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Тема 3. «Система компьютерной алгебры Scilab (введение)»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Вариативная самостоятельная работа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Задание 3.2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Создание текстового документа “Справочник по формулам Scilab, используемых при работе с матрицами”.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Средствами любого текстового редактора (установленного на компьютере или онлайн) создайте справочник, содержащий информацию об основных принципах работы с матрицами. В том числе рассмотрите: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ввод и вывод матрицы,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действия с матрицами,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удаление элементов матрицы,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 так далее.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([]) пустая матрица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выделение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выделение элемента матрицы или списка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clean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очищает матрицы (округление малых значений до нуля)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lex_sort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лексикографическая сортировка строк матрицы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vectorfind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ищет в строках или столбцах матриц совпадения с вектором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выделяет уникальные компоненты вектора или матрицы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pen2ea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преобразование пучка матриц в E, 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acosm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арккосинус над матрицей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atanm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арктангенс квадратной матрицы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cell2mat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преобразование cell-массива в матрицу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cellstr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преобразует вектор строк (или матрицу строк) в cell-массив строк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isempty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проверка, является ли переменная пустой матрицей или пустым списком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inv_coeff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построение матрицы полиномов по их коэффициентам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fprintfMat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записывает матрицу в файл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fscanfMat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считывает матрицу из текстового файла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cell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создаёт cell-массив пустых матриц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hypermat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инициализирует N-мерную матрицу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hypermatrices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объект Scilab'а, N-мерная матрица в Scilab'е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матрицы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объект Scilab'а, матрицы в Scilab'е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asciimat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преобразование матрицы строк в ASCII-коды и обратно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eval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вычисление матрицы строк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Элементарные матрицы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diag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включение или исключение диагонали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eye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единичная матрица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ind2sub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преобразование линейных индексов в подындексы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linspace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вектор с равномерными интервалами между элементами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logspace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вектор с интервалами между элементами в логарифмическом масштабе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meshgrid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создаёт матрицы или трёхмерные массивы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ndgrid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массивы для многомерного вычисления функций по координатной сетке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ones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матрица, составленная из единиц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rand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Случайные числа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squarewave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формирует меандр с периодом 2*%pi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sub2ind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преобразование подындексов матрицы в линейные индексы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testmatrix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формирование специальных матриц, таких как матрица Гильберта и матрица Франка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toeplitz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Тёплицева матрица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zeros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матрица, составленная из нулей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expm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квадратная матрица экспоненциальной функции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Манипуляции с матрицами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flipdim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зеркальное отражение компонентов x по заданному измерению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изменение вектора или матрицы в матрицу иных размеров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permute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перестановка размерностей массива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pertrans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одновременные перестановка с транспонированием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repmat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Дублирование массива и его мозаичное размещение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resize_matrix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создание новой матрицы иного размера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squeeze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удаляет единичные размерности гиперматрицы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Матричные операции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абсолютное значение, амплитуда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cumprod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произведение элементов массива с накоплением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cumsum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суммирование элементов массива с накоплением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kron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произведение Кронекера (.*.)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максимум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минимум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norm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норма матрицы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prod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произведение элементов массива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signm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матричная функция знака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сумма элементов массива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tril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нижняя треугольная часть матрицы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triu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верхний треугольник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cross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vector cross product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