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ibmd4hl26kva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Теории происхождения государства и права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Теории происхождения государства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Теологическая теория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Августин Аврелий и Фома Аквинский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Процесс возникновения и развития государства и права аналогичен процессу сотворения Богом мира. Папа — наместник Христа на земле в делах не только духовных, но и светских. Божественное происхождение всех видов власти — и церковной, и светской.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Патриархальная теория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Аристотель, Михайловский)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Власть государя – продолжение власти отца (патриарха) в семье, которая выступает как неограниченная. Всякое сопротивление такой власти недопустимо. Лишь отеческая забота царя способна обеспечить необходимые для человека условия жизни. Как в семье отец, так и в государстве монарх не выбирается, не назначается и не смещается подданными, так как последние – его дети.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Теория общественного договора 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 (17-18 вв., Г. Гроций, Б. Спиноза, Т. Гоббс, Дж. Локк, Ж.-Ж. Руссо, А. Радищев и т. д.)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Государство на добровольной основе создали члены общества, подписавшие специальный юридический акт — общественный договор. В основе первоначального договора должно было быть положено условие о подчинении всех его участников большинству.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Теория насилия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19 в.,  Дюринг, Гумплович, Каутский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Государство – возникшая  путем насилия  организация властвования одного племени над другим. А это насилие и подчинение является основой экономического господства.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Органическая теория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19 в., Спенсер, Вормс, Прейс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Государство - это организм, постоянные отношения между частями которого аналогичны взаимосвязям частей живого существа. Государство, будучи разновидностью биологического организма имеет мозг (правителей) и средства выполнения его решений ( подданных). То есть государство – продукт социальной эволюции, которая выступает лишь разновидностью эволюции биологической.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Материалистическая теория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Маркс, Энгельс, Ленин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Государство возникло преимущественно в целях сохранения и поддержки господства одного класса над другим.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Психологическая теория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Петражицкий, Фрейд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Появление государственности связано с особыми свойствами человеческой психики: потребности некоторых людей во власти над другими, стремлением одних подчиняться, подражать, а других – подчинять, быть образцом для подражания.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jc w:val="center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Теории происхождения права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Естественно - правовая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17 в., Гоббс, Локк. Радищев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Разделение права и закона. 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Позитивное право (законы, принимаемые государством) и неписаное (высшее, подлинное, свойственное человеку от рождения).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Историческая школа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18-19 вв., Гуго, Савиньи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Право- историческое явление, которое не устанавливается договором, а возникает постепенно, незаметно, стихийно. Право –это прежде всего правовые обычаи. Законы же производны от права обычного. Отрицание прав человека.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Нормативистская теория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20 в., Новгородцев, Кельзен.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Представление о праве как о системе (пирамиде) норм:</w:t>
        <w:br w:type="textWrapping"/>
        <w:t xml:space="preserve">- на самом верху - основная, суверенная норма, принятая законодателем</w:t>
        <w:br w:type="textWrapping"/>
        <w:t xml:space="preserve">- каждая низшая норма черпает свою законность в норме более значительной юридической силы. </w:t>
        <w:br w:type="textWrapping"/>
        <w:t xml:space="preserve">- в основании пирамиды норм индивидуальные акты - решения судов, договоры.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Марксистская теория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19-20 вв., Ленин, Маркс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Право понимается как возведенная в закон воля господствующего класса, т.е. как классовое явление. Право - это такие нормы, которые устанавливаются и охраняются государством.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Социологическая теория (</w:t>
      </w: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20 в., Муромцев, Жени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72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55555"/>
          <w:sz w:val="24"/>
          <w:szCs w:val="24"/>
          <w:highlight w:val="white"/>
          <w:rtl w:val="0"/>
        </w:rPr>
        <w:t xml:space="preserve">Разделяют право и закон. Под правом понимаются юридические действия, практика, применение законов.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