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8"/>
          <w:szCs w:val="38"/>
        </w:rPr>
        <w:t xml:space="preserve">Requirement Analysis Phase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b/>
          <w:bCs/>
          <w:color w:val="2E75B6"/>
          <w:sz w:val="24"/>
          <w:szCs w:val="24"/>
        </w:rPr>
        <w:t xml:space="preserve">Data Flow Diagrams and User Stories – UCAB Cab Booking Application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23 June 2026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UCAB – Smart Cab Booking Application</w:t>
            </w:r>
          </w:p>
        </w:tc>
      </w:tr>
      <w:tr>
        <w:tc>
          <w:tcPr>
            <w:tcW w:type="dxa" w:w="2800"/>
            <w:shd w:fill="DCE6F1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00" w:before="20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Data Flow Diagrams</w:t>
      </w:r>
    </w:p>
    <w:p>
      <w:pPr>
        <w:spacing w:after="100"/>
      </w:pPr>
      <w:r>
        <w:rPr>
          <w:sz w:val="21"/>
          <w:szCs w:val="21"/>
        </w:rPr>
        <w:t xml:space="preserve">A Data Flow Diagram (DFD) shows how data moves through the UCAB system – what enters and leaves the system, which processes transform it, and where it is stored. The diagrams below represent the UCAB system at two levels of detail.</w:t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Level 0 – Context Diagram</w:t>
      </w:r>
    </w:p>
    <w:p>
      <w:pPr>
        <w:spacing w:after="100"/>
      </w:pPr>
      <w:r>
        <w:rPr>
          <w:sz w:val="21"/>
          <w:szCs w:val="21"/>
        </w:rPr>
        <w:t xml:space="preserve">The context diagram shows UCAB as a single process and how it exchanges data with its three external entities: the User, the Driver, and the Administrator.</w:t>
      </w:r>
    </w:p>
    <w:p>
      <w:pPr>
        <w:spacing w:after="100" w:before="100"/>
        <w:jc w:val="center"/>
      </w:pPr>
      <w:r>
        <w:drawing>
          <wp:inline distT="0" distB="0" distL="0" distR="0">
            <wp:extent cx="5760720" cy="138988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5B6"/>
          <w:sz w:val="21"/>
          <w:szCs w:val="21"/>
        </w:rPr>
        <w:t xml:space="preserve">Level 1 – Detailed DFD</w:t>
      </w:r>
    </w:p>
    <w:p>
      <w:pPr>
        <w:spacing w:after="100"/>
      </w:pPr>
      <w:r>
        <w:rPr>
          <w:sz w:val="21"/>
          <w:szCs w:val="21"/>
        </w:rPr>
        <w:t xml:space="preserve">The Level 1 diagram breaks the system down into its four core processes – authentication, cab search and fare estimation, booking and ride management, and admin management – along with the data stores each process reads from or writes to.</w:t>
      </w:r>
    </w:p>
    <w:p>
      <w:pPr>
        <w:spacing w:after="100" w:before="100"/>
        <w:jc w:val="center"/>
      </w:pPr>
      <w:r>
        <w:drawing>
          <wp:inline distT="0" distB="0" distL="0" distR="0">
            <wp:extent cx="6035040" cy="192024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60"/>
      </w:pP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User Stories</w:t>
      </w:r>
    </w:p>
    <w:p>
      <w:pPr>
        <w:spacing w:after="100"/>
      </w:pPr>
      <w:r>
        <w:rPr>
          <w:sz w:val="21"/>
          <w:szCs w:val="21"/>
        </w:rPr>
        <w:t xml:space="preserve">The table below lists the user stories defined for each type of UCAB user, along with the associated acceptance criteria, priority, and planned release.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700"/>
        <w:gridCol w:w="3800"/>
        <w:gridCol w:w="1700"/>
        <w:gridCol w:w="800"/>
        <w:gridCol w:w="680"/>
      </w:tblGrid>
      <w:tr>
        <w:trPr>
          <w:tblHeader/>
        </w:trPr>
        <w:tc>
          <w:tcPr>
            <w:tcW w:type="dxa" w:w="11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User Type</w:t>
            </w:r>
          </w:p>
        </w:tc>
        <w:tc>
          <w:tcPr>
            <w:tcW w:type="dxa" w:w="13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Functional Requirement (Epic)</w:t>
            </w:r>
          </w:p>
        </w:tc>
        <w:tc>
          <w:tcPr>
            <w:tcW w:type="dxa" w:w="7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User Story No.</w:t>
            </w:r>
          </w:p>
        </w:tc>
        <w:tc>
          <w:tcPr>
            <w:tcW w:type="dxa" w:w="38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User Story / Task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Acceptance Criteria</w:t>
            </w:r>
          </w:p>
        </w:tc>
        <w:tc>
          <w:tcPr>
            <w:tcW w:type="dxa" w:w="80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Priority</w:t>
            </w:r>
          </w:p>
        </w:tc>
        <w:tc>
          <w:tcPr>
            <w:tcW w:type="dxa" w:w="680"/>
            <w:shd w:fill="DCE6F1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Release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Customer (Passenger)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Registration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register by entering my name, email, phone number, and password.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create an account and access my dashboard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receive a confirmation message after successful registration.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receive confirmation and can log in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log in using my registered email and password.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access my dashboard after logging in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Cab Booking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search for available cabs by entering pickup and drop locations.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view a list of nearby available cabs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view the estimated fare before confirming my booking.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fare estimate is displayed before confirmation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USN-6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confirm a booking by selecting a cab and driver.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receive a booking confirmation with driver details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Booking Management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USN-7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view my current and past booking history.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see all my bookings along with their status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USN-8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user, I can log out of the application securely.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am logged out and redirected to the login page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Low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Driver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Registration &amp; Login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driver, I can register by providing my personal and vehicle details.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create a driver account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USN-10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driver, I can log in using my registered credentials.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access my driver dashboard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Sprint-1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Ride Management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USN-11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driver, I can view and accept incoming ride requests.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accept a request and view trip details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USN-12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driver, I can update my availability status.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My status is reflected when users search for cabs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USN-13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 driver, I can update the ride status as I complete a trip.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user sees the updated ride status in real time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Sprint-2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 &amp; Driver Management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an admin, I can view, add, update, or remove users and drivers.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Changes are reflected correctly in system records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 Management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USN-15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an admin, I can manage car details and availability status.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Car records are updated correctly across the system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Medium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Sprint-3</w:t>
            </w:r>
          </w:p>
        </w:tc>
      </w:tr>
      <w:tr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Booking Monitoring</w:t>
            </w:r>
          </w:p>
        </w:tc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USN-16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 an admin, I can monitor all bookings across the system.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 can view booking details and status for every user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High</w:t>
            </w:r>
          </w:p>
        </w:tc>
        <w:tc>
          <w:tcPr>
            <w:tcW w:type="dxa" w:w="68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Sprint-3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d95268f4726076fa725b2e6dec0f594099adb2.png"/><Relationship Id="rId8" Type="http://schemas.openxmlformats.org/officeDocument/2006/relationships/image" Target="media/9df041d6320f49ee1e276fdbb57444af40a7d7e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2026-07-19T17:53:58.811Z</dcterms:created>
  <dcterms:modified xsi:type="dcterms:W3CDTF">2026-07-19T17:53:58.812Z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