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D1F8" w14:textId="3A1271B5" w:rsidR="00710474" w:rsidRDefault="00884D5A">
      <w:pPr>
        <w:rPr>
          <w:b/>
          <w:bCs/>
        </w:rPr>
      </w:pPr>
      <w:r w:rsidRPr="00884D5A">
        <w:rPr>
          <w:b/>
          <w:bCs/>
        </w:rPr>
        <w:t>Airlines Fatalities Dashboard</w:t>
      </w:r>
    </w:p>
    <w:p w14:paraId="70A10B29" w14:textId="3561D5DA" w:rsidR="00884D5A" w:rsidRDefault="00884D5A">
      <w:pPr>
        <w:rPr>
          <w:b/>
          <w:bCs/>
        </w:rPr>
      </w:pPr>
      <w:r>
        <w:rPr>
          <w:noProof/>
        </w:rPr>
        <w:drawing>
          <wp:inline distT="0" distB="0" distL="0" distR="0" wp14:anchorId="2CB7D2D8" wp14:editId="019111BB">
            <wp:extent cx="5622290" cy="3712191"/>
            <wp:effectExtent l="0" t="0" r="0" b="317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rotWithShape="1">
                    <a:blip r:embed="rId5"/>
                    <a:srcRect r="1895" b="2361"/>
                    <a:stretch/>
                  </pic:blipFill>
                  <pic:spPr bwMode="auto">
                    <a:xfrm>
                      <a:off x="0" y="0"/>
                      <a:ext cx="5622878" cy="3712579"/>
                    </a:xfrm>
                    <a:prstGeom prst="rect">
                      <a:avLst/>
                    </a:prstGeom>
                    <a:ln>
                      <a:noFill/>
                    </a:ln>
                    <a:extLst>
                      <a:ext uri="{53640926-AAD7-44D8-BBD7-CCE9431645EC}">
                        <a14:shadowObscured xmlns:a14="http://schemas.microsoft.com/office/drawing/2010/main"/>
                      </a:ext>
                    </a:extLst>
                  </pic:spPr>
                </pic:pic>
              </a:graphicData>
            </a:graphic>
          </wp:inline>
        </w:drawing>
      </w:r>
    </w:p>
    <w:p w14:paraId="31342EB7" w14:textId="77777777" w:rsidR="00884D5A" w:rsidRDefault="00884D5A">
      <w:r>
        <w:t xml:space="preserve">For this dashboard, I have used Tableau to create the visualization. My goal on this dashboard is to compare airline fatality factors using different parameters. In this one, I have incorporated six charts. </w:t>
      </w:r>
    </w:p>
    <w:p w14:paraId="0555D867" w14:textId="05B1030B" w:rsidR="00884D5A" w:rsidRDefault="00884D5A" w:rsidP="00884D5A">
      <w:pPr>
        <w:pStyle w:val="ListParagraph"/>
        <w:numPr>
          <w:ilvl w:val="0"/>
          <w:numId w:val="1"/>
        </w:numPr>
      </w:pPr>
      <w:r>
        <w:t xml:space="preserve">The first one is a bar chart between airlines and </w:t>
      </w:r>
      <w:proofErr w:type="gramStart"/>
      <w:r>
        <w:t>fatality</w:t>
      </w:r>
      <w:proofErr w:type="gramEnd"/>
      <w:r>
        <w:t xml:space="preserve"> and we have found that an airline named Air France has the highest fatality rate.  </w:t>
      </w:r>
    </w:p>
    <w:p w14:paraId="72CE6E4C" w14:textId="68C13610" w:rsidR="00884D5A" w:rsidRDefault="00884D5A" w:rsidP="00884D5A">
      <w:pPr>
        <w:pStyle w:val="ListParagraph"/>
        <w:numPr>
          <w:ilvl w:val="0"/>
          <w:numId w:val="1"/>
        </w:numPr>
      </w:pPr>
      <w:r>
        <w:t xml:space="preserve">The chart between fatalities and year evident that the fatality rates are very high in periods between 1960 to 2000 and after these four decades it started reducing. </w:t>
      </w:r>
    </w:p>
    <w:p w14:paraId="5743F720" w14:textId="6AD21820" w:rsidR="00884D5A" w:rsidRDefault="00884D5A" w:rsidP="00884D5A">
      <w:pPr>
        <w:pStyle w:val="ListParagraph"/>
        <w:numPr>
          <w:ilvl w:val="0"/>
          <w:numId w:val="1"/>
        </w:numPr>
      </w:pPr>
      <w:r>
        <w:t>In the third chart, we found that the fatality 85 99 is very high in the airlines like China Airlines, Japan Airlines, Korean airlines, etc. Basically, in most Asian airlines this fatality is very high and it's evident that there is a potential risk of getting this fatality in those airlines.</w:t>
      </w:r>
    </w:p>
    <w:p w14:paraId="039820A7" w14:textId="4C06BE6F" w:rsidR="00884D5A" w:rsidRDefault="00884D5A" w:rsidP="00884D5A">
      <w:pPr>
        <w:pStyle w:val="ListParagraph"/>
        <w:numPr>
          <w:ilvl w:val="0"/>
          <w:numId w:val="1"/>
        </w:numPr>
      </w:pPr>
      <w:r>
        <w:t xml:space="preserve">Based on the airline type, the type called Douglas DC-3 has more fatality rate than all other airline types. Maybe it could be an </w:t>
      </w:r>
      <w:proofErr w:type="gramStart"/>
      <w:r>
        <w:t>outlier</w:t>
      </w:r>
      <w:proofErr w:type="gramEnd"/>
      <w:r>
        <w:t xml:space="preserve"> but the fatality is way more than others when we compared.</w:t>
      </w:r>
    </w:p>
    <w:p w14:paraId="76E0FBBC" w14:textId="7FA2B6CC" w:rsidR="00884D5A" w:rsidRDefault="00884D5A" w:rsidP="00884D5A">
      <w:pPr>
        <w:pStyle w:val="ListParagraph"/>
        <w:numPr>
          <w:ilvl w:val="0"/>
          <w:numId w:val="1"/>
        </w:numPr>
      </w:pPr>
      <w:r>
        <w:t xml:space="preserve">The fifth chart shows the countrywide fatality rate and we have found that most fatality has happened in the Antarctic continent. Then, in South America, Asia, etc. </w:t>
      </w:r>
    </w:p>
    <w:p w14:paraId="204BB050" w14:textId="28F4D7CD" w:rsidR="00884D5A" w:rsidRDefault="00884D5A" w:rsidP="00884D5A">
      <w:pPr>
        <w:pStyle w:val="ListParagraph"/>
        <w:numPr>
          <w:ilvl w:val="0"/>
          <w:numId w:val="1"/>
        </w:numPr>
      </w:pPr>
      <w:r>
        <w:t xml:space="preserve">The last chart has the visual information of fatality 00 14 in each airline. It's proven visually that Air Canada and Malaysian airlines have more fatality rates than all other airlines. </w:t>
      </w:r>
    </w:p>
    <w:p w14:paraId="5407AD3C" w14:textId="0324C310" w:rsidR="00884D5A" w:rsidRPr="00884D5A" w:rsidRDefault="00884D5A" w:rsidP="00884D5A">
      <w:r>
        <w:t xml:space="preserve">For this dashboard preparation, I have combined the base dataset provided with the “Since-1908” dataset by the key “airlines”. </w:t>
      </w:r>
    </w:p>
    <w:sectPr w:rsidR="00884D5A" w:rsidRPr="00884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B1785"/>
    <w:multiLevelType w:val="hybridMultilevel"/>
    <w:tmpl w:val="3A52C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sDQ2NjO2MDM2NTNS0lEKTi0uzszPAykwrAUAYNAI8iwAAAA="/>
  </w:docVars>
  <w:rsids>
    <w:rsidRoot w:val="00884D5A"/>
    <w:rsid w:val="00710474"/>
    <w:rsid w:val="00884D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18E7"/>
  <w15:chartTrackingRefBased/>
  <w15:docId w15:val="{3D3D96CC-E0FA-4220-94CF-E4E004DB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2021-09-26T00:22:00Z</dcterms:created>
  <dcterms:modified xsi:type="dcterms:W3CDTF">2021-09-26T02:05:00Z</dcterms:modified>
</cp:coreProperties>
</file>