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33061" cy="673569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3061" cy="67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9200" w:h="10800" w:orient="landscape"/>
          <w:pgMar w:top="6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36889" cy="677627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6889" cy="67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61114" cy="6789801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114" cy="6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45438" cy="6803326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438" cy="68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2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77202" cy="6796754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202" cy="679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4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77047" cy="6810375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047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20" w:bottom="0" w:left="0" w:right="0"/>
        </w:sectPr>
      </w:pPr>
    </w:p>
    <w:p>
      <w:pPr>
        <w:spacing w:line="240" w:lineRule="auto"/>
        <w:ind w:left="3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332534" cy="5339334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2534" cy="53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5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61114" cy="6789801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114" cy="6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26000" cy="6722173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6000" cy="67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8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33061" cy="6735699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3061" cy="67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6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31115" cy="6748272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115" cy="67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9200" w:h="10800" w:orient="landscape"/>
          <w:pgMar w:top="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41148</wp:posOffset>
            </wp:positionH>
            <wp:positionV relativeFrom="page">
              <wp:posOffset>0</wp:posOffset>
            </wp:positionV>
            <wp:extent cx="12103608" cy="6853426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3608" cy="6853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2026-02-18T20:37:14Z</dcterms:created>
  <dcterms:modified xsi:type="dcterms:W3CDTF">2026-02-18T20:37:14Z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PowerPoint® LTSC</vt:lpwstr>
  </property>
</Properties>
</file>