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CB0C" w14:textId="77777777" w:rsidR="001E56E6" w:rsidRPr="001E56E6" w:rsidRDefault="001E56E6" w:rsidP="001E56E6">
      <w:pPr>
        <w:rPr>
          <w:lang w:val="en-GB"/>
        </w:rPr>
      </w:pPr>
      <w:r w:rsidRPr="001E56E6">
        <w:rPr>
          <w:b/>
          <w:bCs/>
          <w:lang w:val="en-GB"/>
        </w:rPr>
        <w:t>Date:</w:t>
      </w:r>
      <w:r w:rsidRPr="001E56E6">
        <w:rPr>
          <w:lang w:val="en-GB"/>
        </w:rPr>
        <w:t xml:space="preserve"> 27-11-2025</w:t>
      </w:r>
      <w:r w:rsidRPr="001E56E6">
        <w:rPr>
          <w:lang w:val="en-GB"/>
        </w:rPr>
        <w:br/>
      </w:r>
      <w:r w:rsidRPr="001E56E6">
        <w:rPr>
          <w:b/>
          <w:bCs/>
          <w:lang w:val="en-GB"/>
        </w:rPr>
        <w:t>Roll No:</w:t>
      </w:r>
      <w:r w:rsidRPr="001E56E6">
        <w:rPr>
          <w:lang w:val="en-GB"/>
        </w:rPr>
        <w:t xml:space="preserve"> </w:t>
      </w:r>
      <w:r w:rsidRPr="001E56E6">
        <w:rPr>
          <w:b/>
          <w:bCs/>
          <w:lang w:val="en-GB"/>
        </w:rPr>
        <w:t>CB.</w:t>
      </w:r>
      <w:proofErr w:type="gramStart"/>
      <w:r w:rsidRPr="001E56E6">
        <w:rPr>
          <w:b/>
          <w:bCs/>
          <w:lang w:val="en-GB"/>
        </w:rPr>
        <w:t>EN.U</w:t>
      </w:r>
      <w:proofErr w:type="gramEnd"/>
      <w:r w:rsidRPr="001E56E6">
        <w:rPr>
          <w:b/>
          <w:bCs/>
          <w:lang w:val="en-GB"/>
        </w:rPr>
        <w:t>4CCE23062</w:t>
      </w:r>
    </w:p>
    <w:p w14:paraId="146F4655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CSS (Cascading Style Sheets)</w:t>
      </w:r>
    </w:p>
    <w:p w14:paraId="0BE9DC7C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 xml:space="preserve">Reference: </w:t>
      </w:r>
      <w:hyperlink r:id="rId5" w:tgtFrame="_new" w:history="1">
        <w:r w:rsidRPr="001E56E6">
          <w:rPr>
            <w:rStyle w:val="Hyperlink"/>
            <w:lang w:val="en-GB"/>
          </w:rPr>
          <w:t>https://www.w3schools.com/css/</w:t>
        </w:r>
      </w:hyperlink>
    </w:p>
    <w:p w14:paraId="25BC3DF7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pict w14:anchorId="77A151E1">
          <v:rect id="_x0000_i1097" style="width:0;height:1.5pt" o:hralign="center" o:hrstd="t" o:hr="t" fillcolor="#a0a0a0" stroked="f"/>
        </w:pict>
      </w:r>
    </w:p>
    <w:p w14:paraId="41A1FA0F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1. What is CSS?</w:t>
      </w:r>
    </w:p>
    <w:p w14:paraId="7E02D64E" w14:textId="77777777" w:rsidR="001E56E6" w:rsidRPr="001E56E6" w:rsidRDefault="001E56E6" w:rsidP="001E56E6">
      <w:pPr>
        <w:numPr>
          <w:ilvl w:val="0"/>
          <w:numId w:val="9"/>
        </w:numPr>
        <w:rPr>
          <w:lang w:val="en-GB"/>
        </w:rPr>
      </w:pPr>
      <w:r w:rsidRPr="001E56E6">
        <w:rPr>
          <w:lang w:val="en-GB"/>
        </w:rPr>
        <w:t xml:space="preserve">CSS is a stylesheet language used to </w:t>
      </w:r>
      <w:r w:rsidRPr="001E56E6">
        <w:rPr>
          <w:b/>
          <w:bCs/>
          <w:lang w:val="en-GB"/>
        </w:rPr>
        <w:t>design and style web pages</w:t>
      </w:r>
    </w:p>
    <w:p w14:paraId="4DE46BC4" w14:textId="77777777" w:rsidR="001E56E6" w:rsidRPr="001E56E6" w:rsidRDefault="001E56E6" w:rsidP="001E56E6">
      <w:pPr>
        <w:numPr>
          <w:ilvl w:val="0"/>
          <w:numId w:val="9"/>
        </w:numPr>
        <w:rPr>
          <w:lang w:val="en-GB"/>
        </w:rPr>
      </w:pPr>
      <w:r w:rsidRPr="001E56E6">
        <w:rPr>
          <w:lang w:val="en-GB"/>
        </w:rPr>
        <w:t xml:space="preserve">It manages the </w:t>
      </w:r>
      <w:r w:rsidRPr="001E56E6">
        <w:rPr>
          <w:b/>
          <w:bCs/>
          <w:lang w:val="en-GB"/>
        </w:rPr>
        <w:t xml:space="preserve">look and </w:t>
      </w:r>
      <w:proofErr w:type="gramStart"/>
      <w:r w:rsidRPr="001E56E6">
        <w:rPr>
          <w:b/>
          <w:bCs/>
          <w:lang w:val="en-GB"/>
        </w:rPr>
        <w:t>feel</w:t>
      </w:r>
      <w:proofErr w:type="gramEnd"/>
      <w:r w:rsidRPr="001E56E6">
        <w:rPr>
          <w:lang w:val="en-GB"/>
        </w:rPr>
        <w:t xml:space="preserve"> of HTML elements such as:</w:t>
      </w:r>
    </w:p>
    <w:p w14:paraId="4F071ABD" w14:textId="77777777" w:rsidR="001E56E6" w:rsidRPr="001E56E6" w:rsidRDefault="001E56E6" w:rsidP="001E56E6">
      <w:pPr>
        <w:numPr>
          <w:ilvl w:val="1"/>
          <w:numId w:val="9"/>
        </w:numPr>
        <w:rPr>
          <w:lang w:val="en-GB"/>
        </w:rPr>
      </w:pPr>
      <w:proofErr w:type="spellStart"/>
      <w:r w:rsidRPr="001E56E6">
        <w:rPr>
          <w:lang w:val="en-GB"/>
        </w:rPr>
        <w:t>colors</w:t>
      </w:r>
      <w:proofErr w:type="spellEnd"/>
      <w:r w:rsidRPr="001E56E6">
        <w:rPr>
          <w:lang w:val="en-GB"/>
        </w:rPr>
        <w:t>, fonts, spacing, alignment, layout, responsiveness, animations</w:t>
      </w:r>
    </w:p>
    <w:p w14:paraId="5E99AB03" w14:textId="77777777" w:rsidR="001E56E6" w:rsidRPr="001E56E6" w:rsidRDefault="001E56E6" w:rsidP="001E56E6">
      <w:pPr>
        <w:numPr>
          <w:ilvl w:val="0"/>
          <w:numId w:val="9"/>
        </w:numPr>
        <w:rPr>
          <w:lang w:val="en-GB"/>
        </w:rPr>
      </w:pPr>
      <w:r w:rsidRPr="001E56E6">
        <w:rPr>
          <w:lang w:val="en-GB"/>
        </w:rPr>
        <w:t xml:space="preserve">It keeps </w:t>
      </w:r>
      <w:r w:rsidRPr="001E56E6">
        <w:rPr>
          <w:b/>
          <w:bCs/>
          <w:lang w:val="en-GB"/>
        </w:rPr>
        <w:t>structure (HTML)</w:t>
      </w:r>
      <w:r w:rsidRPr="001E56E6">
        <w:rPr>
          <w:lang w:val="en-GB"/>
        </w:rPr>
        <w:t xml:space="preserve"> and </w:t>
      </w:r>
      <w:r w:rsidRPr="001E56E6">
        <w:rPr>
          <w:b/>
          <w:bCs/>
          <w:lang w:val="en-GB"/>
        </w:rPr>
        <w:t>design (CSS)</w:t>
      </w:r>
      <w:r w:rsidRPr="001E56E6">
        <w:rPr>
          <w:lang w:val="en-GB"/>
        </w:rPr>
        <w:t xml:space="preserve"> separate</w:t>
      </w:r>
    </w:p>
    <w:p w14:paraId="48427093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Benefits of CSS</w:t>
      </w:r>
    </w:p>
    <w:p w14:paraId="37E5931E" w14:textId="77777777" w:rsidR="001E56E6" w:rsidRPr="001E56E6" w:rsidRDefault="001E56E6" w:rsidP="001E56E6">
      <w:pPr>
        <w:numPr>
          <w:ilvl w:val="0"/>
          <w:numId w:val="10"/>
        </w:numPr>
        <w:rPr>
          <w:lang w:val="en-GB"/>
        </w:rPr>
      </w:pPr>
      <w:r w:rsidRPr="001E56E6">
        <w:rPr>
          <w:lang w:val="en-GB"/>
        </w:rPr>
        <w:t xml:space="preserve">Makes web pages </w:t>
      </w:r>
      <w:r w:rsidRPr="001E56E6">
        <w:rPr>
          <w:b/>
          <w:bCs/>
          <w:lang w:val="en-GB"/>
        </w:rPr>
        <w:t>easy to maintain</w:t>
      </w:r>
    </w:p>
    <w:p w14:paraId="7D49A5F5" w14:textId="77777777" w:rsidR="001E56E6" w:rsidRPr="001E56E6" w:rsidRDefault="001E56E6" w:rsidP="001E56E6">
      <w:pPr>
        <w:numPr>
          <w:ilvl w:val="0"/>
          <w:numId w:val="10"/>
        </w:numPr>
        <w:rPr>
          <w:lang w:val="en-GB"/>
        </w:rPr>
      </w:pPr>
      <w:r w:rsidRPr="001E56E6">
        <w:rPr>
          <w:lang w:val="en-GB"/>
        </w:rPr>
        <w:t xml:space="preserve">Code becomes </w:t>
      </w:r>
      <w:r w:rsidRPr="001E56E6">
        <w:rPr>
          <w:b/>
          <w:bCs/>
          <w:lang w:val="en-GB"/>
        </w:rPr>
        <w:t>reusable and cleaner</w:t>
      </w:r>
    </w:p>
    <w:p w14:paraId="0D70B3D3" w14:textId="77777777" w:rsidR="001E56E6" w:rsidRPr="001E56E6" w:rsidRDefault="001E56E6" w:rsidP="001E56E6">
      <w:pPr>
        <w:numPr>
          <w:ilvl w:val="0"/>
          <w:numId w:val="10"/>
        </w:numPr>
        <w:rPr>
          <w:lang w:val="en-GB"/>
        </w:rPr>
      </w:pPr>
      <w:r w:rsidRPr="001E56E6">
        <w:rPr>
          <w:lang w:val="en-GB"/>
        </w:rPr>
        <w:t>Reduces repeated styling inside HTML</w:t>
      </w:r>
    </w:p>
    <w:p w14:paraId="37AF5708" w14:textId="77777777" w:rsidR="001E56E6" w:rsidRPr="001E56E6" w:rsidRDefault="001E56E6" w:rsidP="001E56E6">
      <w:pPr>
        <w:numPr>
          <w:ilvl w:val="0"/>
          <w:numId w:val="10"/>
        </w:numPr>
        <w:rPr>
          <w:lang w:val="en-GB"/>
        </w:rPr>
      </w:pPr>
      <w:r w:rsidRPr="001E56E6">
        <w:rPr>
          <w:lang w:val="en-GB"/>
        </w:rPr>
        <w:t xml:space="preserve">Supports </w:t>
      </w:r>
      <w:r w:rsidRPr="001E56E6">
        <w:rPr>
          <w:b/>
          <w:bCs/>
          <w:lang w:val="en-GB"/>
        </w:rPr>
        <w:t>responsive web design</w:t>
      </w:r>
      <w:r w:rsidRPr="001E56E6">
        <w:rPr>
          <w:lang w:val="en-GB"/>
        </w:rPr>
        <w:t xml:space="preserve"> for different devices</w:t>
      </w:r>
    </w:p>
    <w:p w14:paraId="5CAA9C48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pict w14:anchorId="02CF2E9C">
          <v:rect id="_x0000_i1098" style="width:0;height:1.5pt" o:hralign="center" o:hrstd="t" o:hr="t" fillcolor="#a0a0a0" stroked="f"/>
        </w:pict>
      </w:r>
    </w:p>
    <w:p w14:paraId="183A4FD9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2. CSS Basic Syntax</w:t>
      </w:r>
    </w:p>
    <w:p w14:paraId="1015FB92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selector {</w:t>
      </w:r>
    </w:p>
    <w:p w14:paraId="3660CB4F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 xml:space="preserve">  property: value;</w:t>
      </w:r>
    </w:p>
    <w:p w14:paraId="3A64632D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}</w:t>
      </w:r>
    </w:p>
    <w:p w14:paraId="383D8825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Example:</w:t>
      </w:r>
    </w:p>
    <w:p w14:paraId="2B9CC244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p {</w:t>
      </w:r>
    </w:p>
    <w:p w14:paraId="37D587D7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 xml:space="preserve">  </w:t>
      </w:r>
      <w:proofErr w:type="spellStart"/>
      <w:r w:rsidRPr="001E56E6">
        <w:rPr>
          <w:lang w:val="en-GB"/>
        </w:rPr>
        <w:t>color</w:t>
      </w:r>
      <w:proofErr w:type="spellEnd"/>
      <w:r w:rsidRPr="001E56E6">
        <w:rPr>
          <w:lang w:val="en-GB"/>
        </w:rPr>
        <w:t>: blue;</w:t>
      </w:r>
    </w:p>
    <w:p w14:paraId="15C9147B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 xml:space="preserve">  font-size: 16px;</w:t>
      </w:r>
    </w:p>
    <w:p w14:paraId="5E237033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}</w:t>
      </w:r>
    </w:p>
    <w:p w14:paraId="1094333D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pict w14:anchorId="613BD28A">
          <v:rect id="_x0000_i1099" style="width:0;height:1.5pt" o:hralign="center" o:hrstd="t" o:hr="t" fillcolor="#a0a0a0" stroked="f"/>
        </w:pict>
      </w:r>
    </w:p>
    <w:p w14:paraId="207E756B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3. Ways to Apply CSS</w:t>
      </w:r>
    </w:p>
    <w:p w14:paraId="2E6B3D93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1) Inline CSS</w:t>
      </w:r>
    </w:p>
    <w:p w14:paraId="6325F09D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Used inside the HTML element.</w:t>
      </w:r>
    </w:p>
    <w:p w14:paraId="418CAA6D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&lt;p style="</w:t>
      </w:r>
      <w:proofErr w:type="spellStart"/>
      <w:r w:rsidRPr="001E56E6">
        <w:rPr>
          <w:lang w:val="en-GB"/>
        </w:rPr>
        <w:t>color</w:t>
      </w:r>
      <w:proofErr w:type="spellEnd"/>
      <w:r w:rsidRPr="001E56E6">
        <w:rPr>
          <w:lang w:val="en-GB"/>
        </w:rPr>
        <w:t>: red;"&gt;Hello&lt;/p&gt;</w:t>
      </w:r>
    </w:p>
    <w:p w14:paraId="4C72E6F2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2) Internal CSS</w:t>
      </w:r>
    </w:p>
    <w:p w14:paraId="6F12B976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lastRenderedPageBreak/>
        <w:t>Written inside &lt;style&gt; tag within the HTML file.</w:t>
      </w:r>
    </w:p>
    <w:p w14:paraId="3C61E51E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&lt;style&gt;</w:t>
      </w:r>
    </w:p>
    <w:p w14:paraId="129F967A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 xml:space="preserve">  p </w:t>
      </w:r>
      <w:proofErr w:type="gramStart"/>
      <w:r w:rsidRPr="001E56E6">
        <w:rPr>
          <w:lang w:val="en-GB"/>
        </w:rPr>
        <w:t xml:space="preserve">{ </w:t>
      </w:r>
      <w:proofErr w:type="spellStart"/>
      <w:r w:rsidRPr="001E56E6">
        <w:rPr>
          <w:lang w:val="en-GB"/>
        </w:rPr>
        <w:t>color</w:t>
      </w:r>
      <w:proofErr w:type="spellEnd"/>
      <w:proofErr w:type="gramEnd"/>
      <w:r w:rsidRPr="001E56E6">
        <w:rPr>
          <w:lang w:val="en-GB"/>
        </w:rPr>
        <w:t>: red</w:t>
      </w:r>
      <w:proofErr w:type="gramStart"/>
      <w:r w:rsidRPr="001E56E6">
        <w:rPr>
          <w:lang w:val="en-GB"/>
        </w:rPr>
        <w:t>; }</w:t>
      </w:r>
      <w:proofErr w:type="gramEnd"/>
    </w:p>
    <w:p w14:paraId="0F5C935A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&lt;/style&gt;</w:t>
      </w:r>
    </w:p>
    <w:p w14:paraId="6D8D8CAE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3) External CSS (Most Recommended)</w:t>
      </w:r>
    </w:p>
    <w:p w14:paraId="6A5AD6C2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Written in a separate .</w:t>
      </w:r>
      <w:proofErr w:type="spellStart"/>
      <w:r w:rsidRPr="001E56E6">
        <w:rPr>
          <w:lang w:val="en-GB"/>
        </w:rPr>
        <w:t>css</w:t>
      </w:r>
      <w:proofErr w:type="spellEnd"/>
      <w:r w:rsidRPr="001E56E6">
        <w:rPr>
          <w:lang w:val="en-GB"/>
        </w:rPr>
        <w:t xml:space="preserve"> file and linked to HTML.</w:t>
      </w:r>
    </w:p>
    <w:p w14:paraId="39EDD1E1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 xml:space="preserve">&lt;link </w:t>
      </w:r>
      <w:proofErr w:type="spellStart"/>
      <w:r w:rsidRPr="001E56E6">
        <w:rPr>
          <w:lang w:val="en-GB"/>
        </w:rPr>
        <w:t>rel</w:t>
      </w:r>
      <w:proofErr w:type="spellEnd"/>
      <w:r w:rsidRPr="001E56E6">
        <w:rPr>
          <w:lang w:val="en-GB"/>
        </w:rPr>
        <w:t xml:space="preserve">="stylesheet" </w:t>
      </w:r>
      <w:proofErr w:type="spellStart"/>
      <w:r w:rsidRPr="001E56E6">
        <w:rPr>
          <w:lang w:val="en-GB"/>
        </w:rPr>
        <w:t>href</w:t>
      </w:r>
      <w:proofErr w:type="spellEnd"/>
      <w:r w:rsidRPr="001E56E6">
        <w:rPr>
          <w:lang w:val="en-GB"/>
        </w:rPr>
        <w:t>="styles.css"&gt;</w:t>
      </w:r>
    </w:p>
    <w:p w14:paraId="739972D0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pict w14:anchorId="4F08D6FE">
          <v:rect id="_x0000_i1100" style="width:0;height:1.5pt" o:hralign="center" o:hrstd="t" o:hr="t" fillcolor="#a0a0a0" stroked="f"/>
        </w:pict>
      </w:r>
    </w:p>
    <w:p w14:paraId="60D679BD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4. CSS Selectors</w:t>
      </w:r>
    </w:p>
    <w:p w14:paraId="1F094252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Common Selectors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967"/>
        <w:gridCol w:w="2695"/>
      </w:tblGrid>
      <w:tr w:rsidR="001E56E6" w:rsidRPr="001E56E6" w14:paraId="6A73A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20487" w14:textId="77777777" w:rsidR="001E56E6" w:rsidRPr="001E56E6" w:rsidRDefault="001E56E6" w:rsidP="001E56E6">
            <w:pPr>
              <w:rPr>
                <w:b/>
                <w:bCs/>
                <w:lang w:val="en-GB"/>
              </w:rPr>
            </w:pPr>
            <w:r w:rsidRPr="001E56E6">
              <w:rPr>
                <w:b/>
                <w:bCs/>
                <w:lang w:val="en-GB"/>
              </w:rPr>
              <w:t>Selector Type</w:t>
            </w:r>
          </w:p>
        </w:tc>
        <w:tc>
          <w:tcPr>
            <w:tcW w:w="0" w:type="auto"/>
            <w:vAlign w:val="center"/>
            <w:hideMark/>
          </w:tcPr>
          <w:p w14:paraId="1CB4867D" w14:textId="77777777" w:rsidR="001E56E6" w:rsidRPr="001E56E6" w:rsidRDefault="001E56E6" w:rsidP="001E56E6">
            <w:pPr>
              <w:rPr>
                <w:b/>
                <w:bCs/>
                <w:lang w:val="en-GB"/>
              </w:rPr>
            </w:pPr>
            <w:r w:rsidRPr="001E56E6">
              <w:rPr>
                <w:b/>
                <w:bCs/>
                <w:lang w:val="en-GB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981BE9" w14:textId="77777777" w:rsidR="001E56E6" w:rsidRPr="001E56E6" w:rsidRDefault="001E56E6" w:rsidP="001E56E6">
            <w:pPr>
              <w:rPr>
                <w:b/>
                <w:bCs/>
                <w:lang w:val="en-GB"/>
              </w:rPr>
            </w:pPr>
            <w:r w:rsidRPr="001E56E6">
              <w:rPr>
                <w:b/>
                <w:bCs/>
                <w:lang w:val="en-GB"/>
              </w:rPr>
              <w:t>Meaning</w:t>
            </w:r>
          </w:p>
        </w:tc>
      </w:tr>
      <w:tr w:rsidR="001E56E6" w:rsidRPr="001E56E6" w14:paraId="7B80E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7186" w14:textId="77777777" w:rsidR="001E56E6" w:rsidRPr="001E56E6" w:rsidRDefault="001E56E6" w:rsidP="001E56E6">
            <w:pPr>
              <w:rPr>
                <w:lang w:val="en-GB"/>
              </w:rPr>
            </w:pPr>
            <w:r w:rsidRPr="001E56E6">
              <w:rPr>
                <w:lang w:val="en-GB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BF01166" w14:textId="77777777" w:rsidR="001E56E6" w:rsidRPr="001E56E6" w:rsidRDefault="001E56E6" w:rsidP="001E56E6">
            <w:pPr>
              <w:rPr>
                <w:lang w:val="en-GB"/>
              </w:rPr>
            </w:pPr>
            <w:r w:rsidRPr="001E56E6">
              <w:rPr>
                <w:lang w:val="en-GB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3D8494C" w14:textId="77777777" w:rsidR="001E56E6" w:rsidRPr="001E56E6" w:rsidRDefault="001E56E6" w:rsidP="001E56E6">
            <w:pPr>
              <w:rPr>
                <w:lang w:val="en-GB"/>
              </w:rPr>
            </w:pPr>
            <w:r w:rsidRPr="001E56E6">
              <w:rPr>
                <w:lang w:val="en-GB"/>
              </w:rPr>
              <w:t>Selects all &lt;p&gt; tags</w:t>
            </w:r>
          </w:p>
        </w:tc>
      </w:tr>
      <w:tr w:rsidR="001E56E6" w:rsidRPr="001E56E6" w14:paraId="250F8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F24D" w14:textId="77777777" w:rsidR="001E56E6" w:rsidRPr="001E56E6" w:rsidRDefault="001E56E6" w:rsidP="001E56E6">
            <w:pPr>
              <w:rPr>
                <w:lang w:val="en-GB"/>
              </w:rPr>
            </w:pPr>
            <w:r w:rsidRPr="001E56E6">
              <w:rPr>
                <w:lang w:val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55214E" w14:textId="77777777" w:rsidR="001E56E6" w:rsidRPr="001E56E6" w:rsidRDefault="001E56E6" w:rsidP="001E56E6">
            <w:pPr>
              <w:rPr>
                <w:lang w:val="en-GB"/>
              </w:rPr>
            </w:pPr>
            <w:r w:rsidRPr="001E56E6">
              <w:rPr>
                <w:lang w:val="en-GB"/>
              </w:rPr>
              <w:t>#title</w:t>
            </w:r>
          </w:p>
        </w:tc>
        <w:tc>
          <w:tcPr>
            <w:tcW w:w="0" w:type="auto"/>
            <w:vAlign w:val="center"/>
            <w:hideMark/>
          </w:tcPr>
          <w:p w14:paraId="4BEB830E" w14:textId="77777777" w:rsidR="001E56E6" w:rsidRPr="001E56E6" w:rsidRDefault="001E56E6" w:rsidP="001E56E6">
            <w:pPr>
              <w:rPr>
                <w:lang w:val="en-GB"/>
              </w:rPr>
            </w:pPr>
            <w:r w:rsidRPr="001E56E6">
              <w:rPr>
                <w:lang w:val="en-GB"/>
              </w:rPr>
              <w:t>Selects one unique element</w:t>
            </w:r>
          </w:p>
        </w:tc>
      </w:tr>
      <w:tr w:rsidR="001E56E6" w:rsidRPr="001E56E6" w14:paraId="5D4AC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2838" w14:textId="77777777" w:rsidR="001E56E6" w:rsidRPr="001E56E6" w:rsidRDefault="001E56E6" w:rsidP="001E56E6">
            <w:pPr>
              <w:rPr>
                <w:lang w:val="en-GB"/>
              </w:rPr>
            </w:pPr>
            <w:r w:rsidRPr="001E56E6">
              <w:rPr>
                <w:lang w:val="en-GB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413CC54" w14:textId="77777777" w:rsidR="001E56E6" w:rsidRPr="001E56E6" w:rsidRDefault="001E56E6" w:rsidP="001E56E6">
            <w:pPr>
              <w:rPr>
                <w:lang w:val="en-GB"/>
              </w:rPr>
            </w:pPr>
            <w:proofErr w:type="gramStart"/>
            <w:r w:rsidRPr="001E56E6">
              <w:rPr>
                <w:lang w:val="en-GB"/>
              </w:rPr>
              <w:t>.box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928025" w14:textId="77777777" w:rsidR="001E56E6" w:rsidRPr="001E56E6" w:rsidRDefault="001E56E6" w:rsidP="001E56E6">
            <w:pPr>
              <w:rPr>
                <w:lang w:val="en-GB"/>
              </w:rPr>
            </w:pPr>
            <w:r w:rsidRPr="001E56E6">
              <w:rPr>
                <w:lang w:val="en-GB"/>
              </w:rPr>
              <w:t>Selects group of elements</w:t>
            </w:r>
          </w:p>
        </w:tc>
      </w:tr>
      <w:tr w:rsidR="001E56E6" w:rsidRPr="001E56E6" w14:paraId="19D81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8326" w14:textId="77777777" w:rsidR="001E56E6" w:rsidRPr="001E56E6" w:rsidRDefault="001E56E6" w:rsidP="001E56E6">
            <w:pPr>
              <w:rPr>
                <w:lang w:val="en-GB"/>
              </w:rPr>
            </w:pPr>
            <w:r w:rsidRPr="001E56E6">
              <w:rPr>
                <w:lang w:val="en-GB"/>
              </w:rPr>
              <w:t>Universal</w:t>
            </w:r>
          </w:p>
        </w:tc>
        <w:tc>
          <w:tcPr>
            <w:tcW w:w="0" w:type="auto"/>
            <w:vAlign w:val="center"/>
            <w:hideMark/>
          </w:tcPr>
          <w:p w14:paraId="6E1B0053" w14:textId="77777777" w:rsidR="001E56E6" w:rsidRPr="001E56E6" w:rsidRDefault="001E56E6" w:rsidP="001E56E6">
            <w:pPr>
              <w:rPr>
                <w:lang w:val="en-GB"/>
              </w:rPr>
            </w:pPr>
            <w:r w:rsidRPr="001E56E6">
              <w:rPr>
                <w:lang w:val="en-GB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CE860D9" w14:textId="77777777" w:rsidR="001E56E6" w:rsidRPr="001E56E6" w:rsidRDefault="001E56E6" w:rsidP="001E56E6">
            <w:pPr>
              <w:rPr>
                <w:lang w:val="en-GB"/>
              </w:rPr>
            </w:pPr>
            <w:r w:rsidRPr="001E56E6">
              <w:rPr>
                <w:lang w:val="en-GB"/>
              </w:rPr>
              <w:t>Selects every element</w:t>
            </w:r>
          </w:p>
        </w:tc>
      </w:tr>
    </w:tbl>
    <w:p w14:paraId="133D53F5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Combinators (Relationship Selectors)</w:t>
      </w:r>
    </w:p>
    <w:p w14:paraId="32CAAB68" w14:textId="77777777" w:rsidR="001E56E6" w:rsidRPr="001E56E6" w:rsidRDefault="001E56E6" w:rsidP="001E56E6">
      <w:pPr>
        <w:numPr>
          <w:ilvl w:val="0"/>
          <w:numId w:val="11"/>
        </w:numPr>
        <w:rPr>
          <w:lang w:val="en-GB"/>
        </w:rPr>
      </w:pPr>
      <w:r w:rsidRPr="001E56E6">
        <w:rPr>
          <w:lang w:val="en-GB"/>
        </w:rPr>
        <w:t>Descendant selector: div p</w:t>
      </w:r>
    </w:p>
    <w:p w14:paraId="241E809C" w14:textId="77777777" w:rsidR="001E56E6" w:rsidRPr="001E56E6" w:rsidRDefault="001E56E6" w:rsidP="001E56E6">
      <w:pPr>
        <w:numPr>
          <w:ilvl w:val="0"/>
          <w:numId w:val="11"/>
        </w:numPr>
        <w:rPr>
          <w:lang w:val="en-GB"/>
        </w:rPr>
      </w:pPr>
      <w:r w:rsidRPr="001E56E6">
        <w:rPr>
          <w:lang w:val="en-GB"/>
        </w:rPr>
        <w:t>Direct child selector: div &gt; p</w:t>
      </w:r>
    </w:p>
    <w:p w14:paraId="4138B39E" w14:textId="77777777" w:rsidR="001E56E6" w:rsidRPr="001E56E6" w:rsidRDefault="001E56E6" w:rsidP="001E56E6">
      <w:pPr>
        <w:numPr>
          <w:ilvl w:val="0"/>
          <w:numId w:val="11"/>
        </w:numPr>
        <w:rPr>
          <w:lang w:val="en-GB"/>
        </w:rPr>
      </w:pPr>
      <w:r w:rsidRPr="001E56E6">
        <w:rPr>
          <w:lang w:val="en-GB"/>
        </w:rPr>
        <w:t>Adjacent sibling selector: h1 + p</w:t>
      </w:r>
    </w:p>
    <w:p w14:paraId="374F9129" w14:textId="77777777" w:rsidR="001E56E6" w:rsidRPr="001E56E6" w:rsidRDefault="001E56E6" w:rsidP="001E56E6">
      <w:pPr>
        <w:numPr>
          <w:ilvl w:val="0"/>
          <w:numId w:val="11"/>
        </w:numPr>
        <w:rPr>
          <w:lang w:val="en-GB"/>
        </w:rPr>
      </w:pPr>
      <w:r w:rsidRPr="001E56E6">
        <w:rPr>
          <w:lang w:val="en-GB"/>
        </w:rPr>
        <w:t>General sibling selector: h1 ~ p</w:t>
      </w:r>
    </w:p>
    <w:p w14:paraId="0280A6CB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pict w14:anchorId="212CBD78">
          <v:rect id="_x0000_i1101" style="width:0;height:1.5pt" o:hralign="center" o:hrstd="t" o:hr="t" fillcolor="#a0a0a0" stroked="f"/>
        </w:pict>
      </w:r>
    </w:p>
    <w:p w14:paraId="1C8B6582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 xml:space="preserve">5. CSS </w:t>
      </w:r>
      <w:proofErr w:type="spellStart"/>
      <w:r w:rsidRPr="001E56E6">
        <w:rPr>
          <w:b/>
          <w:bCs/>
          <w:lang w:val="en-GB"/>
        </w:rPr>
        <w:t>Colors</w:t>
      </w:r>
      <w:proofErr w:type="spellEnd"/>
    </w:p>
    <w:p w14:paraId="2AC1E2B4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 xml:space="preserve">CSS supports multiple </w:t>
      </w:r>
      <w:proofErr w:type="spellStart"/>
      <w:r w:rsidRPr="001E56E6">
        <w:rPr>
          <w:lang w:val="en-GB"/>
        </w:rPr>
        <w:t>color</w:t>
      </w:r>
      <w:proofErr w:type="spellEnd"/>
      <w:r w:rsidRPr="001E56E6">
        <w:rPr>
          <w:lang w:val="en-GB"/>
        </w:rPr>
        <w:t xml:space="preserve"> formats:</w:t>
      </w:r>
    </w:p>
    <w:p w14:paraId="6B22DFE4" w14:textId="77777777" w:rsidR="001E56E6" w:rsidRPr="001E56E6" w:rsidRDefault="001E56E6" w:rsidP="001E56E6">
      <w:pPr>
        <w:numPr>
          <w:ilvl w:val="0"/>
          <w:numId w:val="12"/>
        </w:numPr>
        <w:rPr>
          <w:lang w:val="en-GB"/>
        </w:rPr>
      </w:pPr>
      <w:proofErr w:type="spellStart"/>
      <w:r w:rsidRPr="001E56E6">
        <w:rPr>
          <w:lang w:val="en-GB"/>
        </w:rPr>
        <w:t>Color</w:t>
      </w:r>
      <w:proofErr w:type="spellEnd"/>
      <w:r w:rsidRPr="001E56E6">
        <w:rPr>
          <w:lang w:val="en-GB"/>
        </w:rPr>
        <w:t xml:space="preserve"> name: red</w:t>
      </w:r>
    </w:p>
    <w:p w14:paraId="33F41920" w14:textId="77777777" w:rsidR="001E56E6" w:rsidRPr="001E56E6" w:rsidRDefault="001E56E6" w:rsidP="001E56E6">
      <w:pPr>
        <w:numPr>
          <w:ilvl w:val="0"/>
          <w:numId w:val="12"/>
        </w:numPr>
        <w:rPr>
          <w:lang w:val="en-GB"/>
        </w:rPr>
      </w:pPr>
      <w:r w:rsidRPr="001E56E6">
        <w:rPr>
          <w:lang w:val="en-GB"/>
        </w:rPr>
        <w:t>HEX: #ff0000</w:t>
      </w:r>
    </w:p>
    <w:p w14:paraId="3674BEA9" w14:textId="77777777" w:rsidR="001E56E6" w:rsidRPr="001E56E6" w:rsidRDefault="001E56E6" w:rsidP="001E56E6">
      <w:pPr>
        <w:numPr>
          <w:ilvl w:val="0"/>
          <w:numId w:val="12"/>
        </w:numPr>
        <w:rPr>
          <w:lang w:val="en-GB"/>
        </w:rPr>
      </w:pPr>
      <w:r w:rsidRPr="001E56E6">
        <w:rPr>
          <w:lang w:val="en-GB"/>
        </w:rPr>
        <w:t xml:space="preserve">RGB: </w:t>
      </w:r>
      <w:proofErr w:type="spellStart"/>
      <w:proofErr w:type="gramStart"/>
      <w:r w:rsidRPr="001E56E6">
        <w:rPr>
          <w:lang w:val="en-GB"/>
        </w:rPr>
        <w:t>rgb</w:t>
      </w:r>
      <w:proofErr w:type="spellEnd"/>
      <w:r w:rsidRPr="001E56E6">
        <w:rPr>
          <w:lang w:val="en-GB"/>
        </w:rPr>
        <w:t>(</w:t>
      </w:r>
      <w:proofErr w:type="gramEnd"/>
      <w:r w:rsidRPr="001E56E6">
        <w:rPr>
          <w:lang w:val="en-GB"/>
        </w:rPr>
        <w:t>255, 0, 0)</w:t>
      </w:r>
    </w:p>
    <w:p w14:paraId="37C331A9" w14:textId="77777777" w:rsidR="001E56E6" w:rsidRPr="001E56E6" w:rsidRDefault="001E56E6" w:rsidP="001E56E6">
      <w:pPr>
        <w:numPr>
          <w:ilvl w:val="0"/>
          <w:numId w:val="12"/>
        </w:numPr>
        <w:rPr>
          <w:lang w:val="en-GB"/>
        </w:rPr>
      </w:pPr>
      <w:r w:rsidRPr="001E56E6">
        <w:rPr>
          <w:lang w:val="en-GB"/>
        </w:rPr>
        <w:t xml:space="preserve">RGBA: </w:t>
      </w:r>
      <w:proofErr w:type="spellStart"/>
      <w:proofErr w:type="gramStart"/>
      <w:r w:rsidRPr="001E56E6">
        <w:rPr>
          <w:lang w:val="en-GB"/>
        </w:rPr>
        <w:t>rgba</w:t>
      </w:r>
      <w:proofErr w:type="spellEnd"/>
      <w:r w:rsidRPr="001E56E6">
        <w:rPr>
          <w:lang w:val="en-GB"/>
        </w:rPr>
        <w:t>(</w:t>
      </w:r>
      <w:proofErr w:type="gramEnd"/>
      <w:r w:rsidRPr="001E56E6">
        <w:rPr>
          <w:lang w:val="en-GB"/>
        </w:rPr>
        <w:t>255, 0, 0, 0.5)</w:t>
      </w:r>
    </w:p>
    <w:p w14:paraId="5654F92F" w14:textId="77777777" w:rsidR="001E56E6" w:rsidRPr="001E56E6" w:rsidRDefault="001E56E6" w:rsidP="001E56E6">
      <w:pPr>
        <w:numPr>
          <w:ilvl w:val="0"/>
          <w:numId w:val="12"/>
        </w:numPr>
        <w:rPr>
          <w:lang w:val="en-GB"/>
        </w:rPr>
      </w:pPr>
      <w:r w:rsidRPr="001E56E6">
        <w:rPr>
          <w:lang w:val="en-GB"/>
        </w:rPr>
        <w:t xml:space="preserve">HSL / HSLA: </w:t>
      </w:r>
      <w:proofErr w:type="spellStart"/>
      <w:proofErr w:type="gramStart"/>
      <w:r w:rsidRPr="001E56E6">
        <w:rPr>
          <w:lang w:val="en-GB"/>
        </w:rPr>
        <w:t>hsl</w:t>
      </w:r>
      <w:proofErr w:type="spellEnd"/>
      <w:r w:rsidRPr="001E56E6">
        <w:rPr>
          <w:lang w:val="en-GB"/>
        </w:rPr>
        <w:t>(</w:t>
      </w:r>
      <w:proofErr w:type="gramEnd"/>
      <w:r w:rsidRPr="001E56E6">
        <w:rPr>
          <w:lang w:val="en-GB"/>
        </w:rPr>
        <w:t>0, 100%, 50%)</w:t>
      </w:r>
    </w:p>
    <w:p w14:paraId="14E86348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pict w14:anchorId="4C6D6D59">
          <v:rect id="_x0000_i1102" style="width:0;height:1.5pt" o:hralign="center" o:hrstd="t" o:hr="t" fillcolor="#a0a0a0" stroked="f"/>
        </w:pict>
      </w:r>
    </w:p>
    <w:p w14:paraId="32358784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6. CSS Box Model</w:t>
      </w:r>
    </w:p>
    <w:p w14:paraId="4A9C9BEF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lastRenderedPageBreak/>
        <w:t xml:space="preserve">Every HTML element behaves like a </w:t>
      </w:r>
      <w:r w:rsidRPr="001E56E6">
        <w:rPr>
          <w:b/>
          <w:bCs/>
          <w:lang w:val="en-GB"/>
        </w:rPr>
        <w:t>box</w:t>
      </w:r>
      <w:r w:rsidRPr="001E56E6">
        <w:rPr>
          <w:lang w:val="en-GB"/>
        </w:rPr>
        <w:t>.</w:t>
      </w:r>
      <w:r w:rsidRPr="001E56E6">
        <w:rPr>
          <w:lang w:val="en-GB"/>
        </w:rPr>
        <w:br/>
        <w:t>Main parts:</w:t>
      </w:r>
    </w:p>
    <w:p w14:paraId="7516F683" w14:textId="77777777" w:rsidR="001E56E6" w:rsidRPr="001E56E6" w:rsidRDefault="001E56E6" w:rsidP="001E56E6">
      <w:pPr>
        <w:numPr>
          <w:ilvl w:val="0"/>
          <w:numId w:val="13"/>
        </w:numPr>
        <w:rPr>
          <w:lang w:val="en-GB"/>
        </w:rPr>
      </w:pPr>
      <w:r w:rsidRPr="001E56E6">
        <w:rPr>
          <w:b/>
          <w:bCs/>
          <w:lang w:val="en-GB"/>
        </w:rPr>
        <w:t>Content</w:t>
      </w:r>
      <w:r w:rsidRPr="001E56E6">
        <w:rPr>
          <w:lang w:val="en-GB"/>
        </w:rPr>
        <w:t xml:space="preserve"> → actual text/image</w:t>
      </w:r>
    </w:p>
    <w:p w14:paraId="0CFC05DD" w14:textId="77777777" w:rsidR="001E56E6" w:rsidRPr="001E56E6" w:rsidRDefault="001E56E6" w:rsidP="001E56E6">
      <w:pPr>
        <w:numPr>
          <w:ilvl w:val="0"/>
          <w:numId w:val="13"/>
        </w:numPr>
        <w:rPr>
          <w:lang w:val="en-GB"/>
        </w:rPr>
      </w:pPr>
      <w:r w:rsidRPr="001E56E6">
        <w:rPr>
          <w:b/>
          <w:bCs/>
          <w:lang w:val="en-GB"/>
        </w:rPr>
        <w:t>Padding</w:t>
      </w:r>
      <w:r w:rsidRPr="001E56E6">
        <w:rPr>
          <w:lang w:val="en-GB"/>
        </w:rPr>
        <w:t xml:space="preserve"> → space around content</w:t>
      </w:r>
    </w:p>
    <w:p w14:paraId="3B79B5F1" w14:textId="77777777" w:rsidR="001E56E6" w:rsidRPr="001E56E6" w:rsidRDefault="001E56E6" w:rsidP="001E56E6">
      <w:pPr>
        <w:numPr>
          <w:ilvl w:val="0"/>
          <w:numId w:val="13"/>
        </w:numPr>
        <w:rPr>
          <w:lang w:val="en-GB"/>
        </w:rPr>
      </w:pPr>
      <w:r w:rsidRPr="001E56E6">
        <w:rPr>
          <w:b/>
          <w:bCs/>
          <w:lang w:val="en-GB"/>
        </w:rPr>
        <w:t>Border</w:t>
      </w:r>
      <w:r w:rsidRPr="001E56E6">
        <w:rPr>
          <w:lang w:val="en-GB"/>
        </w:rPr>
        <w:t xml:space="preserve"> → outline around padding</w:t>
      </w:r>
    </w:p>
    <w:p w14:paraId="4745C367" w14:textId="77777777" w:rsidR="001E56E6" w:rsidRPr="001E56E6" w:rsidRDefault="001E56E6" w:rsidP="001E56E6">
      <w:pPr>
        <w:numPr>
          <w:ilvl w:val="0"/>
          <w:numId w:val="13"/>
        </w:numPr>
        <w:rPr>
          <w:lang w:val="en-GB"/>
        </w:rPr>
      </w:pPr>
      <w:r w:rsidRPr="001E56E6">
        <w:rPr>
          <w:b/>
          <w:bCs/>
          <w:lang w:val="en-GB"/>
        </w:rPr>
        <w:t>Margin</w:t>
      </w:r>
      <w:r w:rsidRPr="001E56E6">
        <w:rPr>
          <w:lang w:val="en-GB"/>
        </w:rPr>
        <w:t xml:space="preserve"> → space outside the element</w:t>
      </w:r>
    </w:p>
    <w:p w14:paraId="5A6632FD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pict w14:anchorId="1D08D77C">
          <v:rect id="_x0000_i1103" style="width:0;height:1.5pt" o:hralign="center" o:hrstd="t" o:hr="t" fillcolor="#a0a0a0" stroked="f"/>
        </w:pict>
      </w:r>
    </w:p>
    <w:p w14:paraId="1DBEF552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7. Media Queries (Responsive Pages)</w:t>
      </w:r>
    </w:p>
    <w:p w14:paraId="41D6035C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Media queries help webpages adjust based on screen size.</w:t>
      </w:r>
    </w:p>
    <w:p w14:paraId="4A4BBF95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Example:</w:t>
      </w:r>
    </w:p>
    <w:p w14:paraId="570184D4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@media (max-width: 768px) {</w:t>
      </w:r>
    </w:p>
    <w:p w14:paraId="7051A0B7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 xml:space="preserve">  body {</w:t>
      </w:r>
    </w:p>
    <w:p w14:paraId="068F754F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 xml:space="preserve">    background: red;</w:t>
      </w:r>
    </w:p>
    <w:p w14:paraId="48940FAC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 xml:space="preserve">  }</w:t>
      </w:r>
    </w:p>
    <w:p w14:paraId="732A0742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}</w:t>
      </w:r>
    </w:p>
    <w:p w14:paraId="2E655DA6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pict w14:anchorId="773F75F4">
          <v:rect id="_x0000_i1104" style="width:0;height:1.5pt" o:hralign="center" o:hrstd="t" o:hr="t" fillcolor="#a0a0a0" stroked="f"/>
        </w:pict>
      </w:r>
    </w:p>
    <w:p w14:paraId="01C667B9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8. CSS Grid Layout</w:t>
      </w:r>
    </w:p>
    <w:p w14:paraId="3385E373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 xml:space="preserve">Grid is used for </w:t>
      </w:r>
      <w:r w:rsidRPr="001E56E6">
        <w:rPr>
          <w:b/>
          <w:bCs/>
          <w:lang w:val="en-GB"/>
        </w:rPr>
        <w:t>two-dimensional layouts</w:t>
      </w:r>
      <w:r w:rsidRPr="001E56E6">
        <w:rPr>
          <w:lang w:val="en-GB"/>
        </w:rPr>
        <w:t xml:space="preserve"> (rows + columns).</w:t>
      </w:r>
    </w:p>
    <w:p w14:paraId="327371F2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Key properties:</w:t>
      </w:r>
    </w:p>
    <w:p w14:paraId="11E7201E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display: grid;</w:t>
      </w:r>
    </w:p>
    <w:p w14:paraId="6AC7D226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grid-template-columns;</w:t>
      </w:r>
    </w:p>
    <w:p w14:paraId="0ED5DEF0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grid-template-rows;</w:t>
      </w:r>
    </w:p>
    <w:p w14:paraId="3DD65CA7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gap;</w:t>
      </w:r>
    </w:p>
    <w:p w14:paraId="63AD46BC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grid-area;</w:t>
      </w:r>
    </w:p>
    <w:p w14:paraId="097F92DC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pict w14:anchorId="589CFD89">
          <v:rect id="_x0000_i1105" style="width:0;height:1.5pt" o:hralign="center" o:hrstd="t" o:hr="t" fillcolor="#a0a0a0" stroked="f"/>
        </w:pict>
      </w:r>
    </w:p>
    <w:p w14:paraId="7E31BF5C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9. CSS Flexbox</w:t>
      </w:r>
    </w:p>
    <w:p w14:paraId="55872A86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 xml:space="preserve">Flexbox is used for </w:t>
      </w:r>
      <w:r w:rsidRPr="001E56E6">
        <w:rPr>
          <w:b/>
          <w:bCs/>
          <w:lang w:val="en-GB"/>
        </w:rPr>
        <w:t>one-dimensional layouts</w:t>
      </w:r>
      <w:r w:rsidRPr="001E56E6">
        <w:rPr>
          <w:lang w:val="en-GB"/>
        </w:rPr>
        <w:t xml:space="preserve"> (row OR column).</w:t>
      </w:r>
    </w:p>
    <w:p w14:paraId="3D774B7E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Flex Container properties</w:t>
      </w:r>
    </w:p>
    <w:p w14:paraId="2498016F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display: flex;</w:t>
      </w:r>
    </w:p>
    <w:p w14:paraId="767BBEEF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flex-direction;</w:t>
      </w:r>
    </w:p>
    <w:p w14:paraId="0458DF33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justify-content;</w:t>
      </w:r>
    </w:p>
    <w:p w14:paraId="60774B1E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lastRenderedPageBreak/>
        <w:t>align-items;</w:t>
      </w:r>
    </w:p>
    <w:p w14:paraId="5B89A273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flex-wrap;</w:t>
      </w:r>
    </w:p>
    <w:p w14:paraId="4A2A0CD7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Flex Item properties</w:t>
      </w:r>
    </w:p>
    <w:p w14:paraId="4A3B5FA2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flex-grow;</w:t>
      </w:r>
    </w:p>
    <w:p w14:paraId="62D0A749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flex-shrink;</w:t>
      </w:r>
    </w:p>
    <w:p w14:paraId="79AE88C3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flex-basis;</w:t>
      </w:r>
    </w:p>
    <w:p w14:paraId="37C19A99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align-self;</w:t>
      </w:r>
    </w:p>
    <w:p w14:paraId="1954BFDE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pict w14:anchorId="19B76031">
          <v:rect id="_x0000_i1106" style="width:0;height:1.5pt" o:hralign="center" o:hrstd="t" o:hr="t" fillcolor="#a0a0a0" stroked="f"/>
        </w:pict>
      </w:r>
    </w:p>
    <w:p w14:paraId="63516AC8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10. CSS Specificity</w:t>
      </w:r>
    </w:p>
    <w:p w14:paraId="457A7145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Specificity decides which CSS rule will be applied first.</w:t>
      </w:r>
    </w:p>
    <w:p w14:paraId="05582C27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Priority order:</w:t>
      </w:r>
    </w:p>
    <w:p w14:paraId="22A27D9B" w14:textId="77777777" w:rsidR="001E56E6" w:rsidRPr="001E56E6" w:rsidRDefault="001E56E6" w:rsidP="001E56E6">
      <w:pPr>
        <w:numPr>
          <w:ilvl w:val="0"/>
          <w:numId w:val="14"/>
        </w:numPr>
        <w:rPr>
          <w:lang w:val="en-GB"/>
        </w:rPr>
      </w:pPr>
      <w:r w:rsidRPr="001E56E6">
        <w:rPr>
          <w:lang w:val="en-GB"/>
        </w:rPr>
        <w:t>Inline styles</w:t>
      </w:r>
    </w:p>
    <w:p w14:paraId="4EB967F1" w14:textId="77777777" w:rsidR="001E56E6" w:rsidRPr="001E56E6" w:rsidRDefault="001E56E6" w:rsidP="001E56E6">
      <w:pPr>
        <w:numPr>
          <w:ilvl w:val="0"/>
          <w:numId w:val="14"/>
        </w:numPr>
        <w:rPr>
          <w:lang w:val="en-GB"/>
        </w:rPr>
      </w:pPr>
      <w:r w:rsidRPr="001E56E6">
        <w:rPr>
          <w:lang w:val="en-GB"/>
        </w:rPr>
        <w:t>ID selectors</w:t>
      </w:r>
    </w:p>
    <w:p w14:paraId="39D57114" w14:textId="77777777" w:rsidR="001E56E6" w:rsidRPr="001E56E6" w:rsidRDefault="001E56E6" w:rsidP="001E56E6">
      <w:pPr>
        <w:numPr>
          <w:ilvl w:val="0"/>
          <w:numId w:val="14"/>
        </w:numPr>
        <w:rPr>
          <w:lang w:val="en-GB"/>
        </w:rPr>
      </w:pPr>
      <w:r w:rsidRPr="001E56E6">
        <w:rPr>
          <w:lang w:val="en-GB"/>
        </w:rPr>
        <w:t>Class / attribute selectors</w:t>
      </w:r>
    </w:p>
    <w:p w14:paraId="4C5FCEA7" w14:textId="77777777" w:rsidR="001E56E6" w:rsidRPr="001E56E6" w:rsidRDefault="001E56E6" w:rsidP="001E56E6">
      <w:pPr>
        <w:numPr>
          <w:ilvl w:val="0"/>
          <w:numId w:val="14"/>
        </w:numPr>
        <w:rPr>
          <w:lang w:val="en-GB"/>
        </w:rPr>
      </w:pPr>
      <w:r w:rsidRPr="001E56E6">
        <w:rPr>
          <w:lang w:val="en-GB"/>
        </w:rPr>
        <w:t>Element selectors</w:t>
      </w:r>
    </w:p>
    <w:p w14:paraId="1287B3F6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pict w14:anchorId="2AF1EF19">
          <v:rect id="_x0000_i1107" style="width:0;height:1.5pt" o:hralign="center" o:hrstd="t" o:hr="t" fillcolor="#a0a0a0" stroked="f"/>
        </w:pict>
      </w:r>
    </w:p>
    <w:p w14:paraId="7B0FAF4B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11. CSS Units</w:t>
      </w:r>
    </w:p>
    <w:p w14:paraId="23C4C2AA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Absolute Units</w:t>
      </w:r>
    </w:p>
    <w:p w14:paraId="4E6CB552" w14:textId="77777777" w:rsidR="001E56E6" w:rsidRPr="001E56E6" w:rsidRDefault="001E56E6" w:rsidP="001E56E6">
      <w:pPr>
        <w:numPr>
          <w:ilvl w:val="0"/>
          <w:numId w:val="15"/>
        </w:numPr>
        <w:rPr>
          <w:lang w:val="en-GB"/>
        </w:rPr>
      </w:pPr>
      <w:proofErr w:type="spellStart"/>
      <w:r w:rsidRPr="001E56E6">
        <w:rPr>
          <w:lang w:val="en-GB"/>
        </w:rPr>
        <w:t>px</w:t>
      </w:r>
      <w:proofErr w:type="spellEnd"/>
      <w:r w:rsidRPr="001E56E6">
        <w:rPr>
          <w:lang w:val="en-GB"/>
        </w:rPr>
        <w:t>, pt, cm, mm, in</w:t>
      </w:r>
    </w:p>
    <w:p w14:paraId="3B74E228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Relative Units</w:t>
      </w:r>
    </w:p>
    <w:p w14:paraId="0E14EA6E" w14:textId="77777777" w:rsidR="001E56E6" w:rsidRPr="001E56E6" w:rsidRDefault="001E56E6" w:rsidP="001E56E6">
      <w:pPr>
        <w:numPr>
          <w:ilvl w:val="0"/>
          <w:numId w:val="16"/>
        </w:numPr>
        <w:rPr>
          <w:lang w:val="en-GB"/>
        </w:rPr>
      </w:pPr>
      <w:r w:rsidRPr="001E56E6">
        <w:rPr>
          <w:lang w:val="en-GB"/>
        </w:rPr>
        <w:t xml:space="preserve">%, </w:t>
      </w:r>
      <w:proofErr w:type="spellStart"/>
      <w:r w:rsidRPr="001E56E6">
        <w:rPr>
          <w:lang w:val="en-GB"/>
        </w:rPr>
        <w:t>em</w:t>
      </w:r>
      <w:proofErr w:type="spellEnd"/>
      <w:r w:rsidRPr="001E56E6">
        <w:rPr>
          <w:lang w:val="en-GB"/>
        </w:rPr>
        <w:t xml:space="preserve">, rem, </w:t>
      </w:r>
      <w:proofErr w:type="spellStart"/>
      <w:r w:rsidRPr="001E56E6">
        <w:rPr>
          <w:lang w:val="en-GB"/>
        </w:rPr>
        <w:t>vw</w:t>
      </w:r>
      <w:proofErr w:type="spellEnd"/>
      <w:r w:rsidRPr="001E56E6">
        <w:rPr>
          <w:lang w:val="en-GB"/>
        </w:rPr>
        <w:t xml:space="preserve">, </w:t>
      </w:r>
      <w:proofErr w:type="spellStart"/>
      <w:r w:rsidRPr="001E56E6">
        <w:rPr>
          <w:lang w:val="en-GB"/>
        </w:rPr>
        <w:t>vh</w:t>
      </w:r>
      <w:proofErr w:type="spellEnd"/>
    </w:p>
    <w:p w14:paraId="537245E4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 xml:space="preserve">Relative units are mostly preferred for </w:t>
      </w:r>
      <w:r w:rsidRPr="001E56E6">
        <w:rPr>
          <w:b/>
          <w:bCs/>
          <w:lang w:val="en-GB"/>
        </w:rPr>
        <w:t>responsive design</w:t>
      </w:r>
      <w:r w:rsidRPr="001E56E6">
        <w:rPr>
          <w:lang w:val="en-GB"/>
        </w:rPr>
        <w:t>.</w:t>
      </w:r>
    </w:p>
    <w:p w14:paraId="61F0240D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pict w14:anchorId="1E6E6DDF">
          <v:rect id="_x0000_i1108" style="width:0;height:1.5pt" o:hralign="center" o:hrstd="t" o:hr="t" fillcolor="#a0a0a0" stroked="f"/>
        </w:pict>
      </w:r>
    </w:p>
    <w:p w14:paraId="54A3F9F6" w14:textId="77777777" w:rsidR="001E56E6" w:rsidRPr="001E56E6" w:rsidRDefault="001E56E6" w:rsidP="001E56E6">
      <w:pPr>
        <w:rPr>
          <w:b/>
          <w:bCs/>
          <w:lang w:val="en-GB"/>
        </w:rPr>
      </w:pPr>
      <w:r w:rsidRPr="001E56E6">
        <w:rPr>
          <w:b/>
          <w:bCs/>
          <w:lang w:val="en-GB"/>
        </w:rPr>
        <w:t>12. CSS Fonts</w:t>
      </w:r>
    </w:p>
    <w:p w14:paraId="31B93A25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Important font properties:</w:t>
      </w:r>
    </w:p>
    <w:p w14:paraId="29F866DF" w14:textId="77777777" w:rsidR="001E56E6" w:rsidRPr="001E56E6" w:rsidRDefault="001E56E6" w:rsidP="001E56E6">
      <w:pPr>
        <w:numPr>
          <w:ilvl w:val="0"/>
          <w:numId w:val="17"/>
        </w:numPr>
        <w:rPr>
          <w:lang w:val="en-GB"/>
        </w:rPr>
      </w:pPr>
      <w:r w:rsidRPr="001E56E6">
        <w:rPr>
          <w:lang w:val="en-GB"/>
        </w:rPr>
        <w:t>font-family</w:t>
      </w:r>
    </w:p>
    <w:p w14:paraId="398F5327" w14:textId="77777777" w:rsidR="001E56E6" w:rsidRPr="001E56E6" w:rsidRDefault="001E56E6" w:rsidP="001E56E6">
      <w:pPr>
        <w:numPr>
          <w:ilvl w:val="0"/>
          <w:numId w:val="17"/>
        </w:numPr>
        <w:rPr>
          <w:lang w:val="en-GB"/>
        </w:rPr>
      </w:pPr>
      <w:r w:rsidRPr="001E56E6">
        <w:rPr>
          <w:lang w:val="en-GB"/>
        </w:rPr>
        <w:t>font-size</w:t>
      </w:r>
    </w:p>
    <w:p w14:paraId="4A75C659" w14:textId="77777777" w:rsidR="001E56E6" w:rsidRPr="001E56E6" w:rsidRDefault="001E56E6" w:rsidP="001E56E6">
      <w:pPr>
        <w:numPr>
          <w:ilvl w:val="0"/>
          <w:numId w:val="17"/>
        </w:numPr>
        <w:rPr>
          <w:lang w:val="en-GB"/>
        </w:rPr>
      </w:pPr>
      <w:r w:rsidRPr="001E56E6">
        <w:rPr>
          <w:lang w:val="en-GB"/>
        </w:rPr>
        <w:t>font-style</w:t>
      </w:r>
    </w:p>
    <w:p w14:paraId="2347339A" w14:textId="77777777" w:rsidR="001E56E6" w:rsidRPr="001E56E6" w:rsidRDefault="001E56E6" w:rsidP="001E56E6">
      <w:pPr>
        <w:numPr>
          <w:ilvl w:val="0"/>
          <w:numId w:val="17"/>
        </w:numPr>
        <w:rPr>
          <w:lang w:val="en-GB"/>
        </w:rPr>
      </w:pPr>
      <w:r w:rsidRPr="001E56E6">
        <w:rPr>
          <w:lang w:val="en-GB"/>
        </w:rPr>
        <w:t>font-weight</w:t>
      </w:r>
    </w:p>
    <w:p w14:paraId="7D936AAA" w14:textId="77777777" w:rsidR="001E56E6" w:rsidRPr="001E56E6" w:rsidRDefault="001E56E6" w:rsidP="001E56E6">
      <w:pPr>
        <w:numPr>
          <w:ilvl w:val="0"/>
          <w:numId w:val="17"/>
        </w:numPr>
        <w:rPr>
          <w:lang w:val="en-GB"/>
        </w:rPr>
      </w:pPr>
      <w:r w:rsidRPr="001E56E6">
        <w:rPr>
          <w:lang w:val="en-GB"/>
        </w:rPr>
        <w:t>font-variant</w:t>
      </w:r>
    </w:p>
    <w:p w14:paraId="1B700627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t>Shorthand example:</w:t>
      </w:r>
    </w:p>
    <w:p w14:paraId="33A8CC87" w14:textId="77777777" w:rsidR="001E56E6" w:rsidRPr="001E56E6" w:rsidRDefault="001E56E6" w:rsidP="001E56E6">
      <w:pPr>
        <w:rPr>
          <w:lang w:val="en-GB"/>
        </w:rPr>
      </w:pPr>
      <w:r w:rsidRPr="001E56E6">
        <w:rPr>
          <w:lang w:val="en-GB"/>
        </w:rPr>
        <w:lastRenderedPageBreak/>
        <w:t>font: italic bold 16px Arial;</w:t>
      </w:r>
    </w:p>
    <w:p w14:paraId="0BCFA67A" w14:textId="77777777" w:rsidR="00883AED" w:rsidRPr="001E56E6" w:rsidRDefault="00883AED" w:rsidP="001E56E6"/>
    <w:sectPr w:rsidR="00883AED" w:rsidRPr="001E56E6" w:rsidSect="00DB017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2E43"/>
    <w:multiLevelType w:val="multilevel"/>
    <w:tmpl w:val="E790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370E0"/>
    <w:multiLevelType w:val="multilevel"/>
    <w:tmpl w:val="1F0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B1740"/>
    <w:multiLevelType w:val="multilevel"/>
    <w:tmpl w:val="740E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24B4C"/>
    <w:multiLevelType w:val="multilevel"/>
    <w:tmpl w:val="D7B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543F7"/>
    <w:multiLevelType w:val="multilevel"/>
    <w:tmpl w:val="5EF8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D4BE0"/>
    <w:multiLevelType w:val="multilevel"/>
    <w:tmpl w:val="2262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B3F65"/>
    <w:multiLevelType w:val="multilevel"/>
    <w:tmpl w:val="82F2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1182A"/>
    <w:multiLevelType w:val="multilevel"/>
    <w:tmpl w:val="6CFE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67E56"/>
    <w:multiLevelType w:val="multilevel"/>
    <w:tmpl w:val="171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61ADB"/>
    <w:multiLevelType w:val="multilevel"/>
    <w:tmpl w:val="F724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33FAF"/>
    <w:multiLevelType w:val="multilevel"/>
    <w:tmpl w:val="98DC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14DA2"/>
    <w:multiLevelType w:val="multilevel"/>
    <w:tmpl w:val="F3DA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03BCA"/>
    <w:multiLevelType w:val="multilevel"/>
    <w:tmpl w:val="FA0C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B865AA"/>
    <w:multiLevelType w:val="multilevel"/>
    <w:tmpl w:val="D480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642F7"/>
    <w:multiLevelType w:val="multilevel"/>
    <w:tmpl w:val="7206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B17E9"/>
    <w:multiLevelType w:val="multilevel"/>
    <w:tmpl w:val="F89E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1184A"/>
    <w:multiLevelType w:val="multilevel"/>
    <w:tmpl w:val="1DC6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326715">
    <w:abstractNumId w:val="3"/>
  </w:num>
  <w:num w:numId="2" w16cid:durableId="985742658">
    <w:abstractNumId w:val="6"/>
  </w:num>
  <w:num w:numId="3" w16cid:durableId="1615402464">
    <w:abstractNumId w:val="15"/>
  </w:num>
  <w:num w:numId="4" w16cid:durableId="1435395721">
    <w:abstractNumId w:val="8"/>
  </w:num>
  <w:num w:numId="5" w16cid:durableId="1183939818">
    <w:abstractNumId w:val="4"/>
  </w:num>
  <w:num w:numId="6" w16cid:durableId="1192499566">
    <w:abstractNumId w:val="0"/>
  </w:num>
  <w:num w:numId="7" w16cid:durableId="1568610000">
    <w:abstractNumId w:val="10"/>
  </w:num>
  <w:num w:numId="8" w16cid:durableId="118493124">
    <w:abstractNumId w:val="9"/>
  </w:num>
  <w:num w:numId="9" w16cid:durableId="773674018">
    <w:abstractNumId w:val="11"/>
  </w:num>
  <w:num w:numId="10" w16cid:durableId="162668274">
    <w:abstractNumId w:val="13"/>
  </w:num>
  <w:num w:numId="11" w16cid:durableId="1777014619">
    <w:abstractNumId w:val="5"/>
  </w:num>
  <w:num w:numId="12" w16cid:durableId="865479922">
    <w:abstractNumId w:val="2"/>
  </w:num>
  <w:num w:numId="13" w16cid:durableId="1391729210">
    <w:abstractNumId w:val="1"/>
  </w:num>
  <w:num w:numId="14" w16cid:durableId="2133548016">
    <w:abstractNumId w:val="12"/>
  </w:num>
  <w:num w:numId="15" w16cid:durableId="443117510">
    <w:abstractNumId w:val="14"/>
  </w:num>
  <w:num w:numId="16" w16cid:durableId="650253699">
    <w:abstractNumId w:val="7"/>
  </w:num>
  <w:num w:numId="17" w16cid:durableId="8464093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86"/>
    <w:rsid w:val="001E56E6"/>
    <w:rsid w:val="003120FE"/>
    <w:rsid w:val="004B530E"/>
    <w:rsid w:val="005565C7"/>
    <w:rsid w:val="00561839"/>
    <w:rsid w:val="005C621B"/>
    <w:rsid w:val="00615B86"/>
    <w:rsid w:val="0065580F"/>
    <w:rsid w:val="0085558F"/>
    <w:rsid w:val="00883AED"/>
    <w:rsid w:val="009A0E0D"/>
    <w:rsid w:val="00C913D4"/>
    <w:rsid w:val="00DB017E"/>
    <w:rsid w:val="00DC107A"/>
    <w:rsid w:val="00DC387F"/>
    <w:rsid w:val="00E270F6"/>
    <w:rsid w:val="00E36F29"/>
    <w:rsid w:val="00E6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E57D"/>
  <w15:chartTrackingRefBased/>
  <w15:docId w15:val="{602595C4-1363-45B7-A53B-E858E3EE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B86"/>
    <w:pPr>
      <w:spacing w:after="160" w:line="256" w:lineRule="auto"/>
    </w:pPr>
    <w:rPr>
      <w:color w:val="000000"/>
      <w:kern w:val="0"/>
      <w:sz w:val="24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615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15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15B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15B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15B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15B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15B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15B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15B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6F29"/>
    <w:pPr>
      <w:widowControl w:val="0"/>
      <w:autoSpaceDE w:val="0"/>
      <w:autoSpaceDN w:val="0"/>
    </w:pPr>
    <w:rPr>
      <w:rFonts w:ascii="Arial" w:hAnsi="Arial" w:cs="Arial"/>
      <w:sz w:val="22"/>
      <w:lang w:val="en-US"/>
    </w:rPr>
  </w:style>
  <w:style w:type="character" w:customStyle="1" w:styleId="Heading1Char">
    <w:name w:val="Heading 1 Char"/>
    <w:basedOn w:val="DefaultParagraphFont"/>
    <w:link w:val="Heading1"/>
    <w:rsid w:val="00615B86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semiHidden/>
    <w:rsid w:val="00615B8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615B86"/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semiHidden/>
    <w:rsid w:val="00615B86"/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4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615B86"/>
    <w:rPr>
      <w:rFonts w:asciiTheme="minorHAnsi" w:eastAsiaTheme="majorEastAsia" w:hAnsiTheme="minorHAnsi" w:cstheme="majorBidi"/>
      <w:color w:val="2F5496" w:themeColor="accent1" w:themeShade="BF"/>
      <w:kern w:val="0"/>
      <w:sz w:val="24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615B86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615B86"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615B86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615B86"/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2"/>
      <w14:ligatures w14:val="none"/>
    </w:rPr>
  </w:style>
  <w:style w:type="paragraph" w:styleId="Title">
    <w:name w:val="Title"/>
    <w:basedOn w:val="Normal"/>
    <w:next w:val="Normal"/>
    <w:link w:val="TitleChar"/>
    <w:qFormat/>
    <w:rsid w:val="00615B8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15B8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615B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615B86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15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B86"/>
    <w:rPr>
      <w:i/>
      <w:iCs/>
      <w:color w:val="404040" w:themeColor="text1" w:themeTint="BF"/>
      <w:kern w:val="0"/>
      <w:sz w:val="24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15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B86"/>
    <w:rPr>
      <w:i/>
      <w:iCs/>
      <w:color w:val="2F5496" w:themeColor="accent1" w:themeShade="BF"/>
      <w:kern w:val="0"/>
      <w:sz w:val="24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15B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20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cs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VEANKATA   KRISHNAN-[CB.EN.U4CCE23042]</dc:creator>
  <cp:keywords/>
  <dc:description/>
  <cp:lastModifiedBy>vasanth kumar</cp:lastModifiedBy>
  <cp:revision>8</cp:revision>
  <dcterms:created xsi:type="dcterms:W3CDTF">2026-01-17T10:58:00Z</dcterms:created>
  <dcterms:modified xsi:type="dcterms:W3CDTF">2026-01-17T17:28:00Z</dcterms:modified>
</cp:coreProperties>
</file>