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C0EC" w14:textId="11539DBE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  <w:b/>
          <w:bCs/>
        </w:rPr>
        <w:t>T</w:t>
      </w:r>
      <w:r w:rsidRPr="006A7A85">
        <w:rPr>
          <w:rFonts w:ascii="Times New Roman" w:hAnsi="Times New Roman" w:cs="Times New Roman"/>
          <w:b/>
          <w:bCs/>
        </w:rPr>
        <w:t>he code automatically detects the gas molecules.</w:t>
      </w:r>
      <w:r w:rsidRPr="006A7A85">
        <w:rPr>
          <w:rFonts w:ascii="Times New Roman" w:hAnsi="Times New Roman" w:cs="Times New Roman"/>
        </w:rPr>
        <w:br/>
      </w:r>
      <w:r w:rsidR="00936DD4">
        <w:rPr>
          <w:rFonts w:ascii="Times New Roman" w:hAnsi="Times New Roman" w:cs="Times New Roman"/>
        </w:rPr>
        <w:t xml:space="preserve">No </w:t>
      </w:r>
      <w:r w:rsidRPr="006A7A85">
        <w:rPr>
          <w:rFonts w:ascii="Times New Roman" w:hAnsi="Times New Roman" w:cs="Times New Roman"/>
          <w:b/>
          <w:bCs/>
        </w:rPr>
        <w:t>NOT need to manually specify “ethane” or “ethylene.”</w:t>
      </w:r>
    </w:p>
    <w:p w14:paraId="780E3D5B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The code reads the </w:t>
      </w:r>
      <w:r w:rsidRPr="006A7A85">
        <w:rPr>
          <w:rFonts w:ascii="Times New Roman" w:hAnsi="Times New Roman" w:cs="Times New Roman"/>
          <w:b/>
          <w:bCs/>
        </w:rPr>
        <w:t>FIELD file</w:t>
      </w:r>
      <w:r w:rsidRPr="006A7A85">
        <w:rPr>
          <w:rFonts w:ascii="Times New Roman" w:hAnsi="Times New Roman" w:cs="Times New Roman"/>
        </w:rPr>
        <w:t>, not HISTORY labels directly.</w:t>
      </w:r>
    </w:p>
    <w:p w14:paraId="5554B4BC" w14:textId="19272BDF" w:rsidR="006A7A85" w:rsidRPr="006A7A85" w:rsidRDefault="00C138DD" w:rsidP="006A7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E.g., </w:t>
      </w:r>
      <w:r w:rsidR="006A7A85" w:rsidRPr="006A7A85">
        <w:rPr>
          <w:rFonts w:ascii="Times New Roman" w:hAnsi="Times New Roman" w:cs="Times New Roman"/>
        </w:rPr>
        <w:t>From FIELD:</w:t>
      </w:r>
    </w:p>
    <w:p w14:paraId="2DA660B2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>MOLECULES 4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Times New Roman" w:hAnsi="Times New Roman" w:cs="Times New Roman"/>
        </w:rPr>
        <w:br/>
        <w:t>ETHANE</w:t>
      </w:r>
      <w:r w:rsidRPr="006A7A85">
        <w:rPr>
          <w:rFonts w:ascii="Times New Roman" w:hAnsi="Times New Roman" w:cs="Times New Roman"/>
        </w:rPr>
        <w:br/>
        <w:t>NUMMOLS 98</w:t>
      </w:r>
      <w:r w:rsidRPr="006A7A85">
        <w:rPr>
          <w:rFonts w:ascii="Times New Roman" w:hAnsi="Times New Roman" w:cs="Times New Roman"/>
        </w:rPr>
        <w:br/>
        <w:t>ATOMS 2</w:t>
      </w:r>
      <w:r w:rsidRPr="006A7A85">
        <w:rPr>
          <w:rFonts w:ascii="Times New Roman" w:hAnsi="Times New Roman" w:cs="Times New Roman"/>
        </w:rPr>
        <w:br/>
        <w:t xml:space="preserve">CH3 </w:t>
      </w:r>
      <w:proofErr w:type="spellStart"/>
      <w:r w:rsidRPr="006A7A85">
        <w:rPr>
          <w:rFonts w:ascii="Times New Roman" w:hAnsi="Times New Roman" w:cs="Times New Roman"/>
        </w:rPr>
        <w:t>CH3</w:t>
      </w:r>
      <w:proofErr w:type="spellEnd"/>
      <w:r w:rsidRPr="006A7A85">
        <w:rPr>
          <w:rFonts w:ascii="Times New Roman" w:hAnsi="Times New Roman" w:cs="Times New Roman"/>
        </w:rPr>
        <w:br/>
      </w:r>
      <w:r w:rsidRPr="006A7A85">
        <w:rPr>
          <w:rFonts w:ascii="Times New Roman" w:hAnsi="Times New Roman" w:cs="Times New Roman"/>
        </w:rPr>
        <w:br/>
        <w:t>ETHYLENE</w:t>
      </w:r>
      <w:r w:rsidRPr="006A7A85">
        <w:rPr>
          <w:rFonts w:ascii="Times New Roman" w:hAnsi="Times New Roman" w:cs="Times New Roman"/>
        </w:rPr>
        <w:br/>
        <w:t>NUMMOLS 84</w:t>
      </w:r>
      <w:r w:rsidRPr="006A7A85">
        <w:rPr>
          <w:rFonts w:ascii="Times New Roman" w:hAnsi="Times New Roman" w:cs="Times New Roman"/>
        </w:rPr>
        <w:br/>
        <w:t>ATOMS 2</w:t>
      </w:r>
      <w:r w:rsidRPr="006A7A85">
        <w:rPr>
          <w:rFonts w:ascii="Times New Roman" w:hAnsi="Times New Roman" w:cs="Times New Roman"/>
        </w:rPr>
        <w:br/>
        <w:t xml:space="preserve">CH2 </w:t>
      </w:r>
      <w:proofErr w:type="spellStart"/>
      <w:r w:rsidRPr="006A7A85">
        <w:rPr>
          <w:rFonts w:ascii="Times New Roman" w:hAnsi="Times New Roman" w:cs="Times New Roman"/>
        </w:rPr>
        <w:t>CH2</w:t>
      </w:r>
      <w:proofErr w:type="spellEnd"/>
      <w:r w:rsidRPr="006A7A85">
        <w:rPr>
          <w:rFonts w:ascii="Times New Roman" w:hAnsi="Times New Roman" w:cs="Times New Roman"/>
        </w:rPr>
        <w:br/>
      </w:r>
      <w:r w:rsidRPr="006A7A85">
        <w:rPr>
          <w:rFonts w:ascii="Times New Roman" w:hAnsi="Times New Roman" w:cs="Times New Roman"/>
        </w:rPr>
        <w:br/>
        <w:t>CARBON_SLAB</w:t>
      </w:r>
      <w:r w:rsidRPr="006A7A85">
        <w:rPr>
          <w:rFonts w:ascii="Times New Roman" w:hAnsi="Times New Roman" w:cs="Times New Roman"/>
        </w:rPr>
        <w:br/>
        <w:t>...</w:t>
      </w:r>
      <w:r w:rsidRPr="006A7A85">
        <w:rPr>
          <w:rFonts w:ascii="Times New Roman" w:hAnsi="Times New Roman" w:cs="Times New Roman"/>
        </w:rPr>
        <w:br/>
        <w:t>WALL_O</w:t>
      </w:r>
      <w:r w:rsidRPr="006A7A85">
        <w:rPr>
          <w:rFonts w:ascii="Times New Roman" w:hAnsi="Times New Roman" w:cs="Times New Roman"/>
        </w:rPr>
        <w:br/>
        <w:t>...</w:t>
      </w:r>
    </w:p>
    <w:p w14:paraId="62D862AE" w14:textId="139619D1" w:rsidR="006A7A85" w:rsidRPr="006A7A85" w:rsidRDefault="006A7A85" w:rsidP="006A7A85">
      <w:pPr>
        <w:rPr>
          <w:rFonts w:ascii="Times New Roman" w:hAnsi="Times New Roman" w:cs="Times New Roman"/>
        </w:rPr>
      </w:pPr>
    </w:p>
    <w:p w14:paraId="3CA22CBC" w14:textId="345713A9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  <w:b/>
          <w:bCs/>
        </w:rPr>
        <w:t>What the code does internally</w:t>
      </w:r>
      <w:r w:rsidR="00C138DD">
        <w:rPr>
          <w:rFonts w:ascii="Times New Roman" w:hAnsi="Times New Roman" w:cs="Times New Roman"/>
          <w:b/>
          <w:bCs/>
        </w:rPr>
        <w:t xml:space="preserve"> - </w:t>
      </w:r>
      <w:r w:rsidRPr="006A7A85">
        <w:rPr>
          <w:rFonts w:ascii="Times New Roman" w:hAnsi="Times New Roman" w:cs="Times New Roman"/>
        </w:rPr>
        <w:t>It classifies molecules like this:</w:t>
      </w:r>
    </w:p>
    <w:p w14:paraId="349B09C8" w14:textId="77777777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Symbol" w:hAnsi="Segoe UI Symbol" w:cs="Segoe UI Symbol"/>
          <w:b/>
          <w:bCs/>
        </w:rPr>
        <w:t>✔</w:t>
      </w:r>
      <w:r w:rsidRPr="006A7A85">
        <w:rPr>
          <w:rFonts w:ascii="Times New Roman" w:hAnsi="Times New Roman" w:cs="Times New Roman"/>
          <w:b/>
          <w:bCs/>
        </w:rPr>
        <w:t xml:space="preserve"> Gas molecules</w:t>
      </w:r>
    </w:p>
    <w:p w14:paraId="3AD2FD32" w14:textId="77777777" w:rsidR="006A7A85" w:rsidRPr="006A7A85" w:rsidRDefault="006A7A85" w:rsidP="006A7A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ETHANE → gas = TRUE </w:t>
      </w:r>
    </w:p>
    <w:p w14:paraId="4B484234" w14:textId="77777777" w:rsidR="006A7A85" w:rsidRPr="006A7A85" w:rsidRDefault="006A7A85" w:rsidP="006A7A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ETHYLENE → gas = TRUE </w:t>
      </w:r>
    </w:p>
    <w:p w14:paraId="2E2092F8" w14:textId="77777777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Symbol" w:hAnsi="Segoe UI Symbol" w:cs="Segoe UI Symbol"/>
          <w:b/>
          <w:bCs/>
        </w:rPr>
        <w:t>✔</w:t>
      </w:r>
      <w:r w:rsidRPr="006A7A85">
        <w:rPr>
          <w:rFonts w:ascii="Times New Roman" w:hAnsi="Times New Roman" w:cs="Times New Roman"/>
          <w:b/>
          <w:bCs/>
        </w:rPr>
        <w:t xml:space="preserve"> Solid / ignored for flux</w:t>
      </w:r>
    </w:p>
    <w:p w14:paraId="32B2F1E9" w14:textId="77777777" w:rsidR="006A7A85" w:rsidRPr="006A7A85" w:rsidRDefault="006A7A85" w:rsidP="006A7A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CARBON_SLAB → carbon = TRUE </w:t>
      </w:r>
    </w:p>
    <w:p w14:paraId="15F74BDE" w14:textId="77777777" w:rsidR="006A7A85" w:rsidRPr="006A7A85" w:rsidRDefault="006A7A85" w:rsidP="006A7A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WALL_O → wall = TRUE </w:t>
      </w:r>
    </w:p>
    <w:p w14:paraId="150F0D70" w14:textId="492B0E8B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Times New Roman" w:hAnsi="Times New Roman" w:cs="Times New Roman"/>
          <w:b/>
          <w:bCs/>
        </w:rPr>
        <w:t>How does it decide this?</w:t>
      </w:r>
    </w:p>
    <w:p w14:paraId="7D8333D0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It uses </w:t>
      </w:r>
      <w:r w:rsidRPr="006A7A85">
        <w:rPr>
          <w:rFonts w:ascii="Times New Roman" w:hAnsi="Times New Roman" w:cs="Times New Roman"/>
          <w:b/>
          <w:bCs/>
        </w:rPr>
        <w:t>molecule name (string match)</w:t>
      </w:r>
      <w:r w:rsidRPr="006A7A85">
        <w:rPr>
          <w:rFonts w:ascii="Times New Roman" w:hAnsi="Times New Roman" w:cs="Times New Roman"/>
        </w:rPr>
        <w:t>:</w:t>
      </w:r>
    </w:p>
    <w:p w14:paraId="2D67A042" w14:textId="77777777" w:rsidR="006A7A85" w:rsidRPr="006A7A85" w:rsidRDefault="006A7A85" w:rsidP="006A7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if name contains "CARBON" → treated as slab </w:t>
      </w:r>
    </w:p>
    <w:p w14:paraId="7B7BDAD1" w14:textId="77777777" w:rsidR="006A7A85" w:rsidRPr="006A7A85" w:rsidRDefault="006A7A85" w:rsidP="006A7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if name contains "WALL" → treated as wall </w:t>
      </w:r>
    </w:p>
    <w:p w14:paraId="598671C5" w14:textId="77777777" w:rsidR="006A7A85" w:rsidRPr="006A7A85" w:rsidRDefault="006A7A85" w:rsidP="006A7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everything else → treated as </w:t>
      </w:r>
      <w:r w:rsidRPr="006A7A85">
        <w:rPr>
          <w:rFonts w:ascii="Times New Roman" w:hAnsi="Times New Roman" w:cs="Times New Roman"/>
          <w:b/>
          <w:bCs/>
        </w:rPr>
        <w:t>gas</w:t>
      </w:r>
      <w:r w:rsidRPr="006A7A85">
        <w:rPr>
          <w:rFonts w:ascii="Times New Roman" w:hAnsi="Times New Roman" w:cs="Times New Roman"/>
        </w:rPr>
        <w:t xml:space="preserve"> </w:t>
      </w:r>
    </w:p>
    <w:p w14:paraId="15C7777F" w14:textId="60936946" w:rsidR="006A7A85" w:rsidRPr="006A7A85" w:rsidRDefault="006A7A85" w:rsidP="006A7A85">
      <w:pPr>
        <w:rPr>
          <w:rFonts w:ascii="Times New Roman" w:hAnsi="Times New Roman" w:cs="Times New Roman"/>
        </w:rPr>
      </w:pPr>
    </w:p>
    <w:p w14:paraId="20401051" w14:textId="13D9B6A0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Emoji" w:hAnsi="Segoe UI Emoji" w:cs="Segoe UI Emoji"/>
          <w:b/>
          <w:bCs/>
        </w:rPr>
        <w:lastRenderedPageBreak/>
        <w:t>🔴</w:t>
      </w:r>
      <w:r w:rsidRPr="006A7A85">
        <w:rPr>
          <w:rFonts w:ascii="Times New Roman" w:hAnsi="Times New Roman" w:cs="Times New Roman"/>
          <w:b/>
          <w:bCs/>
        </w:rPr>
        <w:t xml:space="preserve"> So </w:t>
      </w:r>
    </w:p>
    <w:p w14:paraId="54BEAA59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ETHANE → detected automatically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ETHYLENE → detected automatically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No need to specify anything</w:t>
      </w:r>
    </w:p>
    <w:p w14:paraId="7ABE2A36" w14:textId="77777777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Emoji" w:hAnsi="Segoe UI Emoji" w:cs="Segoe UI Emoji"/>
          <w:b/>
          <w:bCs/>
        </w:rPr>
        <w:t>🔵</w:t>
      </w:r>
      <w:r w:rsidRPr="006A7A85">
        <w:rPr>
          <w:rFonts w:ascii="Times New Roman" w:hAnsi="Times New Roman" w:cs="Times New Roman"/>
          <w:b/>
          <w:bCs/>
        </w:rPr>
        <w:t xml:space="preserve"> When would you need to modify it?</w:t>
      </w:r>
    </w:p>
    <w:p w14:paraId="6C665F70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>Only if:</w:t>
      </w:r>
    </w:p>
    <w:p w14:paraId="2E68356A" w14:textId="77777777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Emoji" w:hAnsi="Segoe UI Emoji" w:cs="Segoe UI Emoji"/>
          <w:b/>
          <w:bCs/>
        </w:rPr>
        <w:t>❌</w:t>
      </w:r>
      <w:r w:rsidRPr="006A7A85">
        <w:rPr>
          <w:rFonts w:ascii="Times New Roman" w:hAnsi="Times New Roman" w:cs="Times New Roman"/>
          <w:b/>
          <w:bCs/>
        </w:rPr>
        <w:t xml:space="preserve"> You use different names, e.g.:</w:t>
      </w:r>
    </w:p>
    <w:p w14:paraId="6ED5E25F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>C2H6</w:t>
      </w:r>
      <w:r w:rsidRPr="006A7A85">
        <w:rPr>
          <w:rFonts w:ascii="Times New Roman" w:hAnsi="Times New Roman" w:cs="Times New Roman"/>
        </w:rPr>
        <w:br/>
        <w:t>C2H4</w:t>
      </w:r>
    </w:p>
    <w:p w14:paraId="1E5A3F90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>or</w:t>
      </w:r>
    </w:p>
    <w:p w14:paraId="07454445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>GAS1</w:t>
      </w:r>
      <w:r w:rsidRPr="006A7A85">
        <w:rPr>
          <w:rFonts w:ascii="Times New Roman" w:hAnsi="Times New Roman" w:cs="Times New Roman"/>
        </w:rPr>
        <w:br/>
        <w:t>GAS2</w:t>
      </w:r>
    </w:p>
    <w:p w14:paraId="0758AD16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Then the code will still treat them as gas (default), but:</w:t>
      </w:r>
    </w:p>
    <w:p w14:paraId="6FF4EA4C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labels in output will be generic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you may want clearer naming</w:t>
      </w:r>
    </w:p>
    <w:p w14:paraId="5FE18D12" w14:textId="77777777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Emoji" w:hAnsi="Segoe UI Emoji" w:cs="Segoe UI Emoji"/>
          <w:b/>
          <w:bCs/>
        </w:rPr>
        <w:t>🔵</w:t>
      </w:r>
      <w:r w:rsidRPr="006A7A85">
        <w:rPr>
          <w:rFonts w:ascii="Times New Roman" w:hAnsi="Times New Roman" w:cs="Times New Roman"/>
          <w:b/>
          <w:bCs/>
        </w:rPr>
        <w:t xml:space="preserve"> Important limitation (be aware)</w:t>
      </w:r>
    </w:p>
    <w:p w14:paraId="6AEDC633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The code assumes:</w:t>
      </w:r>
    </w:p>
    <w:p w14:paraId="3ED98A7D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all non-carbon, non-wall molecules = gas</w:t>
      </w:r>
    </w:p>
    <w:p w14:paraId="3AA2AFE8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>So if you later add:</w:t>
      </w:r>
    </w:p>
    <w:p w14:paraId="0E433099" w14:textId="77777777" w:rsidR="006A7A85" w:rsidRPr="006A7A85" w:rsidRDefault="006A7A85" w:rsidP="006A7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solvent </w:t>
      </w:r>
    </w:p>
    <w:p w14:paraId="42AC24D7" w14:textId="77777777" w:rsidR="006A7A85" w:rsidRPr="006A7A85" w:rsidRDefault="006A7A85" w:rsidP="006A7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impurities </w:t>
      </w:r>
    </w:p>
    <w:p w14:paraId="610E1BFA" w14:textId="77777777" w:rsidR="006A7A85" w:rsidRPr="006A7A85" w:rsidRDefault="006A7A85" w:rsidP="006A7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adsorbates </w:t>
      </w:r>
    </w:p>
    <w:p w14:paraId="755437C9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they will ALSO be treated as gas unless modified</w:t>
      </w:r>
    </w:p>
    <w:p w14:paraId="5043509C" w14:textId="77777777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Emoji" w:hAnsi="Segoe UI Emoji" w:cs="Segoe UI Emoji"/>
          <w:b/>
          <w:bCs/>
        </w:rPr>
        <w:t>🔵</w:t>
      </w:r>
      <w:r w:rsidRPr="006A7A85">
        <w:rPr>
          <w:rFonts w:ascii="Times New Roman" w:hAnsi="Times New Roman" w:cs="Times New Roman"/>
          <w:b/>
          <w:bCs/>
        </w:rPr>
        <w:t xml:space="preserve"> Final answer</w:t>
      </w:r>
    </w:p>
    <w:p w14:paraId="41785347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You do NOT need to specify gas molecule labels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The code automatically detects them from FIELD</w:t>
      </w:r>
    </w:p>
    <w:p w14:paraId="193529F1" w14:textId="77777777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Emoji" w:hAnsi="Segoe UI Emoji" w:cs="Segoe UI Emoji"/>
          <w:b/>
          <w:bCs/>
        </w:rPr>
        <w:t>🔵</w:t>
      </w:r>
      <w:r w:rsidRPr="006A7A85">
        <w:rPr>
          <w:rFonts w:ascii="Times New Roman" w:hAnsi="Times New Roman" w:cs="Times New Roman"/>
          <w:b/>
          <w:bCs/>
        </w:rPr>
        <w:t xml:space="preserve"> Recommendation</w:t>
      </w:r>
    </w:p>
    <w:p w14:paraId="2796AFE2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>Since your system is already:</w:t>
      </w:r>
    </w:p>
    <w:p w14:paraId="5AE646D1" w14:textId="77777777" w:rsidR="006A7A85" w:rsidRPr="006A7A85" w:rsidRDefault="006A7A85" w:rsidP="006A7A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ETHANE </w:t>
      </w:r>
    </w:p>
    <w:p w14:paraId="4F37B856" w14:textId="77777777" w:rsidR="006A7A85" w:rsidRPr="006A7A85" w:rsidRDefault="006A7A85" w:rsidP="006A7A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ETHYLENE </w:t>
      </w:r>
    </w:p>
    <w:p w14:paraId="27A7911D" w14:textId="77777777" w:rsidR="006A7A85" w:rsidRPr="006A7A85" w:rsidRDefault="006A7A85" w:rsidP="006A7A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CARBON_SLAB </w:t>
      </w:r>
    </w:p>
    <w:p w14:paraId="6276BF27" w14:textId="77777777" w:rsidR="006A7A85" w:rsidRPr="006A7A85" w:rsidRDefault="006A7A85" w:rsidP="006A7A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WALL_O </w:t>
      </w:r>
    </w:p>
    <w:p w14:paraId="00902F29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You are perfectly safe — no changes needed </w:t>
      </w:r>
      <w:r w:rsidRPr="006A7A85">
        <w:rPr>
          <w:rFonts w:ascii="Segoe UI Symbol" w:hAnsi="Segoe UI Symbol" w:cs="Segoe UI Symbol"/>
        </w:rPr>
        <w:t>✔</w:t>
      </w:r>
    </w:p>
    <w:p w14:paraId="17075F7A" w14:textId="3DEAF7BE" w:rsidR="006A7A85" w:rsidRPr="006A7A85" w:rsidRDefault="009A6326" w:rsidP="006A7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q</w:t>
      </w:r>
      <w:r w:rsidR="006A7A85" w:rsidRPr="006A7A85">
        <w:rPr>
          <w:rFonts w:ascii="Times New Roman" w:hAnsi="Times New Roman" w:cs="Times New Roman"/>
        </w:rPr>
        <w:t>uestion</w:t>
      </w:r>
      <w:r>
        <w:rPr>
          <w:rFonts w:ascii="Times New Roman" w:hAnsi="Times New Roman" w:cs="Times New Roman"/>
        </w:rPr>
        <w:t xml:space="preserve"> (to remember for future)</w:t>
      </w:r>
      <w:r w:rsidR="006A7A85" w:rsidRPr="006A7A85">
        <w:rPr>
          <w:rFonts w:ascii="Times New Roman" w:hAnsi="Times New Roman" w:cs="Times New Roman"/>
        </w:rPr>
        <w:t xml:space="preserve">: </w:t>
      </w:r>
      <w:r w:rsidR="006A7A85" w:rsidRPr="006A7A85">
        <w:rPr>
          <w:rFonts w:ascii="Times New Roman" w:hAnsi="Times New Roman" w:cs="Times New Roman"/>
        </w:rPr>
        <w:t xml:space="preserve">If am going to use other </w:t>
      </w:r>
      <w:r w:rsidR="006A7A85" w:rsidRPr="006A7A85">
        <w:rPr>
          <w:rFonts w:ascii="Times New Roman" w:hAnsi="Times New Roman" w:cs="Times New Roman"/>
        </w:rPr>
        <w:t>molecules</w:t>
      </w:r>
      <w:r w:rsidR="006A7A85" w:rsidRPr="006A7A85">
        <w:rPr>
          <w:rFonts w:ascii="Times New Roman" w:hAnsi="Times New Roman" w:cs="Times New Roman"/>
        </w:rPr>
        <w:t xml:space="preserve"> </w:t>
      </w:r>
      <w:proofErr w:type="spellStart"/>
      <w:r w:rsidR="006A7A85" w:rsidRPr="006A7A85">
        <w:rPr>
          <w:rFonts w:ascii="Times New Roman" w:hAnsi="Times New Roman" w:cs="Times New Roman"/>
        </w:rPr>
        <w:t>eg</w:t>
      </w:r>
      <w:proofErr w:type="spellEnd"/>
      <w:r w:rsidR="006A7A85" w:rsidRPr="006A7A85">
        <w:rPr>
          <w:rFonts w:ascii="Times New Roman" w:hAnsi="Times New Roman" w:cs="Times New Roman"/>
        </w:rPr>
        <w:t xml:space="preserve"> co2 and n2,,,do </w:t>
      </w:r>
      <w:proofErr w:type="spellStart"/>
      <w:r w:rsidR="006A7A85" w:rsidRPr="006A7A85">
        <w:rPr>
          <w:rFonts w:ascii="Times New Roman" w:hAnsi="Times New Roman" w:cs="Times New Roman"/>
        </w:rPr>
        <w:t>i</w:t>
      </w:r>
      <w:proofErr w:type="spellEnd"/>
      <w:r w:rsidR="006A7A85" w:rsidRPr="006A7A85">
        <w:rPr>
          <w:rFonts w:ascii="Times New Roman" w:hAnsi="Times New Roman" w:cs="Times New Roman"/>
        </w:rPr>
        <w:t xml:space="preserve"> need to modify the code</w:t>
      </w:r>
    </w:p>
    <w:p w14:paraId="10E69A5F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Short answer: </w:t>
      </w:r>
      <w:r w:rsidRPr="006A7A85">
        <w:rPr>
          <w:rFonts w:ascii="Times New Roman" w:hAnsi="Times New Roman" w:cs="Times New Roman"/>
          <w:b/>
          <w:bCs/>
        </w:rPr>
        <w:t>No, you do not need to modify the code</w:t>
      </w:r>
      <w:r w:rsidRPr="006A7A85">
        <w:rPr>
          <w:rFonts w:ascii="Times New Roman" w:hAnsi="Times New Roman" w:cs="Times New Roman"/>
        </w:rPr>
        <w:t xml:space="preserve"> if you switch to CO₂ and N₂—</w:t>
      </w:r>
      <w:r w:rsidRPr="006A7A85">
        <w:rPr>
          <w:rFonts w:ascii="Times New Roman" w:hAnsi="Times New Roman" w:cs="Times New Roman"/>
          <w:b/>
          <w:bCs/>
        </w:rPr>
        <w:t>as long as your FIELD file is defined properly</w:t>
      </w:r>
      <w:r w:rsidRPr="006A7A85">
        <w:rPr>
          <w:rFonts w:ascii="Times New Roman" w:hAnsi="Times New Roman" w:cs="Times New Roman"/>
        </w:rPr>
        <w:t>.</w:t>
      </w:r>
    </w:p>
    <w:p w14:paraId="61D6EECF" w14:textId="77777777" w:rsidR="006A7A85" w:rsidRPr="006A7A85" w:rsidRDefault="006A7A85" w:rsidP="006A7A85">
      <w:pPr>
        <w:rPr>
          <w:rFonts w:ascii="Times New Roman" w:hAnsi="Times New Roman" w:cs="Times New Roman"/>
          <w:b/>
          <w:bCs/>
        </w:rPr>
      </w:pPr>
      <w:r w:rsidRPr="006A7A85">
        <w:rPr>
          <w:rFonts w:ascii="Segoe UI Emoji" w:hAnsi="Segoe UI Emoji" w:cs="Segoe UI Emoji"/>
          <w:b/>
          <w:bCs/>
        </w:rPr>
        <w:t>🔵</w:t>
      </w:r>
      <w:r w:rsidRPr="006A7A85">
        <w:rPr>
          <w:rFonts w:ascii="Times New Roman" w:hAnsi="Times New Roman" w:cs="Times New Roman"/>
          <w:b/>
          <w:bCs/>
        </w:rPr>
        <w:t xml:space="preserve"> Why it still works</w:t>
      </w:r>
    </w:p>
    <w:p w14:paraId="0D946048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The code is </w:t>
      </w:r>
      <w:r w:rsidRPr="006A7A85">
        <w:rPr>
          <w:rFonts w:ascii="Times New Roman" w:hAnsi="Times New Roman" w:cs="Times New Roman"/>
          <w:b/>
          <w:bCs/>
        </w:rPr>
        <w:t>not hardcoded to “ethane” or “ethylene”</w:t>
      </w:r>
      <w:r w:rsidRPr="006A7A85">
        <w:rPr>
          <w:rFonts w:ascii="Times New Roman" w:hAnsi="Times New Roman" w:cs="Times New Roman"/>
        </w:rPr>
        <w:t>.</w:t>
      </w:r>
      <w:r w:rsidRPr="006A7A85">
        <w:rPr>
          <w:rFonts w:ascii="Times New Roman" w:hAnsi="Times New Roman" w:cs="Times New Roman"/>
        </w:rPr>
        <w:br/>
        <w:t>It works like this:</w:t>
      </w:r>
    </w:p>
    <w:p w14:paraId="103E5EE9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Reads </w:t>
      </w:r>
      <w:r w:rsidRPr="006A7A85">
        <w:rPr>
          <w:rFonts w:ascii="Times New Roman" w:hAnsi="Times New Roman" w:cs="Times New Roman"/>
          <w:b/>
          <w:bCs/>
        </w:rPr>
        <w:t>molecule blocks from FIELD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Treats anything that is </w:t>
      </w:r>
      <w:r w:rsidRPr="006A7A85">
        <w:rPr>
          <w:rFonts w:ascii="Times New Roman" w:hAnsi="Times New Roman" w:cs="Times New Roman"/>
          <w:b/>
          <w:bCs/>
        </w:rPr>
        <w:t>not carbon slab or wall as gas</w:t>
      </w:r>
    </w:p>
    <w:p w14:paraId="43CBBF53" w14:textId="395C035A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So if </w:t>
      </w:r>
      <w:r w:rsidR="009A6326">
        <w:rPr>
          <w:rFonts w:ascii="Times New Roman" w:hAnsi="Times New Roman" w:cs="Times New Roman"/>
        </w:rPr>
        <w:t xml:space="preserve">the </w:t>
      </w:r>
      <w:r w:rsidRPr="006A7A85">
        <w:rPr>
          <w:rFonts w:ascii="Times New Roman" w:hAnsi="Times New Roman" w:cs="Times New Roman"/>
        </w:rPr>
        <w:t>FIELD looks like:</w:t>
      </w:r>
    </w:p>
    <w:p w14:paraId="7A77B335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>CO2</w:t>
      </w:r>
      <w:r w:rsidRPr="006A7A85">
        <w:rPr>
          <w:rFonts w:ascii="Times New Roman" w:hAnsi="Times New Roman" w:cs="Times New Roman"/>
        </w:rPr>
        <w:br/>
        <w:t>NUMMOLS 200</w:t>
      </w:r>
      <w:r w:rsidRPr="006A7A85">
        <w:rPr>
          <w:rFonts w:ascii="Times New Roman" w:hAnsi="Times New Roman" w:cs="Times New Roman"/>
        </w:rPr>
        <w:br/>
        <w:t>ATOMS 3</w:t>
      </w:r>
      <w:r w:rsidRPr="006A7A85">
        <w:rPr>
          <w:rFonts w:ascii="Times New Roman" w:hAnsi="Times New Roman" w:cs="Times New Roman"/>
        </w:rPr>
        <w:br/>
        <w:t>O</w:t>
      </w:r>
      <w:r w:rsidRPr="006A7A85">
        <w:rPr>
          <w:rFonts w:ascii="Times New Roman" w:hAnsi="Times New Roman" w:cs="Times New Roman"/>
        </w:rPr>
        <w:br/>
        <w:t>C</w:t>
      </w:r>
      <w:r w:rsidRPr="006A7A85">
        <w:rPr>
          <w:rFonts w:ascii="Times New Roman" w:hAnsi="Times New Roman" w:cs="Times New Roman"/>
        </w:rPr>
        <w:br/>
        <w:t>O</w:t>
      </w:r>
      <w:r w:rsidRPr="006A7A85">
        <w:rPr>
          <w:rFonts w:ascii="Times New Roman" w:hAnsi="Times New Roman" w:cs="Times New Roman"/>
        </w:rPr>
        <w:br/>
        <w:t>FINISH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Times New Roman" w:hAnsi="Times New Roman" w:cs="Times New Roman"/>
        </w:rPr>
        <w:br/>
        <w:t>N2</w:t>
      </w:r>
      <w:r w:rsidRPr="006A7A85">
        <w:rPr>
          <w:rFonts w:ascii="Times New Roman" w:hAnsi="Times New Roman" w:cs="Times New Roman"/>
        </w:rPr>
        <w:br/>
        <w:t>NUMMOLS 150</w:t>
      </w:r>
      <w:r w:rsidRPr="006A7A85">
        <w:rPr>
          <w:rFonts w:ascii="Times New Roman" w:hAnsi="Times New Roman" w:cs="Times New Roman"/>
        </w:rPr>
        <w:br/>
        <w:t>ATOMS 2</w:t>
      </w:r>
      <w:r w:rsidRPr="006A7A85">
        <w:rPr>
          <w:rFonts w:ascii="Times New Roman" w:hAnsi="Times New Roman" w:cs="Times New Roman"/>
        </w:rPr>
        <w:br/>
        <w:t>N</w:t>
      </w:r>
      <w:r w:rsidRPr="006A7A85">
        <w:rPr>
          <w:rFonts w:ascii="Times New Roman" w:hAnsi="Times New Roman" w:cs="Times New Roman"/>
        </w:rPr>
        <w:br/>
        <w:t>N</w:t>
      </w:r>
      <w:r w:rsidRPr="006A7A85">
        <w:rPr>
          <w:rFonts w:ascii="Times New Roman" w:hAnsi="Times New Roman" w:cs="Times New Roman"/>
        </w:rPr>
        <w:br/>
        <w:t>FINISH</w:t>
      </w:r>
    </w:p>
    <w:p w14:paraId="5D22F336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Emoji" w:hAnsi="Segoe UI Emoji" w:cs="Segoe UI Emoji"/>
        </w:rPr>
        <w:t>👉</w:t>
      </w:r>
      <w:r w:rsidRPr="006A7A85">
        <w:rPr>
          <w:rFonts w:ascii="Times New Roman" w:hAnsi="Times New Roman" w:cs="Times New Roman"/>
        </w:rPr>
        <w:t xml:space="preserve"> The code will automatically:</w:t>
      </w:r>
    </w:p>
    <w:p w14:paraId="20D93B4E" w14:textId="77777777" w:rsidR="006A7A85" w:rsidRPr="006A7A85" w:rsidRDefault="006A7A85" w:rsidP="006A7A85">
      <w:pPr>
        <w:rPr>
          <w:rFonts w:ascii="Times New Roman" w:hAnsi="Times New Roman" w:cs="Times New Roman"/>
        </w:rPr>
      </w:pP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detect CO2 as one species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detect N2 as another species</w:t>
      </w:r>
      <w:r w:rsidRPr="006A7A85">
        <w:rPr>
          <w:rFonts w:ascii="Times New Roman" w:hAnsi="Times New Roman" w:cs="Times New Roman"/>
        </w:rPr>
        <w:br/>
      </w:r>
      <w:r w:rsidRPr="006A7A85">
        <w:rPr>
          <w:rFonts w:ascii="Segoe UI Symbol" w:hAnsi="Segoe UI Symbol" w:cs="Segoe UI Symbol"/>
        </w:rPr>
        <w:t>✔</w:t>
      </w:r>
      <w:r w:rsidRPr="006A7A85">
        <w:rPr>
          <w:rFonts w:ascii="Times New Roman" w:hAnsi="Times New Roman" w:cs="Times New Roman"/>
        </w:rPr>
        <w:t xml:space="preserve"> compute:</w:t>
      </w:r>
    </w:p>
    <w:p w14:paraId="48C4ED43" w14:textId="77777777" w:rsidR="006A7A85" w:rsidRPr="006A7A85" w:rsidRDefault="006A7A85" w:rsidP="006A7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counts </w:t>
      </w:r>
    </w:p>
    <w:p w14:paraId="45CEF995" w14:textId="77777777" w:rsidR="006A7A85" w:rsidRPr="006A7A85" w:rsidRDefault="006A7A85" w:rsidP="006A7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densities </w:t>
      </w:r>
    </w:p>
    <w:p w14:paraId="3049A597" w14:textId="77777777" w:rsidR="006A7A85" w:rsidRPr="006A7A85" w:rsidRDefault="006A7A85" w:rsidP="006A7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7A85">
        <w:rPr>
          <w:rFonts w:ascii="Times New Roman" w:hAnsi="Times New Roman" w:cs="Times New Roman"/>
        </w:rPr>
        <w:t xml:space="preserve">flux </w:t>
      </w:r>
    </w:p>
    <w:p w14:paraId="1462713E" w14:textId="77777777" w:rsidR="006A7A85" w:rsidRPr="006A7A85" w:rsidRDefault="006A7A85" w:rsidP="006A7A8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A7A85">
        <w:rPr>
          <w:rFonts w:ascii="Times New Roman" w:hAnsi="Times New Roman" w:cs="Times New Roman"/>
        </w:rPr>
        <w:t>Deff</w:t>
      </w:r>
      <w:proofErr w:type="spellEnd"/>
      <w:r w:rsidRPr="006A7A85">
        <w:rPr>
          <w:rFonts w:ascii="Times New Roman" w:hAnsi="Times New Roman" w:cs="Times New Roman"/>
        </w:rPr>
        <w:br/>
      </w:r>
      <w:r w:rsidRPr="006A7A85">
        <w:rPr>
          <w:rFonts w:ascii="Times New Roman" w:hAnsi="Times New Roman" w:cs="Times New Roman"/>
          <w:b/>
          <w:bCs/>
        </w:rPr>
        <w:t>for each species separately</w:t>
      </w:r>
      <w:r w:rsidRPr="006A7A85">
        <w:rPr>
          <w:rFonts w:ascii="Times New Roman" w:hAnsi="Times New Roman" w:cs="Times New Roman"/>
        </w:rPr>
        <w:t xml:space="preserve"> </w:t>
      </w:r>
    </w:p>
    <w:sectPr w:rsidR="006A7A85" w:rsidRPr="006A7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732"/>
    <w:multiLevelType w:val="multilevel"/>
    <w:tmpl w:val="FC6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B2C94"/>
    <w:multiLevelType w:val="multilevel"/>
    <w:tmpl w:val="B6D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432A5"/>
    <w:multiLevelType w:val="multilevel"/>
    <w:tmpl w:val="56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86D95"/>
    <w:multiLevelType w:val="multilevel"/>
    <w:tmpl w:val="8AD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709D4"/>
    <w:multiLevelType w:val="multilevel"/>
    <w:tmpl w:val="69B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F775B"/>
    <w:multiLevelType w:val="multilevel"/>
    <w:tmpl w:val="4AA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436D6"/>
    <w:multiLevelType w:val="multilevel"/>
    <w:tmpl w:val="CC8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D3B3E"/>
    <w:multiLevelType w:val="multilevel"/>
    <w:tmpl w:val="FF5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23076"/>
    <w:multiLevelType w:val="multilevel"/>
    <w:tmpl w:val="C0D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1791E"/>
    <w:multiLevelType w:val="multilevel"/>
    <w:tmpl w:val="997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301F2"/>
    <w:multiLevelType w:val="multilevel"/>
    <w:tmpl w:val="C21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A59C0"/>
    <w:multiLevelType w:val="multilevel"/>
    <w:tmpl w:val="D048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88472">
    <w:abstractNumId w:val="3"/>
  </w:num>
  <w:num w:numId="2" w16cid:durableId="11541421">
    <w:abstractNumId w:val="9"/>
  </w:num>
  <w:num w:numId="3" w16cid:durableId="688026860">
    <w:abstractNumId w:val="10"/>
  </w:num>
  <w:num w:numId="4" w16cid:durableId="1196773557">
    <w:abstractNumId w:val="5"/>
  </w:num>
  <w:num w:numId="5" w16cid:durableId="1676885374">
    <w:abstractNumId w:val="8"/>
  </w:num>
  <w:num w:numId="6" w16cid:durableId="754982930">
    <w:abstractNumId w:val="6"/>
  </w:num>
  <w:num w:numId="7" w16cid:durableId="306058701">
    <w:abstractNumId w:val="2"/>
  </w:num>
  <w:num w:numId="8" w16cid:durableId="1080100926">
    <w:abstractNumId w:val="1"/>
  </w:num>
  <w:num w:numId="9" w16cid:durableId="30810621">
    <w:abstractNumId w:val="7"/>
  </w:num>
  <w:num w:numId="10" w16cid:durableId="1471630200">
    <w:abstractNumId w:val="11"/>
  </w:num>
  <w:num w:numId="11" w16cid:durableId="709646236">
    <w:abstractNumId w:val="0"/>
  </w:num>
  <w:num w:numId="12" w16cid:durableId="109908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85"/>
    <w:rsid w:val="00265B8A"/>
    <w:rsid w:val="006A7A85"/>
    <w:rsid w:val="00936DD4"/>
    <w:rsid w:val="009A6326"/>
    <w:rsid w:val="00C1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B71A"/>
  <w15:chartTrackingRefBased/>
  <w15:docId w15:val="{75665391-5182-486A-8179-547B4027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902693-1074-40aa-9e21-d89446a2ebb5}" enabled="0" method="" siteId="{6b902693-1074-40aa-9e21-d89446a2eb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325</Words>
  <Characters>1855</Characters>
  <Application>Microsoft Office Word</Application>
  <DocSecurity>0</DocSecurity>
  <Lines>15</Lines>
  <Paragraphs>4</Paragraphs>
  <ScaleCrop>false</ScaleCrop>
  <Company>University of Surrey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Kannuchamy, Vasanth Kumar Dr (Chemistry &amp; Chem Eng)</dc:creator>
  <cp:keywords/>
  <dc:description/>
  <cp:lastModifiedBy>Kannuchamy, Vasanth Kumar Dr (Chemistry &amp; Chem Eng)</cp:lastModifiedBy>
  <cp:revision>4</cp:revision>
  <dcterms:created xsi:type="dcterms:W3CDTF">2026-04-22T09:35:00Z</dcterms:created>
  <dcterms:modified xsi:type="dcterms:W3CDTF">2026-04-22T09:47:00Z</dcterms:modified>
</cp:coreProperties>
</file>