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qvoffw4l1xz" w:id="0"/>
      <w:bookmarkEnd w:id="0"/>
      <w:r w:rsidDel="00000000" w:rsidR="00000000" w:rsidRPr="00000000">
        <w:rPr>
          <w:rtl w:val="0"/>
        </w:rPr>
        <w:t xml:space="preserve">Code Metrics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5klrqw8jsb9" w:id="1"/>
      <w:bookmarkEnd w:id="1"/>
      <w:r w:rsidDel="00000000" w:rsidR="00000000" w:rsidRPr="00000000">
        <w:rPr>
          <w:rtl w:val="0"/>
        </w:rPr>
        <w:t xml:space="preserve">Lines of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-380999</wp:posOffset>
            </wp:positionH>
            <wp:positionV relativeFrom="paragraph">
              <wp:posOffset>3924300</wp:posOffset>
            </wp:positionV>
            <wp:extent cx="3385210" cy="3898886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5210" cy="38988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3105150</wp:posOffset>
            </wp:positionH>
            <wp:positionV relativeFrom="paragraph">
              <wp:posOffset>3924300</wp:posOffset>
            </wp:positionV>
            <wp:extent cx="3036950" cy="332362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6950" cy="33236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-385762</wp:posOffset>
            </wp:positionH>
            <wp:positionV relativeFrom="paragraph">
              <wp:posOffset>270463</wp:posOffset>
            </wp:positionV>
            <wp:extent cx="6443663" cy="43587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4358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-380999</wp:posOffset>
            </wp:positionH>
            <wp:positionV relativeFrom="paragraph">
              <wp:posOffset>841963</wp:posOffset>
            </wp:positionV>
            <wp:extent cx="6401200" cy="2987935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1200" cy="2987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-380999</wp:posOffset>
            </wp:positionH>
            <wp:positionV relativeFrom="paragraph">
              <wp:posOffset>114300</wp:posOffset>
            </wp:positionV>
            <wp:extent cx="6524625" cy="712382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7123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CLOC: </w:t>
      </w:r>
      <w:r w:rsidDel="00000000" w:rsidR="00000000" w:rsidRPr="00000000">
        <w:rPr>
          <w:sz w:val="26"/>
          <w:szCs w:val="26"/>
          <w:rtl w:val="0"/>
        </w:rPr>
        <w:t xml:space="preserve">Comment lines of code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CLOC(rec): </w:t>
      </w:r>
      <w:r w:rsidDel="00000000" w:rsidR="00000000" w:rsidRPr="00000000">
        <w:rPr>
          <w:sz w:val="26"/>
          <w:szCs w:val="26"/>
          <w:rtl w:val="0"/>
        </w:rPr>
        <w:t xml:space="preserve">recursive CLOC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JLOC: </w:t>
      </w:r>
      <w:r w:rsidDel="00000000" w:rsidR="00000000" w:rsidRPr="00000000">
        <w:rPr>
          <w:sz w:val="26"/>
          <w:szCs w:val="26"/>
          <w:rtl w:val="0"/>
        </w:rPr>
        <w:t xml:space="preserve">Javadoc lines of code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JLOC(rec): </w:t>
      </w:r>
      <w:r w:rsidDel="00000000" w:rsidR="00000000" w:rsidRPr="00000000">
        <w:rPr>
          <w:sz w:val="26"/>
          <w:szCs w:val="26"/>
          <w:rtl w:val="0"/>
        </w:rPr>
        <w:t xml:space="preserve">recursive JLOC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LOC: </w:t>
      </w:r>
      <w:r w:rsidDel="00000000" w:rsidR="00000000" w:rsidRPr="00000000">
        <w:rPr>
          <w:sz w:val="26"/>
          <w:szCs w:val="26"/>
          <w:rtl w:val="0"/>
        </w:rPr>
        <w:t xml:space="preserve">Lines of Code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LOC(rec): </w:t>
      </w:r>
      <w:r w:rsidDel="00000000" w:rsidR="00000000" w:rsidRPr="00000000">
        <w:rPr>
          <w:sz w:val="26"/>
          <w:szCs w:val="26"/>
          <w:rtl w:val="0"/>
        </w:rPr>
        <w:t xml:space="preserve">recursive LOC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LOCp: </w:t>
      </w:r>
      <w:r w:rsidDel="00000000" w:rsidR="00000000" w:rsidRPr="00000000">
        <w:rPr>
          <w:sz w:val="26"/>
          <w:szCs w:val="26"/>
          <w:rtl w:val="0"/>
        </w:rPr>
        <w:t xml:space="preserve">Lines of product code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LOCp(rec): </w:t>
      </w:r>
      <w:r w:rsidDel="00000000" w:rsidR="00000000" w:rsidRPr="00000000">
        <w:rPr>
          <w:sz w:val="26"/>
          <w:szCs w:val="26"/>
          <w:rtl w:val="0"/>
        </w:rPr>
        <w:t xml:space="preserve">recursive LOCp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LOCt: </w:t>
      </w:r>
      <w:r w:rsidDel="00000000" w:rsidR="00000000" w:rsidRPr="00000000">
        <w:rPr>
          <w:sz w:val="26"/>
          <w:szCs w:val="26"/>
          <w:rtl w:val="0"/>
        </w:rPr>
        <w:t xml:space="preserve">Lines of test code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LOCt(rec): </w:t>
      </w:r>
      <w:r w:rsidDel="00000000" w:rsidR="00000000" w:rsidRPr="00000000">
        <w:rPr>
          <w:sz w:val="26"/>
          <w:szCs w:val="26"/>
          <w:rtl w:val="0"/>
        </w:rPr>
        <w:t xml:space="preserve">recursive LOCt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NCLOC: </w:t>
      </w:r>
      <w:r w:rsidDel="00000000" w:rsidR="00000000" w:rsidRPr="00000000">
        <w:rPr>
          <w:sz w:val="26"/>
          <w:szCs w:val="26"/>
          <w:rtl w:val="0"/>
        </w:rPr>
        <w:t xml:space="preserve">Non-comment lines of code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NCLOCp: </w:t>
      </w:r>
      <w:r w:rsidDel="00000000" w:rsidR="00000000" w:rsidRPr="00000000">
        <w:rPr>
          <w:sz w:val="26"/>
          <w:szCs w:val="26"/>
          <w:rtl w:val="0"/>
        </w:rPr>
        <w:t xml:space="preserve">product NCLOC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NCLOCp(rec): </w:t>
      </w:r>
      <w:r w:rsidDel="00000000" w:rsidR="00000000" w:rsidRPr="00000000">
        <w:rPr>
          <w:sz w:val="26"/>
          <w:szCs w:val="26"/>
          <w:rtl w:val="0"/>
        </w:rPr>
        <w:t xml:space="preserve">recursive product NCLOC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NCLOCt:  </w:t>
      </w:r>
      <w:r w:rsidDel="00000000" w:rsidR="00000000" w:rsidRPr="00000000">
        <w:rPr>
          <w:sz w:val="26"/>
          <w:szCs w:val="26"/>
          <w:rtl w:val="0"/>
        </w:rPr>
        <w:t xml:space="preserve">test NCLOC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NCLOCt(rec): </w:t>
      </w:r>
      <w:r w:rsidDel="00000000" w:rsidR="00000000" w:rsidRPr="00000000">
        <w:rPr>
          <w:sz w:val="26"/>
          <w:szCs w:val="26"/>
          <w:rtl w:val="0"/>
        </w:rPr>
        <w:t xml:space="preserve">recursive NCLOCt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RLOC: </w:t>
      </w:r>
      <w:r w:rsidDel="00000000" w:rsidR="00000000" w:rsidRPr="00000000">
        <w:rPr>
          <w:sz w:val="26"/>
          <w:szCs w:val="26"/>
          <w:rtl w:val="0"/>
        </w:rPr>
        <w:t xml:space="preserve">Relative lines of code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Class metrics existem classes com LOC muito elevado (cerca de quase cinco mil linhas), podendo levar a problemas no código extensos e difíceis de compreender.</w:t>
      </w:r>
    </w:p>
    <w:p w:rsidR="00000000" w:rsidDel="00000000" w:rsidP="00000000" w:rsidRDefault="00000000" w:rsidRPr="00000000" w14:paraId="0000001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Deste tipo de problemas poderia derivar Code Smells como o Long Method, que vemos à frente ser bastante comum ao longo do código do jogo.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