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7686" w14:textId="58030CB1" w:rsidR="00E31AEB" w:rsidRDefault="00E31AEB" w:rsidP="00E31AEB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color w:val="FF0000"/>
          <w:kern w:val="36"/>
          <w:sz w:val="36"/>
          <w:szCs w:val="36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b/>
          <w:bCs/>
          <w:color w:val="FF0000"/>
          <w:kern w:val="36"/>
          <w:sz w:val="36"/>
          <w:szCs w:val="36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b/>
          <w:bCs/>
          <w:color w:val="FF0000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b/>
          <w:bCs/>
          <w:color w:val="FF0000"/>
          <w:kern w:val="36"/>
          <w:sz w:val="36"/>
          <w:szCs w:val="36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b/>
          <w:bCs/>
          <w:color w:val="FF0000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b/>
          <w:bCs/>
          <w:color w:val="FF0000"/>
          <w:kern w:val="36"/>
          <w:sz w:val="36"/>
          <w:szCs w:val="36"/>
          <w:lang w:eastAsia="pt-PT"/>
          <w14:ligatures w14:val="none"/>
        </w:rPr>
        <w:t>Inclusion</w:t>
      </w:r>
      <w:proofErr w:type="spellEnd"/>
    </w:p>
    <w:p w14:paraId="206A5109" w14:textId="77777777" w:rsidR="003956D4" w:rsidRPr="00E31AEB" w:rsidRDefault="003956D4" w:rsidP="00E31AEB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color w:val="1F1F1F"/>
          <w:kern w:val="36"/>
          <w:sz w:val="24"/>
          <w:szCs w:val="24"/>
          <w:lang w:eastAsia="pt-PT"/>
          <w14:ligatures w14:val="none"/>
        </w:rPr>
      </w:pPr>
    </w:p>
    <w:p w14:paraId="2E3D2FE4" w14:textId="77777777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simplest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terms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means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something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norm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workplace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represents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organizations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connect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engage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respect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across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More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beginning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emphasize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Equity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Inclusion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(DEI)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metrics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stand out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competitors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DEI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metrics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higher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retention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rates, more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satisfied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increased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innovation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C6313B1" w14:textId="77777777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starts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very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top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company’s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executive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leadership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Examine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leadership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executive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level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typically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indicator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well-represented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company’s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executive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leadership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does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embrace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experience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greater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difficulties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creating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maintaining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culture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Some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questions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yourself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conducting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research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7FF773A5" w14:textId="77777777" w:rsidR="00E31AEB" w:rsidRPr="00E31AEB" w:rsidRDefault="00E31AEB" w:rsidP="00E31AEB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Does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share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progress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openly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? </w:t>
      </w:r>
    </w:p>
    <w:p w14:paraId="531C7501" w14:textId="77777777" w:rsidR="00E31AEB" w:rsidRPr="00E31AEB" w:rsidRDefault="00E31AEB" w:rsidP="00E31AEB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Do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provide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education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training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DEI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workplace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impacted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? </w:t>
      </w:r>
    </w:p>
    <w:p w14:paraId="05C18F25" w14:textId="77777777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several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assess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whether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practices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inclusion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few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resources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explore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gain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better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insights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6D9D2181" w14:textId="77777777" w:rsidR="00E31AEB" w:rsidRPr="00E31AEB" w:rsidRDefault="00E31AEB" w:rsidP="00E31AEB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company’s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website.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Assess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core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values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history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mission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statement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website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includes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photographs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401B525E" w14:textId="77777777" w:rsidR="00E31AEB" w:rsidRPr="00E31AEB" w:rsidRDefault="00E31AEB" w:rsidP="00E31AEB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social media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page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(s).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kind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pictures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post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publicly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?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photos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community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outings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whether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recognize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celebrate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historical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moments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pride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month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black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history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month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world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mental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health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day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examples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333A767" w14:textId="77777777" w:rsidR="00E31AEB" w:rsidRPr="00E31AEB" w:rsidRDefault="00E31AEB" w:rsidP="00E31AEB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lastRenderedPageBreak/>
        <w:t>Interview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Conduct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informational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interviews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general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ensure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workplace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culture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FAA10A8" w14:textId="3318D9C2" w:rsidR="00E31AEB" w:rsidRPr="00E31AEB" w:rsidRDefault="00E31AEB" w:rsidP="00E31AEB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Unconscious</w:t>
      </w:r>
      <w:proofErr w:type="spellEnd"/>
      <w:r w:rsidRPr="00E31AE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/</w:t>
      </w:r>
      <w:proofErr w:type="spellStart"/>
      <w:r w:rsidRPr="00E31AE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Implicit</w:t>
      </w:r>
      <w:proofErr w:type="spellEnd"/>
      <w:r w:rsidRPr="00E31AE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Bias</w:t>
      </w:r>
    </w:p>
    <w:p w14:paraId="5A4DC8C8" w14:textId="09170B89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</w:t>
      </w:r>
      <w:proofErr w:type="spellEnd"/>
      <w:r w:rsidR="003916E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implicit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="00BF5523" w:rsidRPr="002E08C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BF5523" w:rsidRPr="002E08C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=preconceito implícito)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attitudes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stereotypes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judgements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prejudices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brain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reactions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thinking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predisposition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alter in a particular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whether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positive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negative,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without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self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awareness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occurrence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occurs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beyond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control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could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impact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decisions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understanding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751C92FE" w14:textId="1DD443CE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="003916E5" w:rsidRPr="003916E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3916E5" w:rsidRPr="003916E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=preconceito inconsciente)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present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to some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degree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every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single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early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age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through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course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one's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life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associated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characteristics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race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ethnicity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gender,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religion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sexual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orientation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socioeconomic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background,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educational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background. Some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common</w:t>
      </w:r>
      <w:proofErr w:type="spellEnd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types</w:t>
      </w:r>
      <w:proofErr w:type="spellEnd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of</w:t>
      </w:r>
      <w:proofErr w:type="spellEnd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unconscious</w:t>
      </w:r>
      <w:proofErr w:type="spellEnd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are:</w:t>
      </w:r>
    </w:p>
    <w:p w14:paraId="64402184" w14:textId="64A76DDB" w:rsidR="00E31AEB" w:rsidRPr="00E31AEB" w:rsidRDefault="00E31AEB" w:rsidP="00E31AEB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Affinity</w:t>
      </w:r>
      <w:proofErr w:type="spellEnd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proofErr w:type="gram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="00DB12F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DB12F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=preconceito de afinidade)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preferences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choosing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connect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share similar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interests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experiences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backgrounds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own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B52BFEA" w14:textId="4DAF29D2" w:rsidR="00E31AEB" w:rsidRPr="00E31AEB" w:rsidRDefault="00E31AEB" w:rsidP="00E31AEB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Attribution</w:t>
      </w:r>
      <w:proofErr w:type="spellEnd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proofErr w:type="gram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="008467DE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8467DE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=preconceito de atribuição)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perceive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comparison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mostly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association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perceive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success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failure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0992A43" w14:textId="76DFD175" w:rsidR="00E31AEB" w:rsidRPr="00E31AEB" w:rsidRDefault="00E31AEB" w:rsidP="00E31AEB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E6259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Ageism</w:t>
      </w:r>
      <w:proofErr w:type="spellEnd"/>
      <w:r w:rsidR="008467DE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8467DE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</w:t>
      </w:r>
      <w:r w:rsidR="00E6259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preconceito de idade)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negative feelings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discriminations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against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someone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based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age.</w:t>
      </w:r>
    </w:p>
    <w:p w14:paraId="0EF6ECF0" w14:textId="48BBF22C" w:rsidR="00E31AEB" w:rsidRPr="00E31AEB" w:rsidRDefault="00E31AEB" w:rsidP="00E31AEB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44C4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Beauty</w:t>
      </w:r>
      <w:proofErr w:type="spellEnd"/>
      <w:r w:rsidRPr="00744C4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proofErr w:type="gramStart"/>
      <w:r w:rsidRPr="00744C4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="00E6259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744C49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=preconceito de beleza)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relating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person's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physical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appearance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success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competence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qualifications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31EC6731" w14:textId="65D9EF81" w:rsidR="00E31AEB" w:rsidRPr="00E31AEB" w:rsidRDefault="00E31AEB" w:rsidP="00E31AEB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E45B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Gender </w:t>
      </w:r>
      <w:proofErr w:type="spellStart"/>
      <w:proofErr w:type="gramStart"/>
      <w:r w:rsidRPr="00E45B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="00E45B5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E45B5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</w:t>
      </w:r>
      <w:r w:rsidR="00687EB8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preconceito de </w:t>
      </w:r>
      <w:r w:rsidR="00FF23D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gênero)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preference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gender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over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53F8406" w14:textId="251BCE50" w:rsidR="00E31AEB" w:rsidRPr="00E31AEB" w:rsidRDefault="00E31AEB" w:rsidP="00E31AEB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283363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Ableism</w:t>
      </w:r>
      <w:proofErr w:type="spellEnd"/>
      <w:r w:rsidRPr="00283363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proofErr w:type="gramStart"/>
      <w:r w:rsidRPr="00283363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="00283363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283363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</w:t>
      </w:r>
      <w:proofErr w:type="spellStart"/>
      <w:r w:rsidR="005D6A06" w:rsidRPr="005D6A06">
        <w:rPr>
          <w:rFonts w:cstheme="minorHAnsi"/>
          <w:sz w:val="24"/>
          <w:szCs w:val="24"/>
          <w:shd w:val="clear" w:color="auto" w:fill="FFFFFF"/>
        </w:rPr>
        <w:t>discrimination</w:t>
      </w:r>
      <w:proofErr w:type="spellEnd"/>
      <w:r w:rsidR="005D6A06" w:rsidRPr="005D6A06">
        <w:rPr>
          <w:rFonts w:cstheme="minorHAnsi"/>
          <w:sz w:val="24"/>
          <w:szCs w:val="24"/>
          <w:shd w:val="clear" w:color="auto" w:fill="FFFFFF"/>
        </w:rPr>
        <w:t xml:space="preserve"> in favor </w:t>
      </w:r>
      <w:proofErr w:type="spellStart"/>
      <w:r w:rsidR="005D6A06" w:rsidRPr="005D6A06">
        <w:rPr>
          <w:rFonts w:cstheme="minorHAnsi"/>
          <w:sz w:val="24"/>
          <w:szCs w:val="24"/>
          <w:shd w:val="clear" w:color="auto" w:fill="FFFFFF"/>
        </w:rPr>
        <w:t>of</w:t>
      </w:r>
      <w:proofErr w:type="spellEnd"/>
      <w:r w:rsidR="005D6A06" w:rsidRPr="005D6A0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D6A06" w:rsidRPr="005D6A06">
        <w:rPr>
          <w:rFonts w:cstheme="minorHAnsi"/>
          <w:sz w:val="24"/>
          <w:szCs w:val="24"/>
          <w:shd w:val="clear" w:color="auto" w:fill="FFFFFF"/>
        </w:rPr>
        <w:t>able-bodied</w:t>
      </w:r>
      <w:proofErr w:type="spellEnd"/>
      <w:r w:rsidR="005D6A06" w:rsidRPr="005D6A0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D6A06" w:rsidRPr="005D6A06">
        <w:rPr>
          <w:rFonts w:cstheme="minorHAnsi"/>
          <w:sz w:val="24"/>
          <w:szCs w:val="24"/>
          <w:shd w:val="clear" w:color="auto" w:fill="FFFFFF"/>
        </w:rPr>
        <w:t>people</w:t>
      </w:r>
      <w:proofErr w:type="spellEnd"/>
      <w:r w:rsidR="005D6A06">
        <w:rPr>
          <w:rFonts w:ascii="Roboto" w:hAnsi="Roboto"/>
          <w:sz w:val="27"/>
          <w:szCs w:val="27"/>
          <w:shd w:val="clear" w:color="auto" w:fill="FFFFFF"/>
        </w:rPr>
        <w:t>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refers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perceiving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able-bodied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norm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lastRenderedPageBreak/>
        <w:t>disabilities</w:t>
      </w:r>
      <w:proofErr w:type="spellEnd"/>
      <w:r w:rsidR="00544889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</w:t>
      </w:r>
      <w:r w:rsidR="00BE1023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deficiência, incapacidade)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should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perform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same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level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bodied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without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necessary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accommodations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 (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examples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reserving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meeting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space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wheelchair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accessible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assuming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people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visible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disability</w:t>
      </w:r>
      <w:proofErr w:type="spellEnd"/>
      <w:r w:rsidR="00F077C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F077C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=deficiência visível)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disabled</w:t>
      </w:r>
      <w:proofErr w:type="spellEnd"/>
      <w:r w:rsidR="00041E3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(=desabilitado, inválido, incapaz)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framing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disability</w:t>
      </w:r>
      <w:proofErr w:type="spellEnd"/>
      <w:r w:rsidR="00A711D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</w:t>
      </w:r>
      <w:r w:rsidR="009D5B5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incapacidade de enquadramento)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something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tragic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inspiration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)</w:t>
      </w:r>
      <w:r w:rsidR="00644498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0B8CBBD" w14:textId="33F9D701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identify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own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it’s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important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some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causes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implicit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 Bias</w:t>
      </w:r>
      <w:r w:rsidR="00BA4248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(=preconceito)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occurs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because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human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beings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susceptible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tendencies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creatures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habit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For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humans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seek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patterns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brains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simplify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world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influenced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culture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media.</w:t>
      </w:r>
    </w:p>
    <w:p w14:paraId="4C6CBC85" w14:textId="77777777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truth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matter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causes are,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susceptible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implicit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could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affect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relationships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behave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certain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occasions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decisions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react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2891044" w14:textId="77777777" w:rsidR="00E31AEB" w:rsidRPr="00E31AEB" w:rsidRDefault="00E31AEB" w:rsidP="00E31AE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The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first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step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that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we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can take to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remediate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this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behavior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is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recognize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that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we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are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susceptible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bias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and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identify</w:t>
      </w:r>
      <w:proofErr w:type="spellEnd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11AB0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The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next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step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is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take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actions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that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reduce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the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implicit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bias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at</w:t>
      </w:r>
      <w:proofErr w:type="spellEnd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0F33F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Some </w:t>
      </w:r>
      <w:proofErr w:type="spellStart"/>
      <w:r w:rsidRPr="00D0540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corrective</w:t>
      </w:r>
      <w:proofErr w:type="spellEnd"/>
      <w:r w:rsidRPr="00D0540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0540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measures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taken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are:</w:t>
      </w:r>
    </w:p>
    <w:p w14:paraId="5F41A664" w14:textId="77777777" w:rsidR="00E31AEB" w:rsidRPr="00E31AEB" w:rsidRDefault="00E31AEB" w:rsidP="00E31AEB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D0540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Increasing</w:t>
      </w:r>
      <w:proofErr w:type="spellEnd"/>
      <w:r w:rsidRPr="00D0540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0540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education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Educating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employers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recognize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most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effective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reduce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499322E" w14:textId="11911093" w:rsidR="00E31AEB" w:rsidRPr="00E31AEB" w:rsidRDefault="00E31AEB" w:rsidP="00E31AEB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Creating</w:t>
      </w:r>
      <w:proofErr w:type="spellEnd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</w:t>
      </w:r>
      <w:proofErr w:type="spellEnd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inclusive </w:t>
      </w:r>
      <w:proofErr w:type="spellStart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work</w:t>
      </w:r>
      <w:proofErr w:type="spellEnd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2248B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environment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inclusive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broaden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perspectives</w:t>
      </w:r>
      <w:proofErr w:type="spellEnd"/>
      <w:r w:rsidR="004D54D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4D54D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=ampliar </w:t>
      </w:r>
      <w:proofErr w:type="spellStart"/>
      <w:r w:rsidR="004D54D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perspectivas</w:t>
      </w:r>
      <w:proofErr w:type="spellEnd"/>
      <w:r w:rsidR="004D54DA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)</w:t>
      </w: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balance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prejudices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3426F61D" w14:textId="77777777" w:rsidR="00E31AEB" w:rsidRPr="00E31AEB" w:rsidRDefault="00E31AEB" w:rsidP="00E31AEB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Taking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into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account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types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of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bias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when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making</w:t>
      </w:r>
      <w:proofErr w:type="spellEnd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7A57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decisions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decision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cultural, racial,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ability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gender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stereotypes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5BC837C" w14:textId="77777777" w:rsidR="00E31AEB" w:rsidRPr="00E31AEB" w:rsidRDefault="00E31AEB" w:rsidP="00E31AEB">
      <w:pPr>
        <w:shd w:val="clear" w:color="auto" w:fill="FFFFFF"/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Key</w:t>
      </w:r>
      <w:proofErr w:type="spellEnd"/>
      <w:r w:rsidRPr="00E31AE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Takeaways</w:t>
      </w:r>
    </w:p>
    <w:p w14:paraId="3C0D1ACB" w14:textId="77777777" w:rsidR="00E31AEB" w:rsidRPr="00E31AEB" w:rsidRDefault="00E31AEB" w:rsidP="00E31AEB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human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each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own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thoughts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opinions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important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recognize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think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same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DC9A30E" w14:textId="77777777" w:rsidR="00E31AEB" w:rsidRPr="00E31AEB" w:rsidRDefault="00E31AEB" w:rsidP="00E31AEB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lastRenderedPageBreak/>
        <w:t>Unconscious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Implicit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Bias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unavoidable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result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human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influence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daily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decisions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personal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professional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lives. </w:t>
      </w:r>
    </w:p>
    <w:p w14:paraId="1B812A9A" w14:textId="77777777" w:rsidR="00E31AEB" w:rsidRPr="00E31AEB" w:rsidRDefault="00E31AEB" w:rsidP="00E31AEB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conscientious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unconscious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implicit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workplace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open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minded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454C199B" w14:textId="77777777" w:rsidR="00E31AEB" w:rsidRPr="00E31AEB" w:rsidRDefault="00E31AEB" w:rsidP="00E31AEB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culture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equity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inclusion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starts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executive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leadership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organization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37F29FA" w14:textId="77777777" w:rsidR="00E31AEB" w:rsidRPr="00E31AEB" w:rsidRDefault="00E31AEB" w:rsidP="00E31AEB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Continuous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education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training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very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important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effective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reducing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bias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promoting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culture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equity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inclusion</w:t>
      </w:r>
      <w:proofErr w:type="spellEnd"/>
      <w:r w:rsidRPr="00E31AE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213C9DE" w14:textId="77777777" w:rsidR="00E31AEB" w:rsidRDefault="00E31AEB"/>
    <w:sectPr w:rsidR="00E31AE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59FF" w14:textId="77777777" w:rsidR="00E31AEB" w:rsidRDefault="00E31AEB" w:rsidP="00E31AEB">
      <w:pPr>
        <w:spacing w:after="0" w:line="240" w:lineRule="auto"/>
      </w:pPr>
      <w:r>
        <w:separator/>
      </w:r>
    </w:p>
  </w:endnote>
  <w:endnote w:type="continuationSeparator" w:id="0">
    <w:p w14:paraId="5F39FEDF" w14:textId="77777777" w:rsidR="00E31AEB" w:rsidRDefault="00E31AEB" w:rsidP="00E3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961655"/>
      <w:docPartObj>
        <w:docPartGallery w:val="Page Numbers (Bottom of Page)"/>
        <w:docPartUnique/>
      </w:docPartObj>
    </w:sdtPr>
    <w:sdtEndPr/>
    <w:sdtContent>
      <w:p w14:paraId="24814E93" w14:textId="3C711BBB" w:rsidR="00E31AEB" w:rsidRDefault="00E31A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FBBDA" w14:textId="77777777" w:rsidR="00E31AEB" w:rsidRDefault="00E31A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7E79" w14:textId="77777777" w:rsidR="00E31AEB" w:rsidRDefault="00E31AEB" w:rsidP="00E31AEB">
      <w:pPr>
        <w:spacing w:after="0" w:line="240" w:lineRule="auto"/>
      </w:pPr>
      <w:r>
        <w:separator/>
      </w:r>
    </w:p>
  </w:footnote>
  <w:footnote w:type="continuationSeparator" w:id="0">
    <w:p w14:paraId="2C3699EE" w14:textId="77777777" w:rsidR="00E31AEB" w:rsidRDefault="00E31AEB" w:rsidP="00E3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F84"/>
    <w:multiLevelType w:val="multilevel"/>
    <w:tmpl w:val="B36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C65E2"/>
    <w:multiLevelType w:val="multilevel"/>
    <w:tmpl w:val="D53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342A3"/>
    <w:multiLevelType w:val="multilevel"/>
    <w:tmpl w:val="590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C7AE5"/>
    <w:multiLevelType w:val="multilevel"/>
    <w:tmpl w:val="E8B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283A60"/>
    <w:multiLevelType w:val="multilevel"/>
    <w:tmpl w:val="7B2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283546">
    <w:abstractNumId w:val="0"/>
  </w:num>
  <w:num w:numId="2" w16cid:durableId="1403330193">
    <w:abstractNumId w:val="2"/>
  </w:num>
  <w:num w:numId="3" w16cid:durableId="1077439836">
    <w:abstractNumId w:val="4"/>
  </w:num>
  <w:num w:numId="4" w16cid:durableId="185290799">
    <w:abstractNumId w:val="1"/>
  </w:num>
  <w:num w:numId="5" w16cid:durableId="106248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B"/>
    <w:rsid w:val="00011AB0"/>
    <w:rsid w:val="00041E37"/>
    <w:rsid w:val="000F33F6"/>
    <w:rsid w:val="0012248B"/>
    <w:rsid w:val="00283363"/>
    <w:rsid w:val="002E08C2"/>
    <w:rsid w:val="003916E5"/>
    <w:rsid w:val="003956D4"/>
    <w:rsid w:val="004D54DA"/>
    <w:rsid w:val="00544889"/>
    <w:rsid w:val="005D6A06"/>
    <w:rsid w:val="00644498"/>
    <w:rsid w:val="00687EB8"/>
    <w:rsid w:val="00693BC6"/>
    <w:rsid w:val="00744C49"/>
    <w:rsid w:val="008467DE"/>
    <w:rsid w:val="00847A57"/>
    <w:rsid w:val="009D5B52"/>
    <w:rsid w:val="00A711DB"/>
    <w:rsid w:val="00BA4248"/>
    <w:rsid w:val="00BE1023"/>
    <w:rsid w:val="00BF5523"/>
    <w:rsid w:val="00C24070"/>
    <w:rsid w:val="00C740A4"/>
    <w:rsid w:val="00D05407"/>
    <w:rsid w:val="00DA1B10"/>
    <w:rsid w:val="00DB12FA"/>
    <w:rsid w:val="00E31AEB"/>
    <w:rsid w:val="00E45B5D"/>
    <w:rsid w:val="00E62592"/>
    <w:rsid w:val="00F077CD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06B8"/>
  <w15:chartTrackingRefBased/>
  <w15:docId w15:val="{37FFA851-B0BC-49D7-8DF6-7538F87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31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E31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1AE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31AEB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E3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1AEB"/>
  </w:style>
  <w:style w:type="paragraph" w:styleId="Rodap">
    <w:name w:val="footer"/>
    <w:basedOn w:val="Normal"/>
    <w:link w:val="RodapCarter"/>
    <w:uiPriority w:val="99"/>
    <w:unhideWhenUsed/>
    <w:rsid w:val="00E3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963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68</cp:revision>
  <dcterms:created xsi:type="dcterms:W3CDTF">2024-01-18T13:37:00Z</dcterms:created>
  <dcterms:modified xsi:type="dcterms:W3CDTF">2024-01-19T08:53:00Z</dcterms:modified>
</cp:coreProperties>
</file>