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DA0" w:rsidRPr="00980DA0" w:rsidRDefault="00980DA0" w:rsidP="00F7224B">
      <w:pPr>
        <w:spacing w:after="0" w:line="240" w:lineRule="auto"/>
        <w:rPr>
          <w:b/>
          <w:sz w:val="20"/>
          <w:szCs w:val="20"/>
          <w:lang w:val="en-US"/>
        </w:rPr>
      </w:pPr>
    </w:p>
    <w:p w:rsidR="00F7224B" w:rsidRDefault="00844C8E" w:rsidP="00F7224B">
      <w:pPr>
        <w:spacing w:after="0" w:line="24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App Name:</w:t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 w:rsidR="00FB0360">
        <w:rPr>
          <w:b/>
          <w:sz w:val="32"/>
          <w:szCs w:val="32"/>
          <w:lang w:val="en-US"/>
        </w:rPr>
        <w:t>Digital Financial Assistant (DFA)</w:t>
      </w:r>
    </w:p>
    <w:p w:rsidR="00F7224B" w:rsidRPr="00BE092E" w:rsidRDefault="00F7224B" w:rsidP="00F7224B">
      <w:pPr>
        <w:spacing w:after="0" w:line="24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App Description:</w:t>
      </w:r>
      <w:r>
        <w:rPr>
          <w:b/>
          <w:sz w:val="32"/>
          <w:szCs w:val="32"/>
          <w:lang w:val="en-US"/>
        </w:rPr>
        <w:tab/>
        <w:t>Fitness Tracker for Financial Health</w:t>
      </w:r>
    </w:p>
    <w:p w:rsidR="00980DA0" w:rsidRPr="00BE092E" w:rsidRDefault="00980DA0" w:rsidP="00844C8E">
      <w:pPr>
        <w:spacing w:after="0" w:line="240" w:lineRule="auto"/>
        <w:rPr>
          <w:b/>
          <w:sz w:val="32"/>
          <w:szCs w:val="32"/>
          <w:lang w:val="en-US"/>
        </w:rPr>
      </w:pPr>
      <w:bookmarkStart w:id="0" w:name="_GoBack"/>
      <w:bookmarkEnd w:id="0"/>
    </w:p>
    <w:p w:rsidR="00547A22" w:rsidRPr="00547A22" w:rsidRDefault="00547A22" w:rsidP="00BE092E">
      <w:pPr>
        <w:rPr>
          <w:b/>
          <w:sz w:val="12"/>
          <w:szCs w:val="12"/>
          <w:lang w:val="en-US"/>
        </w:rPr>
      </w:pPr>
    </w:p>
    <w:p w:rsidR="00BE092E" w:rsidRPr="00BE092E" w:rsidRDefault="00844C8E" w:rsidP="00BE092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App Description</w:t>
      </w:r>
    </w:p>
    <w:p w:rsidR="00602535" w:rsidRDefault="00844C8E" w:rsidP="00ED2A2A">
      <w:pPr>
        <w:spacing w:after="0" w:line="240" w:lineRule="auto"/>
        <w:jc w:val="both"/>
        <w:rPr>
          <w:lang w:val="en-IE"/>
        </w:rPr>
      </w:pPr>
      <w:bookmarkStart w:id="1" w:name="_Toc482132045"/>
      <w:r>
        <w:rPr>
          <w:lang w:val="en-IE"/>
        </w:rPr>
        <w:t xml:space="preserve">The App </w:t>
      </w:r>
      <w:r w:rsidR="00FB0360">
        <w:rPr>
          <w:lang w:val="en-IE"/>
        </w:rPr>
        <w:t>is a platform that collects cu</w:t>
      </w:r>
      <w:r w:rsidR="00BC0745">
        <w:rPr>
          <w:lang w:val="en-IE"/>
        </w:rPr>
        <w:t>stomer financial data</w:t>
      </w:r>
      <w:r w:rsidR="00FB0360">
        <w:rPr>
          <w:lang w:val="en-IE"/>
        </w:rPr>
        <w:t xml:space="preserve">. It is </w:t>
      </w:r>
      <w:r>
        <w:rPr>
          <w:lang w:val="en-IE"/>
        </w:rPr>
        <w:t xml:space="preserve">designed to help </w:t>
      </w:r>
      <w:r w:rsidR="00FB0360">
        <w:rPr>
          <w:lang w:val="en-IE"/>
        </w:rPr>
        <w:t xml:space="preserve">retail </w:t>
      </w:r>
      <w:r w:rsidR="00ED2A2A">
        <w:rPr>
          <w:lang w:val="en-IE"/>
        </w:rPr>
        <w:t>c</w:t>
      </w:r>
      <w:r w:rsidRPr="00844C8E">
        <w:rPr>
          <w:lang w:val="en-IE"/>
        </w:rPr>
        <w:t xml:space="preserve">ustomers </w:t>
      </w:r>
      <w:r w:rsidR="00FB0360">
        <w:rPr>
          <w:lang w:val="en-IE"/>
        </w:rPr>
        <w:t>making</w:t>
      </w:r>
      <w:r w:rsidRPr="00844C8E">
        <w:rPr>
          <w:lang w:val="en-IE"/>
        </w:rPr>
        <w:t xml:space="preserve"> more rational decis</w:t>
      </w:r>
      <w:r w:rsidR="00FB0360">
        <w:rPr>
          <w:lang w:val="en-IE"/>
        </w:rPr>
        <w:t>ions about</w:t>
      </w:r>
      <w:r>
        <w:rPr>
          <w:lang w:val="en-IE"/>
        </w:rPr>
        <w:t xml:space="preserve"> </w:t>
      </w:r>
      <w:r w:rsidR="00ED2A2A">
        <w:rPr>
          <w:lang w:val="en-IE"/>
        </w:rPr>
        <w:t>spending</w:t>
      </w:r>
      <w:r w:rsidRPr="00844C8E">
        <w:rPr>
          <w:lang w:val="en-IE"/>
        </w:rPr>
        <w:t>. This could be achieved by providing customers with r</w:t>
      </w:r>
      <w:r w:rsidR="00ED2A2A">
        <w:rPr>
          <w:lang w:val="en-IE"/>
        </w:rPr>
        <w:t>eal time information about his/her</w:t>
      </w:r>
      <w:r w:rsidRPr="00844C8E">
        <w:rPr>
          <w:lang w:val="en-IE"/>
        </w:rPr>
        <w:t xml:space="preserve"> financial position expressed as a profit margin ratio</w:t>
      </w:r>
      <w:r w:rsidR="00ED2A2A" w:rsidRPr="00844C8E">
        <w:rPr>
          <w:lang w:val="en-IE"/>
        </w:rPr>
        <w:t xml:space="preserve"> </w:t>
      </w:r>
      <w:r w:rsidRPr="00844C8E">
        <w:rPr>
          <w:lang w:val="en-IE"/>
        </w:rPr>
        <w:t>plus short term forecast</w:t>
      </w:r>
      <w:r>
        <w:rPr>
          <w:lang w:val="en-IE"/>
        </w:rPr>
        <w:t>s</w:t>
      </w:r>
      <w:r w:rsidRPr="00844C8E">
        <w:rPr>
          <w:lang w:val="en-IE"/>
        </w:rPr>
        <w:t xml:space="preserve"> </w:t>
      </w:r>
      <w:r>
        <w:rPr>
          <w:lang w:val="en-IE"/>
        </w:rPr>
        <w:t>how this ratio might</w:t>
      </w:r>
      <w:r w:rsidRPr="00844C8E">
        <w:rPr>
          <w:lang w:val="en-IE"/>
        </w:rPr>
        <w:t xml:space="preserve"> change </w:t>
      </w:r>
      <w:r w:rsidR="0090164B" w:rsidRPr="0090164B">
        <w:rPr>
          <w:u w:val="single"/>
          <w:lang w:val="en-IE"/>
        </w:rPr>
        <w:t>next month</w:t>
      </w:r>
      <w:r w:rsidR="0090164B">
        <w:rPr>
          <w:lang w:val="en-IE"/>
        </w:rPr>
        <w:t xml:space="preserve"> </w:t>
      </w:r>
      <w:r w:rsidR="00ED2A2A">
        <w:rPr>
          <w:lang w:val="en-IE"/>
        </w:rPr>
        <w:t>under different economic scenarios</w:t>
      </w:r>
      <w:r>
        <w:rPr>
          <w:lang w:val="en-IE"/>
        </w:rPr>
        <w:t>. This</w:t>
      </w:r>
      <w:r w:rsidRPr="00844C8E">
        <w:rPr>
          <w:lang w:val="en-IE"/>
        </w:rPr>
        <w:t xml:space="preserve"> information when used often might help customer adjusting his/her spending habits to better match economic conditions in the future.</w:t>
      </w:r>
      <w:r w:rsidR="00ED2A2A">
        <w:rPr>
          <w:lang w:val="en-IE"/>
        </w:rPr>
        <w:t xml:space="preserve"> The App als</w:t>
      </w:r>
      <w:bookmarkEnd w:id="1"/>
      <w:r w:rsidR="00ED2A2A">
        <w:rPr>
          <w:lang w:val="en-IE"/>
        </w:rPr>
        <w:t>o allows customers to build full balance sheet (refle</w:t>
      </w:r>
      <w:r w:rsidR="00A6337E">
        <w:rPr>
          <w:lang w:val="en-IE"/>
        </w:rPr>
        <w:t>cted in the product mix</w:t>
      </w:r>
      <w:r w:rsidR="00ED2A2A">
        <w:rPr>
          <w:lang w:val="en-IE"/>
        </w:rPr>
        <w:t>) and profit and loss account (</w:t>
      </w:r>
      <w:r w:rsidR="0090164B">
        <w:rPr>
          <w:lang w:val="en-IE"/>
        </w:rPr>
        <w:t xml:space="preserve">reflected in the </w:t>
      </w:r>
      <w:r w:rsidR="00ED2A2A">
        <w:rPr>
          <w:lang w:val="en-IE"/>
        </w:rPr>
        <w:t>income and expenses going thro</w:t>
      </w:r>
      <w:r w:rsidR="00287DF2">
        <w:rPr>
          <w:lang w:val="en-IE"/>
        </w:rPr>
        <w:t xml:space="preserve">ugh current account) in one </w:t>
      </w:r>
      <w:r w:rsidR="00ED2A2A">
        <w:rPr>
          <w:lang w:val="en-IE"/>
        </w:rPr>
        <w:t xml:space="preserve">Hub and </w:t>
      </w:r>
      <w:r w:rsidR="00547A22">
        <w:rPr>
          <w:lang w:val="en-IE"/>
        </w:rPr>
        <w:t xml:space="preserve">also </w:t>
      </w:r>
      <w:r w:rsidR="00ED2A2A">
        <w:rPr>
          <w:lang w:val="en-IE"/>
        </w:rPr>
        <w:t>provides financial education for the frequent user.</w:t>
      </w:r>
      <w:r w:rsidR="00FB0360">
        <w:rPr>
          <w:lang w:val="en-IE"/>
        </w:rPr>
        <w:t xml:space="preserve"> It is also could be enhanced with </w:t>
      </w:r>
      <w:proofErr w:type="spellStart"/>
      <w:r w:rsidR="00FB0360">
        <w:rPr>
          <w:lang w:val="en-IE"/>
        </w:rPr>
        <w:t>chatbot</w:t>
      </w:r>
      <w:proofErr w:type="spellEnd"/>
      <w:r w:rsidR="00FB0360">
        <w:rPr>
          <w:lang w:val="en-IE"/>
        </w:rPr>
        <w:t xml:space="preserve"> capabilities.</w:t>
      </w:r>
    </w:p>
    <w:p w:rsidR="00A35FD0" w:rsidRPr="00547A22" w:rsidRDefault="00A35FD0" w:rsidP="00ED2A2A">
      <w:pPr>
        <w:spacing w:after="0" w:line="240" w:lineRule="auto"/>
        <w:jc w:val="both"/>
        <w:rPr>
          <w:sz w:val="12"/>
          <w:szCs w:val="12"/>
          <w:lang w:val="en-IE"/>
        </w:rPr>
      </w:pPr>
    </w:p>
    <w:p w:rsidR="00A35FD0" w:rsidRDefault="00A35FD0" w:rsidP="00A35FD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App Screen Shots</w:t>
      </w:r>
    </w:p>
    <w:p w:rsidR="00EE574B" w:rsidRDefault="00EE574B" w:rsidP="00547A22">
      <w:pPr>
        <w:rPr>
          <w:lang w:val="en-IE"/>
        </w:rPr>
      </w:pPr>
      <w:r w:rsidRPr="00EE574B">
        <w:rPr>
          <w:noProof/>
          <w:lang w:val="en-US"/>
        </w:rPr>
        <w:drawing>
          <wp:inline distT="0" distB="0" distL="0" distR="0">
            <wp:extent cx="2800350" cy="5267325"/>
            <wp:effectExtent l="0" t="0" r="0" b="9525"/>
            <wp:docPr id="4" name="Picture 4" descr="C:\Users\Home\OneDrive\bus\app\grant\grant1\2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OneDrive\bus\app\grant\grant1\2_n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74B">
        <w:rPr>
          <w:noProof/>
          <w:lang w:val="en-US"/>
        </w:rPr>
        <w:drawing>
          <wp:inline distT="0" distB="0" distL="0" distR="0">
            <wp:extent cx="2833370" cy="5266508"/>
            <wp:effectExtent l="0" t="0" r="5080" b="0"/>
            <wp:docPr id="3" name="Picture 3" descr="C:\Users\Home\OneDrive\bus\app\grant\grant1\1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OneDrive\bus\app\grant\grant1\1_n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218" cy="531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74B" w:rsidRDefault="00EE574B" w:rsidP="00EE574B">
      <w:pPr>
        <w:spacing w:after="0" w:line="240" w:lineRule="auto"/>
        <w:rPr>
          <w:lang w:val="en-IE"/>
        </w:rPr>
      </w:pPr>
    </w:p>
    <w:p w:rsidR="00EE574B" w:rsidRDefault="00EE574B" w:rsidP="00EE574B">
      <w:pPr>
        <w:spacing w:after="0" w:line="240" w:lineRule="auto"/>
        <w:rPr>
          <w:lang w:val="en-IE"/>
        </w:rPr>
      </w:pPr>
    </w:p>
    <w:p w:rsidR="00EE574B" w:rsidRDefault="00EE574B" w:rsidP="00EE574B">
      <w:pPr>
        <w:spacing w:after="0" w:line="240" w:lineRule="auto"/>
        <w:rPr>
          <w:lang w:val="en-IE"/>
        </w:rPr>
      </w:pPr>
      <w:r w:rsidRPr="00EE574B">
        <w:rPr>
          <w:noProof/>
          <w:lang w:val="en-US"/>
        </w:rPr>
        <w:lastRenderedPageBreak/>
        <w:drawing>
          <wp:inline distT="0" distB="0" distL="0" distR="0">
            <wp:extent cx="2895600" cy="5052053"/>
            <wp:effectExtent l="0" t="0" r="0" b="0"/>
            <wp:docPr id="6" name="Picture 6" descr="C:\Users\Home\OneDrive\bus\app\grant\grant1\3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OneDrive\bus\app\grant\grant1\3_n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275" cy="508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74B">
        <w:rPr>
          <w:noProof/>
          <w:lang w:val="en-US"/>
        </w:rPr>
        <w:drawing>
          <wp:inline distT="0" distB="0" distL="0" distR="0">
            <wp:extent cx="3017210" cy="5049520"/>
            <wp:effectExtent l="0" t="0" r="0" b="0"/>
            <wp:docPr id="1" name="Picture 1" descr="C:\Users\Home\OneDrive\bus\app\grant\grant1\4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OneDrive\bus\app\grant\grant1\4_ne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790" cy="514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74B" w:rsidRDefault="00EE574B">
      <w:pPr>
        <w:spacing w:after="0" w:line="240" w:lineRule="auto"/>
        <w:rPr>
          <w:lang w:val="en-IE"/>
        </w:rPr>
      </w:pPr>
      <w:r>
        <w:rPr>
          <w:lang w:val="en-IE"/>
        </w:rPr>
        <w:br w:type="page"/>
      </w:r>
    </w:p>
    <w:p w:rsidR="00A35FD0" w:rsidRDefault="00A35FD0" w:rsidP="00EE574B">
      <w:pPr>
        <w:spacing w:after="0" w:line="240" w:lineRule="auto"/>
        <w:rPr>
          <w:lang w:val="en-IE"/>
        </w:rPr>
      </w:pPr>
    </w:p>
    <w:p w:rsidR="00EE574B" w:rsidRPr="00590DEA" w:rsidRDefault="00EE574B" w:rsidP="00EE574B">
      <w:pPr>
        <w:spacing w:after="0" w:line="240" w:lineRule="auto"/>
        <w:rPr>
          <w:lang w:val="en-IE"/>
        </w:rPr>
      </w:pPr>
      <w:r w:rsidRPr="00EE574B">
        <w:rPr>
          <w:noProof/>
          <w:lang w:val="en-US"/>
        </w:rPr>
        <w:drawing>
          <wp:inline distT="0" distB="0" distL="0" distR="0">
            <wp:extent cx="3209925" cy="6566869"/>
            <wp:effectExtent l="0" t="0" r="0" b="5715"/>
            <wp:docPr id="8" name="Picture 8" descr="C:\Users\Home\OneDrive\bus\app\grant\grant2\1_chat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OneDrive\bus\app\grant\grant2\1_chatb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272" cy="660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574B" w:rsidRPr="00590DEA" w:rsidSect="00844C8E">
      <w:headerReference w:type="default" r:id="rId13"/>
      <w:footerReference w:type="default" r:id="rId14"/>
      <w:pgSz w:w="11906" w:h="16838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3DE" w:rsidRDefault="007913DE" w:rsidP="00D925CB">
      <w:pPr>
        <w:spacing w:after="0" w:line="240" w:lineRule="auto"/>
      </w:pPr>
      <w:r>
        <w:separator/>
      </w:r>
    </w:p>
  </w:endnote>
  <w:endnote w:type="continuationSeparator" w:id="0">
    <w:p w:rsidR="007913DE" w:rsidRDefault="007913DE" w:rsidP="00D92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7439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2535" w:rsidRDefault="006025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04C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02535" w:rsidRDefault="006025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3DE" w:rsidRDefault="007913DE" w:rsidP="00D925CB">
      <w:pPr>
        <w:spacing w:after="0" w:line="240" w:lineRule="auto"/>
      </w:pPr>
      <w:r>
        <w:separator/>
      </w:r>
    </w:p>
  </w:footnote>
  <w:footnote w:type="continuationSeparator" w:id="0">
    <w:p w:rsidR="007913DE" w:rsidRDefault="007913DE" w:rsidP="00D92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535" w:rsidRDefault="00602535" w:rsidP="00E4797B">
    <w:pPr>
      <w:pStyle w:val="Header"/>
      <w:rPr>
        <w:lang w:val="en-IE"/>
      </w:rPr>
    </w:pPr>
  </w:p>
  <w:p w:rsidR="00602535" w:rsidRDefault="00602535" w:rsidP="00E4797B">
    <w:pPr>
      <w:pStyle w:val="Header"/>
      <w:rPr>
        <w:lang w:val="en-IE"/>
      </w:rPr>
    </w:pPr>
    <w:r>
      <w:rPr>
        <w:lang w:val="en-IE"/>
      </w:rPr>
      <w:tab/>
      <w:t xml:space="preserve"> </w:t>
    </w:r>
  </w:p>
  <w:p w:rsidR="00602535" w:rsidRPr="00D925CB" w:rsidRDefault="008A724B" w:rsidP="00ED1F34">
    <w:pPr>
      <w:pStyle w:val="Header"/>
      <w:jc w:val="center"/>
      <w:rPr>
        <w:lang w:val="en-IE"/>
      </w:rPr>
    </w:pPr>
    <w:r>
      <w:rPr>
        <w:lang w:val="en-IE"/>
      </w:rPr>
      <w:t xml:space="preserve">App </w:t>
    </w:r>
    <w:r w:rsidR="00844C8E">
      <w:rPr>
        <w:lang w:val="en-IE"/>
      </w:rPr>
      <w:t>Development and Innovation Course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106"/>
    <w:multiLevelType w:val="hybridMultilevel"/>
    <w:tmpl w:val="545EF0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0938"/>
    <w:multiLevelType w:val="hybridMultilevel"/>
    <w:tmpl w:val="23421CF6"/>
    <w:lvl w:ilvl="0" w:tplc="073ABB2C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647" w:hanging="360"/>
      </w:pPr>
    </w:lvl>
    <w:lvl w:ilvl="2" w:tplc="1809001B" w:tentative="1">
      <w:start w:val="1"/>
      <w:numFmt w:val="lowerRoman"/>
      <w:lvlText w:val="%3."/>
      <w:lvlJc w:val="right"/>
      <w:pPr>
        <w:ind w:left="2367" w:hanging="180"/>
      </w:pPr>
    </w:lvl>
    <w:lvl w:ilvl="3" w:tplc="1809000F" w:tentative="1">
      <w:start w:val="1"/>
      <w:numFmt w:val="decimal"/>
      <w:lvlText w:val="%4."/>
      <w:lvlJc w:val="left"/>
      <w:pPr>
        <w:ind w:left="3087" w:hanging="360"/>
      </w:pPr>
    </w:lvl>
    <w:lvl w:ilvl="4" w:tplc="18090019" w:tentative="1">
      <w:start w:val="1"/>
      <w:numFmt w:val="lowerLetter"/>
      <w:lvlText w:val="%5."/>
      <w:lvlJc w:val="left"/>
      <w:pPr>
        <w:ind w:left="3807" w:hanging="360"/>
      </w:pPr>
    </w:lvl>
    <w:lvl w:ilvl="5" w:tplc="1809001B" w:tentative="1">
      <w:start w:val="1"/>
      <w:numFmt w:val="lowerRoman"/>
      <w:lvlText w:val="%6."/>
      <w:lvlJc w:val="right"/>
      <w:pPr>
        <w:ind w:left="4527" w:hanging="180"/>
      </w:pPr>
    </w:lvl>
    <w:lvl w:ilvl="6" w:tplc="1809000F" w:tentative="1">
      <w:start w:val="1"/>
      <w:numFmt w:val="decimal"/>
      <w:lvlText w:val="%7."/>
      <w:lvlJc w:val="left"/>
      <w:pPr>
        <w:ind w:left="5247" w:hanging="360"/>
      </w:pPr>
    </w:lvl>
    <w:lvl w:ilvl="7" w:tplc="18090019" w:tentative="1">
      <w:start w:val="1"/>
      <w:numFmt w:val="lowerLetter"/>
      <w:lvlText w:val="%8."/>
      <w:lvlJc w:val="left"/>
      <w:pPr>
        <w:ind w:left="5967" w:hanging="360"/>
      </w:pPr>
    </w:lvl>
    <w:lvl w:ilvl="8" w:tplc="1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BCA7B28"/>
    <w:multiLevelType w:val="hybridMultilevel"/>
    <w:tmpl w:val="2382B96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D2300B"/>
    <w:multiLevelType w:val="hybridMultilevel"/>
    <w:tmpl w:val="AB987AF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531B41"/>
    <w:multiLevelType w:val="hybridMultilevel"/>
    <w:tmpl w:val="6F9A089A"/>
    <w:lvl w:ilvl="0" w:tplc="073ABB2C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007" w:hanging="360"/>
      </w:pPr>
    </w:lvl>
    <w:lvl w:ilvl="2" w:tplc="1809001B" w:tentative="1">
      <w:start w:val="1"/>
      <w:numFmt w:val="lowerRoman"/>
      <w:lvlText w:val="%3."/>
      <w:lvlJc w:val="right"/>
      <w:pPr>
        <w:ind w:left="2727" w:hanging="180"/>
      </w:pPr>
    </w:lvl>
    <w:lvl w:ilvl="3" w:tplc="1809000F" w:tentative="1">
      <w:start w:val="1"/>
      <w:numFmt w:val="decimal"/>
      <w:lvlText w:val="%4."/>
      <w:lvlJc w:val="left"/>
      <w:pPr>
        <w:ind w:left="3447" w:hanging="360"/>
      </w:pPr>
    </w:lvl>
    <w:lvl w:ilvl="4" w:tplc="18090019" w:tentative="1">
      <w:start w:val="1"/>
      <w:numFmt w:val="lowerLetter"/>
      <w:lvlText w:val="%5."/>
      <w:lvlJc w:val="left"/>
      <w:pPr>
        <w:ind w:left="4167" w:hanging="360"/>
      </w:pPr>
    </w:lvl>
    <w:lvl w:ilvl="5" w:tplc="1809001B" w:tentative="1">
      <w:start w:val="1"/>
      <w:numFmt w:val="lowerRoman"/>
      <w:lvlText w:val="%6."/>
      <w:lvlJc w:val="right"/>
      <w:pPr>
        <w:ind w:left="4887" w:hanging="180"/>
      </w:pPr>
    </w:lvl>
    <w:lvl w:ilvl="6" w:tplc="1809000F" w:tentative="1">
      <w:start w:val="1"/>
      <w:numFmt w:val="decimal"/>
      <w:lvlText w:val="%7."/>
      <w:lvlJc w:val="left"/>
      <w:pPr>
        <w:ind w:left="5607" w:hanging="360"/>
      </w:pPr>
    </w:lvl>
    <w:lvl w:ilvl="7" w:tplc="18090019" w:tentative="1">
      <w:start w:val="1"/>
      <w:numFmt w:val="lowerLetter"/>
      <w:lvlText w:val="%8."/>
      <w:lvlJc w:val="left"/>
      <w:pPr>
        <w:ind w:left="6327" w:hanging="360"/>
      </w:pPr>
    </w:lvl>
    <w:lvl w:ilvl="8" w:tplc="1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7705A98"/>
    <w:multiLevelType w:val="hybridMultilevel"/>
    <w:tmpl w:val="A7A62596"/>
    <w:lvl w:ilvl="0" w:tplc="1809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6" w15:restartNumberingAfterBreak="0">
    <w:nsid w:val="18B46A07"/>
    <w:multiLevelType w:val="hybridMultilevel"/>
    <w:tmpl w:val="C7465012"/>
    <w:lvl w:ilvl="0" w:tplc="1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1A6267AF"/>
    <w:multiLevelType w:val="hybridMultilevel"/>
    <w:tmpl w:val="E390B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76CAC"/>
    <w:multiLevelType w:val="hybridMultilevel"/>
    <w:tmpl w:val="A0CE9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76124"/>
    <w:multiLevelType w:val="hybridMultilevel"/>
    <w:tmpl w:val="EF98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66569"/>
    <w:multiLevelType w:val="hybridMultilevel"/>
    <w:tmpl w:val="520889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333E1"/>
    <w:multiLevelType w:val="hybridMultilevel"/>
    <w:tmpl w:val="F33253EC"/>
    <w:lvl w:ilvl="0" w:tplc="1809000F">
      <w:start w:val="1"/>
      <w:numFmt w:val="decimal"/>
      <w:lvlText w:val="%1."/>
      <w:lvlJc w:val="left"/>
      <w:pPr>
        <w:ind w:left="1287" w:hanging="360"/>
      </w:pPr>
    </w:lvl>
    <w:lvl w:ilvl="1" w:tplc="18090019" w:tentative="1">
      <w:start w:val="1"/>
      <w:numFmt w:val="lowerLetter"/>
      <w:lvlText w:val="%2."/>
      <w:lvlJc w:val="left"/>
      <w:pPr>
        <w:ind w:left="2007" w:hanging="360"/>
      </w:pPr>
    </w:lvl>
    <w:lvl w:ilvl="2" w:tplc="1809001B" w:tentative="1">
      <w:start w:val="1"/>
      <w:numFmt w:val="lowerRoman"/>
      <w:lvlText w:val="%3."/>
      <w:lvlJc w:val="right"/>
      <w:pPr>
        <w:ind w:left="2727" w:hanging="180"/>
      </w:pPr>
    </w:lvl>
    <w:lvl w:ilvl="3" w:tplc="1809000F" w:tentative="1">
      <w:start w:val="1"/>
      <w:numFmt w:val="decimal"/>
      <w:lvlText w:val="%4."/>
      <w:lvlJc w:val="left"/>
      <w:pPr>
        <w:ind w:left="3447" w:hanging="360"/>
      </w:pPr>
    </w:lvl>
    <w:lvl w:ilvl="4" w:tplc="18090019" w:tentative="1">
      <w:start w:val="1"/>
      <w:numFmt w:val="lowerLetter"/>
      <w:lvlText w:val="%5."/>
      <w:lvlJc w:val="left"/>
      <w:pPr>
        <w:ind w:left="4167" w:hanging="360"/>
      </w:pPr>
    </w:lvl>
    <w:lvl w:ilvl="5" w:tplc="1809001B" w:tentative="1">
      <w:start w:val="1"/>
      <w:numFmt w:val="lowerRoman"/>
      <w:lvlText w:val="%6."/>
      <w:lvlJc w:val="right"/>
      <w:pPr>
        <w:ind w:left="4887" w:hanging="180"/>
      </w:pPr>
    </w:lvl>
    <w:lvl w:ilvl="6" w:tplc="1809000F" w:tentative="1">
      <w:start w:val="1"/>
      <w:numFmt w:val="decimal"/>
      <w:lvlText w:val="%7."/>
      <w:lvlJc w:val="left"/>
      <w:pPr>
        <w:ind w:left="5607" w:hanging="360"/>
      </w:pPr>
    </w:lvl>
    <w:lvl w:ilvl="7" w:tplc="18090019" w:tentative="1">
      <w:start w:val="1"/>
      <w:numFmt w:val="lowerLetter"/>
      <w:lvlText w:val="%8."/>
      <w:lvlJc w:val="left"/>
      <w:pPr>
        <w:ind w:left="6327" w:hanging="360"/>
      </w:pPr>
    </w:lvl>
    <w:lvl w:ilvl="8" w:tplc="1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26A42A8"/>
    <w:multiLevelType w:val="hybridMultilevel"/>
    <w:tmpl w:val="DD72EAC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6E0ADB"/>
    <w:multiLevelType w:val="hybridMultilevel"/>
    <w:tmpl w:val="5AC6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F77C4"/>
    <w:multiLevelType w:val="hybridMultilevel"/>
    <w:tmpl w:val="EF82FE84"/>
    <w:lvl w:ilvl="0" w:tplc="1809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15" w15:restartNumberingAfterBreak="0">
    <w:nsid w:val="422246D7"/>
    <w:multiLevelType w:val="hybridMultilevel"/>
    <w:tmpl w:val="1414C67C"/>
    <w:lvl w:ilvl="0" w:tplc="F312B6BE">
      <w:start w:val="4"/>
      <w:numFmt w:val="decimal"/>
      <w:lvlText w:val="%1"/>
      <w:lvlJc w:val="left"/>
      <w:pPr>
        <w:ind w:left="720" w:hanging="360"/>
      </w:pPr>
      <w:rPr>
        <w:rFonts w:ascii="Calibri" w:eastAsia="Calibri" w:hAnsi="Calibri" w:cs="Times New Roman" w:hint="default"/>
        <w:color w:val="0000FF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01FC4"/>
    <w:multiLevelType w:val="hybridMultilevel"/>
    <w:tmpl w:val="C468825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391DAD"/>
    <w:multiLevelType w:val="hybridMultilevel"/>
    <w:tmpl w:val="5A2496FE"/>
    <w:lvl w:ilvl="0" w:tplc="1809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8" w15:restartNumberingAfterBreak="0">
    <w:nsid w:val="51CA6F99"/>
    <w:multiLevelType w:val="hybridMultilevel"/>
    <w:tmpl w:val="F732D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37E07"/>
    <w:multiLevelType w:val="multilevel"/>
    <w:tmpl w:val="FC42FDDC"/>
    <w:styleLink w:val="Style1"/>
    <w:lvl w:ilvl="0">
      <w:start w:val="3"/>
      <w:numFmt w:val="decimal"/>
      <w:lvlText w:val="2.%1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6A96AFE"/>
    <w:multiLevelType w:val="hybridMultilevel"/>
    <w:tmpl w:val="A90E2458"/>
    <w:lvl w:ilvl="0" w:tplc="04090001">
      <w:start w:val="1"/>
      <w:numFmt w:val="bullet"/>
      <w:lvlText w:val=""/>
      <w:lvlJc w:val="left"/>
      <w:pPr>
        <w:ind w:left="13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21" w15:restartNumberingAfterBreak="0">
    <w:nsid w:val="571F0A59"/>
    <w:multiLevelType w:val="multilevel"/>
    <w:tmpl w:val="47A86A9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2" w15:restartNumberingAfterBreak="0">
    <w:nsid w:val="5D88050B"/>
    <w:multiLevelType w:val="hybridMultilevel"/>
    <w:tmpl w:val="5E4C2392"/>
    <w:lvl w:ilvl="0" w:tplc="1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B60178"/>
    <w:multiLevelType w:val="hybridMultilevel"/>
    <w:tmpl w:val="F60AA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2C7807"/>
    <w:multiLevelType w:val="hybridMultilevel"/>
    <w:tmpl w:val="12B2A46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72357A"/>
    <w:multiLevelType w:val="multilevel"/>
    <w:tmpl w:val="B048643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6CE7DB1"/>
    <w:multiLevelType w:val="multilevel"/>
    <w:tmpl w:val="9A1A54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783610DF"/>
    <w:multiLevelType w:val="hybridMultilevel"/>
    <w:tmpl w:val="E0A6CA4E"/>
    <w:lvl w:ilvl="0" w:tplc="1809000F">
      <w:start w:val="1"/>
      <w:numFmt w:val="decimal"/>
      <w:lvlText w:val="%1."/>
      <w:lvlJc w:val="left"/>
      <w:pPr>
        <w:ind w:left="1389" w:hanging="360"/>
      </w:pPr>
    </w:lvl>
    <w:lvl w:ilvl="1" w:tplc="18090019" w:tentative="1">
      <w:start w:val="1"/>
      <w:numFmt w:val="lowerLetter"/>
      <w:lvlText w:val="%2."/>
      <w:lvlJc w:val="left"/>
      <w:pPr>
        <w:ind w:left="2109" w:hanging="360"/>
      </w:pPr>
    </w:lvl>
    <w:lvl w:ilvl="2" w:tplc="1809001B" w:tentative="1">
      <w:start w:val="1"/>
      <w:numFmt w:val="lowerRoman"/>
      <w:lvlText w:val="%3."/>
      <w:lvlJc w:val="right"/>
      <w:pPr>
        <w:ind w:left="2829" w:hanging="180"/>
      </w:pPr>
    </w:lvl>
    <w:lvl w:ilvl="3" w:tplc="1809000F" w:tentative="1">
      <w:start w:val="1"/>
      <w:numFmt w:val="decimal"/>
      <w:lvlText w:val="%4."/>
      <w:lvlJc w:val="left"/>
      <w:pPr>
        <w:ind w:left="3549" w:hanging="360"/>
      </w:pPr>
    </w:lvl>
    <w:lvl w:ilvl="4" w:tplc="18090019" w:tentative="1">
      <w:start w:val="1"/>
      <w:numFmt w:val="lowerLetter"/>
      <w:lvlText w:val="%5."/>
      <w:lvlJc w:val="left"/>
      <w:pPr>
        <w:ind w:left="4269" w:hanging="360"/>
      </w:pPr>
    </w:lvl>
    <w:lvl w:ilvl="5" w:tplc="1809001B" w:tentative="1">
      <w:start w:val="1"/>
      <w:numFmt w:val="lowerRoman"/>
      <w:lvlText w:val="%6."/>
      <w:lvlJc w:val="right"/>
      <w:pPr>
        <w:ind w:left="4989" w:hanging="180"/>
      </w:pPr>
    </w:lvl>
    <w:lvl w:ilvl="6" w:tplc="1809000F" w:tentative="1">
      <w:start w:val="1"/>
      <w:numFmt w:val="decimal"/>
      <w:lvlText w:val="%7."/>
      <w:lvlJc w:val="left"/>
      <w:pPr>
        <w:ind w:left="5709" w:hanging="360"/>
      </w:pPr>
    </w:lvl>
    <w:lvl w:ilvl="7" w:tplc="18090019" w:tentative="1">
      <w:start w:val="1"/>
      <w:numFmt w:val="lowerLetter"/>
      <w:lvlText w:val="%8."/>
      <w:lvlJc w:val="left"/>
      <w:pPr>
        <w:ind w:left="6429" w:hanging="360"/>
      </w:pPr>
    </w:lvl>
    <w:lvl w:ilvl="8" w:tplc="1809001B" w:tentative="1">
      <w:start w:val="1"/>
      <w:numFmt w:val="lowerRoman"/>
      <w:lvlText w:val="%9."/>
      <w:lvlJc w:val="right"/>
      <w:pPr>
        <w:ind w:left="7149" w:hanging="180"/>
      </w:pPr>
    </w:lvl>
  </w:abstractNum>
  <w:num w:numId="1">
    <w:abstractNumId w:val="25"/>
  </w:num>
  <w:num w:numId="2">
    <w:abstractNumId w:val="19"/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24"/>
  </w:num>
  <w:num w:numId="6">
    <w:abstractNumId w:val="2"/>
  </w:num>
  <w:num w:numId="7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20"/>
  </w:num>
  <w:num w:numId="10">
    <w:abstractNumId w:val="8"/>
  </w:num>
  <w:num w:numId="11">
    <w:abstractNumId w:val="7"/>
  </w:num>
  <w:num w:numId="12">
    <w:abstractNumId w:val="12"/>
  </w:num>
  <w:num w:numId="13">
    <w:abstractNumId w:val="0"/>
  </w:num>
  <w:num w:numId="14">
    <w:abstractNumId w:val="10"/>
  </w:num>
  <w:num w:numId="15">
    <w:abstractNumId w:val="27"/>
  </w:num>
  <w:num w:numId="16">
    <w:abstractNumId w:val="22"/>
  </w:num>
  <w:num w:numId="17">
    <w:abstractNumId w:val="25"/>
  </w:num>
  <w:num w:numId="18">
    <w:abstractNumId w:val="16"/>
  </w:num>
  <w:num w:numId="19">
    <w:abstractNumId w:val="6"/>
  </w:num>
  <w:num w:numId="20">
    <w:abstractNumId w:val="14"/>
  </w:num>
  <w:num w:numId="21">
    <w:abstractNumId w:val="5"/>
  </w:num>
  <w:num w:numId="22">
    <w:abstractNumId w:val="11"/>
  </w:num>
  <w:num w:numId="23">
    <w:abstractNumId w:val="1"/>
  </w:num>
  <w:num w:numId="24">
    <w:abstractNumId w:val="4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15"/>
  </w:num>
  <w:num w:numId="28">
    <w:abstractNumId w:val="23"/>
  </w:num>
  <w:num w:numId="29">
    <w:abstractNumId w:val="25"/>
    <w:lvlOverride w:ilvl="0">
      <w:startOverride w:val="2"/>
    </w:lvlOverride>
    <w:lvlOverride w:ilvl="1">
      <w:startOverride w:val="1"/>
    </w:lvlOverride>
  </w:num>
  <w:num w:numId="30">
    <w:abstractNumId w:val="25"/>
  </w:num>
  <w:num w:numId="31">
    <w:abstractNumId w:val="26"/>
  </w:num>
  <w:num w:numId="32">
    <w:abstractNumId w:val="25"/>
    <w:lvlOverride w:ilvl="0">
      <w:startOverride w:val="2"/>
    </w:lvlOverride>
    <w:lvlOverride w:ilvl="1">
      <w:startOverride w:val="1"/>
    </w:lvlOverride>
  </w:num>
  <w:num w:numId="33">
    <w:abstractNumId w:val="25"/>
  </w:num>
  <w:num w:numId="34">
    <w:abstractNumId w:val="25"/>
  </w:num>
  <w:num w:numId="35">
    <w:abstractNumId w:val="25"/>
  </w:num>
  <w:num w:numId="36">
    <w:abstractNumId w:val="25"/>
  </w:num>
  <w:num w:numId="37">
    <w:abstractNumId w:val="17"/>
  </w:num>
  <w:num w:numId="38">
    <w:abstractNumId w:val="9"/>
  </w:num>
  <w:num w:numId="39">
    <w:abstractNumId w:val="18"/>
  </w:num>
  <w:num w:numId="40">
    <w:abstractNumId w:val="25"/>
  </w:num>
  <w:num w:numId="41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B4"/>
    <w:rsid w:val="000030F1"/>
    <w:rsid w:val="00006119"/>
    <w:rsid w:val="00007402"/>
    <w:rsid w:val="00015654"/>
    <w:rsid w:val="00027738"/>
    <w:rsid w:val="00027A7A"/>
    <w:rsid w:val="00037408"/>
    <w:rsid w:val="00041332"/>
    <w:rsid w:val="000435A8"/>
    <w:rsid w:val="000441FA"/>
    <w:rsid w:val="00045D2A"/>
    <w:rsid w:val="00047D6C"/>
    <w:rsid w:val="00052281"/>
    <w:rsid w:val="00052CCC"/>
    <w:rsid w:val="00055469"/>
    <w:rsid w:val="0005615D"/>
    <w:rsid w:val="0005626B"/>
    <w:rsid w:val="0007068E"/>
    <w:rsid w:val="00071E44"/>
    <w:rsid w:val="0007399C"/>
    <w:rsid w:val="00074DC4"/>
    <w:rsid w:val="00084EC9"/>
    <w:rsid w:val="00084EFC"/>
    <w:rsid w:val="000A6A41"/>
    <w:rsid w:val="000B443A"/>
    <w:rsid w:val="000D498E"/>
    <w:rsid w:val="000D51E8"/>
    <w:rsid w:val="000D76E2"/>
    <w:rsid w:val="000E5255"/>
    <w:rsid w:val="000F02FE"/>
    <w:rsid w:val="000F0DC0"/>
    <w:rsid w:val="000F63F3"/>
    <w:rsid w:val="000F65F3"/>
    <w:rsid w:val="000F6BDC"/>
    <w:rsid w:val="00103796"/>
    <w:rsid w:val="0011048C"/>
    <w:rsid w:val="00111796"/>
    <w:rsid w:val="0012082F"/>
    <w:rsid w:val="001230B2"/>
    <w:rsid w:val="00123780"/>
    <w:rsid w:val="001250F5"/>
    <w:rsid w:val="0013063F"/>
    <w:rsid w:val="00133B69"/>
    <w:rsid w:val="001358A6"/>
    <w:rsid w:val="00140D85"/>
    <w:rsid w:val="001430F1"/>
    <w:rsid w:val="001430F5"/>
    <w:rsid w:val="00146172"/>
    <w:rsid w:val="00151914"/>
    <w:rsid w:val="001547C9"/>
    <w:rsid w:val="00157618"/>
    <w:rsid w:val="0016064D"/>
    <w:rsid w:val="001624AF"/>
    <w:rsid w:val="001640C8"/>
    <w:rsid w:val="00164E18"/>
    <w:rsid w:val="00165A97"/>
    <w:rsid w:val="00166150"/>
    <w:rsid w:val="00167DAA"/>
    <w:rsid w:val="00175C3D"/>
    <w:rsid w:val="00183BCD"/>
    <w:rsid w:val="00184705"/>
    <w:rsid w:val="001851E2"/>
    <w:rsid w:val="00186344"/>
    <w:rsid w:val="00186DF9"/>
    <w:rsid w:val="00192FCA"/>
    <w:rsid w:val="0019452F"/>
    <w:rsid w:val="001975ED"/>
    <w:rsid w:val="001A3D6A"/>
    <w:rsid w:val="001B08AD"/>
    <w:rsid w:val="001B248E"/>
    <w:rsid w:val="001C744A"/>
    <w:rsid w:val="001C7C9E"/>
    <w:rsid w:val="001D211A"/>
    <w:rsid w:val="001D534C"/>
    <w:rsid w:val="001D5498"/>
    <w:rsid w:val="001D662E"/>
    <w:rsid w:val="001E26D1"/>
    <w:rsid w:val="001E6870"/>
    <w:rsid w:val="001F3939"/>
    <w:rsid w:val="00207563"/>
    <w:rsid w:val="002077ED"/>
    <w:rsid w:val="00210503"/>
    <w:rsid w:val="00215744"/>
    <w:rsid w:val="00220773"/>
    <w:rsid w:val="0022132B"/>
    <w:rsid w:val="00223103"/>
    <w:rsid w:val="00224EB4"/>
    <w:rsid w:val="0022726A"/>
    <w:rsid w:val="002302A1"/>
    <w:rsid w:val="00231C0F"/>
    <w:rsid w:val="00231C17"/>
    <w:rsid w:val="00233407"/>
    <w:rsid w:val="00240F75"/>
    <w:rsid w:val="0025257A"/>
    <w:rsid w:val="002547E0"/>
    <w:rsid w:val="00261C14"/>
    <w:rsid w:val="0026466E"/>
    <w:rsid w:val="0026743B"/>
    <w:rsid w:val="002801D3"/>
    <w:rsid w:val="002862AB"/>
    <w:rsid w:val="0028668D"/>
    <w:rsid w:val="00287DF2"/>
    <w:rsid w:val="0029100A"/>
    <w:rsid w:val="00291F4C"/>
    <w:rsid w:val="00292DD9"/>
    <w:rsid w:val="002935C3"/>
    <w:rsid w:val="002A3D12"/>
    <w:rsid w:val="002A4389"/>
    <w:rsid w:val="002A5FA6"/>
    <w:rsid w:val="002A71E3"/>
    <w:rsid w:val="002A7B4C"/>
    <w:rsid w:val="002B1FB2"/>
    <w:rsid w:val="002B6B8C"/>
    <w:rsid w:val="002B7F02"/>
    <w:rsid w:val="002D32D4"/>
    <w:rsid w:val="002D5D62"/>
    <w:rsid w:val="002E6376"/>
    <w:rsid w:val="002F030F"/>
    <w:rsid w:val="002F7060"/>
    <w:rsid w:val="00302915"/>
    <w:rsid w:val="00303C81"/>
    <w:rsid w:val="00304304"/>
    <w:rsid w:val="00305AAD"/>
    <w:rsid w:val="003112C6"/>
    <w:rsid w:val="0031259D"/>
    <w:rsid w:val="00316446"/>
    <w:rsid w:val="00316CEF"/>
    <w:rsid w:val="00330D06"/>
    <w:rsid w:val="00331576"/>
    <w:rsid w:val="00334555"/>
    <w:rsid w:val="003375E1"/>
    <w:rsid w:val="00340201"/>
    <w:rsid w:val="00341208"/>
    <w:rsid w:val="00342271"/>
    <w:rsid w:val="00342F2B"/>
    <w:rsid w:val="003511A3"/>
    <w:rsid w:val="003542F3"/>
    <w:rsid w:val="003662E3"/>
    <w:rsid w:val="00370624"/>
    <w:rsid w:val="0037389E"/>
    <w:rsid w:val="00374193"/>
    <w:rsid w:val="0037459D"/>
    <w:rsid w:val="00377A27"/>
    <w:rsid w:val="00381150"/>
    <w:rsid w:val="0038183B"/>
    <w:rsid w:val="00385ACD"/>
    <w:rsid w:val="00387F3B"/>
    <w:rsid w:val="003943DE"/>
    <w:rsid w:val="00396DAA"/>
    <w:rsid w:val="003A1817"/>
    <w:rsid w:val="003A2ADC"/>
    <w:rsid w:val="003A4015"/>
    <w:rsid w:val="003A4385"/>
    <w:rsid w:val="003B0473"/>
    <w:rsid w:val="003B1CF5"/>
    <w:rsid w:val="003B6911"/>
    <w:rsid w:val="003B695A"/>
    <w:rsid w:val="003B7708"/>
    <w:rsid w:val="003C16E3"/>
    <w:rsid w:val="003C1ACB"/>
    <w:rsid w:val="003C1B35"/>
    <w:rsid w:val="003C26BE"/>
    <w:rsid w:val="003C3D97"/>
    <w:rsid w:val="003D0F2C"/>
    <w:rsid w:val="003D4F5D"/>
    <w:rsid w:val="003E0A4B"/>
    <w:rsid w:val="003E7E5F"/>
    <w:rsid w:val="003F2E0B"/>
    <w:rsid w:val="003F3D9B"/>
    <w:rsid w:val="003F6F61"/>
    <w:rsid w:val="003F72B5"/>
    <w:rsid w:val="00403406"/>
    <w:rsid w:val="00403852"/>
    <w:rsid w:val="00406897"/>
    <w:rsid w:val="0041408E"/>
    <w:rsid w:val="004166B7"/>
    <w:rsid w:val="004170DA"/>
    <w:rsid w:val="004314F3"/>
    <w:rsid w:val="00432126"/>
    <w:rsid w:val="004327EB"/>
    <w:rsid w:val="00441F23"/>
    <w:rsid w:val="0044205C"/>
    <w:rsid w:val="00444CF6"/>
    <w:rsid w:val="00450D06"/>
    <w:rsid w:val="00453682"/>
    <w:rsid w:val="004665DB"/>
    <w:rsid w:val="004679E2"/>
    <w:rsid w:val="004709B8"/>
    <w:rsid w:val="00472685"/>
    <w:rsid w:val="004744CE"/>
    <w:rsid w:val="0047565C"/>
    <w:rsid w:val="004808B5"/>
    <w:rsid w:val="0048254F"/>
    <w:rsid w:val="00484D85"/>
    <w:rsid w:val="004861F3"/>
    <w:rsid w:val="00493AC8"/>
    <w:rsid w:val="00497176"/>
    <w:rsid w:val="004A1F0C"/>
    <w:rsid w:val="004A5108"/>
    <w:rsid w:val="004A74C2"/>
    <w:rsid w:val="004B0F19"/>
    <w:rsid w:val="004B4D91"/>
    <w:rsid w:val="004B4DAC"/>
    <w:rsid w:val="004B5CBE"/>
    <w:rsid w:val="004C3AA8"/>
    <w:rsid w:val="004C4B16"/>
    <w:rsid w:val="004D0056"/>
    <w:rsid w:val="004D50FA"/>
    <w:rsid w:val="004F013E"/>
    <w:rsid w:val="004F17F8"/>
    <w:rsid w:val="004F6463"/>
    <w:rsid w:val="004F764E"/>
    <w:rsid w:val="00510B3C"/>
    <w:rsid w:val="00515019"/>
    <w:rsid w:val="00515B9B"/>
    <w:rsid w:val="00516779"/>
    <w:rsid w:val="00516E77"/>
    <w:rsid w:val="0051744D"/>
    <w:rsid w:val="00520BAF"/>
    <w:rsid w:val="005212AD"/>
    <w:rsid w:val="00525BA3"/>
    <w:rsid w:val="0053589B"/>
    <w:rsid w:val="00536D40"/>
    <w:rsid w:val="00537D76"/>
    <w:rsid w:val="00543CA8"/>
    <w:rsid w:val="00547820"/>
    <w:rsid w:val="00547A22"/>
    <w:rsid w:val="005502F0"/>
    <w:rsid w:val="00553AE6"/>
    <w:rsid w:val="00560C6E"/>
    <w:rsid w:val="00560F39"/>
    <w:rsid w:val="00565D5A"/>
    <w:rsid w:val="00567836"/>
    <w:rsid w:val="0057010F"/>
    <w:rsid w:val="0057396C"/>
    <w:rsid w:val="005748C5"/>
    <w:rsid w:val="00576A74"/>
    <w:rsid w:val="005775A6"/>
    <w:rsid w:val="00580402"/>
    <w:rsid w:val="005815FC"/>
    <w:rsid w:val="00581E7B"/>
    <w:rsid w:val="005836A6"/>
    <w:rsid w:val="00584B62"/>
    <w:rsid w:val="00584CB8"/>
    <w:rsid w:val="00590DEA"/>
    <w:rsid w:val="00594A72"/>
    <w:rsid w:val="00594F42"/>
    <w:rsid w:val="005973E7"/>
    <w:rsid w:val="005A3B89"/>
    <w:rsid w:val="005A4860"/>
    <w:rsid w:val="005B0551"/>
    <w:rsid w:val="005B56A8"/>
    <w:rsid w:val="005B76D4"/>
    <w:rsid w:val="005C1855"/>
    <w:rsid w:val="005C1895"/>
    <w:rsid w:val="005C5C25"/>
    <w:rsid w:val="005C793B"/>
    <w:rsid w:val="005D0489"/>
    <w:rsid w:val="005D0A33"/>
    <w:rsid w:val="005D3436"/>
    <w:rsid w:val="005D46BE"/>
    <w:rsid w:val="005D4E7C"/>
    <w:rsid w:val="005D59D6"/>
    <w:rsid w:val="005D6836"/>
    <w:rsid w:val="005D6D74"/>
    <w:rsid w:val="005D725D"/>
    <w:rsid w:val="005D737C"/>
    <w:rsid w:val="005D7B4C"/>
    <w:rsid w:val="005E1403"/>
    <w:rsid w:val="005F7193"/>
    <w:rsid w:val="006003E6"/>
    <w:rsid w:val="00602535"/>
    <w:rsid w:val="006109DC"/>
    <w:rsid w:val="00615510"/>
    <w:rsid w:val="006215D6"/>
    <w:rsid w:val="00625426"/>
    <w:rsid w:val="0063043D"/>
    <w:rsid w:val="006325B9"/>
    <w:rsid w:val="0064266D"/>
    <w:rsid w:val="006464FB"/>
    <w:rsid w:val="00652CC0"/>
    <w:rsid w:val="006600E1"/>
    <w:rsid w:val="00662623"/>
    <w:rsid w:val="006664D7"/>
    <w:rsid w:val="00671659"/>
    <w:rsid w:val="006728C1"/>
    <w:rsid w:val="00684B47"/>
    <w:rsid w:val="006871D2"/>
    <w:rsid w:val="006907C2"/>
    <w:rsid w:val="00693F2C"/>
    <w:rsid w:val="006A03D4"/>
    <w:rsid w:val="006B6818"/>
    <w:rsid w:val="006C3E2B"/>
    <w:rsid w:val="006C4D87"/>
    <w:rsid w:val="006C716B"/>
    <w:rsid w:val="006D13B2"/>
    <w:rsid w:val="006D4DAF"/>
    <w:rsid w:val="006E3DB3"/>
    <w:rsid w:val="006F5892"/>
    <w:rsid w:val="007010A3"/>
    <w:rsid w:val="00703CBB"/>
    <w:rsid w:val="007149CC"/>
    <w:rsid w:val="007219C3"/>
    <w:rsid w:val="007228AD"/>
    <w:rsid w:val="007258A0"/>
    <w:rsid w:val="00731907"/>
    <w:rsid w:val="00733184"/>
    <w:rsid w:val="00741203"/>
    <w:rsid w:val="00743CF4"/>
    <w:rsid w:val="00750C75"/>
    <w:rsid w:val="00752E9D"/>
    <w:rsid w:val="007540F3"/>
    <w:rsid w:val="00754C79"/>
    <w:rsid w:val="007556B4"/>
    <w:rsid w:val="00765E2F"/>
    <w:rsid w:val="00771BF8"/>
    <w:rsid w:val="00777136"/>
    <w:rsid w:val="00784957"/>
    <w:rsid w:val="007913DE"/>
    <w:rsid w:val="00791425"/>
    <w:rsid w:val="0079266A"/>
    <w:rsid w:val="0079295B"/>
    <w:rsid w:val="007A1FB4"/>
    <w:rsid w:val="007A7901"/>
    <w:rsid w:val="007B0814"/>
    <w:rsid w:val="007B6AC2"/>
    <w:rsid w:val="007B7E36"/>
    <w:rsid w:val="007C0647"/>
    <w:rsid w:val="007C06F2"/>
    <w:rsid w:val="007C4562"/>
    <w:rsid w:val="007C5CDB"/>
    <w:rsid w:val="007D129A"/>
    <w:rsid w:val="007D5402"/>
    <w:rsid w:val="007D63C8"/>
    <w:rsid w:val="007D7B2C"/>
    <w:rsid w:val="007E2C41"/>
    <w:rsid w:val="007E3FDE"/>
    <w:rsid w:val="00803967"/>
    <w:rsid w:val="00817188"/>
    <w:rsid w:val="00826774"/>
    <w:rsid w:val="0082724E"/>
    <w:rsid w:val="00827510"/>
    <w:rsid w:val="00831154"/>
    <w:rsid w:val="00833530"/>
    <w:rsid w:val="00835151"/>
    <w:rsid w:val="00843D63"/>
    <w:rsid w:val="00844C8E"/>
    <w:rsid w:val="008623F0"/>
    <w:rsid w:val="00865135"/>
    <w:rsid w:val="00867ACB"/>
    <w:rsid w:val="00871AD8"/>
    <w:rsid w:val="008744B5"/>
    <w:rsid w:val="008816A0"/>
    <w:rsid w:val="00881987"/>
    <w:rsid w:val="0088275E"/>
    <w:rsid w:val="00882CEB"/>
    <w:rsid w:val="00886902"/>
    <w:rsid w:val="0088722C"/>
    <w:rsid w:val="00890607"/>
    <w:rsid w:val="00891C81"/>
    <w:rsid w:val="008936E0"/>
    <w:rsid w:val="00894860"/>
    <w:rsid w:val="008970CA"/>
    <w:rsid w:val="00897F5C"/>
    <w:rsid w:val="008A2F3A"/>
    <w:rsid w:val="008A3725"/>
    <w:rsid w:val="008A724B"/>
    <w:rsid w:val="008B2FBF"/>
    <w:rsid w:val="008B4DA4"/>
    <w:rsid w:val="008C7757"/>
    <w:rsid w:val="008D3590"/>
    <w:rsid w:val="008E20EB"/>
    <w:rsid w:val="008E33E9"/>
    <w:rsid w:val="008E6CE1"/>
    <w:rsid w:val="008F038B"/>
    <w:rsid w:val="008F0B9F"/>
    <w:rsid w:val="008F35EA"/>
    <w:rsid w:val="008F42F0"/>
    <w:rsid w:val="008F6760"/>
    <w:rsid w:val="008F67A6"/>
    <w:rsid w:val="0090164B"/>
    <w:rsid w:val="0090171F"/>
    <w:rsid w:val="00910376"/>
    <w:rsid w:val="0091055C"/>
    <w:rsid w:val="00916CE8"/>
    <w:rsid w:val="00916FCA"/>
    <w:rsid w:val="00917D61"/>
    <w:rsid w:val="00925536"/>
    <w:rsid w:val="0092671F"/>
    <w:rsid w:val="00930874"/>
    <w:rsid w:val="009365FD"/>
    <w:rsid w:val="00940F90"/>
    <w:rsid w:val="00943129"/>
    <w:rsid w:val="009432FC"/>
    <w:rsid w:val="00960A4C"/>
    <w:rsid w:val="00960F6E"/>
    <w:rsid w:val="00964C98"/>
    <w:rsid w:val="00965565"/>
    <w:rsid w:val="00971E75"/>
    <w:rsid w:val="009740C5"/>
    <w:rsid w:val="00975E6E"/>
    <w:rsid w:val="00980DA0"/>
    <w:rsid w:val="009842AB"/>
    <w:rsid w:val="009843E3"/>
    <w:rsid w:val="0098579B"/>
    <w:rsid w:val="009875C9"/>
    <w:rsid w:val="00990A4B"/>
    <w:rsid w:val="009A4B37"/>
    <w:rsid w:val="009A4BE8"/>
    <w:rsid w:val="009A724D"/>
    <w:rsid w:val="009B04BD"/>
    <w:rsid w:val="009B0602"/>
    <w:rsid w:val="009B3142"/>
    <w:rsid w:val="009B4AE9"/>
    <w:rsid w:val="009B55EC"/>
    <w:rsid w:val="009C0D93"/>
    <w:rsid w:val="009C685A"/>
    <w:rsid w:val="009D0844"/>
    <w:rsid w:val="009D13B9"/>
    <w:rsid w:val="009D7FFC"/>
    <w:rsid w:val="009E5E6D"/>
    <w:rsid w:val="009F04C0"/>
    <w:rsid w:val="009F3966"/>
    <w:rsid w:val="009F69F3"/>
    <w:rsid w:val="009F745C"/>
    <w:rsid w:val="00A02DD9"/>
    <w:rsid w:val="00A05483"/>
    <w:rsid w:val="00A05CB6"/>
    <w:rsid w:val="00A071C4"/>
    <w:rsid w:val="00A07CCF"/>
    <w:rsid w:val="00A07F83"/>
    <w:rsid w:val="00A20E53"/>
    <w:rsid w:val="00A24807"/>
    <w:rsid w:val="00A31B34"/>
    <w:rsid w:val="00A34B9D"/>
    <w:rsid w:val="00A35FD0"/>
    <w:rsid w:val="00A4074D"/>
    <w:rsid w:val="00A41BB9"/>
    <w:rsid w:val="00A4611A"/>
    <w:rsid w:val="00A6337E"/>
    <w:rsid w:val="00A67592"/>
    <w:rsid w:val="00A73140"/>
    <w:rsid w:val="00A742EC"/>
    <w:rsid w:val="00A846CA"/>
    <w:rsid w:val="00A84A2D"/>
    <w:rsid w:val="00A95BC1"/>
    <w:rsid w:val="00A9771C"/>
    <w:rsid w:val="00AA3F7D"/>
    <w:rsid w:val="00AB5064"/>
    <w:rsid w:val="00AB58DE"/>
    <w:rsid w:val="00AC148E"/>
    <w:rsid w:val="00AC1781"/>
    <w:rsid w:val="00AC3800"/>
    <w:rsid w:val="00AC4809"/>
    <w:rsid w:val="00AC5A26"/>
    <w:rsid w:val="00AC6BB6"/>
    <w:rsid w:val="00AD71C9"/>
    <w:rsid w:val="00AD7A2F"/>
    <w:rsid w:val="00AD7D68"/>
    <w:rsid w:val="00AE0708"/>
    <w:rsid w:val="00AE1157"/>
    <w:rsid w:val="00AE211B"/>
    <w:rsid w:val="00AE61E6"/>
    <w:rsid w:val="00B01807"/>
    <w:rsid w:val="00B02285"/>
    <w:rsid w:val="00B1100D"/>
    <w:rsid w:val="00B11B2A"/>
    <w:rsid w:val="00B14712"/>
    <w:rsid w:val="00B17190"/>
    <w:rsid w:val="00B24739"/>
    <w:rsid w:val="00B3083B"/>
    <w:rsid w:val="00B312FD"/>
    <w:rsid w:val="00B31A53"/>
    <w:rsid w:val="00B35668"/>
    <w:rsid w:val="00B4210A"/>
    <w:rsid w:val="00B42E4C"/>
    <w:rsid w:val="00B5109D"/>
    <w:rsid w:val="00B52531"/>
    <w:rsid w:val="00B64AD5"/>
    <w:rsid w:val="00B66C0F"/>
    <w:rsid w:val="00B758EA"/>
    <w:rsid w:val="00B76A8B"/>
    <w:rsid w:val="00B906E2"/>
    <w:rsid w:val="00B941B5"/>
    <w:rsid w:val="00B943DE"/>
    <w:rsid w:val="00B947C7"/>
    <w:rsid w:val="00B952A2"/>
    <w:rsid w:val="00BA097E"/>
    <w:rsid w:val="00BA3E3F"/>
    <w:rsid w:val="00BA43AA"/>
    <w:rsid w:val="00BA43AB"/>
    <w:rsid w:val="00BA51D5"/>
    <w:rsid w:val="00BA7F9C"/>
    <w:rsid w:val="00BB01D3"/>
    <w:rsid w:val="00BB052F"/>
    <w:rsid w:val="00BB2B84"/>
    <w:rsid w:val="00BB363A"/>
    <w:rsid w:val="00BB5354"/>
    <w:rsid w:val="00BB660F"/>
    <w:rsid w:val="00BC0745"/>
    <w:rsid w:val="00BC4690"/>
    <w:rsid w:val="00BC7719"/>
    <w:rsid w:val="00BC7EB0"/>
    <w:rsid w:val="00BD2ED3"/>
    <w:rsid w:val="00BD5D1D"/>
    <w:rsid w:val="00BE092E"/>
    <w:rsid w:val="00BE25BE"/>
    <w:rsid w:val="00BE320B"/>
    <w:rsid w:val="00BF08B3"/>
    <w:rsid w:val="00BF1D80"/>
    <w:rsid w:val="00BF7F00"/>
    <w:rsid w:val="00C0179E"/>
    <w:rsid w:val="00C017B2"/>
    <w:rsid w:val="00C07026"/>
    <w:rsid w:val="00C12623"/>
    <w:rsid w:val="00C14DAE"/>
    <w:rsid w:val="00C177D8"/>
    <w:rsid w:val="00C212DF"/>
    <w:rsid w:val="00C27632"/>
    <w:rsid w:val="00C27DC9"/>
    <w:rsid w:val="00C33036"/>
    <w:rsid w:val="00C37931"/>
    <w:rsid w:val="00C448FA"/>
    <w:rsid w:val="00C461DF"/>
    <w:rsid w:val="00C4710B"/>
    <w:rsid w:val="00C5246C"/>
    <w:rsid w:val="00C5284D"/>
    <w:rsid w:val="00C558BB"/>
    <w:rsid w:val="00C60CDB"/>
    <w:rsid w:val="00C65EB7"/>
    <w:rsid w:val="00C70529"/>
    <w:rsid w:val="00C708F9"/>
    <w:rsid w:val="00C7358D"/>
    <w:rsid w:val="00C77B1D"/>
    <w:rsid w:val="00C818DA"/>
    <w:rsid w:val="00C8759C"/>
    <w:rsid w:val="00C913AB"/>
    <w:rsid w:val="00C953A6"/>
    <w:rsid w:val="00C969AC"/>
    <w:rsid w:val="00C96B92"/>
    <w:rsid w:val="00CA3343"/>
    <w:rsid w:val="00CB347D"/>
    <w:rsid w:val="00CC18B5"/>
    <w:rsid w:val="00CC4905"/>
    <w:rsid w:val="00CC6369"/>
    <w:rsid w:val="00CD0899"/>
    <w:rsid w:val="00CD0E96"/>
    <w:rsid w:val="00CE463B"/>
    <w:rsid w:val="00CE4AE9"/>
    <w:rsid w:val="00CF16CB"/>
    <w:rsid w:val="00CF2F3C"/>
    <w:rsid w:val="00CF68CD"/>
    <w:rsid w:val="00D04626"/>
    <w:rsid w:val="00D07F1B"/>
    <w:rsid w:val="00D112A3"/>
    <w:rsid w:val="00D13A36"/>
    <w:rsid w:val="00D14772"/>
    <w:rsid w:val="00D15177"/>
    <w:rsid w:val="00D2584E"/>
    <w:rsid w:val="00D31CEC"/>
    <w:rsid w:val="00D33CBF"/>
    <w:rsid w:val="00D40EAD"/>
    <w:rsid w:val="00D51DA2"/>
    <w:rsid w:val="00D52534"/>
    <w:rsid w:val="00D6126C"/>
    <w:rsid w:val="00D7342E"/>
    <w:rsid w:val="00D808F1"/>
    <w:rsid w:val="00D818E5"/>
    <w:rsid w:val="00D82ACB"/>
    <w:rsid w:val="00D83592"/>
    <w:rsid w:val="00D84F99"/>
    <w:rsid w:val="00D85FB3"/>
    <w:rsid w:val="00D925CB"/>
    <w:rsid w:val="00DA28F4"/>
    <w:rsid w:val="00DA6D7E"/>
    <w:rsid w:val="00DA7965"/>
    <w:rsid w:val="00DC04AD"/>
    <w:rsid w:val="00DC1646"/>
    <w:rsid w:val="00DC7A6C"/>
    <w:rsid w:val="00DD7C29"/>
    <w:rsid w:val="00DE1D95"/>
    <w:rsid w:val="00DE2150"/>
    <w:rsid w:val="00DE744F"/>
    <w:rsid w:val="00DF2EEE"/>
    <w:rsid w:val="00DF39D5"/>
    <w:rsid w:val="00DF7CC2"/>
    <w:rsid w:val="00E02321"/>
    <w:rsid w:val="00E060E6"/>
    <w:rsid w:val="00E11003"/>
    <w:rsid w:val="00E1120D"/>
    <w:rsid w:val="00E16475"/>
    <w:rsid w:val="00E1650A"/>
    <w:rsid w:val="00E17E6E"/>
    <w:rsid w:val="00E22E72"/>
    <w:rsid w:val="00E250EA"/>
    <w:rsid w:val="00E26FC9"/>
    <w:rsid w:val="00E34060"/>
    <w:rsid w:val="00E421A7"/>
    <w:rsid w:val="00E43968"/>
    <w:rsid w:val="00E4797B"/>
    <w:rsid w:val="00E51BF4"/>
    <w:rsid w:val="00E61299"/>
    <w:rsid w:val="00E61A0B"/>
    <w:rsid w:val="00E62FD2"/>
    <w:rsid w:val="00E6378B"/>
    <w:rsid w:val="00E66392"/>
    <w:rsid w:val="00E67FE4"/>
    <w:rsid w:val="00E71F5B"/>
    <w:rsid w:val="00E72220"/>
    <w:rsid w:val="00E746B2"/>
    <w:rsid w:val="00E82F61"/>
    <w:rsid w:val="00E839E8"/>
    <w:rsid w:val="00E8473D"/>
    <w:rsid w:val="00E921F7"/>
    <w:rsid w:val="00E94BE5"/>
    <w:rsid w:val="00E96E0C"/>
    <w:rsid w:val="00E97BBB"/>
    <w:rsid w:val="00EA243A"/>
    <w:rsid w:val="00EA3414"/>
    <w:rsid w:val="00EB2E8F"/>
    <w:rsid w:val="00EB4CEC"/>
    <w:rsid w:val="00EB582C"/>
    <w:rsid w:val="00EB6562"/>
    <w:rsid w:val="00EB6BA3"/>
    <w:rsid w:val="00EB6BA9"/>
    <w:rsid w:val="00EC24A9"/>
    <w:rsid w:val="00EC476D"/>
    <w:rsid w:val="00ED1F34"/>
    <w:rsid w:val="00ED2A2A"/>
    <w:rsid w:val="00ED510F"/>
    <w:rsid w:val="00EE05B3"/>
    <w:rsid w:val="00EE3063"/>
    <w:rsid w:val="00EE4D01"/>
    <w:rsid w:val="00EE574B"/>
    <w:rsid w:val="00F013E7"/>
    <w:rsid w:val="00F05097"/>
    <w:rsid w:val="00F1235E"/>
    <w:rsid w:val="00F1443F"/>
    <w:rsid w:val="00F22011"/>
    <w:rsid w:val="00F241F8"/>
    <w:rsid w:val="00F26DEB"/>
    <w:rsid w:val="00F42A04"/>
    <w:rsid w:val="00F445A6"/>
    <w:rsid w:val="00F44682"/>
    <w:rsid w:val="00F503F1"/>
    <w:rsid w:val="00F50460"/>
    <w:rsid w:val="00F52F5D"/>
    <w:rsid w:val="00F562BF"/>
    <w:rsid w:val="00F6174D"/>
    <w:rsid w:val="00F64CA8"/>
    <w:rsid w:val="00F656BF"/>
    <w:rsid w:val="00F661BD"/>
    <w:rsid w:val="00F71298"/>
    <w:rsid w:val="00F7224B"/>
    <w:rsid w:val="00F72520"/>
    <w:rsid w:val="00F744C8"/>
    <w:rsid w:val="00F76700"/>
    <w:rsid w:val="00F807F5"/>
    <w:rsid w:val="00F8207F"/>
    <w:rsid w:val="00F864AF"/>
    <w:rsid w:val="00F9156B"/>
    <w:rsid w:val="00F949FB"/>
    <w:rsid w:val="00F971A7"/>
    <w:rsid w:val="00FA0B99"/>
    <w:rsid w:val="00FA3677"/>
    <w:rsid w:val="00FA3CD3"/>
    <w:rsid w:val="00FA4808"/>
    <w:rsid w:val="00FA4826"/>
    <w:rsid w:val="00FB0360"/>
    <w:rsid w:val="00FB179C"/>
    <w:rsid w:val="00FB3863"/>
    <w:rsid w:val="00FB4DD2"/>
    <w:rsid w:val="00FB70DC"/>
    <w:rsid w:val="00FC0D32"/>
    <w:rsid w:val="00FC0F5C"/>
    <w:rsid w:val="00FC3424"/>
    <w:rsid w:val="00FC56E5"/>
    <w:rsid w:val="00FC5B92"/>
    <w:rsid w:val="00FC637E"/>
    <w:rsid w:val="00FE1EED"/>
    <w:rsid w:val="00FE5A6E"/>
    <w:rsid w:val="00FF06EC"/>
    <w:rsid w:val="00FF0CC5"/>
    <w:rsid w:val="00FF1CFA"/>
    <w:rsid w:val="00FF26DE"/>
    <w:rsid w:val="00FF377F"/>
    <w:rsid w:val="00FF3B7F"/>
    <w:rsid w:val="00FF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C83A8B9-4AA3-403B-B36D-E381705F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EB7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65DB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96E0C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960F6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F656B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F656B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F656B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F656B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F656B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F656B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65DB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E96E0C"/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7A1FB4"/>
    <w:pPr>
      <w:ind w:left="720"/>
      <w:contextualSpacing/>
    </w:pPr>
  </w:style>
  <w:style w:type="table" w:styleId="TableGrid">
    <w:name w:val="Table Grid"/>
    <w:basedOn w:val="TableNormal"/>
    <w:rsid w:val="007A1FB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803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039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074D"/>
    <w:rPr>
      <w:rFonts w:cs="Times New Roman"/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rsid w:val="00574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5748C5"/>
    <w:rPr>
      <w:rFonts w:ascii="Courier New" w:hAnsi="Courier New" w:cs="Courier New"/>
      <w:sz w:val="20"/>
      <w:szCs w:val="20"/>
      <w:lang w:eastAsia="en-GB"/>
    </w:rPr>
  </w:style>
  <w:style w:type="character" w:styleId="SubtleEmphasis">
    <w:name w:val="Subtle Emphasis"/>
    <w:basedOn w:val="DefaultParagraphFont"/>
    <w:uiPriority w:val="99"/>
    <w:qFormat/>
    <w:rsid w:val="004A74C2"/>
    <w:rPr>
      <w:rFonts w:cs="Times New Roman"/>
      <w:i/>
      <w:iCs/>
      <w:color w:val="808080"/>
    </w:rPr>
  </w:style>
  <w:style w:type="paragraph" w:styleId="Header">
    <w:name w:val="header"/>
    <w:basedOn w:val="Normal"/>
    <w:link w:val="HeaderChar"/>
    <w:uiPriority w:val="99"/>
    <w:semiHidden/>
    <w:rsid w:val="00D92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925C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92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925CB"/>
    <w:rPr>
      <w:rFonts w:cs="Times New Roman"/>
    </w:rPr>
  </w:style>
  <w:style w:type="table" w:customStyle="1" w:styleId="TableGrid1">
    <w:name w:val="Table Grid1"/>
    <w:basedOn w:val="TableNormal"/>
    <w:next w:val="TableGrid"/>
    <w:uiPriority w:val="59"/>
    <w:rsid w:val="001D5498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960F6E"/>
    <w:rPr>
      <w:rFonts w:asciiTheme="majorHAnsi" w:eastAsiaTheme="majorEastAsia" w:hAnsiTheme="majorHAnsi" w:cstheme="majorBidi"/>
      <w:b/>
      <w:bCs/>
      <w:color w:val="4F81BD" w:themeColor="accent1"/>
      <w:sz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F656BF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F656BF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F656BF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F656BF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F656B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F656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numbering" w:customStyle="1" w:styleId="Style1">
    <w:name w:val="Style1"/>
    <w:uiPriority w:val="99"/>
    <w:rsid w:val="00A95BC1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locked/>
    <w:rsid w:val="00964C98"/>
    <w:pPr>
      <w:spacing w:after="100"/>
    </w:pPr>
  </w:style>
  <w:style w:type="paragraph" w:styleId="TOC2">
    <w:name w:val="toc 2"/>
    <w:basedOn w:val="Normal"/>
    <w:next w:val="Normal"/>
    <w:autoRedefine/>
    <w:uiPriority w:val="39"/>
    <w:locked/>
    <w:rsid w:val="00964C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locked/>
    <w:rsid w:val="00964C9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64C9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E3DB3"/>
  </w:style>
  <w:style w:type="paragraph" w:styleId="NoSpacing">
    <w:name w:val="No Spacing"/>
    <w:uiPriority w:val="1"/>
    <w:qFormat/>
    <w:rsid w:val="005E1403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7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0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4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0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8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7378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7337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486">
      <w:marLeft w:val="335"/>
      <w:marRight w:val="3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4487">
      <w:marLeft w:val="335"/>
      <w:marRight w:val="3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4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497">
      <w:marLeft w:val="335"/>
      <w:marRight w:val="3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4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01">
      <w:marLeft w:val="335"/>
      <w:marRight w:val="3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4502">
      <w:marLeft w:val="335"/>
      <w:marRight w:val="3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4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11">
      <w:marLeft w:val="335"/>
      <w:marRight w:val="3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4512"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16">
      <w:marLeft w:val="335"/>
      <w:marRight w:val="3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25">
      <w:marLeft w:val="335"/>
      <w:marRight w:val="3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4526">
      <w:marLeft w:val="335"/>
      <w:marRight w:val="3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31"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36">
      <w:marLeft w:val="335"/>
      <w:marRight w:val="3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4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43">
      <w:marLeft w:val="335"/>
      <w:marRight w:val="3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CED9D-B044-46A6-B9AC-531088FFA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NAS_Draft Documentation v1.7.docx</vt:lpstr>
    </vt:vector>
  </TitlesOfParts>
  <Company>Accenture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NAS_Draft Documentation v1.7.docx</dc:title>
  <dc:creator>noelle.l.doody</dc:creator>
  <cp:lastModifiedBy>Vasily Ogievsky</cp:lastModifiedBy>
  <cp:revision>12</cp:revision>
  <cp:lastPrinted>2013-12-03T08:46:00Z</cp:lastPrinted>
  <dcterms:created xsi:type="dcterms:W3CDTF">2019-11-10T11:45:00Z</dcterms:created>
  <dcterms:modified xsi:type="dcterms:W3CDTF">2020-02-09T22:21:00Z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nitials">
    <vt:lpwstr/>
  </property>
</Properties>
</file>