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DEE36" w14:textId="021CD5AC" w:rsidR="009F636A" w:rsidRPr="00CC6D99" w:rsidRDefault="00CC6D99" w:rsidP="00CC6D99">
      <w:pPr>
        <w:jc w:val="center"/>
        <w:rPr>
          <w:b/>
          <w:bCs/>
          <w:sz w:val="32"/>
          <w:szCs w:val="32"/>
        </w:rPr>
      </w:pPr>
      <w:r w:rsidRPr="58F4E372">
        <w:rPr>
          <w:b/>
          <w:bCs/>
          <w:sz w:val="32"/>
          <w:szCs w:val="32"/>
        </w:rPr>
        <w:t xml:space="preserve">Business Case </w:t>
      </w:r>
      <w:r w:rsidR="001431E0" w:rsidRPr="58F4E372">
        <w:rPr>
          <w:b/>
          <w:bCs/>
          <w:sz w:val="32"/>
          <w:szCs w:val="32"/>
        </w:rPr>
        <w:t>–</w:t>
      </w:r>
      <w:r w:rsidR="00151B1D" w:rsidRPr="58F4E372">
        <w:rPr>
          <w:b/>
          <w:bCs/>
          <w:sz w:val="32"/>
          <w:szCs w:val="32"/>
        </w:rPr>
        <w:t xml:space="preserve"> </w:t>
      </w:r>
      <w:proofErr w:type="spellStart"/>
      <w:r w:rsidR="29CD9BE3" w:rsidRPr="58F4E372">
        <w:rPr>
          <w:b/>
          <w:bCs/>
          <w:sz w:val="32"/>
          <w:szCs w:val="32"/>
        </w:rPr>
        <w:t>Hire</w:t>
      </w:r>
      <w:r w:rsidR="18A5E762" w:rsidRPr="58F4E372">
        <w:rPr>
          <w:b/>
          <w:bCs/>
          <w:sz w:val="32"/>
          <w:szCs w:val="32"/>
        </w:rPr>
        <w:t>H</w:t>
      </w:r>
      <w:r w:rsidR="29CD9BE3" w:rsidRPr="58F4E372">
        <w:rPr>
          <w:b/>
          <w:bCs/>
          <w:sz w:val="32"/>
          <w:szCs w:val="32"/>
        </w:rPr>
        <w:t>ub</w:t>
      </w:r>
      <w:proofErr w:type="spellEnd"/>
    </w:p>
    <w:p w14:paraId="27F80735" w14:textId="131404F3" w:rsidR="005A1612" w:rsidRPr="00EA58FD" w:rsidRDefault="00EA58FD">
      <w:pPr>
        <w:rPr>
          <w:b/>
          <w:bCs/>
          <w:sz w:val="28"/>
          <w:szCs w:val="28"/>
        </w:rPr>
      </w:pPr>
      <w:r w:rsidRPr="00EA58FD">
        <w:rPr>
          <w:b/>
          <w:bCs/>
          <w:sz w:val="28"/>
          <w:szCs w:val="28"/>
        </w:rP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6"/>
        <w:gridCol w:w="6044"/>
      </w:tblGrid>
      <w:tr w:rsidR="005A1612" w14:paraId="7EC97443" w14:textId="77777777" w:rsidTr="005A1612">
        <w:tc>
          <w:tcPr>
            <w:tcW w:w="6475" w:type="dxa"/>
          </w:tcPr>
          <w:p w14:paraId="4146D499" w14:textId="0E4883E6" w:rsidR="005A1612" w:rsidRPr="004F1A17" w:rsidRDefault="005A1612">
            <w:pPr>
              <w:rPr>
                <w:b/>
                <w:bCs/>
                <w:sz w:val="28"/>
                <w:szCs w:val="28"/>
              </w:rPr>
            </w:pPr>
            <w:r w:rsidRPr="004F1A17">
              <w:rPr>
                <w:b/>
                <w:bCs/>
                <w:sz w:val="28"/>
                <w:szCs w:val="28"/>
              </w:rPr>
              <w:t>Business Case Conceptual Structure</w:t>
            </w:r>
          </w:p>
        </w:tc>
        <w:tc>
          <w:tcPr>
            <w:tcW w:w="6475" w:type="dxa"/>
          </w:tcPr>
          <w:p w14:paraId="5556D22A" w14:textId="649F3123" w:rsidR="005A1612" w:rsidRPr="004F1A17" w:rsidRDefault="005A1612">
            <w:pPr>
              <w:rPr>
                <w:b/>
                <w:bCs/>
                <w:sz w:val="28"/>
                <w:szCs w:val="28"/>
              </w:rPr>
            </w:pPr>
            <w:r w:rsidRPr="004F1A17">
              <w:rPr>
                <w:b/>
                <w:bCs/>
                <w:sz w:val="28"/>
                <w:szCs w:val="28"/>
              </w:rPr>
              <w:t>Definitions</w:t>
            </w:r>
          </w:p>
        </w:tc>
      </w:tr>
      <w:tr w:rsidR="005A1612" w14:paraId="50176CF3" w14:textId="77777777" w:rsidTr="005A1612">
        <w:tc>
          <w:tcPr>
            <w:tcW w:w="6475" w:type="dxa"/>
          </w:tcPr>
          <w:p w14:paraId="117E3AD5" w14:textId="4F9135AF" w:rsidR="005A1612" w:rsidRDefault="005A1612">
            <w:pPr>
              <w:rPr>
                <w:b/>
                <w:bCs/>
              </w:rPr>
            </w:pPr>
            <w:r w:rsidRPr="005A1612">
              <w:rPr>
                <w:noProof/>
              </w:rPr>
              <w:drawing>
                <wp:inline distT="0" distB="0" distL="0" distR="0" wp14:anchorId="10C55A30" wp14:editId="41EA8284">
                  <wp:extent cx="4248150" cy="3748014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302" cy="3783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33035A41" w14:textId="77777777" w:rsidR="005A1612" w:rsidRPr="00A9209A" w:rsidRDefault="005A1612">
            <w:pPr>
              <w:rPr>
                <w:rFonts w:cstheme="minorHAnsi"/>
                <w:b/>
                <w:bCs/>
              </w:rPr>
            </w:pPr>
            <w:r w:rsidRPr="00A9209A">
              <w:rPr>
                <w:rFonts w:cstheme="minorHAnsi"/>
                <w:b/>
                <w:bCs/>
              </w:rPr>
              <w:t>Customer:</w:t>
            </w:r>
          </w:p>
          <w:p w14:paraId="79C64AB7" w14:textId="77777777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color w:val="4D5156"/>
                <w:shd w:val="clear" w:color="auto" w:fill="FFFFFF"/>
              </w:rPr>
              <w:t>A customer is </w:t>
            </w:r>
            <w:r w:rsidRPr="00A9209A">
              <w:rPr>
                <w:rFonts w:cstheme="minorHAnsi"/>
                <w:color w:val="040C28"/>
              </w:rPr>
              <w:t>an individual or business that purchases another company's goods or services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 xml:space="preserve">. </w:t>
            </w:r>
          </w:p>
          <w:p w14:paraId="313315AF" w14:textId="15CD5A33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color w:val="4D5156"/>
                <w:shd w:val="clear" w:color="auto" w:fill="FFFFFF"/>
              </w:rPr>
              <w:t xml:space="preserve">Customers are important because they drive </w:t>
            </w:r>
            <w:r w:rsidR="00466A8B" w:rsidRPr="00A9209A">
              <w:rPr>
                <w:rFonts w:cstheme="minorHAnsi"/>
                <w:color w:val="4D5156"/>
                <w:shd w:val="clear" w:color="auto" w:fill="FFFFFF"/>
              </w:rPr>
              <w:t>revenue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>; without them, businesses cannot continue to exist.</w:t>
            </w:r>
          </w:p>
          <w:p w14:paraId="44E01928" w14:textId="77777777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</w:p>
          <w:p w14:paraId="0EF3A001" w14:textId="77777777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b/>
                <w:bCs/>
                <w:color w:val="4D5156"/>
                <w:shd w:val="clear" w:color="auto" w:fill="FFFFFF"/>
              </w:rPr>
              <w:t>Supplier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>:</w:t>
            </w:r>
          </w:p>
          <w:p w14:paraId="51BACF53" w14:textId="26DA2F72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color w:val="4D5156"/>
                <w:shd w:val="clear" w:color="auto" w:fill="FFFFFF"/>
              </w:rPr>
              <w:t>A supplier is </w:t>
            </w:r>
            <w:r w:rsidRPr="00A9209A">
              <w:rPr>
                <w:rFonts w:cstheme="minorHAnsi"/>
                <w:color w:val="040C28"/>
              </w:rPr>
              <w:t>a person, business, or entity that provides products</w:t>
            </w:r>
            <w:r w:rsidR="004F1A17" w:rsidRPr="00A9209A">
              <w:rPr>
                <w:rFonts w:cstheme="minorHAnsi"/>
                <w:color w:val="040C28"/>
              </w:rPr>
              <w:t>, data</w:t>
            </w:r>
            <w:r w:rsidRPr="00A9209A">
              <w:rPr>
                <w:rFonts w:cstheme="minorHAnsi"/>
                <w:color w:val="040C28"/>
              </w:rPr>
              <w:t xml:space="preserve"> or services to another entity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>.</w:t>
            </w:r>
          </w:p>
          <w:p w14:paraId="3DF3F436" w14:textId="77777777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</w:p>
          <w:p w14:paraId="0F2E079B" w14:textId="77777777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b/>
                <w:bCs/>
                <w:color w:val="4D5156"/>
                <w:shd w:val="clear" w:color="auto" w:fill="FFFFFF"/>
              </w:rPr>
              <w:t>Stakeholder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>:</w:t>
            </w:r>
          </w:p>
          <w:p w14:paraId="4C473F5C" w14:textId="0013584E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color w:val="202124"/>
                <w:shd w:val="clear" w:color="auto" w:fill="FFFFFF"/>
              </w:rPr>
              <w:t>A person with an interest or concern in something, especially a business.</w:t>
            </w:r>
          </w:p>
          <w:p w14:paraId="4F818008" w14:textId="7E4CBD78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color w:val="4D5156"/>
                <w:shd w:val="clear" w:color="auto" w:fill="FFFFFF"/>
              </w:rPr>
              <w:t>Stakeholders encompass </w:t>
            </w:r>
            <w:r w:rsidRPr="00A9209A">
              <w:rPr>
                <w:rFonts w:cstheme="minorHAnsi"/>
                <w:color w:val="040C28"/>
              </w:rPr>
              <w:t>all individuals or groups who have a vested interest in the performance of the business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>.</w:t>
            </w:r>
          </w:p>
          <w:p w14:paraId="610DA2B2" w14:textId="63277B7A" w:rsidR="00A9209A" w:rsidRPr="00A9209A" w:rsidRDefault="00A9209A">
            <w:pPr>
              <w:rPr>
                <w:rFonts w:cstheme="minorHAnsi"/>
                <w:color w:val="4D5156"/>
                <w:shd w:val="clear" w:color="auto" w:fill="FFFFFF"/>
              </w:rPr>
            </w:pPr>
          </w:p>
          <w:p w14:paraId="7CB8D7F9" w14:textId="220B3659" w:rsidR="00A9209A" w:rsidRPr="00A9209A" w:rsidRDefault="00A9209A">
            <w:pPr>
              <w:rPr>
                <w:rFonts w:cstheme="minorHAnsi"/>
                <w:b/>
                <w:bCs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b/>
                <w:bCs/>
                <w:color w:val="4D5156"/>
                <w:shd w:val="clear" w:color="auto" w:fill="FFFFFF"/>
              </w:rPr>
              <w:t>Business Model:</w:t>
            </w:r>
          </w:p>
          <w:p w14:paraId="2330C8EE" w14:textId="32799759" w:rsidR="00A9209A" w:rsidRPr="00A9209A" w:rsidRDefault="00A9209A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color w:val="4D5156"/>
                <w:shd w:val="clear" w:color="auto" w:fill="FFFFFF"/>
              </w:rPr>
              <w:t xml:space="preserve">The term </w:t>
            </w:r>
            <w:r w:rsidRPr="00A9209A">
              <w:rPr>
                <w:rFonts w:cstheme="minorHAnsi"/>
                <w:i/>
                <w:iCs/>
                <w:color w:val="4D5156"/>
                <w:shd w:val="clear" w:color="auto" w:fill="FFFFFF"/>
              </w:rPr>
              <w:t>business model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 xml:space="preserve"> refers to </w:t>
            </w:r>
            <w:r w:rsidRPr="00A9209A">
              <w:rPr>
                <w:rFonts w:cstheme="minorHAnsi"/>
                <w:color w:val="040C28"/>
              </w:rPr>
              <w:t>a company's plan for making a profit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>.</w:t>
            </w:r>
            <w:r w:rsidR="001C4DCE">
              <w:rPr>
                <w:rFonts w:cstheme="minorHAnsi"/>
                <w:color w:val="4D5156"/>
                <w:shd w:val="clear" w:color="auto" w:fill="FFFFFF"/>
              </w:rPr>
              <w:t xml:space="preserve"> </w:t>
            </w:r>
            <w:r w:rsidR="001C4DCE" w:rsidRPr="001C4DCE">
              <w:rPr>
                <w:rFonts w:cstheme="minorHAnsi"/>
                <w:i/>
                <w:iCs/>
                <w:color w:val="4D5156"/>
                <w:shd w:val="clear" w:color="auto" w:fill="FFFFFF"/>
              </w:rPr>
              <w:t>Examples: Freemium, Subscription, Advertising, etc.</w:t>
            </w:r>
          </w:p>
          <w:p w14:paraId="0FB7705A" w14:textId="77777777" w:rsidR="004E15FD" w:rsidRPr="00A9209A" w:rsidRDefault="004E15FD">
            <w:pPr>
              <w:rPr>
                <w:rFonts w:cstheme="minorHAnsi"/>
                <w:b/>
                <w:bCs/>
                <w:color w:val="4D5156"/>
                <w:shd w:val="clear" w:color="auto" w:fill="FFFFFF"/>
              </w:rPr>
            </w:pPr>
          </w:p>
          <w:p w14:paraId="34F96EA7" w14:textId="77777777" w:rsidR="004E15FD" w:rsidRPr="00A9209A" w:rsidRDefault="004E15FD">
            <w:pPr>
              <w:rPr>
                <w:rFonts w:cstheme="minorHAnsi"/>
                <w:b/>
                <w:bCs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b/>
                <w:bCs/>
                <w:color w:val="4D5156"/>
                <w:shd w:val="clear" w:color="auto" w:fill="FFFFFF"/>
              </w:rPr>
              <w:t>Distribution Channel:</w:t>
            </w:r>
          </w:p>
          <w:p w14:paraId="32A3C709" w14:textId="378E7A76" w:rsidR="004E15FD" w:rsidRPr="004E15FD" w:rsidRDefault="004E15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209A">
              <w:rPr>
                <w:rFonts w:cstheme="minorHAnsi"/>
                <w:color w:val="202124"/>
                <w:shd w:val="clear" w:color="auto" w:fill="FFFFFF"/>
              </w:rPr>
              <w:t>A distribution channel is </w:t>
            </w:r>
            <w:r w:rsidRPr="00A9209A">
              <w:rPr>
                <w:rFonts w:cstheme="minorHAnsi"/>
                <w:color w:val="040C28"/>
              </w:rPr>
              <w:t>a path that a product or service could take on its way to market</w:t>
            </w:r>
            <w:r w:rsidRPr="00A9209A">
              <w:rPr>
                <w:rFonts w:cstheme="minorHAnsi"/>
                <w:color w:val="202124"/>
                <w:shd w:val="clear" w:color="auto" w:fill="FFFFFF"/>
              </w:rPr>
              <w:t>. What's a direct distribution channel? A direct distribution channel is one where a company sells directly to the consumer, usually through their website or retail store.</w:t>
            </w:r>
          </w:p>
        </w:tc>
      </w:tr>
    </w:tbl>
    <w:p w14:paraId="3DB47EE5" w14:textId="77777777" w:rsidR="005A1612" w:rsidRDefault="005A1612">
      <w:pPr>
        <w:rPr>
          <w:b/>
          <w:bCs/>
        </w:rPr>
      </w:pPr>
    </w:p>
    <w:p w14:paraId="76654397" w14:textId="5775152D" w:rsidR="005A1612" w:rsidRDefault="005A1612">
      <w:pPr>
        <w:rPr>
          <w:b/>
          <w:bCs/>
        </w:rPr>
      </w:pPr>
      <w:r>
        <w:rPr>
          <w:b/>
          <w:bCs/>
        </w:rPr>
        <w:br w:type="page"/>
      </w:r>
    </w:p>
    <w:p w14:paraId="288E8F26" w14:textId="52AAE846" w:rsidR="00CC6D99" w:rsidRPr="001C0B88" w:rsidRDefault="00CC6D99" w:rsidP="00CC6D99">
      <w:pPr>
        <w:rPr>
          <w:b/>
          <w:bCs/>
          <w:sz w:val="24"/>
          <w:szCs w:val="24"/>
        </w:rPr>
      </w:pPr>
      <w:r w:rsidRPr="001C0B88">
        <w:rPr>
          <w:b/>
          <w:bCs/>
          <w:sz w:val="24"/>
          <w:szCs w:val="24"/>
        </w:rPr>
        <w:lastRenderedPageBreak/>
        <w:t>Team No:</w:t>
      </w:r>
      <w:r w:rsidR="001C2452">
        <w:rPr>
          <w:b/>
          <w:bCs/>
          <w:sz w:val="24"/>
          <w:szCs w:val="24"/>
        </w:rPr>
        <w:t xml:space="preserve"> 3</w:t>
      </w:r>
    </w:p>
    <w:p w14:paraId="5547A7D7" w14:textId="48070C09" w:rsidR="00CC6D99" w:rsidRPr="001C0B88" w:rsidRDefault="00CC6D99" w:rsidP="00CC6D99">
      <w:pPr>
        <w:rPr>
          <w:b/>
          <w:bCs/>
          <w:sz w:val="24"/>
          <w:szCs w:val="24"/>
        </w:rPr>
      </w:pPr>
      <w:r w:rsidRPr="58F4E372">
        <w:rPr>
          <w:b/>
          <w:bCs/>
          <w:sz w:val="24"/>
          <w:szCs w:val="24"/>
        </w:rPr>
        <w:t>Application Name:</w:t>
      </w:r>
      <w:r w:rsidR="00164970" w:rsidRPr="58F4E372">
        <w:rPr>
          <w:b/>
          <w:bCs/>
          <w:sz w:val="24"/>
          <w:szCs w:val="24"/>
        </w:rPr>
        <w:t xml:space="preserve"> </w:t>
      </w:r>
      <w:proofErr w:type="spellStart"/>
      <w:r w:rsidR="1424E8CD" w:rsidRPr="58F4E372">
        <w:rPr>
          <w:b/>
          <w:bCs/>
          <w:sz w:val="24"/>
          <w:szCs w:val="24"/>
        </w:rPr>
        <w:t>Hire</w:t>
      </w:r>
      <w:r w:rsidR="6A8FA46E" w:rsidRPr="58F4E372">
        <w:rPr>
          <w:b/>
          <w:bCs/>
          <w:sz w:val="24"/>
          <w:szCs w:val="24"/>
        </w:rPr>
        <w:t>H</w:t>
      </w:r>
      <w:r w:rsidR="1424E8CD" w:rsidRPr="58F4E372">
        <w:rPr>
          <w:b/>
          <w:bCs/>
          <w:sz w:val="24"/>
          <w:szCs w:val="24"/>
        </w:rPr>
        <w:t>ub</w:t>
      </w:r>
      <w:proofErr w:type="spellEnd"/>
    </w:p>
    <w:p w14:paraId="3A5AD746" w14:textId="272A17B0" w:rsidR="00CC6D99" w:rsidRPr="00F15928" w:rsidRDefault="00CC6D99" w:rsidP="00CC6D99">
      <w:pPr>
        <w:rPr>
          <w:i/>
          <w:iCs/>
          <w:color w:val="C00000"/>
          <w:sz w:val="24"/>
          <w:szCs w:val="24"/>
        </w:rPr>
      </w:pPr>
      <w:r w:rsidRPr="00F15928">
        <w:rPr>
          <w:i/>
          <w:iCs/>
          <w:color w:val="C00000"/>
          <w:sz w:val="24"/>
          <w:szCs w:val="24"/>
        </w:rPr>
        <w:t xml:space="preserve">Business case </w:t>
      </w:r>
      <w:r w:rsidR="00BD1A31">
        <w:rPr>
          <w:i/>
          <w:iCs/>
          <w:color w:val="C00000"/>
          <w:sz w:val="24"/>
          <w:szCs w:val="24"/>
        </w:rPr>
        <w:t>should be documented</w:t>
      </w:r>
      <w:r w:rsidRPr="00F15928">
        <w:rPr>
          <w:i/>
          <w:iCs/>
          <w:color w:val="C00000"/>
          <w:sz w:val="24"/>
          <w:szCs w:val="24"/>
        </w:rPr>
        <w:t xml:space="preserve"> by completing the table below</w:t>
      </w:r>
      <w:r w:rsidR="00BD1A31">
        <w:rPr>
          <w:i/>
          <w:iCs/>
          <w:color w:val="C00000"/>
          <w:sz w:val="24"/>
          <w:szCs w:val="24"/>
        </w:rPr>
        <w:t xml:space="preserve"> (Answers column)</w:t>
      </w:r>
      <w:r w:rsidRPr="00F15928">
        <w:rPr>
          <w:i/>
          <w:iCs/>
          <w:color w:val="C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3960"/>
        <w:gridCol w:w="5845"/>
      </w:tblGrid>
      <w:tr w:rsidR="006F4BB4" w14:paraId="0F2C0D27" w14:textId="77777777" w:rsidTr="58F4E372">
        <w:tc>
          <w:tcPr>
            <w:tcW w:w="1165" w:type="dxa"/>
          </w:tcPr>
          <w:p w14:paraId="08E10A5A" w14:textId="4567D42D" w:rsidR="006F4BB4" w:rsidRPr="006F4BB4" w:rsidRDefault="006F4BB4" w:rsidP="00CC6D99">
            <w:pPr>
              <w:rPr>
                <w:b/>
                <w:bCs/>
                <w:sz w:val="24"/>
                <w:szCs w:val="24"/>
              </w:rPr>
            </w:pPr>
            <w:r w:rsidRPr="006F4BB4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980" w:type="dxa"/>
          </w:tcPr>
          <w:p w14:paraId="3C56D4A5" w14:textId="0C26A379" w:rsidR="006F4BB4" w:rsidRPr="006F4BB4" w:rsidRDefault="006F4BB4" w:rsidP="00CC6D99">
            <w:pPr>
              <w:rPr>
                <w:b/>
                <w:bCs/>
                <w:sz w:val="24"/>
                <w:szCs w:val="24"/>
              </w:rPr>
            </w:pPr>
            <w:r w:rsidRPr="006F4BB4">
              <w:rPr>
                <w:b/>
                <w:bCs/>
                <w:sz w:val="24"/>
                <w:szCs w:val="24"/>
              </w:rPr>
              <w:t>BC Section</w:t>
            </w:r>
          </w:p>
        </w:tc>
        <w:tc>
          <w:tcPr>
            <w:tcW w:w="3960" w:type="dxa"/>
          </w:tcPr>
          <w:p w14:paraId="6A288F63" w14:textId="5581D38C" w:rsidR="006F4BB4" w:rsidRPr="006F4BB4" w:rsidRDefault="006F4BB4" w:rsidP="00CC6D99">
            <w:pPr>
              <w:rPr>
                <w:b/>
                <w:bCs/>
                <w:sz w:val="24"/>
                <w:szCs w:val="24"/>
              </w:rPr>
            </w:pPr>
            <w:r w:rsidRPr="006F4BB4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5845" w:type="dxa"/>
          </w:tcPr>
          <w:p w14:paraId="3111B3D0" w14:textId="271F6D22" w:rsidR="006F4BB4" w:rsidRPr="006F4BB4" w:rsidRDefault="006F4BB4" w:rsidP="00CC6D99">
            <w:pPr>
              <w:rPr>
                <w:b/>
                <w:bCs/>
                <w:sz w:val="24"/>
                <w:szCs w:val="24"/>
              </w:rPr>
            </w:pPr>
            <w:r w:rsidRPr="006F4BB4">
              <w:rPr>
                <w:b/>
                <w:bCs/>
                <w:sz w:val="24"/>
                <w:szCs w:val="24"/>
              </w:rPr>
              <w:t>Answers</w:t>
            </w:r>
          </w:p>
        </w:tc>
      </w:tr>
      <w:tr w:rsidR="00D03366" w14:paraId="0BAA3AD4" w14:textId="77777777" w:rsidTr="58F4E372">
        <w:tc>
          <w:tcPr>
            <w:tcW w:w="1165" w:type="dxa"/>
            <w:vMerge w:val="restart"/>
          </w:tcPr>
          <w:p w14:paraId="6640ADD8" w14:textId="584CB178" w:rsidR="00D03366" w:rsidRDefault="00D03366" w:rsidP="00F368E5">
            <w:r>
              <w:t>WHAT?</w:t>
            </w:r>
          </w:p>
        </w:tc>
        <w:tc>
          <w:tcPr>
            <w:tcW w:w="1980" w:type="dxa"/>
          </w:tcPr>
          <w:p w14:paraId="5A5A2935" w14:textId="0B4E58DD" w:rsidR="00D03366" w:rsidRPr="00222D29" w:rsidRDefault="00D03366" w:rsidP="00F368E5">
            <w:pPr>
              <w:rPr>
                <w:b/>
              </w:rPr>
            </w:pPr>
            <w:r>
              <w:rPr>
                <w:b/>
              </w:rPr>
              <w:t>Product Overview</w:t>
            </w:r>
          </w:p>
        </w:tc>
        <w:tc>
          <w:tcPr>
            <w:tcW w:w="3960" w:type="dxa"/>
          </w:tcPr>
          <w:p w14:paraId="4FEBCC1E" w14:textId="36A3C434" w:rsidR="00D03366" w:rsidRPr="00D03366" w:rsidRDefault="00D03366" w:rsidP="00F368E5">
            <w:pPr>
              <w:rPr>
                <w:i/>
                <w:iCs/>
              </w:rPr>
            </w:pPr>
            <w:r w:rsidRPr="00D03366">
              <w:rPr>
                <w:i/>
                <w:iCs/>
              </w:rPr>
              <w:t xml:space="preserve">Give a brief description of the proposed </w:t>
            </w:r>
            <w:r w:rsidR="005662D6">
              <w:rPr>
                <w:i/>
                <w:iCs/>
              </w:rPr>
              <w:t xml:space="preserve">software </w:t>
            </w:r>
            <w:r w:rsidRPr="00D03366">
              <w:rPr>
                <w:i/>
                <w:iCs/>
              </w:rPr>
              <w:t>product.</w:t>
            </w:r>
          </w:p>
        </w:tc>
        <w:tc>
          <w:tcPr>
            <w:tcW w:w="5845" w:type="dxa"/>
          </w:tcPr>
          <w:p w14:paraId="24026A06" w14:textId="79684084" w:rsidR="00D03366" w:rsidRDefault="5EB51978" w:rsidP="58F4E372">
            <w:pPr>
              <w:rPr>
                <w:rFonts w:eastAsiaTheme="minorEastAsia"/>
                <w:color w:val="000000" w:themeColor="text1"/>
              </w:rPr>
            </w:pPr>
            <w:proofErr w:type="spellStart"/>
            <w:r w:rsidRPr="58F4E372">
              <w:rPr>
                <w:rFonts w:eastAsiaTheme="minorEastAsia"/>
                <w:color w:val="000000" w:themeColor="text1"/>
              </w:rPr>
              <w:t>HireHub</w:t>
            </w:r>
            <w:proofErr w:type="spellEnd"/>
            <w:r w:rsidRPr="58F4E372">
              <w:rPr>
                <w:rFonts w:eastAsiaTheme="minorEastAsia"/>
                <w:color w:val="000000" w:themeColor="text1"/>
              </w:rPr>
              <w:t xml:space="preserve"> is a web-based job </w:t>
            </w:r>
            <w:r w:rsidR="64DD1484" w:rsidRPr="58F4E372">
              <w:rPr>
                <w:rFonts w:eastAsiaTheme="minorEastAsia"/>
                <w:color w:val="000000" w:themeColor="text1"/>
              </w:rPr>
              <w:t>application,</w:t>
            </w:r>
            <w:r w:rsidRPr="58F4E372">
              <w:rPr>
                <w:rFonts w:eastAsiaTheme="minorEastAsia"/>
                <w:color w:val="000000" w:themeColor="text1"/>
              </w:rPr>
              <w:t xml:space="preserve"> designed to facilitate the job search and recruitment process for job seekers and employers. It offers a comprehensive platform for job discovery, application management, and recruitment.</w:t>
            </w:r>
          </w:p>
        </w:tc>
      </w:tr>
      <w:tr w:rsidR="00D03366" w14:paraId="2B3FB16D" w14:textId="77777777" w:rsidTr="58F4E372">
        <w:tc>
          <w:tcPr>
            <w:tcW w:w="1165" w:type="dxa"/>
            <w:vMerge/>
          </w:tcPr>
          <w:p w14:paraId="28015BCC" w14:textId="062F1BDD" w:rsidR="00D03366" w:rsidRDefault="00D03366" w:rsidP="00F368E5"/>
        </w:tc>
        <w:tc>
          <w:tcPr>
            <w:tcW w:w="1980" w:type="dxa"/>
            <w:vMerge w:val="restart"/>
          </w:tcPr>
          <w:p w14:paraId="572B77A7" w14:textId="67AD2FF9" w:rsidR="00D03366" w:rsidRPr="00F15928" w:rsidRDefault="00D03366" w:rsidP="00F368E5">
            <w:pPr>
              <w:rPr>
                <w:b/>
                <w:bCs/>
              </w:rPr>
            </w:pPr>
            <w:r w:rsidRPr="00222D29">
              <w:rPr>
                <w:b/>
              </w:rPr>
              <w:t xml:space="preserve">Value </w:t>
            </w:r>
            <w:r>
              <w:rPr>
                <w:b/>
              </w:rPr>
              <w:t>P</w:t>
            </w:r>
            <w:r w:rsidRPr="00222D29">
              <w:rPr>
                <w:b/>
              </w:rPr>
              <w:t>ropositions</w:t>
            </w:r>
          </w:p>
        </w:tc>
        <w:tc>
          <w:tcPr>
            <w:tcW w:w="3960" w:type="dxa"/>
          </w:tcPr>
          <w:p w14:paraId="67145136" w14:textId="77777777" w:rsidR="00D03366" w:rsidRPr="006F4BB4" w:rsidRDefault="00D03366" w:rsidP="00F368E5">
            <w:r>
              <w:t>What Customer business needs are we satisfying?</w:t>
            </w:r>
          </w:p>
          <w:p w14:paraId="399A13A4" w14:textId="77777777" w:rsidR="00D03366" w:rsidRDefault="00D03366" w:rsidP="00F368E5"/>
        </w:tc>
        <w:tc>
          <w:tcPr>
            <w:tcW w:w="5845" w:type="dxa"/>
          </w:tcPr>
          <w:p w14:paraId="66F0497A" w14:textId="72F76CB1" w:rsidR="00D03366" w:rsidRDefault="4D442FAF" w:rsidP="58F4E372">
            <w:p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color w:val="000000" w:themeColor="text1"/>
              </w:rPr>
              <w:t>The application</w:t>
            </w:r>
            <w:r w:rsidR="15DAEACD" w:rsidRPr="58F4E372">
              <w:rPr>
                <w:rFonts w:eastAsiaTheme="minorEastAsia"/>
                <w:color w:val="000000" w:themeColor="text1"/>
              </w:rPr>
              <w:t xml:space="preserve"> addresses the need for an efficient, streamlined job search and recruitment process by connecting job seekers with potential employers and providing tools for managing applications and job postings.</w:t>
            </w:r>
          </w:p>
        </w:tc>
      </w:tr>
      <w:tr w:rsidR="00D03366" w14:paraId="77C8D086" w14:textId="77777777" w:rsidTr="58F4E372">
        <w:tc>
          <w:tcPr>
            <w:tcW w:w="1165" w:type="dxa"/>
            <w:vMerge/>
          </w:tcPr>
          <w:p w14:paraId="62E404CC" w14:textId="77777777" w:rsidR="00D03366" w:rsidRDefault="00D03366" w:rsidP="00F368E5"/>
        </w:tc>
        <w:tc>
          <w:tcPr>
            <w:tcW w:w="1980" w:type="dxa"/>
            <w:vMerge/>
          </w:tcPr>
          <w:p w14:paraId="6098E4D1" w14:textId="77777777" w:rsidR="00D03366" w:rsidRPr="00222D29" w:rsidRDefault="00D03366" w:rsidP="00F368E5">
            <w:pPr>
              <w:rPr>
                <w:b/>
              </w:rPr>
            </w:pPr>
          </w:p>
        </w:tc>
        <w:tc>
          <w:tcPr>
            <w:tcW w:w="3960" w:type="dxa"/>
          </w:tcPr>
          <w:p w14:paraId="5B7AB9E3" w14:textId="77777777" w:rsidR="00D03366" w:rsidRDefault="00D03366" w:rsidP="00F368E5">
            <w:r w:rsidRPr="006F4BB4">
              <w:t xml:space="preserve">What value do we add to the Customers? </w:t>
            </w:r>
          </w:p>
          <w:p w14:paraId="648F168B" w14:textId="77777777" w:rsidR="00D03366" w:rsidRPr="006F4BB4" w:rsidRDefault="00D03366" w:rsidP="00F368E5"/>
        </w:tc>
        <w:tc>
          <w:tcPr>
            <w:tcW w:w="5845" w:type="dxa"/>
          </w:tcPr>
          <w:p w14:paraId="6060AC8F" w14:textId="07E2FFB4" w:rsidR="00D03366" w:rsidRDefault="3C603F5F" w:rsidP="58F4E372">
            <w:pPr>
              <w:rPr>
                <w:rFonts w:eastAsiaTheme="minorEastAsia"/>
                <w:color w:val="000000" w:themeColor="text1"/>
              </w:rPr>
            </w:pPr>
            <w:proofErr w:type="spellStart"/>
            <w:r w:rsidRPr="58F4E372">
              <w:rPr>
                <w:rFonts w:eastAsiaTheme="minorEastAsia"/>
                <w:color w:val="000000" w:themeColor="text1"/>
              </w:rPr>
              <w:t>HireHub</w:t>
            </w:r>
            <w:proofErr w:type="spellEnd"/>
            <w:r w:rsidRPr="58F4E372">
              <w:rPr>
                <w:rFonts w:eastAsiaTheme="minorEastAsia"/>
                <w:color w:val="000000" w:themeColor="text1"/>
              </w:rPr>
              <w:t xml:space="preserve"> adds value by offering a user-friendly platform with real-time updates, advanced search and filtering options, comprehensive application management, and enhanced visibility for job postings.</w:t>
            </w:r>
          </w:p>
        </w:tc>
      </w:tr>
      <w:tr w:rsidR="00D03366" w14:paraId="6BA3A024" w14:textId="77777777" w:rsidTr="58F4E372">
        <w:tc>
          <w:tcPr>
            <w:tcW w:w="1165" w:type="dxa"/>
            <w:vMerge/>
          </w:tcPr>
          <w:p w14:paraId="45866FD9" w14:textId="77777777" w:rsidR="00D03366" w:rsidRDefault="00D03366" w:rsidP="00F368E5"/>
        </w:tc>
        <w:tc>
          <w:tcPr>
            <w:tcW w:w="1980" w:type="dxa"/>
          </w:tcPr>
          <w:p w14:paraId="517DBC16" w14:textId="5B4EEFA7" w:rsidR="00D03366" w:rsidRPr="00222D29" w:rsidRDefault="00D03366" w:rsidP="00F368E5">
            <w:r w:rsidRPr="00222D29">
              <w:rPr>
                <w:b/>
              </w:rPr>
              <w:t xml:space="preserve">Type of </w:t>
            </w:r>
            <w:r>
              <w:rPr>
                <w:b/>
              </w:rPr>
              <w:t>B</w:t>
            </w:r>
            <w:r w:rsidRPr="00222D29">
              <w:rPr>
                <w:b/>
              </w:rPr>
              <w:t xml:space="preserve">usiness </w:t>
            </w:r>
            <w:r>
              <w:rPr>
                <w:b/>
              </w:rPr>
              <w:t>M</w:t>
            </w:r>
            <w:r w:rsidRPr="00222D29">
              <w:rPr>
                <w:b/>
              </w:rPr>
              <w:t>odel</w:t>
            </w:r>
          </w:p>
        </w:tc>
        <w:tc>
          <w:tcPr>
            <w:tcW w:w="3960" w:type="dxa"/>
          </w:tcPr>
          <w:p w14:paraId="5E957A47" w14:textId="3126D7A0" w:rsidR="00D03366" w:rsidRPr="006F4BB4" w:rsidRDefault="00D03366" w:rsidP="000E534C">
            <w:r w:rsidRPr="006F4BB4">
              <w:t xml:space="preserve">What type of </w:t>
            </w:r>
            <w:r w:rsidR="003F6C79" w:rsidRPr="006F4BB4">
              <w:t>business</w:t>
            </w:r>
            <w:r w:rsidRPr="006F4BB4">
              <w:t xml:space="preserve"> model do we adopt?</w:t>
            </w:r>
          </w:p>
          <w:p w14:paraId="5FA5732E" w14:textId="77777777" w:rsidR="00D03366" w:rsidRDefault="00D03366" w:rsidP="000E534C"/>
        </w:tc>
        <w:tc>
          <w:tcPr>
            <w:tcW w:w="5845" w:type="dxa"/>
          </w:tcPr>
          <w:p w14:paraId="694087B8" w14:textId="61F1D21D" w:rsidR="00D03366" w:rsidRDefault="098C8A88" w:rsidP="58F4E372">
            <w:p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color w:val="000000" w:themeColor="text1"/>
              </w:rPr>
              <w:t>The app</w:t>
            </w:r>
            <w:r w:rsidR="0F3EAAEB" w:rsidRPr="58F4E372">
              <w:rPr>
                <w:rFonts w:eastAsiaTheme="minorEastAsia"/>
                <w:color w:val="000000" w:themeColor="text1"/>
              </w:rPr>
              <w:t xml:space="preserve"> adopts a Platform-as-a-Service (PaaS) model, generating revenue through job posting fees, subscription plans, resume database access, targeted advertising, and transaction fees</w:t>
            </w:r>
          </w:p>
        </w:tc>
      </w:tr>
      <w:tr w:rsidR="00D03366" w14:paraId="0A0CD712" w14:textId="77777777" w:rsidTr="58F4E372">
        <w:tc>
          <w:tcPr>
            <w:tcW w:w="1165" w:type="dxa"/>
            <w:vMerge/>
          </w:tcPr>
          <w:p w14:paraId="07034B84" w14:textId="77777777" w:rsidR="00D03366" w:rsidRDefault="00D03366" w:rsidP="00F368E5"/>
        </w:tc>
        <w:tc>
          <w:tcPr>
            <w:tcW w:w="1980" w:type="dxa"/>
            <w:vMerge w:val="restart"/>
          </w:tcPr>
          <w:p w14:paraId="2474C30C" w14:textId="01BDC2FD" w:rsidR="00D03366" w:rsidRPr="00222D29" w:rsidRDefault="00D03366" w:rsidP="00F368E5">
            <w:r w:rsidRPr="00222D29">
              <w:rPr>
                <w:b/>
              </w:rPr>
              <w:t xml:space="preserve">Key </w:t>
            </w:r>
            <w:r>
              <w:rPr>
                <w:b/>
              </w:rPr>
              <w:t>R</w:t>
            </w:r>
            <w:r w:rsidRPr="00222D29">
              <w:rPr>
                <w:b/>
              </w:rPr>
              <w:t>esources</w:t>
            </w:r>
          </w:p>
        </w:tc>
        <w:tc>
          <w:tcPr>
            <w:tcW w:w="3960" w:type="dxa"/>
          </w:tcPr>
          <w:p w14:paraId="04E9769C" w14:textId="0787EF69" w:rsidR="00D03366" w:rsidRDefault="00D03366" w:rsidP="00F368E5">
            <w:r>
              <w:t xml:space="preserve">What Key Resources do our value propositions require? </w:t>
            </w:r>
          </w:p>
          <w:p w14:paraId="2E6B70C3" w14:textId="77777777" w:rsidR="00D03366" w:rsidRPr="006F4BB4" w:rsidRDefault="00D03366" w:rsidP="00F368E5"/>
        </w:tc>
        <w:tc>
          <w:tcPr>
            <w:tcW w:w="5845" w:type="dxa"/>
          </w:tcPr>
          <w:p w14:paraId="6AD1B4AA" w14:textId="79E05A6C" w:rsidR="00D03366" w:rsidRDefault="3B58948C" w:rsidP="58F4E372">
            <w:p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color w:val="000000" w:themeColor="text1"/>
              </w:rPr>
              <w:t>Key resources include the MERN stack for development, AWS infrastructure (EC2 for hosting, S3 for file storage), a development team for front-end and back-end work, real-time communication services, and teams for sales and advertising.</w:t>
            </w:r>
          </w:p>
        </w:tc>
      </w:tr>
      <w:tr w:rsidR="00D03366" w14:paraId="4D4CB366" w14:textId="77777777" w:rsidTr="58F4E372">
        <w:tc>
          <w:tcPr>
            <w:tcW w:w="1165" w:type="dxa"/>
            <w:vMerge/>
          </w:tcPr>
          <w:p w14:paraId="3F70D7CF" w14:textId="77777777" w:rsidR="00D03366" w:rsidRDefault="00D03366" w:rsidP="00F368E5"/>
        </w:tc>
        <w:tc>
          <w:tcPr>
            <w:tcW w:w="1980" w:type="dxa"/>
            <w:vMerge/>
          </w:tcPr>
          <w:p w14:paraId="6713E475" w14:textId="77777777" w:rsidR="00D03366" w:rsidRDefault="00D03366" w:rsidP="00F368E5"/>
        </w:tc>
        <w:tc>
          <w:tcPr>
            <w:tcW w:w="3960" w:type="dxa"/>
          </w:tcPr>
          <w:p w14:paraId="01F3BF66" w14:textId="4317FFD2" w:rsidR="00D03366" w:rsidRDefault="00D03366" w:rsidP="00F368E5">
            <w:r>
              <w:t xml:space="preserve">What are our Distribution Channels? </w:t>
            </w:r>
          </w:p>
          <w:p w14:paraId="0130488E" w14:textId="77777777" w:rsidR="00D03366" w:rsidRPr="006F4BB4" w:rsidRDefault="00D03366" w:rsidP="00F368E5"/>
        </w:tc>
        <w:tc>
          <w:tcPr>
            <w:tcW w:w="5845" w:type="dxa"/>
          </w:tcPr>
          <w:p w14:paraId="345C2037" w14:textId="0CF4B6AF" w:rsidR="00D03366" w:rsidRDefault="3B07310D" w:rsidP="58F4E372">
            <w:p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color w:val="000000" w:themeColor="text1"/>
              </w:rPr>
              <w:t xml:space="preserve">Web application is the main channel, accessible via web browsers for both job seekers and employers, featuring customized user interfaces with functionalities specific to each group. The platform will have a responsive design to ensure accessibility and functionality across devices, including desktops and smartphones. Future integrations with external platforms may include social media networks and HR </w:t>
            </w:r>
            <w:r w:rsidRPr="58F4E372">
              <w:rPr>
                <w:rFonts w:eastAsiaTheme="minorEastAsia"/>
                <w:color w:val="000000" w:themeColor="text1"/>
              </w:rPr>
              <w:lastRenderedPageBreak/>
              <w:t>management systems to extend reach and enhance functionality</w:t>
            </w:r>
          </w:p>
        </w:tc>
      </w:tr>
      <w:tr w:rsidR="00D03366" w14:paraId="13183C44" w14:textId="77777777" w:rsidTr="58F4E372">
        <w:tc>
          <w:tcPr>
            <w:tcW w:w="1165" w:type="dxa"/>
            <w:vMerge/>
          </w:tcPr>
          <w:p w14:paraId="524BFA6C" w14:textId="77777777" w:rsidR="00D03366" w:rsidRDefault="00D03366" w:rsidP="00F368E5"/>
        </w:tc>
        <w:tc>
          <w:tcPr>
            <w:tcW w:w="1980" w:type="dxa"/>
            <w:vMerge w:val="restart"/>
          </w:tcPr>
          <w:p w14:paraId="47D2F333" w14:textId="13FA8857" w:rsidR="00D03366" w:rsidRPr="00F15928" w:rsidRDefault="00D03366" w:rsidP="00F368E5">
            <w:pPr>
              <w:rPr>
                <w:b/>
                <w:bCs/>
              </w:rPr>
            </w:pPr>
            <w:r w:rsidRPr="00F15928">
              <w:rPr>
                <w:b/>
                <w:bCs/>
              </w:rPr>
              <w:t>Technology</w:t>
            </w:r>
          </w:p>
        </w:tc>
        <w:tc>
          <w:tcPr>
            <w:tcW w:w="3960" w:type="dxa"/>
          </w:tcPr>
          <w:p w14:paraId="77B13C69" w14:textId="23169825" w:rsidR="00D03366" w:rsidRDefault="00D03366" w:rsidP="00F368E5">
            <w:r w:rsidRPr="006F4BB4">
              <w:t>What technology will we use to build the product?</w:t>
            </w:r>
          </w:p>
          <w:p w14:paraId="34D777E4" w14:textId="77777777" w:rsidR="00D03366" w:rsidRPr="006F4BB4" w:rsidRDefault="00D03366" w:rsidP="00F368E5"/>
          <w:p w14:paraId="02C8CFEF" w14:textId="77777777" w:rsidR="00D03366" w:rsidRDefault="00D03366" w:rsidP="00F368E5"/>
        </w:tc>
        <w:tc>
          <w:tcPr>
            <w:tcW w:w="5845" w:type="dxa"/>
          </w:tcPr>
          <w:p w14:paraId="783471E8" w14:textId="35CD5828" w:rsidR="475EF650" w:rsidRDefault="475EF650" w:rsidP="58F4E372">
            <w:pPr>
              <w:rPr>
                <w:rFonts w:eastAsiaTheme="minorEastAsia"/>
                <w:b/>
                <w:bCs/>
              </w:rPr>
            </w:pPr>
            <w:r w:rsidRPr="58F4E372">
              <w:rPr>
                <w:rFonts w:eastAsiaTheme="minorEastAsia"/>
                <w:b/>
                <w:bCs/>
              </w:rPr>
              <w:t xml:space="preserve">Tech stack: M E R N </w:t>
            </w:r>
          </w:p>
          <w:p w14:paraId="4C01018A" w14:textId="531E397D" w:rsidR="475EF650" w:rsidRDefault="475EF650" w:rsidP="58F4E372">
            <w:pPr>
              <w:rPr>
                <w:rFonts w:eastAsiaTheme="minorEastAsia"/>
                <w:b/>
                <w:bCs/>
              </w:rPr>
            </w:pPr>
            <w:r w:rsidRPr="58F4E372">
              <w:rPr>
                <w:rFonts w:eastAsiaTheme="minorEastAsia"/>
                <w:b/>
                <w:bCs/>
              </w:rPr>
              <w:t>(Mongo</w:t>
            </w:r>
            <w:r w:rsidR="70E1151E" w:rsidRPr="58F4E372">
              <w:rPr>
                <w:rFonts w:eastAsiaTheme="minorEastAsia"/>
                <w:b/>
                <w:bCs/>
              </w:rPr>
              <w:t>DB</w:t>
            </w:r>
            <w:r w:rsidRPr="58F4E372">
              <w:rPr>
                <w:rFonts w:eastAsiaTheme="minorEastAsia"/>
                <w:b/>
                <w:bCs/>
              </w:rPr>
              <w:t xml:space="preserve"> - Express - React</w:t>
            </w:r>
            <w:r w:rsidR="68F57181" w:rsidRPr="58F4E372">
              <w:rPr>
                <w:rFonts w:eastAsiaTheme="minorEastAsia"/>
                <w:b/>
                <w:bCs/>
              </w:rPr>
              <w:t xml:space="preserve"> – </w:t>
            </w:r>
            <w:r w:rsidRPr="58F4E372">
              <w:rPr>
                <w:rFonts w:eastAsiaTheme="minorEastAsia"/>
                <w:b/>
                <w:bCs/>
              </w:rPr>
              <w:t>Node</w:t>
            </w:r>
            <w:r w:rsidR="68F57181" w:rsidRPr="58F4E372">
              <w:rPr>
                <w:rFonts w:eastAsiaTheme="minorEastAsia"/>
                <w:b/>
                <w:bCs/>
              </w:rPr>
              <w:t>.</w:t>
            </w:r>
            <w:r w:rsidRPr="58F4E372">
              <w:rPr>
                <w:rFonts w:eastAsiaTheme="minorEastAsia"/>
                <w:b/>
                <w:bCs/>
              </w:rPr>
              <w:t>js)</w:t>
            </w:r>
          </w:p>
          <w:p w14:paraId="7DBCE3FD" w14:textId="3EF6C17A" w:rsidR="6A3BB56E" w:rsidRDefault="6A3BB56E" w:rsidP="58F4E37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b/>
                <w:bCs/>
                <w:color w:val="000000" w:themeColor="text1"/>
              </w:rPr>
              <w:t>Frontend</w:t>
            </w:r>
            <w:r w:rsidRPr="58F4E372">
              <w:rPr>
                <w:rFonts w:eastAsiaTheme="minorEastAsia"/>
                <w:color w:val="000000" w:themeColor="text1"/>
              </w:rPr>
              <w:t>: React.js for building a dynamic and responsive user interface.</w:t>
            </w:r>
          </w:p>
          <w:p w14:paraId="4D3E1060" w14:textId="3DC36053" w:rsidR="6A3BB56E" w:rsidRDefault="6A3BB56E" w:rsidP="58F4E37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b/>
                <w:bCs/>
                <w:color w:val="000000" w:themeColor="text1"/>
              </w:rPr>
              <w:t>Backend</w:t>
            </w:r>
            <w:r w:rsidRPr="58F4E372">
              <w:rPr>
                <w:rFonts w:eastAsiaTheme="minorEastAsia"/>
                <w:color w:val="000000" w:themeColor="text1"/>
              </w:rPr>
              <w:t>: Node.js with Express.js for handling server-side logic and API management.</w:t>
            </w:r>
          </w:p>
          <w:p w14:paraId="7A0766F7" w14:textId="166A563A" w:rsidR="6A3BB56E" w:rsidRDefault="6A3BB56E" w:rsidP="58F4E37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b/>
                <w:bCs/>
                <w:color w:val="000000" w:themeColor="text1"/>
              </w:rPr>
              <w:t>Database</w:t>
            </w:r>
            <w:r w:rsidRPr="58F4E372">
              <w:rPr>
                <w:rFonts w:eastAsiaTheme="minorEastAsia"/>
                <w:color w:val="000000" w:themeColor="text1"/>
              </w:rPr>
              <w:t>: MongoDB for flexible and scalable data storage.</w:t>
            </w:r>
          </w:p>
          <w:p w14:paraId="4FA69CC7" w14:textId="11C266EE" w:rsidR="6A3BB56E" w:rsidRDefault="6A3BB56E" w:rsidP="58F4E37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b/>
                <w:bCs/>
                <w:color w:val="000000" w:themeColor="text1"/>
              </w:rPr>
              <w:t>Cloud Hosting</w:t>
            </w:r>
            <w:r w:rsidRPr="58F4E372">
              <w:rPr>
                <w:rFonts w:eastAsiaTheme="minorEastAsia"/>
                <w:color w:val="000000" w:themeColor="text1"/>
              </w:rPr>
              <w:t>: AWS EC2 for hosting the server and managing application scalability.</w:t>
            </w:r>
          </w:p>
          <w:p w14:paraId="593361CA" w14:textId="78881C19" w:rsidR="6A3BB56E" w:rsidRDefault="6A3BB56E" w:rsidP="58F4E37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b/>
                <w:bCs/>
                <w:color w:val="000000" w:themeColor="text1"/>
              </w:rPr>
              <w:t>File Storage</w:t>
            </w:r>
            <w:r w:rsidRPr="58F4E372">
              <w:rPr>
                <w:rFonts w:eastAsiaTheme="minorEastAsia"/>
                <w:color w:val="000000" w:themeColor="text1"/>
              </w:rPr>
              <w:t>: AWS S3 for storing and managing user-uploaded files.</w:t>
            </w:r>
          </w:p>
          <w:p w14:paraId="6CDDC695" w14:textId="6D088A2F" w:rsidR="00B940F3" w:rsidRDefault="00B940F3" w:rsidP="58F4E372">
            <w:pPr>
              <w:rPr>
                <w:rFonts w:eastAsiaTheme="minorEastAsia"/>
              </w:rPr>
            </w:pPr>
          </w:p>
        </w:tc>
      </w:tr>
      <w:tr w:rsidR="00D03366" w14:paraId="2507A761" w14:textId="77777777" w:rsidTr="58F4E372">
        <w:tc>
          <w:tcPr>
            <w:tcW w:w="1165" w:type="dxa"/>
            <w:vMerge/>
          </w:tcPr>
          <w:p w14:paraId="31A15734" w14:textId="77777777" w:rsidR="00D03366" w:rsidRDefault="00D03366" w:rsidP="00F368E5"/>
        </w:tc>
        <w:tc>
          <w:tcPr>
            <w:tcW w:w="1980" w:type="dxa"/>
            <w:vMerge/>
          </w:tcPr>
          <w:p w14:paraId="159B3BB0" w14:textId="77777777" w:rsidR="00D03366" w:rsidRDefault="00D03366" w:rsidP="00F368E5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14:paraId="31AD0550" w14:textId="77777777" w:rsidR="00D03366" w:rsidRDefault="00D03366" w:rsidP="00F36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it a mobile or desktop application?</w:t>
            </w:r>
          </w:p>
          <w:p w14:paraId="7F4D8196" w14:textId="77777777" w:rsidR="00D03366" w:rsidRDefault="00D03366" w:rsidP="00F368E5"/>
        </w:tc>
        <w:tc>
          <w:tcPr>
            <w:tcW w:w="5845" w:type="dxa"/>
          </w:tcPr>
          <w:p w14:paraId="5B714F9A" w14:textId="04AFB12F" w:rsidR="00D03366" w:rsidRDefault="34CC0B09" w:rsidP="58F4E372">
            <w:p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b/>
                <w:bCs/>
                <w:color w:val="000000" w:themeColor="text1"/>
              </w:rPr>
              <w:t>Web application</w:t>
            </w:r>
            <w:r w:rsidRPr="58F4E372">
              <w:rPr>
                <w:rFonts w:eastAsiaTheme="minorEastAsia"/>
                <w:color w:val="000000" w:themeColor="text1"/>
              </w:rPr>
              <w:t>: Accessible via web browsers and responsive across all devices.</w:t>
            </w:r>
          </w:p>
        </w:tc>
      </w:tr>
      <w:tr w:rsidR="00D03366" w14:paraId="12F8CF4A" w14:textId="77777777" w:rsidTr="58F4E372">
        <w:tc>
          <w:tcPr>
            <w:tcW w:w="1165" w:type="dxa"/>
            <w:vMerge/>
          </w:tcPr>
          <w:p w14:paraId="4B7A0019" w14:textId="77777777" w:rsidR="00D03366" w:rsidRDefault="00D03366" w:rsidP="00F368E5"/>
        </w:tc>
        <w:tc>
          <w:tcPr>
            <w:tcW w:w="1980" w:type="dxa"/>
          </w:tcPr>
          <w:p w14:paraId="226295A0" w14:textId="7EBEB0A5" w:rsidR="00D03366" w:rsidRPr="00A9209A" w:rsidRDefault="00D03366" w:rsidP="00F368E5">
            <w:pPr>
              <w:pStyle w:val="NoSpacing"/>
              <w:rPr>
                <w:b/>
              </w:rPr>
            </w:pPr>
            <w:r w:rsidRPr="00A9209A">
              <w:rPr>
                <w:b/>
              </w:rPr>
              <w:t>Known Prototypes</w:t>
            </w:r>
          </w:p>
        </w:tc>
        <w:tc>
          <w:tcPr>
            <w:tcW w:w="3960" w:type="dxa"/>
          </w:tcPr>
          <w:p w14:paraId="3B5A1DC1" w14:textId="0A79C054" w:rsidR="00D03366" w:rsidRDefault="00D03366" w:rsidP="00F368E5">
            <w:r>
              <w:t xml:space="preserve">What are the </w:t>
            </w:r>
            <w:r w:rsidR="003F6C79">
              <w:t>known</w:t>
            </w:r>
            <w:r>
              <w:t xml:space="preserve"> prototypes of your product?</w:t>
            </w:r>
          </w:p>
          <w:p w14:paraId="3B12ED19" w14:textId="68A80F29" w:rsidR="00D03366" w:rsidRPr="00FE6769" w:rsidRDefault="00D03366" w:rsidP="2AC268C3">
            <w:pPr>
              <w:rPr>
                <w:i/>
                <w:iCs/>
              </w:rPr>
            </w:pPr>
            <w:r w:rsidRPr="2AC268C3">
              <w:rPr>
                <w:i/>
                <w:iCs/>
                <w:sz w:val="24"/>
                <w:szCs w:val="24"/>
              </w:rPr>
              <w:t xml:space="preserve">Reference some known portals on the Internet that are </w:t>
            </w:r>
            <w:r w:rsidR="003F6C79" w:rsidRPr="2AC268C3">
              <w:rPr>
                <w:i/>
                <w:iCs/>
                <w:sz w:val="24"/>
                <w:szCs w:val="24"/>
              </w:rPr>
              <w:t>like</w:t>
            </w:r>
            <w:r w:rsidRPr="2AC268C3">
              <w:rPr>
                <w:i/>
                <w:iCs/>
                <w:sz w:val="24"/>
                <w:szCs w:val="24"/>
              </w:rPr>
              <w:t xml:space="preserve"> your product. You will use these prototypes for developing </w:t>
            </w:r>
            <w:r w:rsidR="2A03ACE3" w:rsidRPr="2AC268C3">
              <w:rPr>
                <w:i/>
                <w:iCs/>
                <w:sz w:val="24"/>
                <w:szCs w:val="24"/>
              </w:rPr>
              <w:t>business and</w:t>
            </w:r>
            <w:r w:rsidRPr="2AC268C3">
              <w:rPr>
                <w:i/>
                <w:iCs/>
                <w:sz w:val="24"/>
                <w:szCs w:val="24"/>
              </w:rPr>
              <w:t xml:space="preserve"> user requirements.</w:t>
            </w:r>
          </w:p>
        </w:tc>
        <w:tc>
          <w:tcPr>
            <w:tcW w:w="5845" w:type="dxa"/>
          </w:tcPr>
          <w:p w14:paraId="24F8C44A" w14:textId="77777777" w:rsidR="00D03366" w:rsidRDefault="00D03366" w:rsidP="58F4E372">
            <w:pPr>
              <w:rPr>
                <w:rFonts w:eastAsiaTheme="minorEastAsia"/>
              </w:rPr>
            </w:pPr>
            <w:r w:rsidRPr="58F4E372">
              <w:rPr>
                <w:rFonts w:eastAsiaTheme="minorEastAsia"/>
              </w:rPr>
              <w:t>List of Prototypes:</w:t>
            </w:r>
          </w:p>
          <w:p w14:paraId="0A697FFC" w14:textId="7270FBF4" w:rsidR="00B940F3" w:rsidRPr="002F0A6D" w:rsidRDefault="36336D4C" w:rsidP="58F4E372">
            <w:p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color w:val="000000" w:themeColor="text1"/>
              </w:rPr>
              <w:t>Similar platforms include LinkedIn (for job searching and networking), Indeed (for job postings and applications), and Glassdoor (for company reviews and job listings).</w:t>
            </w:r>
          </w:p>
          <w:p w14:paraId="601EA6FB" w14:textId="1D47A018" w:rsidR="00B940F3" w:rsidRPr="002F0A6D" w:rsidRDefault="00B940F3" w:rsidP="58F4E372">
            <w:pPr>
              <w:rPr>
                <w:rFonts w:eastAsiaTheme="minorEastAsia"/>
              </w:rPr>
            </w:pPr>
          </w:p>
        </w:tc>
      </w:tr>
      <w:tr w:rsidR="00F368E5" w14:paraId="1775D301" w14:textId="77777777" w:rsidTr="58F4E372">
        <w:tc>
          <w:tcPr>
            <w:tcW w:w="1165" w:type="dxa"/>
            <w:vMerge w:val="restart"/>
          </w:tcPr>
          <w:p w14:paraId="23CCCA1B" w14:textId="54570296" w:rsidR="00F368E5" w:rsidRDefault="00F368E5" w:rsidP="00F368E5">
            <w:r>
              <w:t>WHO?</w:t>
            </w:r>
          </w:p>
        </w:tc>
        <w:tc>
          <w:tcPr>
            <w:tcW w:w="1980" w:type="dxa"/>
          </w:tcPr>
          <w:p w14:paraId="027239A4" w14:textId="7E035447" w:rsidR="00F368E5" w:rsidRPr="00F15928" w:rsidRDefault="00F368E5" w:rsidP="00F368E5">
            <w:pPr>
              <w:rPr>
                <w:b/>
                <w:bCs/>
              </w:rPr>
            </w:pPr>
            <w:r w:rsidRPr="00F15928">
              <w:rPr>
                <w:b/>
                <w:bCs/>
              </w:rPr>
              <w:t>External Customers</w:t>
            </w:r>
          </w:p>
        </w:tc>
        <w:tc>
          <w:tcPr>
            <w:tcW w:w="3960" w:type="dxa"/>
          </w:tcPr>
          <w:p w14:paraId="52705CFD" w14:textId="5AB179A5" w:rsidR="00F368E5" w:rsidRPr="006F4BB4" w:rsidRDefault="00F368E5" w:rsidP="00F368E5">
            <w:r w:rsidRPr="006F4BB4">
              <w:t xml:space="preserve">Who are our </w:t>
            </w:r>
            <w:r w:rsidR="003F6C79" w:rsidRPr="006F4BB4">
              <w:t>customers</w:t>
            </w:r>
            <w:r w:rsidRPr="006F4BB4">
              <w:t>?</w:t>
            </w:r>
          </w:p>
          <w:p w14:paraId="7319F528" w14:textId="77777777" w:rsidR="00F368E5" w:rsidRDefault="00F368E5" w:rsidP="00F368E5"/>
        </w:tc>
        <w:tc>
          <w:tcPr>
            <w:tcW w:w="5845" w:type="dxa"/>
          </w:tcPr>
          <w:p w14:paraId="58AE1572" w14:textId="7B5BFFE5" w:rsidR="00F368E5" w:rsidRDefault="204D5D20" w:rsidP="58F4E372">
            <w:p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color w:val="000000" w:themeColor="text1"/>
              </w:rPr>
              <w:t>Job seekers looking for employment opportunities and employers seeking to recruit talent.</w:t>
            </w:r>
          </w:p>
          <w:p w14:paraId="45DF02A8" w14:textId="55BBD309" w:rsidR="00F368E5" w:rsidRDefault="00F368E5" w:rsidP="58F4E372">
            <w:pPr>
              <w:rPr>
                <w:rFonts w:eastAsiaTheme="minorEastAsia"/>
              </w:rPr>
            </w:pPr>
          </w:p>
        </w:tc>
      </w:tr>
      <w:tr w:rsidR="00F368E5" w14:paraId="364086D0" w14:textId="77777777" w:rsidTr="58F4E372">
        <w:tc>
          <w:tcPr>
            <w:tcW w:w="1165" w:type="dxa"/>
            <w:vMerge/>
          </w:tcPr>
          <w:p w14:paraId="1E2C9D64" w14:textId="77777777" w:rsidR="00F368E5" w:rsidRDefault="00F368E5" w:rsidP="00F368E5"/>
        </w:tc>
        <w:tc>
          <w:tcPr>
            <w:tcW w:w="1980" w:type="dxa"/>
          </w:tcPr>
          <w:p w14:paraId="309EB881" w14:textId="5AB5F5F7" w:rsidR="00F368E5" w:rsidRPr="00F15928" w:rsidRDefault="00F368E5" w:rsidP="00F368E5">
            <w:pPr>
              <w:rPr>
                <w:b/>
                <w:bCs/>
              </w:rPr>
            </w:pPr>
            <w:r w:rsidRPr="00F15928">
              <w:rPr>
                <w:b/>
                <w:bCs/>
              </w:rPr>
              <w:t>External Suppliers</w:t>
            </w:r>
          </w:p>
        </w:tc>
        <w:tc>
          <w:tcPr>
            <w:tcW w:w="3960" w:type="dxa"/>
          </w:tcPr>
          <w:p w14:paraId="7FC41977" w14:textId="77777777" w:rsidR="00F368E5" w:rsidRDefault="00F368E5" w:rsidP="00F368E5">
            <w:r w:rsidRPr="006F4BB4">
              <w:t>Who are our Suppliers?</w:t>
            </w:r>
            <w:r>
              <w:t xml:space="preserve"> </w:t>
            </w:r>
          </w:p>
          <w:p w14:paraId="4164CCC0" w14:textId="74446ADA" w:rsidR="00F368E5" w:rsidRPr="00FE6769" w:rsidRDefault="00F368E5" w:rsidP="00F368E5">
            <w:pPr>
              <w:rPr>
                <w:i/>
                <w:iCs/>
              </w:rPr>
            </w:pPr>
            <w:r w:rsidRPr="00FE6769">
              <w:rPr>
                <w:i/>
                <w:iCs/>
                <w:sz w:val="24"/>
                <w:szCs w:val="24"/>
              </w:rPr>
              <w:t>Does the system exchange data with external systems? For example, banks, delivery contractors, restaurants, etc.</w:t>
            </w:r>
          </w:p>
          <w:p w14:paraId="54190906" w14:textId="77777777" w:rsidR="00F368E5" w:rsidRDefault="00F368E5" w:rsidP="00F368E5"/>
        </w:tc>
        <w:tc>
          <w:tcPr>
            <w:tcW w:w="5845" w:type="dxa"/>
          </w:tcPr>
          <w:p w14:paraId="634BB8C4" w14:textId="4E1ED130" w:rsidR="00A167C4" w:rsidRPr="00A167C4" w:rsidRDefault="00A167C4" w:rsidP="00A167C4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1.</w:t>
            </w:r>
            <w:r w:rsidRPr="00A167C4">
              <w:rPr>
                <w:rFonts w:eastAsiaTheme="minorEastAsia"/>
                <w:color w:val="000000" w:themeColor="text1"/>
              </w:rPr>
              <w:t xml:space="preserve">Cloud Service Providers: AWS (Amazon Web Services) for cloud infrastructure, including EC2 for hosting, S3 for file storage, and </w:t>
            </w:r>
            <w:proofErr w:type="spellStart"/>
            <w:r w:rsidR="0009306B">
              <w:rPr>
                <w:rFonts w:eastAsiaTheme="minorEastAsia"/>
                <w:color w:val="000000" w:themeColor="text1"/>
              </w:rPr>
              <w:t>DocumentDB</w:t>
            </w:r>
            <w:proofErr w:type="spellEnd"/>
            <w:r w:rsidR="0009306B">
              <w:rPr>
                <w:rFonts w:eastAsiaTheme="minorEastAsia"/>
                <w:color w:val="000000" w:themeColor="text1"/>
              </w:rPr>
              <w:t xml:space="preserve"> </w:t>
            </w:r>
            <w:r w:rsidRPr="00A167C4">
              <w:rPr>
                <w:rFonts w:eastAsiaTheme="minorEastAsia"/>
                <w:color w:val="000000" w:themeColor="text1"/>
              </w:rPr>
              <w:t>for database management.</w:t>
            </w:r>
          </w:p>
          <w:p w14:paraId="6A6F869E" w14:textId="590BDCC7" w:rsidR="002D766F" w:rsidRPr="002D766F" w:rsidRDefault="002D766F" w:rsidP="002D766F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2.</w:t>
            </w:r>
            <w:r w:rsidRPr="002D766F">
              <w:rPr>
                <w:rFonts w:eastAsiaTheme="minorEastAsia"/>
                <w:color w:val="000000" w:themeColor="text1"/>
              </w:rPr>
              <w:t xml:space="preserve">Payment Gateway Providers: For processing payments related to subscriptions and premium services, we may </w:t>
            </w:r>
            <w:r w:rsidRPr="002D766F">
              <w:rPr>
                <w:rFonts w:eastAsiaTheme="minorEastAsia"/>
                <w:color w:val="000000" w:themeColor="text1"/>
              </w:rPr>
              <w:lastRenderedPageBreak/>
              <w:t xml:space="preserve">integrate with one of the following third-party payment gateways: Stripe, PayPal, Square, or </w:t>
            </w:r>
            <w:proofErr w:type="spellStart"/>
            <w:r w:rsidRPr="002D766F">
              <w:rPr>
                <w:rFonts w:eastAsiaTheme="minorEastAsia"/>
                <w:color w:val="000000" w:themeColor="text1"/>
              </w:rPr>
              <w:t>Razorpay</w:t>
            </w:r>
            <w:proofErr w:type="spellEnd"/>
            <w:r w:rsidRPr="002D766F">
              <w:rPr>
                <w:rFonts w:eastAsiaTheme="minorEastAsia"/>
                <w:color w:val="000000" w:themeColor="text1"/>
              </w:rPr>
              <w:t>.</w:t>
            </w:r>
          </w:p>
          <w:p w14:paraId="538C3FCD" w14:textId="7FB4E03F" w:rsidR="002D766F" w:rsidRPr="002D766F" w:rsidRDefault="002D766F" w:rsidP="002D766F">
            <w:pPr>
              <w:rPr>
                <w:rFonts w:eastAsiaTheme="minorEastAsia"/>
                <w:color w:val="000000" w:themeColor="text1"/>
              </w:rPr>
            </w:pPr>
            <w:r w:rsidRPr="002D766F">
              <w:rPr>
                <w:rFonts w:eastAsiaTheme="minorEastAsia"/>
                <w:color w:val="000000" w:themeColor="text1"/>
              </w:rPr>
              <w:t>3.External System Integrations: In the future, we may integrate with HR management tools such as Workday.</w:t>
            </w:r>
          </w:p>
          <w:p w14:paraId="5F7C150D" w14:textId="0DBE944B" w:rsidR="00B940F3" w:rsidRDefault="00B940F3" w:rsidP="58F4E372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F368E5" w14:paraId="3DF536CA" w14:textId="77777777" w:rsidTr="58F4E372">
        <w:tc>
          <w:tcPr>
            <w:tcW w:w="1165" w:type="dxa"/>
            <w:vMerge/>
          </w:tcPr>
          <w:p w14:paraId="6480B366" w14:textId="77777777" w:rsidR="00F368E5" w:rsidRDefault="00F368E5" w:rsidP="00F368E5"/>
        </w:tc>
        <w:tc>
          <w:tcPr>
            <w:tcW w:w="1980" w:type="dxa"/>
          </w:tcPr>
          <w:p w14:paraId="386F4817" w14:textId="1015B2AF" w:rsidR="00F368E5" w:rsidRPr="00F15928" w:rsidRDefault="00F368E5" w:rsidP="00F368E5">
            <w:pPr>
              <w:rPr>
                <w:b/>
                <w:bCs/>
              </w:rPr>
            </w:pPr>
            <w:r w:rsidRPr="00F15928">
              <w:rPr>
                <w:b/>
                <w:bCs/>
              </w:rPr>
              <w:t>Internal Stakeholders</w:t>
            </w:r>
          </w:p>
        </w:tc>
        <w:tc>
          <w:tcPr>
            <w:tcW w:w="3960" w:type="dxa"/>
          </w:tcPr>
          <w:p w14:paraId="59BEA872" w14:textId="3C419CFA" w:rsidR="00F368E5" w:rsidRDefault="00F368E5" w:rsidP="00F368E5">
            <w:r w:rsidRPr="006F4BB4">
              <w:t>Who are our internal Stakeholders</w:t>
            </w:r>
            <w:r>
              <w:t>?</w:t>
            </w:r>
          </w:p>
          <w:p w14:paraId="5F9C2926" w14:textId="77777777" w:rsidR="00F368E5" w:rsidRPr="00A6005E" w:rsidRDefault="00F368E5" w:rsidP="00F368E5">
            <w:pPr>
              <w:rPr>
                <w:i/>
                <w:iCs/>
              </w:rPr>
            </w:pPr>
            <w:r w:rsidRPr="00A6005E">
              <w:rPr>
                <w:i/>
                <w:iCs/>
              </w:rPr>
              <w:t>Do we need a product development group?</w:t>
            </w:r>
          </w:p>
          <w:p w14:paraId="04E37ECF" w14:textId="77777777" w:rsidR="00F368E5" w:rsidRPr="00A6005E" w:rsidRDefault="00F368E5" w:rsidP="00F368E5">
            <w:pPr>
              <w:rPr>
                <w:i/>
                <w:iCs/>
              </w:rPr>
            </w:pPr>
            <w:r w:rsidRPr="00A6005E">
              <w:rPr>
                <w:i/>
                <w:iCs/>
              </w:rPr>
              <w:t>Do we need a sales group?</w:t>
            </w:r>
          </w:p>
          <w:p w14:paraId="2684832C" w14:textId="77777777" w:rsidR="00F368E5" w:rsidRPr="00A6005E" w:rsidRDefault="00F368E5" w:rsidP="00F368E5">
            <w:pPr>
              <w:rPr>
                <w:i/>
                <w:iCs/>
              </w:rPr>
            </w:pPr>
            <w:r w:rsidRPr="00A6005E">
              <w:rPr>
                <w:i/>
                <w:iCs/>
              </w:rPr>
              <w:t>Do we need a finance group (accounts payable, receivable)?</w:t>
            </w:r>
          </w:p>
          <w:p w14:paraId="44A8FCC3" w14:textId="77777777" w:rsidR="00F368E5" w:rsidRPr="00A6005E" w:rsidRDefault="00F368E5" w:rsidP="00F368E5">
            <w:pPr>
              <w:rPr>
                <w:i/>
                <w:iCs/>
              </w:rPr>
            </w:pPr>
            <w:r w:rsidRPr="00A6005E">
              <w:rPr>
                <w:i/>
                <w:iCs/>
              </w:rPr>
              <w:t>Do we need a customer support team?</w:t>
            </w:r>
          </w:p>
          <w:p w14:paraId="14DF8FCB" w14:textId="21F58D26" w:rsidR="00F368E5" w:rsidRPr="00A6005E" w:rsidRDefault="00F368E5" w:rsidP="00F368E5">
            <w:pPr>
              <w:rPr>
                <w:i/>
                <w:iCs/>
              </w:rPr>
            </w:pPr>
            <w:r w:rsidRPr="00A6005E">
              <w:rPr>
                <w:i/>
                <w:iCs/>
                <w:sz w:val="24"/>
                <w:szCs w:val="24"/>
              </w:rPr>
              <w:t>Do we need an advertising management group?</w:t>
            </w:r>
          </w:p>
          <w:p w14:paraId="202D73BF" w14:textId="77777777" w:rsidR="00F368E5" w:rsidRDefault="00F368E5" w:rsidP="00F368E5"/>
        </w:tc>
        <w:tc>
          <w:tcPr>
            <w:tcW w:w="5845" w:type="dxa"/>
          </w:tcPr>
          <w:p w14:paraId="62B218F3" w14:textId="0FB667FD" w:rsidR="005212C0" w:rsidRPr="008C2F07" w:rsidRDefault="7FFA6FCE" w:rsidP="58F4E372">
            <w:r w:rsidRPr="58F4E372">
              <w:rPr>
                <w:rFonts w:eastAsiaTheme="minorEastAsia"/>
                <w:color w:val="000000" w:themeColor="text1"/>
              </w:rPr>
              <w:t xml:space="preserve">Internal stakeholders include </w:t>
            </w:r>
            <w:r w:rsidR="00FC1369" w:rsidRPr="58F4E372">
              <w:rPr>
                <w:rFonts w:eastAsiaTheme="minorEastAsia"/>
                <w:color w:val="000000" w:themeColor="text1"/>
              </w:rPr>
              <w:t>th</w:t>
            </w:r>
            <w:r w:rsidR="00FC1369">
              <w:rPr>
                <w:rFonts w:eastAsiaTheme="minorEastAsia"/>
                <w:color w:val="000000" w:themeColor="text1"/>
              </w:rPr>
              <w:t>e</w:t>
            </w:r>
            <w:r w:rsidRPr="58F4E372">
              <w:rPr>
                <w:rFonts w:eastAsiaTheme="minorEastAsia"/>
                <w:color w:val="000000" w:themeColor="text1"/>
              </w:rPr>
              <w:t xml:space="preserve"> project managers,</w:t>
            </w:r>
            <w:r w:rsidR="008C2F07">
              <w:rPr>
                <w:rFonts w:eastAsiaTheme="minorEastAsia"/>
                <w:color w:val="000000" w:themeColor="text1"/>
              </w:rPr>
              <w:t xml:space="preserve"> Sales group, Finance group and Customer support team,</w:t>
            </w:r>
            <w:r w:rsidR="008C2F07" w:rsidRPr="58F4E372">
              <w:rPr>
                <w:rFonts w:eastAsiaTheme="minorEastAsia"/>
                <w:color w:val="000000" w:themeColor="text1"/>
              </w:rPr>
              <w:t xml:space="preserve"> </w:t>
            </w:r>
            <w:r w:rsidR="008C2F07" w:rsidRPr="58F4E372">
              <w:rPr>
                <w:rFonts w:eastAsiaTheme="minorEastAsia"/>
                <w:color w:val="000000" w:themeColor="text1"/>
              </w:rPr>
              <w:t>Advertising Management Group</w:t>
            </w:r>
            <w:r w:rsidR="008C2F07">
              <w:rPr>
                <w:rFonts w:eastAsiaTheme="minorEastAsia"/>
                <w:color w:val="000000" w:themeColor="text1"/>
              </w:rPr>
              <w:t>.</w:t>
            </w:r>
          </w:p>
          <w:p w14:paraId="5E2EF8FF" w14:textId="77777777" w:rsidR="008C2F07" w:rsidRDefault="7FFA6FCE" w:rsidP="58F4E372">
            <w:p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color w:val="000000" w:themeColor="text1"/>
              </w:rPr>
              <w:t xml:space="preserve">A development group is essential for building and maintaining the platform. </w:t>
            </w:r>
            <w:r w:rsidR="005212C0">
              <w:br/>
            </w:r>
            <w:r w:rsidRPr="58F4E372">
              <w:rPr>
                <w:rFonts w:eastAsiaTheme="minorEastAsia"/>
                <w:color w:val="000000" w:themeColor="text1"/>
              </w:rPr>
              <w:t xml:space="preserve">Sales Group: Needed for acquiring new employer clients, managing subscription plans, and maintaining client relationships. </w:t>
            </w:r>
          </w:p>
          <w:p w14:paraId="0ABE349E" w14:textId="2DE39A1D" w:rsidR="005212C0" w:rsidRPr="008C2F07" w:rsidRDefault="008C2F07" w:rsidP="58F4E372">
            <w:p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color w:val="000000" w:themeColor="text1"/>
              </w:rPr>
              <w:t>Finance and customer support teams are needed to manage platform operations and user issue</w:t>
            </w:r>
            <w:r>
              <w:rPr>
                <w:rFonts w:eastAsiaTheme="minorEastAsia"/>
                <w:color w:val="000000" w:themeColor="text1"/>
              </w:rPr>
              <w:t>s.</w:t>
            </w:r>
            <w:r w:rsidR="005212C0">
              <w:br/>
            </w:r>
            <w:r w:rsidR="7FFA6FCE" w:rsidRPr="58F4E372">
              <w:rPr>
                <w:rFonts w:eastAsiaTheme="minorEastAsia"/>
                <w:color w:val="000000" w:themeColor="text1"/>
              </w:rPr>
              <w:t>Advertising Management Group</w:t>
            </w:r>
            <w:r w:rsidR="7FFA6FCE" w:rsidRPr="58F4E372">
              <w:rPr>
                <w:rFonts w:eastAsiaTheme="minorEastAsia"/>
                <w:b/>
                <w:bCs/>
                <w:color w:val="000000" w:themeColor="text1"/>
              </w:rPr>
              <w:t>:</w:t>
            </w:r>
            <w:r w:rsidR="7FFA6FCE" w:rsidRPr="58F4E372">
              <w:rPr>
                <w:rFonts w:eastAsiaTheme="minorEastAsia"/>
                <w:color w:val="000000" w:themeColor="text1"/>
              </w:rPr>
              <w:t xml:space="preserve"> Needed for managing ad sales, designing ad campaigns, and optimizing ad revenue. </w:t>
            </w:r>
            <w:r w:rsidR="005212C0">
              <w:br/>
            </w:r>
          </w:p>
        </w:tc>
      </w:tr>
      <w:tr w:rsidR="00CD4F38" w14:paraId="545F5DFA" w14:textId="77777777" w:rsidTr="58F4E372">
        <w:tc>
          <w:tcPr>
            <w:tcW w:w="1165" w:type="dxa"/>
            <w:vMerge w:val="restart"/>
          </w:tcPr>
          <w:p w14:paraId="30FF16B7" w14:textId="4BECABBD" w:rsidR="00CD4F38" w:rsidRDefault="00CD4F38" w:rsidP="00F368E5">
            <w:r>
              <w:t>WHY?</w:t>
            </w:r>
          </w:p>
        </w:tc>
        <w:tc>
          <w:tcPr>
            <w:tcW w:w="1980" w:type="dxa"/>
            <w:vMerge w:val="restart"/>
          </w:tcPr>
          <w:p w14:paraId="4517490A" w14:textId="2A229581" w:rsidR="00CD4F38" w:rsidRPr="00F15928" w:rsidRDefault="00CD4F38" w:rsidP="00F368E5">
            <w:r w:rsidRPr="00F15928">
              <w:rPr>
                <w:b/>
              </w:rPr>
              <w:t>Expected Benefits to the Customer</w:t>
            </w:r>
          </w:p>
        </w:tc>
        <w:tc>
          <w:tcPr>
            <w:tcW w:w="3960" w:type="dxa"/>
          </w:tcPr>
          <w:p w14:paraId="4CAC76E7" w14:textId="53A3D8F4" w:rsidR="00CD4F38" w:rsidRPr="006602F3" w:rsidRDefault="00CD4F38" w:rsidP="00F368E5">
            <w:r w:rsidRPr="006602F3">
              <w:t xml:space="preserve">Why </w:t>
            </w:r>
            <w:r>
              <w:t xml:space="preserve">do we believe our new </w:t>
            </w:r>
            <w:r w:rsidR="00F805EB">
              <w:t>products</w:t>
            </w:r>
            <w:r>
              <w:t xml:space="preserve"> will be better than those already existing on the market?</w:t>
            </w:r>
          </w:p>
          <w:p w14:paraId="2959E751" w14:textId="77777777" w:rsidR="00CD4F38" w:rsidRDefault="00CD4F38" w:rsidP="00F368E5"/>
        </w:tc>
        <w:tc>
          <w:tcPr>
            <w:tcW w:w="5845" w:type="dxa"/>
          </w:tcPr>
          <w:p w14:paraId="790BCA5E" w14:textId="66FDE5B1" w:rsidR="00CD4F38" w:rsidRDefault="14D5DFD4" w:rsidP="58F4E372">
            <w:pPr>
              <w:rPr>
                <w:rFonts w:eastAsiaTheme="minorEastAsia"/>
                <w:color w:val="000000" w:themeColor="text1"/>
              </w:rPr>
            </w:pPr>
            <w:proofErr w:type="spellStart"/>
            <w:r w:rsidRPr="58F4E372">
              <w:rPr>
                <w:rFonts w:eastAsiaTheme="minorEastAsia"/>
                <w:color w:val="000000" w:themeColor="text1"/>
              </w:rPr>
              <w:t>HireHub</w:t>
            </w:r>
            <w:proofErr w:type="spellEnd"/>
            <w:r w:rsidRPr="58F4E372">
              <w:rPr>
                <w:rFonts w:eastAsiaTheme="minorEastAsia"/>
                <w:color w:val="000000" w:themeColor="text1"/>
              </w:rPr>
              <w:t xml:space="preserve"> offers a curated, user-focused experience with advanced features such as real-time updates, comprehensive application management, and enhanced job matching capabilities, specifically designed for job seekers and employers.</w:t>
            </w:r>
          </w:p>
        </w:tc>
      </w:tr>
      <w:tr w:rsidR="00CD4F38" w14:paraId="5FEC6A8D" w14:textId="77777777" w:rsidTr="58F4E372">
        <w:tc>
          <w:tcPr>
            <w:tcW w:w="1165" w:type="dxa"/>
            <w:vMerge/>
          </w:tcPr>
          <w:p w14:paraId="5C7A6F07" w14:textId="77777777" w:rsidR="00CD4F38" w:rsidRDefault="00CD4F38" w:rsidP="00F368E5"/>
        </w:tc>
        <w:tc>
          <w:tcPr>
            <w:tcW w:w="1980" w:type="dxa"/>
            <w:vMerge/>
          </w:tcPr>
          <w:p w14:paraId="60024538" w14:textId="77777777" w:rsidR="00CD4F38" w:rsidRDefault="00CD4F38" w:rsidP="00F368E5">
            <w:pPr>
              <w:rPr>
                <w:b/>
              </w:rPr>
            </w:pPr>
          </w:p>
        </w:tc>
        <w:tc>
          <w:tcPr>
            <w:tcW w:w="3960" w:type="dxa"/>
          </w:tcPr>
          <w:p w14:paraId="3962DB39" w14:textId="70E3DE93" w:rsidR="00CD4F38" w:rsidRPr="006602F3" w:rsidRDefault="00CD4F38" w:rsidP="00F368E5">
            <w:r w:rsidRPr="006602F3">
              <w:t xml:space="preserve">Why </w:t>
            </w:r>
            <w:r w:rsidR="003F6C79" w:rsidRPr="006602F3">
              <w:t>would the Customers</w:t>
            </w:r>
            <w:r>
              <w:t xml:space="preserve"> want to</w:t>
            </w:r>
            <w:r w:rsidRPr="006602F3">
              <w:t xml:space="preserve"> use our system?</w:t>
            </w:r>
          </w:p>
          <w:p w14:paraId="522661D7" w14:textId="77777777" w:rsidR="00CD4F38" w:rsidRPr="002C7681" w:rsidRDefault="00CD4F38" w:rsidP="00F368E5"/>
        </w:tc>
        <w:tc>
          <w:tcPr>
            <w:tcW w:w="5845" w:type="dxa"/>
          </w:tcPr>
          <w:p w14:paraId="25844F8C" w14:textId="02C355DF" w:rsidR="00CD4F38" w:rsidRDefault="6E3123C5" w:rsidP="58F4E372">
            <w:p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color w:val="000000" w:themeColor="text1"/>
              </w:rPr>
              <w:t>Customers</w:t>
            </w:r>
            <w:r w:rsidR="04A152C2" w:rsidRPr="58F4E372">
              <w:rPr>
                <w:rFonts w:eastAsiaTheme="minorEastAsia"/>
                <w:color w:val="000000" w:themeColor="text1"/>
              </w:rPr>
              <w:t xml:space="preserve"> are </w:t>
            </w:r>
            <w:r w:rsidRPr="58F4E372">
              <w:rPr>
                <w:rFonts w:eastAsiaTheme="minorEastAsia"/>
                <w:color w:val="000000" w:themeColor="text1"/>
              </w:rPr>
              <w:t>attracted for its efficient job matching, comprehensive application tracking, user-friendly interface, and added features like career resources and targeted job alerts.</w:t>
            </w:r>
          </w:p>
        </w:tc>
      </w:tr>
      <w:tr w:rsidR="00F368E5" w14:paraId="1C1989FC" w14:textId="77777777" w:rsidTr="58F4E372">
        <w:tc>
          <w:tcPr>
            <w:tcW w:w="1165" w:type="dxa"/>
            <w:vMerge w:val="restart"/>
          </w:tcPr>
          <w:p w14:paraId="37543080" w14:textId="37B07BC2" w:rsidR="00F368E5" w:rsidRDefault="00F368E5" w:rsidP="00F368E5">
            <w:r>
              <w:t>HOW?</w:t>
            </w:r>
          </w:p>
        </w:tc>
        <w:tc>
          <w:tcPr>
            <w:tcW w:w="1980" w:type="dxa"/>
            <w:vMerge w:val="restart"/>
          </w:tcPr>
          <w:p w14:paraId="33D55F77" w14:textId="35F82C23" w:rsidR="00F368E5" w:rsidRPr="00F15928" w:rsidRDefault="00F368E5" w:rsidP="00F368E5">
            <w:r>
              <w:rPr>
                <w:b/>
              </w:rPr>
              <w:t>S</w:t>
            </w:r>
            <w:r w:rsidRPr="00F15928">
              <w:rPr>
                <w:b/>
              </w:rPr>
              <w:t xml:space="preserve">ystem </w:t>
            </w:r>
            <w:r>
              <w:rPr>
                <w:b/>
              </w:rPr>
              <w:t>U</w:t>
            </w:r>
            <w:r w:rsidRPr="00F15928">
              <w:rPr>
                <w:b/>
              </w:rPr>
              <w:t>se</w:t>
            </w:r>
          </w:p>
        </w:tc>
        <w:tc>
          <w:tcPr>
            <w:tcW w:w="3960" w:type="dxa"/>
          </w:tcPr>
          <w:p w14:paraId="792F5A6B" w14:textId="555AB279" w:rsidR="00F368E5" w:rsidRDefault="00F368E5" w:rsidP="00F368E5">
            <w:r w:rsidRPr="002C7681">
              <w:t xml:space="preserve">How will the </w:t>
            </w:r>
            <w:r>
              <w:t xml:space="preserve">External </w:t>
            </w:r>
            <w:r w:rsidRPr="002C7681">
              <w:t>Customers use the system?</w:t>
            </w:r>
          </w:p>
          <w:p w14:paraId="1BBC1E37" w14:textId="1F526823" w:rsidR="00F368E5" w:rsidRPr="00452ACB" w:rsidRDefault="00F368E5" w:rsidP="00F36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main system use scenario for the External Customers?</w:t>
            </w:r>
          </w:p>
        </w:tc>
        <w:tc>
          <w:tcPr>
            <w:tcW w:w="5845" w:type="dxa"/>
          </w:tcPr>
          <w:p w14:paraId="1ADFF07C" w14:textId="535643F3" w:rsidR="005D2F64" w:rsidRDefault="005212C0" w:rsidP="58F4E372">
            <w:p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</w:rPr>
              <w:t>External customers</w:t>
            </w:r>
            <w:r w:rsidR="6C7B0FA1" w:rsidRPr="58F4E372">
              <w:rPr>
                <w:rFonts w:eastAsiaTheme="minorEastAsia"/>
              </w:rPr>
              <w:t>:</w:t>
            </w:r>
            <w:r w:rsidRPr="58F4E372">
              <w:rPr>
                <w:rFonts w:eastAsiaTheme="minorEastAsia"/>
              </w:rPr>
              <w:t xml:space="preserve"> </w:t>
            </w:r>
            <w:r w:rsidR="49157567" w:rsidRPr="58F4E372">
              <w:rPr>
                <w:rFonts w:eastAsiaTheme="minorEastAsia"/>
                <w:color w:val="000000" w:themeColor="text1"/>
              </w:rPr>
              <w:t xml:space="preserve">Job seekers will use </w:t>
            </w:r>
            <w:r w:rsidR="7F213DF2" w:rsidRPr="58F4E372">
              <w:rPr>
                <w:rFonts w:eastAsiaTheme="minorEastAsia"/>
                <w:color w:val="000000" w:themeColor="text1"/>
              </w:rPr>
              <w:t xml:space="preserve">the app </w:t>
            </w:r>
            <w:r w:rsidR="49157567" w:rsidRPr="58F4E372">
              <w:rPr>
                <w:rFonts w:eastAsiaTheme="minorEastAsia"/>
                <w:color w:val="000000" w:themeColor="text1"/>
              </w:rPr>
              <w:t>to search for jobs, apply for positions, track application statuses, and access career resources. Employers will use the platform to post job listings, manage applications, and view candidate profiles.</w:t>
            </w:r>
          </w:p>
        </w:tc>
      </w:tr>
      <w:tr w:rsidR="00F368E5" w14:paraId="6DF9ACA8" w14:textId="77777777" w:rsidTr="58F4E372">
        <w:tc>
          <w:tcPr>
            <w:tcW w:w="1165" w:type="dxa"/>
            <w:vMerge/>
          </w:tcPr>
          <w:p w14:paraId="6B99D642" w14:textId="77777777" w:rsidR="00F368E5" w:rsidRDefault="00F368E5" w:rsidP="00F368E5"/>
        </w:tc>
        <w:tc>
          <w:tcPr>
            <w:tcW w:w="1980" w:type="dxa"/>
            <w:vMerge/>
          </w:tcPr>
          <w:p w14:paraId="07BD9153" w14:textId="77777777" w:rsidR="00F368E5" w:rsidRPr="00F15928" w:rsidRDefault="00F368E5" w:rsidP="00F368E5"/>
        </w:tc>
        <w:tc>
          <w:tcPr>
            <w:tcW w:w="3960" w:type="dxa"/>
          </w:tcPr>
          <w:p w14:paraId="0E7CCDA2" w14:textId="135045A6" w:rsidR="00F368E5" w:rsidRDefault="00F368E5" w:rsidP="00F368E5">
            <w:r>
              <w:rPr>
                <w:sz w:val="24"/>
                <w:szCs w:val="24"/>
              </w:rPr>
              <w:t>What is the main system use scenario for the Internal Users?</w:t>
            </w:r>
          </w:p>
        </w:tc>
        <w:tc>
          <w:tcPr>
            <w:tcW w:w="5845" w:type="dxa"/>
          </w:tcPr>
          <w:p w14:paraId="64E98755" w14:textId="557652E4" w:rsidR="00F368E5" w:rsidRDefault="58B608B7" w:rsidP="58F4E372">
            <w:p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color w:val="000000" w:themeColor="text1"/>
              </w:rPr>
              <w:t>Internal users (admins) will manage user accounts, oversee job postings, monitor platform stability, handle support requests, and generate performance reports.</w:t>
            </w:r>
          </w:p>
        </w:tc>
      </w:tr>
      <w:tr w:rsidR="00F368E5" w14:paraId="2F9092D2" w14:textId="77777777" w:rsidTr="58F4E372">
        <w:tc>
          <w:tcPr>
            <w:tcW w:w="1165" w:type="dxa"/>
            <w:vMerge/>
          </w:tcPr>
          <w:p w14:paraId="6D9BF4B0" w14:textId="77777777" w:rsidR="00F368E5" w:rsidRDefault="00F368E5" w:rsidP="00F368E5"/>
        </w:tc>
        <w:tc>
          <w:tcPr>
            <w:tcW w:w="1980" w:type="dxa"/>
          </w:tcPr>
          <w:p w14:paraId="1306E9C5" w14:textId="2043F7A1" w:rsidR="00F368E5" w:rsidRPr="00F15928" w:rsidRDefault="00F368E5" w:rsidP="00F368E5">
            <w:r w:rsidRPr="00F15928">
              <w:rPr>
                <w:b/>
              </w:rPr>
              <w:t xml:space="preserve">Revenue </w:t>
            </w:r>
            <w:r>
              <w:rPr>
                <w:b/>
              </w:rPr>
              <w:t>G</w:t>
            </w:r>
            <w:r w:rsidRPr="00F15928">
              <w:rPr>
                <w:b/>
              </w:rPr>
              <w:t xml:space="preserve">eneration, Revenue </w:t>
            </w:r>
            <w:r>
              <w:rPr>
                <w:b/>
              </w:rPr>
              <w:t>S</w:t>
            </w:r>
            <w:r w:rsidRPr="00F15928">
              <w:rPr>
                <w:b/>
              </w:rPr>
              <w:t>treams</w:t>
            </w:r>
          </w:p>
        </w:tc>
        <w:tc>
          <w:tcPr>
            <w:tcW w:w="3960" w:type="dxa"/>
          </w:tcPr>
          <w:p w14:paraId="4B2A8E4C" w14:textId="0A185E48" w:rsidR="00F368E5" w:rsidRPr="002C7681" w:rsidRDefault="00F368E5" w:rsidP="00F368E5">
            <w:r w:rsidRPr="002C7681">
              <w:t>How will we make money?</w:t>
            </w:r>
          </w:p>
          <w:p w14:paraId="0B42D85A" w14:textId="0D70D035" w:rsidR="00F368E5" w:rsidRPr="00A9209A" w:rsidRDefault="00F368E5" w:rsidP="00F368E5">
            <w:pPr>
              <w:rPr>
                <w:rFonts w:cstheme="minorHAnsi"/>
                <w:i/>
                <w:iCs/>
              </w:rPr>
            </w:pPr>
            <w:r w:rsidRPr="00A9209A">
              <w:rPr>
                <w:rFonts w:cstheme="minorHAnsi"/>
                <w:i/>
                <w:iCs/>
              </w:rPr>
              <w:t xml:space="preserve">Such as </w:t>
            </w:r>
            <w:r w:rsidRPr="00A9209A">
              <w:rPr>
                <w:rFonts w:cstheme="minorHAnsi"/>
                <w:i/>
                <w:iCs/>
                <w:color w:val="202124"/>
                <w:shd w:val="clear" w:color="auto" w:fill="FFFFFF"/>
              </w:rPr>
              <w:t>Subscription fees, renting, leasing, licensing, brokerage fees, advertising sales, etc.</w:t>
            </w:r>
          </w:p>
        </w:tc>
        <w:tc>
          <w:tcPr>
            <w:tcW w:w="5845" w:type="dxa"/>
          </w:tcPr>
          <w:p w14:paraId="1E72A780" w14:textId="60F882B0" w:rsidR="00F368E5" w:rsidRDefault="171697D1" w:rsidP="58F4E372">
            <w:pPr>
              <w:rPr>
                <w:rFonts w:eastAsiaTheme="minorEastAsia"/>
                <w:color w:val="000000" w:themeColor="text1"/>
              </w:rPr>
            </w:pPr>
            <w:r w:rsidRPr="58F4E372">
              <w:rPr>
                <w:rFonts w:eastAsiaTheme="minorEastAsia"/>
                <w:color w:val="000000" w:themeColor="text1"/>
              </w:rPr>
              <w:t>Revenue will be generated through job posting fees, subscription plans for premium employer services, paid access to resume databases, targeted advertising, and transaction fees for premium features and services</w:t>
            </w:r>
          </w:p>
        </w:tc>
      </w:tr>
    </w:tbl>
    <w:p w14:paraId="75ACE3A9" w14:textId="77777777" w:rsidR="00CC6D99" w:rsidRDefault="00CC6D99" w:rsidP="00380AFF">
      <w:pPr>
        <w:jc w:val="center"/>
      </w:pPr>
    </w:p>
    <w:sectPr w:rsidR="00CC6D99" w:rsidSect="00CC6D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6112"/>
    <w:multiLevelType w:val="hybridMultilevel"/>
    <w:tmpl w:val="613493F8"/>
    <w:lvl w:ilvl="0" w:tplc="F5D81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626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9EA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604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568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F46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E86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C49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25490F"/>
    <w:multiLevelType w:val="hybridMultilevel"/>
    <w:tmpl w:val="0EE2772E"/>
    <w:lvl w:ilvl="0" w:tplc="A8963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4E6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9E5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DEE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FA5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58B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361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565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0EC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9E28EA"/>
    <w:multiLevelType w:val="hybridMultilevel"/>
    <w:tmpl w:val="9F40EB40"/>
    <w:lvl w:ilvl="0" w:tplc="76B0D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982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DA8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C4F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C0B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582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080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2C5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42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A4C18DF"/>
    <w:multiLevelType w:val="hybridMultilevel"/>
    <w:tmpl w:val="A8D8EFE2"/>
    <w:lvl w:ilvl="0" w:tplc="3EC67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027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7A9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5AE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EE9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06E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0E3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CAE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4C5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58C769A"/>
    <w:multiLevelType w:val="hybridMultilevel"/>
    <w:tmpl w:val="8F8C77D6"/>
    <w:lvl w:ilvl="0" w:tplc="C9C8A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608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CE0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D61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B6E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F85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62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4A1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D42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9117290"/>
    <w:multiLevelType w:val="hybridMultilevel"/>
    <w:tmpl w:val="BA945ACA"/>
    <w:lvl w:ilvl="0" w:tplc="5E3ED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0C1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BE2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DC7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2AB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260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6E8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5C3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E86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254103"/>
    <w:multiLevelType w:val="hybridMultilevel"/>
    <w:tmpl w:val="9C9CBDDC"/>
    <w:lvl w:ilvl="0" w:tplc="28466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F40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6CF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844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E44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CE8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DE6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682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526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ECE762B"/>
    <w:multiLevelType w:val="hybridMultilevel"/>
    <w:tmpl w:val="1E54F332"/>
    <w:lvl w:ilvl="0" w:tplc="7AC67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300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562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2E4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548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923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42E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FAA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2E0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1AE1D3D"/>
    <w:multiLevelType w:val="hybridMultilevel"/>
    <w:tmpl w:val="CBD424EE"/>
    <w:lvl w:ilvl="0" w:tplc="370C2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743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8AC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AA5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EA9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46A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184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002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0E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7991723"/>
    <w:multiLevelType w:val="hybridMultilevel"/>
    <w:tmpl w:val="9E3CD1F4"/>
    <w:lvl w:ilvl="0" w:tplc="3CDC5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B07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B03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021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EE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DCF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140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FC5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AE2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9817E4F"/>
    <w:multiLevelType w:val="hybridMultilevel"/>
    <w:tmpl w:val="0A7C99F4"/>
    <w:lvl w:ilvl="0" w:tplc="C22CB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2E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A6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2E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A5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46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09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25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20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19346">
    <w:abstractNumId w:val="10"/>
  </w:num>
  <w:num w:numId="2" w16cid:durableId="491919773">
    <w:abstractNumId w:val="2"/>
  </w:num>
  <w:num w:numId="3" w16cid:durableId="421880332">
    <w:abstractNumId w:val="0"/>
  </w:num>
  <w:num w:numId="4" w16cid:durableId="1025138389">
    <w:abstractNumId w:val="4"/>
  </w:num>
  <w:num w:numId="5" w16cid:durableId="254899096">
    <w:abstractNumId w:val="3"/>
  </w:num>
  <w:num w:numId="6" w16cid:durableId="601915129">
    <w:abstractNumId w:val="7"/>
  </w:num>
  <w:num w:numId="7" w16cid:durableId="1512333905">
    <w:abstractNumId w:val="8"/>
  </w:num>
  <w:num w:numId="8" w16cid:durableId="1589534119">
    <w:abstractNumId w:val="9"/>
  </w:num>
  <w:num w:numId="9" w16cid:durableId="848060798">
    <w:abstractNumId w:val="6"/>
  </w:num>
  <w:num w:numId="10" w16cid:durableId="1220247227">
    <w:abstractNumId w:val="1"/>
  </w:num>
  <w:num w:numId="11" w16cid:durableId="2094621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99"/>
    <w:rsid w:val="00035C32"/>
    <w:rsid w:val="000679D2"/>
    <w:rsid w:val="0009306B"/>
    <w:rsid w:val="000B5E98"/>
    <w:rsid w:val="000E534C"/>
    <w:rsid w:val="001431E0"/>
    <w:rsid w:val="00151B1D"/>
    <w:rsid w:val="00164970"/>
    <w:rsid w:val="001C0B88"/>
    <w:rsid w:val="001C2452"/>
    <w:rsid w:val="001C4DCE"/>
    <w:rsid w:val="00222D29"/>
    <w:rsid w:val="002A5969"/>
    <w:rsid w:val="002C7681"/>
    <w:rsid w:val="002D766F"/>
    <w:rsid w:val="002F0A6D"/>
    <w:rsid w:val="00380AFF"/>
    <w:rsid w:val="00395992"/>
    <w:rsid w:val="003F6C79"/>
    <w:rsid w:val="00452ACB"/>
    <w:rsid w:val="00466A8B"/>
    <w:rsid w:val="004E15FD"/>
    <w:rsid w:val="004F1A17"/>
    <w:rsid w:val="005212C0"/>
    <w:rsid w:val="005662D6"/>
    <w:rsid w:val="005A1612"/>
    <w:rsid w:val="005D2F64"/>
    <w:rsid w:val="00605A4E"/>
    <w:rsid w:val="00637CFA"/>
    <w:rsid w:val="006602F3"/>
    <w:rsid w:val="006676A9"/>
    <w:rsid w:val="006F4BB4"/>
    <w:rsid w:val="008C2F07"/>
    <w:rsid w:val="00907334"/>
    <w:rsid w:val="00920535"/>
    <w:rsid w:val="009515A7"/>
    <w:rsid w:val="00965F8A"/>
    <w:rsid w:val="009A7C81"/>
    <w:rsid w:val="009F636A"/>
    <w:rsid w:val="00A10F43"/>
    <w:rsid w:val="00A167C4"/>
    <w:rsid w:val="00A6005E"/>
    <w:rsid w:val="00A9209A"/>
    <w:rsid w:val="00B058A5"/>
    <w:rsid w:val="00B940F3"/>
    <w:rsid w:val="00BB6325"/>
    <w:rsid w:val="00BD1A31"/>
    <w:rsid w:val="00C3140B"/>
    <w:rsid w:val="00CC6D99"/>
    <w:rsid w:val="00CD4F38"/>
    <w:rsid w:val="00D03366"/>
    <w:rsid w:val="00E31A52"/>
    <w:rsid w:val="00E64484"/>
    <w:rsid w:val="00EA58FD"/>
    <w:rsid w:val="00ED5252"/>
    <w:rsid w:val="00F15928"/>
    <w:rsid w:val="00F368E5"/>
    <w:rsid w:val="00F805EB"/>
    <w:rsid w:val="00F833EC"/>
    <w:rsid w:val="00F86AB5"/>
    <w:rsid w:val="00FC1369"/>
    <w:rsid w:val="00FE6769"/>
    <w:rsid w:val="038D60E4"/>
    <w:rsid w:val="04A152C2"/>
    <w:rsid w:val="098C8A88"/>
    <w:rsid w:val="0A535230"/>
    <w:rsid w:val="0F3EAAEB"/>
    <w:rsid w:val="10C4050A"/>
    <w:rsid w:val="1370DE3E"/>
    <w:rsid w:val="14016EAC"/>
    <w:rsid w:val="1424E8CD"/>
    <w:rsid w:val="14D5DFD4"/>
    <w:rsid w:val="15D124BE"/>
    <w:rsid w:val="15DAEACD"/>
    <w:rsid w:val="167EC0B7"/>
    <w:rsid w:val="16F6474B"/>
    <w:rsid w:val="171697D1"/>
    <w:rsid w:val="1786A9CC"/>
    <w:rsid w:val="18A5E762"/>
    <w:rsid w:val="1CD9E360"/>
    <w:rsid w:val="204D5D20"/>
    <w:rsid w:val="221BCF59"/>
    <w:rsid w:val="234AE26D"/>
    <w:rsid w:val="27383F38"/>
    <w:rsid w:val="27F336CC"/>
    <w:rsid w:val="29CD9BE3"/>
    <w:rsid w:val="2A03ACE3"/>
    <w:rsid w:val="2AC268C3"/>
    <w:rsid w:val="2D6B5464"/>
    <w:rsid w:val="2EA60C5C"/>
    <w:rsid w:val="3082B71F"/>
    <w:rsid w:val="31DAD5AF"/>
    <w:rsid w:val="34CC0B09"/>
    <w:rsid w:val="35CF505B"/>
    <w:rsid w:val="36336D4C"/>
    <w:rsid w:val="376861A0"/>
    <w:rsid w:val="38C0941A"/>
    <w:rsid w:val="3B036536"/>
    <w:rsid w:val="3B07310D"/>
    <w:rsid w:val="3B29C066"/>
    <w:rsid w:val="3B58948C"/>
    <w:rsid w:val="3C603F5F"/>
    <w:rsid w:val="3D76E784"/>
    <w:rsid w:val="3F1415D9"/>
    <w:rsid w:val="3F9B6963"/>
    <w:rsid w:val="4327D67F"/>
    <w:rsid w:val="43AE46D2"/>
    <w:rsid w:val="453277B9"/>
    <w:rsid w:val="475EF650"/>
    <w:rsid w:val="47DD831A"/>
    <w:rsid w:val="49157567"/>
    <w:rsid w:val="4CAB70D6"/>
    <w:rsid w:val="4D442FAF"/>
    <w:rsid w:val="553D59F5"/>
    <w:rsid w:val="56828131"/>
    <w:rsid w:val="574ED54E"/>
    <w:rsid w:val="58B608B7"/>
    <w:rsid w:val="58F4E372"/>
    <w:rsid w:val="5DFCA03F"/>
    <w:rsid w:val="5EB51978"/>
    <w:rsid w:val="6204F06A"/>
    <w:rsid w:val="6301E164"/>
    <w:rsid w:val="63D91125"/>
    <w:rsid w:val="63D9D79D"/>
    <w:rsid w:val="64DD1484"/>
    <w:rsid w:val="6599B931"/>
    <w:rsid w:val="68AA6D50"/>
    <w:rsid w:val="68F57181"/>
    <w:rsid w:val="69B159BD"/>
    <w:rsid w:val="6A299DA3"/>
    <w:rsid w:val="6A3BB56E"/>
    <w:rsid w:val="6A8FA46E"/>
    <w:rsid w:val="6C7B0FA1"/>
    <w:rsid w:val="6E3123C5"/>
    <w:rsid w:val="6F83D6BD"/>
    <w:rsid w:val="70E1151E"/>
    <w:rsid w:val="7A251DDC"/>
    <w:rsid w:val="7F213DF2"/>
    <w:rsid w:val="7FFA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254"/>
  <w15:chartTrackingRefBased/>
  <w15:docId w15:val="{06CE95D8-9156-4086-996E-7C035840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02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7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30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1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2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2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2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1088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Info</cp:lastModifiedBy>
  <cp:revision>4</cp:revision>
  <dcterms:created xsi:type="dcterms:W3CDTF">2024-09-10T14:11:00Z</dcterms:created>
  <dcterms:modified xsi:type="dcterms:W3CDTF">2024-09-11T15:43:00Z</dcterms:modified>
</cp:coreProperties>
</file>