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8.png" ContentType="image/png"/>
  <Override PartName="/word/media/rId27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Селиванов</w:t>
      </w:r>
      <w:r>
        <w:t xml:space="preserve"> </w:t>
      </w:r>
      <w:r>
        <w:t xml:space="preserve">Вячеслав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Основы работы с NASM</w:t>
      </w:r>
      <w:r>
        <w:br/>
      </w:r>
      <w:r>
        <w:rPr>
          <w:rStyle w:val="VerbatimChar"/>
        </w:rPr>
        <w:t xml:space="preserve">Структура программы на языке ассемблера NASM</w:t>
      </w:r>
      <w:r>
        <w:br/>
      </w:r>
      <w:r>
        <w:rPr>
          <w:rStyle w:val="VerbatimChar"/>
        </w:rPr>
        <w:t xml:space="preserve">Подключение внешнего файла</w:t>
      </w:r>
      <w:r>
        <w:br/>
      </w:r>
      <w:r>
        <w:rPr>
          <w:rStyle w:val="VerbatimChar"/>
        </w:rP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Программа на языке ассемблера NASM, как правило, состоит из трёх секций: секция кода</w:t>
      </w:r>
      <w:r>
        <w:t xml:space="preserve"> </w:t>
      </w:r>
      <w:r>
        <w:t xml:space="preserve">программы (SECTION .text), 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 (тех, под которые во</w:t>
      </w:r>
      <w:r>
        <w:t xml:space="preserve"> </w:t>
      </w:r>
      <w:r>
        <w:t xml:space="preserve">время компиляции только отводится память, а значение присваивается в ходе выполнения</w:t>
      </w:r>
      <w:r>
        <w:t xml:space="preserve"> </w:t>
      </w:r>
      <w:r>
        <w:t xml:space="preserve">программы) (SECTION .bss). Для объявления инициированных данных в секции .data используются директивы DB, DW,</w:t>
      </w:r>
      <w:r>
        <w:t xml:space="preserve"> </w:t>
      </w:r>
      <w:r>
        <w:t xml:space="preserve">DD, DQ и DT, которые резервируют память и указывают, какие значения должны храниться в</w:t>
      </w:r>
      <w:r>
        <w:t xml:space="preserve"> </w:t>
      </w:r>
      <w:r>
        <w:t xml:space="preserve">этой памяти:</w:t>
      </w:r>
      <w:r>
        <w:t xml:space="preserve"> </w:t>
      </w:r>
      <w:r>
        <w:t xml:space="preserve">• DB (define byte) — определяет переменную размером в 1 байт;</w:t>
      </w:r>
      <w:r>
        <w:t xml:space="preserve"> </w:t>
      </w:r>
      <w:r>
        <w:t xml:space="preserve">• DW (define word) — определяет переменную размеров в 2 байта (слово);</w:t>
      </w:r>
      <w:r>
        <w:t xml:space="preserve"> </w:t>
      </w:r>
      <w:r>
        <w:t xml:space="preserve">• DD (define double word) — определяет переменную размером в 4 байта (двойное слово);</w:t>
      </w:r>
      <w:r>
        <w:t xml:space="preserve"> </w:t>
      </w:r>
      <w:r>
        <w:t xml:space="preserve">• DQ (define quad word) — определяет переменную размером в 8 байт (учетверённое слово);</w:t>
      </w:r>
      <w:r>
        <w:t xml:space="preserve"> </w:t>
      </w:r>
      <w:r>
        <w:t xml:space="preserve">• DT (define ten bytes) — определяет переменную размером в 10 байт.</w:t>
      </w:r>
    </w:p>
    <w:bookmarkEnd w:id="22"/>
    <w:bookmarkStart w:id="11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9" w:name="основы-работы-с-nasm.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Основы работы с NASM.</w:t>
      </w:r>
    </w:p>
    <w:p>
      <w:pPr>
        <w:pStyle w:val="FirstParagraph"/>
      </w:pPr>
      <w:r>
        <w:t xml:space="preserve">Открываю Midnight Commander, используя команду mc(рис.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015567"/>
            <wp:effectExtent b="0" l="0" r="0" t="0"/>
            <wp:docPr descr="Figure 1: Открытый Midnight Commander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Открытый Midnight Commander</w:t>
      </w:r>
    </w:p>
    <w:bookmarkEnd w:id="0"/>
    <w:p>
      <w:pPr>
        <w:pStyle w:val="BodyText"/>
      </w:pPr>
      <w:r>
        <w:t xml:space="preserve">Перехожу в каталог work,созданный при выполнении предыдущей лабораторной работы(рис.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4015567"/>
            <wp:effectExtent b="0" l="0" r="0" t="0"/>
            <wp:docPr descr="Figure 2: Перемещение в каталог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Перемещение в каталог</w:t>
      </w:r>
    </w:p>
    <w:bookmarkEnd w:id="0"/>
    <w:p>
      <w:pPr>
        <w:pStyle w:val="BodyText"/>
      </w:pPr>
      <w:r>
        <w:t xml:space="preserve">Создаю новый каталог lab05(рис.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4015567"/>
            <wp:effectExtent b="0" l="0" r="0" t="0"/>
            <wp:docPr descr="Figure 3: Создание каталог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Создание каталога</w:t>
      </w:r>
    </w:p>
    <w:bookmarkEnd w:id="0"/>
    <w:p>
      <w:pPr>
        <w:pStyle w:val="BodyText"/>
      </w:pPr>
      <w:r>
        <w:t xml:space="preserve">В новом каталоге создаю файл lab5-1.asm,в котором я буду работать далее, используя команду touch(рис.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4559300" cy="406400"/>
            <wp:effectExtent b="0" l="0" r="0" t="0"/>
            <wp:docPr descr="Figure 4: Создание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Создание файла</w:t>
      </w:r>
    </w:p>
    <w:bookmarkEnd w:id="0"/>
    <w:bookmarkEnd w:id="39"/>
    <w:bookmarkStart w:id="64" w:name="Xd7f8ba0c96cc11695c9552b6fc4cb34a2781e5d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Структура программы на языке ассемблера NASM.</w:t>
      </w:r>
    </w:p>
    <w:p>
      <w:pPr>
        <w:pStyle w:val="FirstParagraph"/>
      </w:pPr>
      <w:r>
        <w:t xml:space="preserve">С помощью клавиши F4 открываю созданный файл в редакторе nano(рис.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4015567"/>
            <wp:effectExtent b="0" l="0" r="0" t="0"/>
            <wp:docPr descr="Figure 5: Файл в редакторе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Файл в редакторе</w:t>
      </w:r>
    </w:p>
    <w:bookmarkEnd w:id="0"/>
    <w:p>
      <w:pPr>
        <w:pStyle w:val="BodyText"/>
      </w:pPr>
      <w:r>
        <w:t xml:space="preserve">Ввожу в файл код программы для запроса строки(рис.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 Далее выхожу из редактора,сохраняя изменения.</w:t>
      </w:r>
    </w:p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6404589"/>
            <wp:effectExtent b="0" l="0" r="0" t="0"/>
            <wp:docPr descr="Figure 6: Редактирование файла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4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Редактирование файла</w:t>
      </w:r>
    </w:p>
    <w:bookmarkEnd w:id="0"/>
    <w:p>
      <w:pPr>
        <w:pStyle w:val="BodyText"/>
      </w:pPr>
      <w:r>
        <w:t xml:space="preserve">Используя клавишу F4, открываю файл для просмотра,чтобы проверить,сохранилась ли в нем написанная программа(рис.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6404589"/>
            <wp:effectExtent b="0" l="0" r="0" t="0"/>
            <wp:docPr descr="Figure 7: Открытие файла для проверки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4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Открытие файла для проверки</w:t>
      </w:r>
    </w:p>
    <w:bookmarkEnd w:id="0"/>
    <w:p>
      <w:pPr>
        <w:pStyle w:val="BodyText"/>
      </w:pPr>
      <w:r>
        <w:t xml:space="preserve">Создаю для текста программы объектный файл. Выполняю его компоновку(рис.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 После чего создался исполняемый файл lab5-1.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257800" cy="304800"/>
            <wp:effectExtent b="0" l="0" r="0" t="0"/>
            <wp:docPr descr="Figure 8: Создание объектного файла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Создание объектного файла</w:t>
      </w:r>
    </w:p>
    <w:bookmarkEnd w:id="0"/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245855"/>
            <wp:effectExtent b="0" l="0" r="0" t="0"/>
            <wp:docPr descr="Figure 9: Компоновка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Компоновка</w:t>
      </w:r>
    </w:p>
    <w:bookmarkEnd w:id="0"/>
    <w:p>
      <w:pPr>
        <w:pStyle w:val="BodyText"/>
      </w:pPr>
      <w:r>
        <w:t xml:space="preserve">Запускаю исполняемый файл. Программа выводит строку и ждет ввода с клавиатуры, после ввода своего ФИО программа завершает работу(рис.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630673"/>
            <wp:effectExtent b="0" l="0" r="0" t="0"/>
            <wp:docPr descr="Figure 10: Запуск программы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Запуск программы</w:t>
      </w:r>
    </w:p>
    <w:bookmarkEnd w:id="0"/>
    <w:bookmarkEnd w:id="64"/>
    <w:bookmarkStart w:id="97" w:name="подключенние-внешнего-файла.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Подключенние внешнего файла.</w:t>
      </w:r>
    </w:p>
    <w:p>
      <w:pPr>
        <w:pStyle w:val="FirstParagraph"/>
      </w:pPr>
      <w:r>
        <w:t xml:space="preserve">Скачиваю файл in_out.asm со страницы ТУИС. Файл сохранился в</w:t>
      </w:r>
      <w:r>
        <w:t xml:space="preserve"> </w:t>
      </w:r>
      <w:r>
        <w:t xml:space="preserve">‘</w:t>
      </w:r>
      <w:r>
        <w:t xml:space="preserve">Загрузки</w:t>
      </w:r>
      <w:r>
        <w:t xml:space="preserve">’</w:t>
      </w:r>
      <w:r>
        <w:t xml:space="preserve">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8" w:name="fig:011"/>
      <w:r>
        <w:drawing>
          <wp:inline>
            <wp:extent cx="5334000" cy="855150"/>
            <wp:effectExtent b="0" l="0" r="0" t="0"/>
            <wp:docPr descr="Figure 11: Файл in_out.asm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5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 Файл in_out.asm</w:t>
      </w:r>
    </w:p>
    <w:bookmarkEnd w:id="0"/>
    <w:p>
      <w:pPr>
        <w:pStyle w:val="BodyText"/>
      </w:pPr>
      <w:r>
        <w:t xml:space="preserve">Копирую данный файл в каталог lab05, используя клавишу F5(рис.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72" w:name="fig:012"/>
      <w:r>
        <w:drawing>
          <wp:inline>
            <wp:extent cx="5334000" cy="2302904"/>
            <wp:effectExtent b="0" l="0" r="0" t="0"/>
            <wp:docPr descr="Figure 12: Копирование файла в нужную директорию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2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Копирование файла в нужную директорию</w:t>
      </w:r>
    </w:p>
    <w:bookmarkEnd w:id="0"/>
    <w:p>
      <w:pPr>
        <w:pStyle w:val="BodyText"/>
      </w:pPr>
      <w:r>
        <w:t xml:space="preserve">С помощью той же утилиты F5 копирую файл lab5-1.asm, но уже с другим названием(рис.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6" w:name="fig:013"/>
      <w:r>
        <w:drawing>
          <wp:inline>
            <wp:extent cx="5334000" cy="2302904"/>
            <wp:effectExtent b="0" l="0" r="0" t="0"/>
            <wp:docPr descr="Figure 13: Копирование файла с изменением названия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2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Копирование файла с изменением названия</w:t>
      </w:r>
    </w:p>
    <w:bookmarkEnd w:id="0"/>
    <w:p>
      <w:pPr>
        <w:pStyle w:val="BodyText"/>
      </w:pPr>
      <w:r>
        <w:t xml:space="preserve">Меняю содержимое файла lab5-2.asm в редакторе nano, чтобы в программе использовались подпрограммы из внешнего файла in_out.asm(рис.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80" w:name="fig:014"/>
      <w:r>
        <w:drawing>
          <wp:inline>
            <wp:extent cx="5334000" cy="4015567"/>
            <wp:effectExtent b="0" l="0" r="0" t="0"/>
            <wp:docPr descr="Figure 14: Редактирование файла,для использования in_put.asm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Редактирование файла,для использования in_put.asm</w:t>
      </w:r>
    </w:p>
    <w:bookmarkEnd w:id="0"/>
    <w:p>
      <w:pPr>
        <w:pStyle w:val="BodyText"/>
      </w:pPr>
      <w:r>
        <w:t xml:space="preserve">Создаю объектный файл для lab5-2.asm(рис.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84" w:name="fig:015"/>
      <w:r>
        <w:drawing>
          <wp:inline>
            <wp:extent cx="5295900" cy="279400"/>
            <wp:effectExtent b="0" l="0" r="0" t="0"/>
            <wp:docPr descr="Figure 15: Создание объектного файла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15: Создание объектного файла</w:t>
      </w:r>
    </w:p>
    <w:bookmarkEnd w:id="0"/>
    <w:p>
      <w:pPr>
        <w:pStyle w:val="BodyText"/>
      </w:pPr>
      <w:r>
        <w:t xml:space="preserve">Компоную данный файл,после чего создается исполняемый файл. Запускаю его и проверяю,работает ли данная программа(рис.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88" w:name="fig:016"/>
      <w:r>
        <w:drawing>
          <wp:inline>
            <wp:extent cx="5334000" cy="961360"/>
            <wp:effectExtent b="0" l="0" r="0" t="0"/>
            <wp:docPr descr="Figure 16: Компоновка файла и запуск программы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1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16: Компоновка файла и запуск программы</w:t>
      </w:r>
    </w:p>
    <w:bookmarkEnd w:id="0"/>
    <w:p>
      <w:pPr>
        <w:pStyle w:val="BodyText"/>
      </w:pPr>
      <w:r>
        <w:t xml:space="preserve">Открываю файл lab5-2.asm для редактирования в nano,используя F4. Изменяю в нем подпрограмму sprintLF на sprint, сохраняю изменения и открываю файл для проверки(рис.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92" w:name="fig:017"/>
      <w:r>
        <w:drawing>
          <wp:inline>
            <wp:extent cx="5334000" cy="4015567"/>
            <wp:effectExtent b="0" l="0" r="0" t="0"/>
            <wp:docPr descr="Figure 17: Редактирование файла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17: Редактирование файла</w:t>
      </w:r>
    </w:p>
    <w:bookmarkEnd w:id="0"/>
    <w:p>
      <w:pPr>
        <w:pStyle w:val="BodyText"/>
      </w:pPr>
      <w:r>
        <w:t xml:space="preserve">Выполняю компоновку объектного файла и запускаю новый исполняемый файл(рис.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96" w:name="fig:018"/>
      <w:r>
        <w:drawing>
          <wp:inline>
            <wp:extent cx="5334000" cy="961360"/>
            <wp:effectExtent b="0" l="0" r="0" t="0"/>
            <wp:docPr descr="Figure 18: Исполнение файла" title="" id="94" name="Picture"/>
            <a:graphic>
              <a:graphicData uri="http://schemas.openxmlformats.org/drawingml/2006/picture">
                <pic:pic>
                  <pic:nvPicPr>
                    <pic:cNvPr descr="image/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1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18: Исполнение файла</w:t>
      </w:r>
    </w:p>
    <w:bookmarkEnd w:id="0"/>
    <w:p>
      <w:pPr>
        <w:pStyle w:val="BodyText"/>
      </w:pPr>
      <w:r>
        <w:t xml:space="preserve">Вся разница заключается в том, что запуск с подпрограммой sprintLF запрашивает воод с новой строки, а исполняемый файл с подпрограммой sprint просит ввод без переноса но новую строчку.</w:t>
      </w:r>
    </w:p>
    <w:bookmarkEnd w:id="97"/>
    <w:bookmarkStart w:id="118" w:name="Xb89792ebb9bd7a9aaf378e3541cc03e24d84206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Создаю копию файла lab5-1.asmс именем lab5-1-1.asm с помощью клавиши F5(рис.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]).</w:t>
      </w:r>
    </w:p>
    <w:bookmarkStart w:id="0" w:name="fig:019"/>
    <w:p>
      <w:pPr>
        <w:pStyle w:val="CaptionedFigure"/>
      </w:pPr>
      <w:bookmarkStart w:id="101" w:name="fig:019"/>
      <w:r>
        <w:drawing>
          <wp:inline>
            <wp:extent cx="5334000" cy="2268802"/>
            <wp:effectExtent b="0" l="0" r="0" t="0"/>
            <wp:docPr descr="Figure 19: Копирование файла lab5-1.asm" title="" id="99" name="Picture"/>
            <a:graphic>
              <a:graphicData uri="http://schemas.openxmlformats.org/drawingml/2006/picture">
                <pic:pic>
                  <pic:nvPicPr>
                    <pic:cNvPr descr="image/19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8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19: Копирование файла lab5-1.asm</w:t>
      </w:r>
    </w:p>
    <w:bookmarkEnd w:id="0"/>
    <w:p>
      <w:pPr>
        <w:pStyle w:val="BodyText"/>
      </w:pPr>
      <w:r>
        <w:t xml:space="preserve">Используя клавишу F4 открываю данный файл в nano и редактирую файл так,чтобы кроме вывода приглашения и запроса ввода, она выводила строку,которую пользователь ввел с клавиатуры(рис.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]).</w:t>
      </w:r>
    </w:p>
    <w:bookmarkStart w:id="0" w:name="fig:020"/>
    <w:p>
      <w:pPr>
        <w:pStyle w:val="CaptionedFigure"/>
      </w:pPr>
      <w:bookmarkStart w:id="105" w:name="fig:020"/>
      <w:r>
        <w:drawing>
          <wp:inline>
            <wp:extent cx="5334000" cy="4015567"/>
            <wp:effectExtent b="0" l="0" r="0" t="0"/>
            <wp:docPr descr="Figure 20: Редактирование программы" title="" id="103" name="Picture"/>
            <a:graphic>
              <a:graphicData uri="http://schemas.openxmlformats.org/drawingml/2006/picture">
                <pic:pic>
                  <pic:nvPicPr>
                    <pic:cNvPr descr="image/20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Figure 20: Редактирование программы</w:t>
      </w:r>
    </w:p>
    <w:bookmarkEnd w:id="0"/>
    <w:p>
      <w:pPr>
        <w:pStyle w:val="SourceCode"/>
      </w:pP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 плюс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Длина переменной 'msg'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CommentTok"/>
        </w:rPr>
        <w:t xml:space="preserve">;------------------- Текст программы -----------------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1 -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Адрес строки 'msg' в 'ecx'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msgLen </w:t>
      </w:r>
      <w:r>
        <w:rPr>
          <w:rStyle w:val="CommentTok"/>
        </w:rPr>
        <w:t xml:space="preserve">; Размер строки 'msg' в 'edx'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чтения (sys_read)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 0 - стандартный ввод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Адрес буфера под вводимую строку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Длина вводимой строки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CommentTok"/>
        </w:rPr>
        <w:t xml:space="preserve">; Системный вызов записи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;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</w:t>
      </w:r>
      <w:r>
        <w:rPr>
          <w:rStyle w:val="CommentTok"/>
        </w:rPr>
        <w:t xml:space="preserve">; Адрес строки buf1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</w:t>
      </w:r>
      <w:r>
        <w:rPr>
          <w:rStyle w:val="CommentTok"/>
        </w:rPr>
        <w:t xml:space="preserve">; Размер строки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выхода (sys_exit)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с кодом возврата 0 (без ошибок)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</w:p>
    <w:p>
      <w:pPr>
        <w:pStyle w:val="FirstParagraph"/>
      </w:pPr>
      <w:r>
        <w:t xml:space="preserve">Создаю объектный файл lab5-1-1.o и обрабатываю его,используя компоновщик,запускаю созданный исполняемый файл, ввожу своё имя, после этого программа выводит то,что я напечатал(рис.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]).</w:t>
      </w:r>
    </w:p>
    <w:bookmarkStart w:id="0" w:name="fig:021"/>
    <w:p>
      <w:pPr>
        <w:pStyle w:val="CaptionedFigure"/>
      </w:pPr>
      <w:bookmarkStart w:id="109" w:name="fig:021"/>
      <w:r>
        <w:drawing>
          <wp:inline>
            <wp:extent cx="5334000" cy="1298539"/>
            <wp:effectExtent b="0" l="0" r="0" t="0"/>
            <wp:docPr descr="Figure 21: Исполнение файла" title="" id="107" name="Picture"/>
            <a:graphic>
              <a:graphicData uri="http://schemas.openxmlformats.org/drawingml/2006/picture">
                <pic:pic>
                  <pic:nvPicPr>
                    <pic:cNvPr descr="image/2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8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Figure 21: Исполнение файла</w:t>
      </w:r>
    </w:p>
    <w:bookmarkEnd w:id="0"/>
    <w:p>
      <w:pPr>
        <w:pStyle w:val="BodyText"/>
      </w:pPr>
      <w:r>
        <w:t xml:space="preserve">Копирую файл lab5-2.asm,используя F5, переименовываю его в lab5-2-3.asm(рис.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]).</w:t>
      </w:r>
    </w:p>
    <w:bookmarkStart w:id="0" w:name="fig:022"/>
    <w:p>
      <w:pPr>
        <w:pStyle w:val="CaptionedFigure"/>
      </w:pPr>
      <w:bookmarkStart w:id="113" w:name="fig:022"/>
      <w:r>
        <w:drawing>
          <wp:inline>
            <wp:extent cx="5334000" cy="2293802"/>
            <wp:effectExtent b="0" l="0" r="0" t="0"/>
            <wp:docPr descr="Figure 22: Копирование файла" title="" id="111" name="Picture"/>
            <a:graphic>
              <a:graphicData uri="http://schemas.openxmlformats.org/drawingml/2006/picture">
                <pic:pic>
                  <pic:nvPicPr>
                    <pic:cNvPr descr="image/22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3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Figure 22: Копирование файла</w:t>
      </w:r>
    </w:p>
    <w:bookmarkEnd w:id="0"/>
    <w:p>
      <w:pPr>
        <w:pStyle w:val="BodyText"/>
      </w:pPr>
      <w:r>
        <w:t xml:space="preserve">Используя клавишу F4 открываю данный файл в nano и редактирую файл так,чтобы кроме вывода приглашения и запроса ввода, она выводила строку,которую пользователь ввел с клавиатуры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выводимого сообщения в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запись адреса переменной в `EAX`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сообщения в `EBX`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rPr>
          <w:rStyle w:val="CommentTok"/>
        </w:rPr>
        <w:t xml:space="preserve">; вызов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CommentTok"/>
        </w:rPr>
        <w:t xml:space="preserve">; Системный вызов для записи (sys-write)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;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</w:t>
      </w:r>
      <w:r>
        <w:rPr>
          <w:rStyle w:val="CommentTok"/>
        </w:rPr>
        <w:t xml:space="preserve">; Адрес строки в buf1 для ecx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CommentTok"/>
        </w:rPr>
        <w:t xml:space="preserve">; Вызов ядра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FirstParagraph"/>
      </w:pPr>
      <w:r>
        <w:t xml:space="preserve">Создаю объектный файл lab5-2-3.o и обрабатываю его,используя компоновщик,запускаю созданный исполняемый файл, ввожу своё имя, после этого программа выводит то,что я напечатал(рис. [</w:t>
      </w:r>
      <w:hyperlink w:anchor="fig:023">
        <w:r>
          <w:rPr>
            <w:rStyle w:val="Hyperlink"/>
          </w:rPr>
          <w:t xml:space="preserve">23</w:t>
        </w:r>
      </w:hyperlink>
      <w:r>
        <w:t xml:space="preserve">]).</w:t>
      </w:r>
    </w:p>
    <w:bookmarkStart w:id="0" w:name="fig:023"/>
    <w:p>
      <w:pPr>
        <w:pStyle w:val="CaptionedFigure"/>
      </w:pPr>
      <w:bookmarkStart w:id="117" w:name="fig:023"/>
      <w:r>
        <w:drawing>
          <wp:inline>
            <wp:extent cx="5334000" cy="946648"/>
            <wp:effectExtent b="0" l="0" r="0" t="0"/>
            <wp:docPr descr="Figure 23: Исполнение файла" title="" id="115" name="Picture"/>
            <a:graphic>
              <a:graphicData uri="http://schemas.openxmlformats.org/drawingml/2006/picture">
                <pic:pic>
                  <pic:nvPicPr>
                    <pic:cNvPr descr="image/23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Figure 23: Исполнение файла</w:t>
      </w:r>
    </w:p>
    <w:bookmarkEnd w:id="0"/>
    <w:bookmarkEnd w:id="118"/>
    <w:bookmarkEnd w:id="119"/>
    <w:bookmarkStart w:id="12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приобрел навыки работы с Midnight Commander, а также освоил инструкции языка ассемблера mov и int.</w:t>
      </w:r>
    </w:p>
    <w:bookmarkEnd w:id="120"/>
    <w:bookmarkStart w:id="12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{#Лабораторная работа №5}</w:t>
      </w:r>
      <w:r>
        <w:t xml:space="preserve"> </w:t>
      </w:r>
      <w:r>
        <w:t xml:space="preserve">:::</w:t>
      </w:r>
    </w:p>
    <w:bookmarkEnd w:id="1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8" Target="media/rId98.png" /><Relationship Type="http://schemas.openxmlformats.org/officeDocument/2006/relationships/image" Id="rId27" Target="media/rId27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Селиванов Вячеслав Алексеевич</dc:creator>
  <dc:language>ru-RU</dc:language>
  <cp:keywords/>
  <dcterms:created xsi:type="dcterms:W3CDTF">2023-11-11T15:12:05Z</dcterms:created>
  <dcterms:modified xsi:type="dcterms:W3CDTF">2023-11-11T15:12:05Z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с Midnight Commander (mc). Структура программы наязыке ассемблера NASM. Системные вызовы в ОС GNU 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