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№4</w:t>
      </w:r>
    </w:p>
    <w:p>
      <w:pPr>
        <w:pStyle w:val="Subtitle"/>
      </w:pPr>
      <w:r>
        <w:t xml:space="preserve">Основы информационной безопасности</w:t>
      </w:r>
    </w:p>
    <w:p>
      <w:pPr>
        <w:pStyle w:val="Author"/>
      </w:pPr>
      <w:r>
        <w:t xml:space="preserve">Селиванов Вячеслав, НКАбд-04-23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Получение практических навыков работы в консоли с расширенными</w:t>
      </w:r>
      <w:r>
        <w:t xml:space="preserve"> </w:t>
      </w:r>
      <w:r>
        <w:t xml:space="preserve">атрибутами файлов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rPr>
          <w:b/>
          <w:bCs/>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
          <w:bCs/>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
          <w:iCs/>
        </w:rPr>
        <w:t xml:space="preserve">Установить атрибуты:</w:t>
      </w:r>
    </w:p>
    <w:p>
      <w:pPr>
        <w:pStyle w:val="Compact"/>
        <w:numPr>
          <w:ilvl w:val="0"/>
          <w:numId w:val="1001"/>
        </w:numPr>
      </w:pPr>
      <w:r>
        <w:t xml:space="preserve">chattr filename</w:t>
      </w:r>
    </w:p>
    <w:p>
      <w:pPr>
        <w:pStyle w:val="FirstParagraph"/>
      </w:pPr>
      <w:r>
        <w:rPr>
          <w:i/>
          <w:iCs/>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
          <w:iCs/>
        </w:rPr>
        <w:t xml:space="preserve">Просмотреть атрибуты:</w:t>
      </w:r>
    </w:p>
    <w:p>
      <w:pPr>
        <w:pStyle w:val="Compact"/>
        <w:numPr>
          <w:ilvl w:val="0"/>
          <w:numId w:val="1003"/>
        </w:numPr>
      </w:pPr>
      <w:r>
        <w:t xml:space="preserve">lsattr filename</w:t>
      </w:r>
    </w:p>
    <w:p>
      <w:pPr>
        <w:pStyle w:val="FirstParagraph"/>
      </w:pPr>
      <w:r>
        <w:rPr>
          <w:i/>
          <w:iCs/>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1"/>
    <w:bookmarkStart w:id="78"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Compact"/>
        <w:numPr>
          <w:ilvl w:val="0"/>
          <w:numId w:val="1005"/>
        </w:numPr>
      </w:pPr>
      <w:r>
        <w:t xml:space="preserve">От имени пользователя guest, созданного в прошлых лабораторных работах, определяю расширенные атрибуты файлa</w:t>
      </w:r>
      <w:r>
        <w:t xml:space="preserve"> </w:t>
      </w:r>
      <w:r>
        <w:rPr>
          <w:rStyle w:val="VerbatimChar"/>
        </w:rPr>
        <w:t xml:space="preserve">/home/guest/dir1/file1</w:t>
      </w:r>
      <w:r>
        <w:t xml:space="preserve"> </w:t>
      </w:r>
      <w:r>
        <w:t xml:space="preserve">(рис. 1).</w:t>
      </w:r>
    </w:p>
    <w:bookmarkStart w:id="25" w:name="fig:001"/>
    <w:p>
      <w:pPr>
        <w:pStyle w:val="CaptionedFigure"/>
      </w:pPr>
      <w:r>
        <w:drawing>
          <wp:inline>
            <wp:extent cx="3733800" cy="506423"/>
            <wp:effectExtent b="0" l="0" r="0" t="0"/>
            <wp:docPr descr="Рис. 1: Определение атрибут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506423"/>
                    </a:xfrm>
                    <a:prstGeom prst="rect">
                      <a:avLst/>
                    </a:prstGeom>
                    <a:noFill/>
                    <a:ln w="9525">
                      <a:noFill/>
                      <a:headEnd/>
                      <a:tailEnd/>
                    </a:ln>
                  </pic:spPr>
                </pic:pic>
              </a:graphicData>
            </a:graphic>
          </wp:inline>
        </w:drawing>
      </w:r>
    </w:p>
    <w:p>
      <w:pPr>
        <w:pStyle w:val="ImageCaption"/>
      </w:pPr>
      <w:r>
        <w:t xml:space="preserve">Рис. 1: Определение атрибутов</w:t>
      </w:r>
    </w:p>
    <w:bookmarkEnd w:id="25"/>
    <w:p>
      <w:pPr>
        <w:pStyle w:val="Compact"/>
        <w:numPr>
          <w:ilvl w:val="0"/>
          <w:numId w:val="1006"/>
        </w:numPr>
      </w:pPr>
      <w:r>
        <w:t xml:space="preserve">Изменяю права доступа для файла home/guest/dir1/file1 с помощью chmod 600 (рис. 2).</w:t>
      </w:r>
    </w:p>
    <w:bookmarkStart w:id="29" w:name="fig:002"/>
    <w:p>
      <w:pPr>
        <w:pStyle w:val="CaptionedFigure"/>
      </w:pPr>
      <w:r>
        <w:drawing>
          <wp:inline>
            <wp:extent cx="3733800" cy="500621"/>
            <wp:effectExtent b="0" l="0" r="0" t="0"/>
            <wp:docPr descr="Рис. 2: Изменение прав доступ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500621"/>
                    </a:xfrm>
                    <a:prstGeom prst="rect">
                      <a:avLst/>
                    </a:prstGeom>
                    <a:noFill/>
                    <a:ln w="9525">
                      <a:noFill/>
                      <a:headEnd/>
                      <a:tailEnd/>
                    </a:ln>
                  </pic:spPr>
                </pic:pic>
              </a:graphicData>
            </a:graphic>
          </wp:inline>
        </w:drawing>
      </w:r>
    </w:p>
    <w:p>
      <w:pPr>
        <w:pStyle w:val="ImageCaption"/>
      </w:pPr>
      <w:r>
        <w:t xml:space="preserve">Рис. 2: Изменение прав доступа</w:t>
      </w:r>
    </w:p>
    <w:bookmarkEnd w:id="29"/>
    <w:p>
      <w:pPr>
        <w:pStyle w:val="Compact"/>
        <w:numPr>
          <w:ilvl w:val="0"/>
          <w:numId w:val="1007"/>
        </w:numPr>
      </w:pPr>
      <w:r>
        <w:t xml:space="preserve">Пробую установить на файл /home/guest/dir1/file1 расширен-</w:t>
      </w:r>
      <w:r>
        <w:t xml:space="preserve"> </w:t>
      </w:r>
      <w:r>
        <w:t xml:space="preserve">ный атрибут a от имени пользователя guest, в ответ получаю отказ от выполнения операции (рис. 3).</w:t>
      </w:r>
    </w:p>
    <w:bookmarkStart w:id="33" w:name="fig:003"/>
    <w:p>
      <w:pPr>
        <w:pStyle w:val="CaptionedFigure"/>
      </w:pPr>
      <w:r>
        <w:drawing>
          <wp:inline>
            <wp:extent cx="3733800" cy="370947"/>
            <wp:effectExtent b="0" l="0" r="0" t="0"/>
            <wp:docPr descr="Рис. 3: Попытка установки рассширенных атрибутов"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3733800" cy="370947"/>
                    </a:xfrm>
                    <a:prstGeom prst="rect">
                      <a:avLst/>
                    </a:prstGeom>
                    <a:noFill/>
                    <a:ln w="9525">
                      <a:noFill/>
                      <a:headEnd/>
                      <a:tailEnd/>
                    </a:ln>
                  </pic:spPr>
                </pic:pic>
              </a:graphicData>
            </a:graphic>
          </wp:inline>
        </w:drawing>
      </w:r>
    </w:p>
    <w:p>
      <w:pPr>
        <w:pStyle w:val="ImageCaption"/>
      </w:pPr>
      <w:r>
        <w:t xml:space="preserve">Рис. 3: Попытка установки рассширенных атрибутов</w:t>
      </w:r>
    </w:p>
    <w:bookmarkEnd w:id="33"/>
    <w:p>
      <w:pPr>
        <w:pStyle w:val="Compact"/>
        <w:numPr>
          <w:ilvl w:val="0"/>
          <w:numId w:val="1008"/>
        </w:numPr>
      </w:pPr>
      <w:r>
        <w:t xml:space="preserve">Устанавливаю расширенные права уже от имени суперпользователя, теперь нет отказа от выполнения операции (рис. 4).</w:t>
      </w:r>
    </w:p>
    <w:bookmarkStart w:id="37" w:name="fig:004"/>
    <w:p>
      <w:pPr>
        <w:pStyle w:val="CaptionedFigure"/>
      </w:pPr>
      <w:r>
        <w:drawing>
          <wp:inline>
            <wp:extent cx="3733800" cy="360912"/>
            <wp:effectExtent b="0" l="0" r="0" t="0"/>
            <wp:docPr descr="Рис. 4: Установка расширенных атрибутов"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3733800" cy="360912"/>
                    </a:xfrm>
                    <a:prstGeom prst="rect">
                      <a:avLst/>
                    </a:prstGeom>
                    <a:noFill/>
                    <a:ln w="9525">
                      <a:noFill/>
                      <a:headEnd/>
                      <a:tailEnd/>
                    </a:ln>
                  </pic:spPr>
                </pic:pic>
              </a:graphicData>
            </a:graphic>
          </wp:inline>
        </w:drawing>
      </w:r>
    </w:p>
    <w:p>
      <w:pPr>
        <w:pStyle w:val="ImageCaption"/>
      </w:pPr>
      <w:r>
        <w:t xml:space="preserve">Рис. 4: Установка расширенных атрибутов</w:t>
      </w:r>
    </w:p>
    <w:bookmarkEnd w:id="37"/>
    <w:p>
      <w:pPr>
        <w:pStyle w:val="Compact"/>
        <w:numPr>
          <w:ilvl w:val="0"/>
          <w:numId w:val="1009"/>
        </w:numPr>
      </w:pPr>
      <w:r>
        <w:t xml:space="preserve">От пользователя guest проверяю правильность установки атрибута (рис. 5).</w:t>
      </w:r>
    </w:p>
    <w:bookmarkStart w:id="41" w:name="fig:005"/>
    <w:p>
      <w:pPr>
        <w:pStyle w:val="CaptionedFigure"/>
      </w:pPr>
      <w:r>
        <w:drawing>
          <wp:inline>
            <wp:extent cx="3733800" cy="631532"/>
            <wp:effectExtent b="0" l="0" r="0" t="0"/>
            <wp:docPr descr="Рис. 5: Проверка атрибутов"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3733800" cy="631532"/>
                    </a:xfrm>
                    <a:prstGeom prst="rect">
                      <a:avLst/>
                    </a:prstGeom>
                    <a:noFill/>
                    <a:ln w="9525">
                      <a:noFill/>
                      <a:headEnd/>
                      <a:tailEnd/>
                    </a:ln>
                  </pic:spPr>
                </pic:pic>
              </a:graphicData>
            </a:graphic>
          </wp:inline>
        </w:drawing>
      </w:r>
    </w:p>
    <w:p>
      <w:pPr>
        <w:pStyle w:val="ImageCaption"/>
      </w:pPr>
      <w:r>
        <w:t xml:space="preserve">Рис. 5: Проверка атрибутов</w:t>
      </w:r>
    </w:p>
    <w:bookmarkEnd w:id="41"/>
    <w:p>
      <w:pPr>
        <w:pStyle w:val="Compact"/>
        <w:numPr>
          <w:ilvl w:val="0"/>
          <w:numId w:val="1010"/>
        </w:numPr>
      </w:pPr>
      <w:r>
        <w:t xml:space="preserve">Выполняю</w:t>
      </w:r>
      <w:r>
        <w:t xml:space="preserve"> </w:t>
      </w:r>
      <w:r>
        <w:rPr>
          <w:b/>
          <w:bCs/>
        </w:rPr>
        <w:t xml:space="preserve">дозапись</w:t>
      </w:r>
      <w:r>
        <w:t xml:space="preserve"> </w:t>
      </w:r>
      <w:r>
        <w:t xml:space="preserve">в файл с помощью</w:t>
      </w:r>
      <w:r>
        <w:t xml:space="preserve"> </w:t>
      </w:r>
      <w:r>
        <w:rPr>
          <w:rStyle w:val="VerbatimChar"/>
        </w:rPr>
        <w:t xml:space="preserve">echo 'test' &gt;&gt; dir1/file1</w:t>
      </w:r>
      <w:r>
        <w:t xml:space="preserve">, далее выполняю чтение файла, убеждаюсь, что дозапись была выполнена (рис. 6).</w:t>
      </w:r>
    </w:p>
    <w:bookmarkStart w:id="45" w:name="fig:006"/>
    <w:p>
      <w:pPr>
        <w:pStyle w:val="CaptionedFigure"/>
      </w:pPr>
      <w:r>
        <w:drawing>
          <wp:inline>
            <wp:extent cx="3733800" cy="427362"/>
            <wp:effectExtent b="0" l="0" r="0" t="0"/>
            <wp:docPr descr="Рис. 6: Дозапись в файл"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3733800" cy="427362"/>
                    </a:xfrm>
                    <a:prstGeom prst="rect">
                      <a:avLst/>
                    </a:prstGeom>
                    <a:noFill/>
                    <a:ln w="9525">
                      <a:noFill/>
                      <a:headEnd/>
                      <a:tailEnd/>
                    </a:ln>
                  </pic:spPr>
                </pic:pic>
              </a:graphicData>
            </a:graphic>
          </wp:inline>
        </w:drawing>
      </w:r>
    </w:p>
    <w:p>
      <w:pPr>
        <w:pStyle w:val="ImageCaption"/>
      </w:pPr>
      <w:r>
        <w:t xml:space="preserve">Рис. 6: Дозапись в файл</w:t>
      </w:r>
    </w:p>
    <w:bookmarkEnd w:id="45"/>
    <w:p>
      <w:pPr>
        <w:pStyle w:val="Compact"/>
        <w:numPr>
          <w:ilvl w:val="0"/>
          <w:numId w:val="1011"/>
        </w:numPr>
      </w:pPr>
      <w:r>
        <w:t xml:space="preserve">Пробую удалить файл, получаю отказ от выполнения действия. (рис. 7).</w:t>
      </w:r>
    </w:p>
    <w:bookmarkStart w:id="49" w:name="fig:007"/>
    <w:p>
      <w:pPr>
        <w:pStyle w:val="CaptionedFigure"/>
      </w:pPr>
      <w:r>
        <w:drawing>
          <wp:inline>
            <wp:extent cx="3733800" cy="443388"/>
            <wp:effectExtent b="0" l="0" r="0" t="0"/>
            <wp:docPr descr="Рис. 7: Попытка удалить файл"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3733800" cy="443388"/>
                    </a:xfrm>
                    <a:prstGeom prst="rect">
                      <a:avLst/>
                    </a:prstGeom>
                    <a:noFill/>
                    <a:ln w="9525">
                      <a:noFill/>
                      <a:headEnd/>
                      <a:tailEnd/>
                    </a:ln>
                  </pic:spPr>
                </pic:pic>
              </a:graphicData>
            </a:graphic>
          </wp:inline>
        </w:drawing>
      </w:r>
    </w:p>
    <w:p>
      <w:pPr>
        <w:pStyle w:val="ImageCaption"/>
      </w:pPr>
      <w:r>
        <w:t xml:space="preserve">Рис. 7: Попытка удалить файл</w:t>
      </w:r>
    </w:p>
    <w:bookmarkEnd w:id="49"/>
    <w:p>
      <w:pPr>
        <w:pStyle w:val="BodyText"/>
      </w:pPr>
      <w:r>
        <w:t xml:space="preserve">То же самое получаю при попытке переименовать файл(рис. 8).</w:t>
      </w:r>
    </w:p>
    <w:bookmarkStart w:id="53" w:name="fig:008"/>
    <w:p>
      <w:pPr>
        <w:pStyle w:val="CaptionedFigure"/>
      </w:pPr>
      <w:r>
        <w:drawing>
          <wp:inline>
            <wp:extent cx="3733800" cy="364418"/>
            <wp:effectExtent b="0" l="0" r="0" t="0"/>
            <wp:docPr descr="Рис. 8: Попытка переименовать файл"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3733800" cy="364418"/>
                    </a:xfrm>
                    <a:prstGeom prst="rect">
                      <a:avLst/>
                    </a:prstGeom>
                    <a:noFill/>
                    <a:ln w="9525">
                      <a:noFill/>
                      <a:headEnd/>
                      <a:tailEnd/>
                    </a:ln>
                  </pic:spPr>
                </pic:pic>
              </a:graphicData>
            </a:graphic>
          </wp:inline>
        </w:drawing>
      </w:r>
    </w:p>
    <w:p>
      <w:pPr>
        <w:pStyle w:val="ImageCaption"/>
      </w:pPr>
      <w:r>
        <w:t xml:space="preserve">Рис. 8: Попытка переименовать файл</w:t>
      </w:r>
    </w:p>
    <w:bookmarkEnd w:id="53"/>
    <w:p>
      <w:pPr>
        <w:pStyle w:val="Compact"/>
        <w:numPr>
          <w:ilvl w:val="0"/>
          <w:numId w:val="1012"/>
        </w:numPr>
      </w:pPr>
      <w:r>
        <w:t xml:space="preserve">Получаю отказ от выполнения при попытке установить другие права доступа (рис. 9).</w:t>
      </w:r>
    </w:p>
    <w:bookmarkStart w:id="57" w:name="fig:009"/>
    <w:p>
      <w:pPr>
        <w:pStyle w:val="CaptionedFigure"/>
      </w:pPr>
      <w:r>
        <w:drawing>
          <wp:inline>
            <wp:extent cx="3733800" cy="371425"/>
            <wp:effectExtent b="0" l="0" r="0" t="0"/>
            <wp:docPr descr="Рис. 9: Попытка изменить права доступа"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3733800" cy="371425"/>
                    </a:xfrm>
                    <a:prstGeom prst="rect">
                      <a:avLst/>
                    </a:prstGeom>
                    <a:noFill/>
                    <a:ln w="9525">
                      <a:noFill/>
                      <a:headEnd/>
                      <a:tailEnd/>
                    </a:ln>
                  </pic:spPr>
                </pic:pic>
              </a:graphicData>
            </a:graphic>
          </wp:inline>
        </w:drawing>
      </w:r>
    </w:p>
    <w:p>
      <w:pPr>
        <w:pStyle w:val="ImageCaption"/>
      </w:pPr>
      <w:r>
        <w:t xml:space="preserve">Рис. 9: Попытка изменить права доступа</w:t>
      </w:r>
    </w:p>
    <w:bookmarkEnd w:id="57"/>
    <w:p>
      <w:pPr>
        <w:pStyle w:val="Compact"/>
        <w:numPr>
          <w:ilvl w:val="0"/>
          <w:numId w:val="1013"/>
        </w:numPr>
      </w:pPr>
      <w:r>
        <w:t xml:space="preserve">Снимаю расширенные атрибуты с файла (рис. 10).</w:t>
      </w:r>
    </w:p>
    <w:bookmarkStart w:id="61" w:name="fig:010"/>
    <w:p>
      <w:pPr>
        <w:pStyle w:val="CaptionedFigure"/>
      </w:pPr>
      <w:r>
        <w:drawing>
          <wp:inline>
            <wp:extent cx="3733800" cy="584584"/>
            <wp:effectExtent b="0" l="0" r="0" t="0"/>
            <wp:docPr descr="Рис. 10: Снятие расширенных атрибутов"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3733800" cy="584584"/>
                    </a:xfrm>
                    <a:prstGeom prst="rect">
                      <a:avLst/>
                    </a:prstGeom>
                    <a:noFill/>
                    <a:ln w="9525">
                      <a:noFill/>
                      <a:headEnd/>
                      <a:tailEnd/>
                    </a:ln>
                  </pic:spPr>
                </pic:pic>
              </a:graphicData>
            </a:graphic>
          </wp:inline>
        </w:drawing>
      </w:r>
    </w:p>
    <w:p>
      <w:pPr>
        <w:pStyle w:val="ImageCaption"/>
      </w:pPr>
      <w:r>
        <w:t xml:space="preserve">Рис. 10: Снятие расширенных атрибутов</w:t>
      </w:r>
    </w:p>
    <w:bookmarkEnd w:id="61"/>
    <w:p>
      <w:pPr>
        <w:pStyle w:val="BodyText"/>
      </w:pPr>
      <w:r>
        <w:t xml:space="preserve">Проверяю ранее не удавшиеся действия: чтение, переименование, изменение прав доступа. Теперь все из этого выполняется (рис. 11).</w:t>
      </w:r>
    </w:p>
    <w:bookmarkStart w:id="65" w:name="fig:011"/>
    <w:p>
      <w:pPr>
        <w:pStyle w:val="CaptionedFigure"/>
      </w:pPr>
      <w:r>
        <w:drawing>
          <wp:inline>
            <wp:extent cx="3733800" cy="874515"/>
            <wp:effectExtent b="0" l="0" r="0" t="0"/>
            <wp:docPr descr="Рис. 11: Проверка выполнения действий"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3733800" cy="874515"/>
                    </a:xfrm>
                    <a:prstGeom prst="rect">
                      <a:avLst/>
                    </a:prstGeom>
                    <a:noFill/>
                    <a:ln w="9525">
                      <a:noFill/>
                      <a:headEnd/>
                      <a:tailEnd/>
                    </a:ln>
                  </pic:spPr>
                </pic:pic>
              </a:graphicData>
            </a:graphic>
          </wp:inline>
        </w:drawing>
      </w:r>
    </w:p>
    <w:p>
      <w:pPr>
        <w:pStyle w:val="ImageCaption"/>
      </w:pPr>
      <w:r>
        <w:t xml:space="preserve">Рис. 11: Проверка выполнения действий</w:t>
      </w:r>
    </w:p>
    <w:bookmarkEnd w:id="65"/>
    <w:p>
      <w:pPr>
        <w:pStyle w:val="Compact"/>
        <w:numPr>
          <w:ilvl w:val="0"/>
          <w:numId w:val="1014"/>
        </w:numPr>
      </w:pPr>
      <w:r>
        <w:t xml:space="preserve">Пытаюсь добавить расширенный атрибут i от имени пользователя guest, как и раньше, получаю отказ (рис. 12).</w:t>
      </w:r>
    </w:p>
    <w:bookmarkStart w:id="69" w:name="fig:012"/>
    <w:p>
      <w:pPr>
        <w:pStyle w:val="CaptionedFigure"/>
      </w:pPr>
      <w:r>
        <w:drawing>
          <wp:inline>
            <wp:extent cx="3733800" cy="310116"/>
            <wp:effectExtent b="0" l="0" r="0" t="0"/>
            <wp:docPr descr="Рис. 12: Попытка добавить расширенный атрибут" title="" id="67" name="Picture"/>
            <a:graphic>
              <a:graphicData uri="http://schemas.openxmlformats.org/drawingml/2006/picture">
                <pic:pic>
                  <pic:nvPicPr>
                    <pic:cNvPr descr="image/12.png" id="68" name="Picture"/>
                    <pic:cNvPicPr>
                      <a:picLocks noChangeArrowheads="1" noChangeAspect="1"/>
                    </pic:cNvPicPr>
                  </pic:nvPicPr>
                  <pic:blipFill>
                    <a:blip r:embed="rId66"/>
                    <a:stretch>
                      <a:fillRect/>
                    </a:stretch>
                  </pic:blipFill>
                  <pic:spPr bwMode="auto">
                    <a:xfrm>
                      <a:off x="0" y="0"/>
                      <a:ext cx="3733800" cy="310116"/>
                    </a:xfrm>
                    <a:prstGeom prst="rect">
                      <a:avLst/>
                    </a:prstGeom>
                    <a:noFill/>
                    <a:ln w="9525">
                      <a:noFill/>
                      <a:headEnd/>
                      <a:tailEnd/>
                    </a:ln>
                  </pic:spPr>
                </pic:pic>
              </a:graphicData>
            </a:graphic>
          </wp:inline>
        </w:drawing>
      </w:r>
    </w:p>
    <w:p>
      <w:pPr>
        <w:pStyle w:val="ImageCaption"/>
      </w:pPr>
      <w:r>
        <w:t xml:space="preserve">Рис. 12: Попытка добавить расширенный атрибут</w:t>
      </w:r>
    </w:p>
    <w:bookmarkEnd w:id="69"/>
    <w:p>
      <w:pPr>
        <w:pStyle w:val="BodyText"/>
      </w:pPr>
      <w:r>
        <w:t xml:space="preserve">Добавляю расширенный атрибут i от имени суперпользователя, теперь все выполнено верно (рис. 13).</w:t>
      </w:r>
    </w:p>
    <w:bookmarkStart w:id="73" w:name="fig:013"/>
    <w:p>
      <w:pPr>
        <w:pStyle w:val="CaptionedFigure"/>
      </w:pPr>
      <w:r>
        <w:drawing>
          <wp:inline>
            <wp:extent cx="3733800" cy="609198"/>
            <wp:effectExtent b="0" l="0" r="0" t="0"/>
            <wp:docPr descr="Рис. 13: Добавление расширенного атрибута" title="" id="71" name="Picture"/>
            <a:graphic>
              <a:graphicData uri="http://schemas.openxmlformats.org/drawingml/2006/picture">
                <pic:pic>
                  <pic:nvPicPr>
                    <pic:cNvPr descr="image/13.png" id="72" name="Picture"/>
                    <pic:cNvPicPr>
                      <a:picLocks noChangeArrowheads="1" noChangeAspect="1"/>
                    </pic:cNvPicPr>
                  </pic:nvPicPr>
                  <pic:blipFill>
                    <a:blip r:embed="rId70"/>
                    <a:stretch>
                      <a:fillRect/>
                    </a:stretch>
                  </pic:blipFill>
                  <pic:spPr bwMode="auto">
                    <a:xfrm>
                      <a:off x="0" y="0"/>
                      <a:ext cx="3733800" cy="609198"/>
                    </a:xfrm>
                    <a:prstGeom prst="rect">
                      <a:avLst/>
                    </a:prstGeom>
                    <a:noFill/>
                    <a:ln w="9525">
                      <a:noFill/>
                      <a:headEnd/>
                      <a:tailEnd/>
                    </a:ln>
                  </pic:spPr>
                </pic:pic>
              </a:graphicData>
            </a:graphic>
          </wp:inline>
        </w:drawing>
      </w:r>
    </w:p>
    <w:p>
      <w:pPr>
        <w:pStyle w:val="ImageCaption"/>
      </w:pPr>
      <w:r>
        <w:t xml:space="preserve">Рис. 13: Добавление расширенного атрибута</w:t>
      </w:r>
    </w:p>
    <w:bookmarkEnd w:id="73"/>
    <w:p>
      <w:pPr>
        <w:pStyle w:val="BodyText"/>
      </w:pPr>
      <w:r>
        <w:t xml:space="preserve">Пытаюсь записать в файл, дозаписать, переименовать или удалить, ничего из этого сделать нельзя (рис. 14).</w:t>
      </w:r>
    </w:p>
    <w:bookmarkStart w:id="77" w:name="fig:014"/>
    <w:p>
      <w:pPr>
        <w:pStyle w:val="CaptionedFigure"/>
      </w:pPr>
      <w:r>
        <w:drawing>
          <wp:inline>
            <wp:extent cx="3733800" cy="1164173"/>
            <wp:effectExtent b="0" l="0" r="0" t="0"/>
            <wp:docPr descr="Рис. 14: Проверка выполнения действий" title="" id="75" name="Picture"/>
            <a:graphic>
              <a:graphicData uri="http://schemas.openxmlformats.org/drawingml/2006/picture">
                <pic:pic>
                  <pic:nvPicPr>
                    <pic:cNvPr descr="image/14.png" id="76" name="Picture"/>
                    <pic:cNvPicPr>
                      <a:picLocks noChangeArrowheads="1" noChangeAspect="1"/>
                    </pic:cNvPicPr>
                  </pic:nvPicPr>
                  <pic:blipFill>
                    <a:blip r:embed="rId74"/>
                    <a:stretch>
                      <a:fillRect/>
                    </a:stretch>
                  </pic:blipFill>
                  <pic:spPr bwMode="auto">
                    <a:xfrm>
                      <a:off x="0" y="0"/>
                      <a:ext cx="3733800" cy="1164173"/>
                    </a:xfrm>
                    <a:prstGeom prst="rect">
                      <a:avLst/>
                    </a:prstGeom>
                    <a:noFill/>
                    <a:ln w="9525">
                      <a:noFill/>
                      <a:headEnd/>
                      <a:tailEnd/>
                    </a:ln>
                  </pic:spPr>
                </pic:pic>
              </a:graphicData>
            </a:graphic>
          </wp:inline>
        </w:drawing>
      </w:r>
    </w:p>
    <w:p>
      <w:pPr>
        <w:pStyle w:val="ImageCaption"/>
      </w:pPr>
      <w:r>
        <w:t xml:space="preserve">Рис. 14: Проверка выполнения действий</w:t>
      </w:r>
    </w:p>
    <w:bookmarkEnd w:id="77"/>
    <w:bookmarkEnd w:id="78"/>
    <w:bookmarkStart w:id="79"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вы повысили свои навыки использования интерфейса командой строки (CLI), познакомились на примерах с тем,</w:t>
      </w:r>
      <w:r>
        <w:t xml:space="preserve"> </w:t>
      </w:r>
      <w:r>
        <w:t xml:space="preserve">как используются основные и расширенные атрибуты при разграничении</w:t>
      </w:r>
      <w:r>
        <w:t xml:space="preserve"> </w:t>
      </w:r>
      <w:r>
        <w:t xml:space="preserve">доступа. Имели возможность связать теорию дискреционного разделения</w:t>
      </w:r>
      <w:r>
        <w:t xml:space="preserve"> </w:t>
      </w:r>
      <w:r>
        <w:t xml:space="preserve">доступа (дискреционная политика безопасности) с её реализацией на практике в ОС Linux. Опробовали действие на практике расширенных атрибутов «а» и «i»</w:t>
      </w:r>
    </w:p>
    <w:bookmarkEnd w:id="79"/>
    <w:bookmarkStart w:id="80" w:name="список-литературы.-библиография"/>
    <w:p>
      <w:pPr>
        <w:pStyle w:val="Heading1"/>
      </w:pPr>
      <w:r>
        <w:rPr>
          <w:rStyle w:val="SectionNumber"/>
        </w:rPr>
        <w:t xml:space="preserve">5</w:t>
      </w:r>
      <w:r>
        <w:tab/>
      </w:r>
      <w:r>
        <w:t xml:space="preserve">Список литературы. Библиография</w:t>
      </w:r>
    </w:p>
    <w:p>
      <w:pPr>
        <w:pStyle w:val="FirstParagraph"/>
      </w:pPr>
      <w:r>
        <w:t xml:space="preserve">[0] Методические материалы курса</w:t>
      </w:r>
    </w:p>
    <w:p>
      <w:pPr>
        <w:pStyle w:val="BodyText"/>
      </w:pPr>
      <w:r>
        <w:t xml:space="preserve">[1] Права доступа: https://codechick.io/tutorials/unix-linux/unix-linux-permissions</w:t>
      </w:r>
    </w:p>
    <w:p>
      <w:pPr>
        <w:pStyle w:val="BodyText"/>
      </w:pPr>
      <w:r>
        <w:t xml:space="preserve">[2] Расширенные атрибуты: https://ru.manpages.org/xattr/7</w:t>
      </w:r>
    </w:p>
    <w:p>
      <w:pPr>
        <w:pStyle w:val="BodyText"/>
      </w:pPr>
      <w:r>
        <w:t xml:space="preserve">[3] Операции с расширенными атрибутами: https://p-n-z-8-8.livejournal.com/64493.html</w:t>
      </w:r>
    </w:p>
    <w:bookmarkEnd w:id="8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Селиванов Вячеслав, НКАбд-04-23</dc:creator>
  <dc:language>ru-RU</dc:language>
  <cp:keywords/>
  <dcterms:created xsi:type="dcterms:W3CDTF">2025-04-05T12:24:08Z</dcterms:created>
  <dcterms:modified xsi:type="dcterms:W3CDTF">2025-04-05T12:24:08Z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List of Tables</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PT Serif</vt:lpwstr>
  </property>
  <property fmtid="{D5CDD505-2E9C-101B-9397-08002B2CF9AE}" pid="61" name="mainfontoptions">
    <vt:lpwstr>Ligatures=TeX</vt:lpwstr>
  </property>
  <property fmtid="{D5CDD505-2E9C-101B-9397-08002B2CF9AE}" pid="62" name="monofont">
    <vt:lpwstr>PT Mono</vt:lpwstr>
  </property>
  <property fmtid="{D5CDD505-2E9C-101B-9397-08002B2CF9AE}" pid="63" name="monofontoptions">
    <vt:lpwstr>Scale=MatchLowercase,Scale=0.9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PT Serif</vt:lpwstr>
  </property>
  <property fmtid="{D5CDD505-2E9C-101B-9397-08002B2CF9AE}" pid="74" name="romanfontoptions">
    <vt:lpwstr>Ligatures=TeX</vt:lpwstr>
  </property>
  <property fmtid="{D5CDD505-2E9C-101B-9397-08002B2CF9AE}" pid="75" name="sansfont">
    <vt:lpwstr>PT Sans</vt:lpwstr>
  </property>
  <property fmtid="{D5CDD505-2E9C-101B-9397-08002B2CF9AE}" pid="76" name="sansfontoptions">
    <vt:lpwstr>Ligatures=TeX,Scale=MatchLowercase</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Основы информационной безопасности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