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HireView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DDD6FE"/>
                <w:sz w:val="26"/>
                <w:szCs w:val="26"/>
              </w:rPr>
              <w:t xml:space="preserve">AI-Powered Recruiting Intelligence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4B5FD"/>
                <w:sz w:val="20"/>
                <w:szCs w:val="20"/>
              </w:rPr>
              <w:t xml:space="preserve">Vlad Vashchuk · Brillio · June 2026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THE PROBLEM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Resume review was the bottleneck.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application required a full manual read. No scoring. No ranking. No structured criteria for what “good” looked like. LinkedIn Recruiter searches routinely returned 30,000+ profiles with no strategy to narrow them. Candidate status lived in disconnected tools or wasn’t tracked at all.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Before HireView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Manual read of every resume, one by one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Sourcing criteria defined by intuition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30,000+ LinkedIn results, no narrowing strategy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Candidate status tracked inconsistently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THE SOLUTION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Two modules. Two bottlenecks eliminated.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Module</w:t>
            </w:r>
          </w:p>
        </w:tc>
        <w:tc>
          <w:tcPr>
            <w:tcW w:type="dxa" w:w="7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JD Analyzer</w:t>
            </w:r>
          </w:p>
        </w:tc>
        <w:tc>
          <w:tcPr>
            <w:tcW w:type="dxa" w:w="7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Paste a job description → get a complete LinkedIn Recruiter sourcing brief with wide (5k–15k results) and narrow (500–1k results) search configurations, boolean strings, and operator guidance. Copy-paste ready.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Resume Screener</w:t>
            </w:r>
          </w:p>
        </w:tc>
        <w:tc>
          <w:tcPr>
            <w:tcW w:type="dxa" w:w="7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resumes in bulk → AI scores each one against the JD with weighted must-have/nice-to-have scoring, ranks them highest to lowest, and flags specific gaps. Every candidate gets a score, summary, strengths, and concerns.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MEASURED IMPACT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60% improvement in resume review throughput.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5B21B6" w:sz="8"/>
              <w:left w:val="single" w:color="5B21B6" w:sz="8"/>
              <w:bottom w:val="single" w:color="DDDDDD" w:sz="1"/>
              <w:right w:val="single" w:color="DDDDDD" w:sz="1"/>
            </w:tcBorders>
            <w:shd w:fill="F5F3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96"/>
                <w:szCs w:val="96"/>
              </w:rPr>
              <w:t xml:space="preserve">60%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Improvement in resume review throughput</w:t>
            </w:r>
          </w:p>
        </w:tc>
      </w:tr>
    </w:tbl>
    <w:p>
      <w:pPr>
        <w:spacing w:after="0"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Before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read of every resume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pre-screens and ranks — only top candidates require human review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Sourcing criteria from intuition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Structured must-have / nice-to-have breakdown with weighted scoring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30,000+ LinkedIn profiles, no strategy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Targeted searches: 500–1,000 high-signal profiles in narrow mode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Inconsistent status tracking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pipeline: New Applicant → Recruiter Screen → Contacted → Archived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CURRENT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Live and in active use at Brillio.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Resume Screener — bulk upload, AI scoring, ranked results, history with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JD Analyzer — wide/narrow filter sets, boolean strings, operator guidance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Credibility checker — cross-references screened resume against LinkedIn PDF and/or a second resume version; surfaces discrepancies before the TA call with Flags/Matches view; results persisted to Supabase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Candidate flags with reason notes, freeform notes per resume, collapsible strengths/concerns, “More” drill-down on each concern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✅ Candidate Tracker — /tracker page auto-populated from Interview status, pipeline view (TA → L1 → L2 → In-Person → Offer/Reject), inline editable table, candidate drawer with scoring/credibility/resume, drag-to-reorder, export to Excel
✅ Projects / Roles layer — /projects home screen; each role stores its JD + saved LinkedIn filter analysis + all screened candidates; JD Analyzer saves to a project; Screener links screenings to a project
Next: run Supabase migration (projects table + project_id FK), deploy to Vercel, outreach drafting (auto-draft LinkedIn messages from resume highlights).
✅ Tracker tab on project detail page — June 30, 2026. Swimlane view (TA → L1 → L2 → In-Person → Offer → Reject). Drag-and-drop chips. Slide-over drawer with scheduled toggle, Lever URL, all pipeline fields, auto-save. Blinking amber dot = interview not yet booked; solid green = scheduled. Excel export. Click “View full screening result” → Pipeline tab opens with card pre-expanded.
✅ LinkedIn Recruiter filter copy UI — June 30, 2026. Filters tab rebuilt around the 5 filters actually used (Keywords, Job Titles, Location, Work Type, Industry). One-click copy per field. Narrow/wide toggle. Must-have / nice-to-have moved to bottom as reference.
Next: deploy to Vercel, run Supabase migration for scheduled column, outreach drafting.</w:t>
      </w:r>
    </w:p>
    <w:p>
      <w:pPr>
        <w:spacing w:after="0" w:before="12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Built with Next.js · Anthropic Claude (claude-sonnet-4-6) · Supabase · Vercel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  <w:p>
      <w:r>
        <w:rPr>
          <w:b/>
        </w:rPr>
        <w:t>✅ Architecture redesign — June 29, 2026.</w:t>
      </w:r>
      <w:r>
        <w:t xml:space="preserve"> Project-centric navigation. Nav reduced from 5 items to 2 (Projects, All Candidates). Each role is a self-contained workspace: Filters / Screen / Pipeline / Settings tabs. New Role flow inline on Projects page (no separate JD Analyzer visit). All Candidates replaces History + Tracker. Complete workflow with zero context switching.</w:t>
      </w:r>
    </w:p>
    <w:p>
      <w:r>
        <w:rPr>
          <w:b/>
        </w:rPr>
        <w:t>✅ Tracker tab + filter copy UI — June 30, 2026.</w:t>
      </w:r>
      <w:r>
        <w:t xml:space="preserve"> Tracker tab added to every project (fifth tab). Swimlane with drag-and-drop, slide-over drawer, scheduled indicator. LinkedIn Recruiter filter output cut to 5 filters with one-click copy. Excel export from Tracker. Zero TypeScript errors after restoring 9 corrupted files from git.</w:t>
      </w:r>
    </w:p>
    <w:p>
      <w:r>
        <w:rPr>
          <w:b/>
        </w:rPr>
        <w:t>✅ Fraud Prevention Suite — July 9, 2026.</w:t>
      </w:r>
      <w:r>
        <w:t xml:space="preserve"> Duplicate resume detection (identity-scrubbed fingerprint matching, 0.85 Jaccard threshold). Recruiter attribution (append-only action log, timeline on every pipeline card). Team-based data isolation (Admin → Team → Projects → Users, team management UI). Cross-project candidate history alerts (“Previously seen” / “Known fraud pattern” badges linking to the matching screening). Fraud-aware interview question generation (targeted probes injected when a candidate carries a fraud signal). All five features shipped, live-tested, and merged to main.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720"/>
      </w:tabs>
    </w:pPr>
    <w:r>
      <w:rPr>
        <w:rFonts w:ascii="Arial" w:cs="Arial" w:eastAsia="Arial" w:hAnsi="Arial"/>
        <w:color w:val="9CA3AF"/>
        <w:sz w:val="18"/>
        <w:szCs w:val="18"/>
      </w:rPr>
      <w:t xml:space="preserve">HireView — Impact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2026-06-26T00:31:26.667Z</dcterms:created>
  <dcterms:modified xsi:type="dcterms:W3CDTF">2026-06-26T00:31:26.667Z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