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F7C" w:rsidRPr="00B90B4A" w:rsidRDefault="00B90B4A" w:rsidP="00B90B4A">
      <w:pPr>
        <w:spacing w:after="0" w:line="240" w:lineRule="auto"/>
        <w:jc w:val="both"/>
        <w:rPr>
          <w:rFonts w:ascii="Arial Narrow" w:hAnsi="Arial Narrow"/>
          <w:b/>
          <w:sz w:val="20"/>
          <w:szCs w:val="20"/>
        </w:rPr>
      </w:pPr>
      <w:r w:rsidRPr="00B90B4A">
        <w:rPr>
          <w:rFonts w:ascii="Arial Narrow" w:hAnsi="Arial Narrow"/>
          <w:b/>
          <w:sz w:val="20"/>
          <w:szCs w:val="20"/>
        </w:rPr>
        <w:fldChar w:fldCharType="begin"/>
      </w:r>
      <w:r w:rsidRPr="00B90B4A">
        <w:rPr>
          <w:rFonts w:ascii="Arial Narrow" w:hAnsi="Arial Narrow"/>
          <w:b/>
          <w:sz w:val="20"/>
          <w:szCs w:val="20"/>
        </w:rPr>
        <w:instrText xml:space="preserve"> HYPERLINK "https://www.acampamos.com/cuevas-de-bellamar/" </w:instrText>
      </w:r>
      <w:r w:rsidRPr="00B90B4A">
        <w:rPr>
          <w:rFonts w:ascii="Arial Narrow" w:hAnsi="Arial Narrow"/>
          <w:b/>
          <w:sz w:val="20"/>
          <w:szCs w:val="20"/>
        </w:rPr>
        <w:fldChar w:fldCharType="separate"/>
      </w:r>
      <w:r w:rsidRPr="00B90B4A">
        <w:rPr>
          <w:rStyle w:val="Hipervnculo"/>
          <w:rFonts w:ascii="Arial Narrow" w:hAnsi="Arial Narrow"/>
          <w:b/>
          <w:color w:val="auto"/>
          <w:sz w:val="20"/>
          <w:szCs w:val="20"/>
          <w:u w:val="none"/>
        </w:rPr>
        <w:t>https://www.acampamos.com/cuevas-de-bellamar/</w:t>
      </w:r>
      <w:r w:rsidRPr="00B90B4A">
        <w:rPr>
          <w:rFonts w:ascii="Arial Narrow" w:hAnsi="Arial Narrow"/>
          <w:b/>
          <w:sz w:val="20"/>
          <w:szCs w:val="20"/>
        </w:rPr>
        <w:fldChar w:fldCharType="end"/>
      </w:r>
    </w:p>
    <w:p w:rsidR="00B90B4A" w:rsidRPr="00B90B4A" w:rsidRDefault="00B90B4A" w:rsidP="00B90B4A">
      <w:pPr>
        <w:spacing w:after="0" w:line="240" w:lineRule="auto"/>
        <w:jc w:val="both"/>
        <w:rPr>
          <w:rFonts w:ascii="Arial Narrow" w:hAnsi="Arial Narrow"/>
          <w:sz w:val="20"/>
          <w:szCs w:val="20"/>
        </w:rPr>
      </w:pPr>
    </w:p>
    <w:p w:rsidR="00370DF1" w:rsidRPr="00370DF1" w:rsidRDefault="00370DF1" w:rsidP="00B90B4A">
      <w:pPr>
        <w:spacing w:after="0" w:line="240" w:lineRule="auto"/>
        <w:jc w:val="both"/>
        <w:rPr>
          <w:rStyle w:val="nfasis"/>
          <w:rFonts w:ascii="Arial Narrow" w:hAnsi="Arial Narrow"/>
          <w:b/>
          <w:bCs/>
          <w:i w:val="0"/>
          <w:sz w:val="20"/>
          <w:szCs w:val="20"/>
        </w:rPr>
      </w:pPr>
      <w:bookmarkStart w:id="0" w:name="_GoBack"/>
      <w:r w:rsidRPr="00370DF1">
        <w:rPr>
          <w:rStyle w:val="nfasis"/>
          <w:rFonts w:ascii="Arial Narrow" w:hAnsi="Arial Narrow"/>
          <w:b/>
          <w:bCs/>
          <w:i w:val="0"/>
          <w:sz w:val="20"/>
          <w:szCs w:val="20"/>
        </w:rPr>
        <w:t xml:space="preserve">Cuevas de </w:t>
      </w:r>
      <w:proofErr w:type="spellStart"/>
      <w:r w:rsidRPr="00370DF1">
        <w:rPr>
          <w:rStyle w:val="nfasis"/>
          <w:rFonts w:ascii="Arial Narrow" w:hAnsi="Arial Narrow"/>
          <w:b/>
          <w:bCs/>
          <w:i w:val="0"/>
          <w:sz w:val="20"/>
          <w:szCs w:val="20"/>
        </w:rPr>
        <w:t>Bellamar</w:t>
      </w:r>
      <w:proofErr w:type="spellEnd"/>
    </w:p>
    <w:bookmarkEnd w:id="0"/>
    <w:p w:rsidR="00B90B4A" w:rsidRPr="00B90B4A" w:rsidRDefault="00B90B4A" w:rsidP="00B90B4A">
      <w:pPr>
        <w:spacing w:after="0" w:line="240" w:lineRule="auto"/>
        <w:jc w:val="both"/>
        <w:rPr>
          <w:rStyle w:val="nfasis"/>
          <w:rFonts w:ascii="Arial Narrow" w:hAnsi="Arial Narrow"/>
          <w:bCs/>
          <w:i w:val="0"/>
          <w:sz w:val="20"/>
          <w:szCs w:val="20"/>
        </w:rPr>
      </w:pPr>
      <w:r w:rsidRPr="00B90B4A">
        <w:rPr>
          <w:rStyle w:val="nfasis"/>
          <w:rFonts w:ascii="Arial Narrow" w:hAnsi="Arial Narrow"/>
          <w:bCs/>
          <w:i w:val="0"/>
          <w:sz w:val="20"/>
          <w:szCs w:val="20"/>
        </w:rPr>
        <w:t>Los recorridos por el interior de las Cuevas de Bellamar comenzaron en noviembre de 1862, y los visitantes se iluminaban con antorchas y velas montadas en candelabros de bronce. La Gran Paleocaverna de Bellamar es una compleja red de galerías de belleza extraordinaria</w:t>
      </w:r>
    </w:p>
    <w:p w:rsidR="00B90B4A" w:rsidRPr="00B90B4A" w:rsidRDefault="00B90B4A" w:rsidP="00B90B4A">
      <w:pPr>
        <w:spacing w:before="100" w:beforeAutospacing="1" w:after="0" w:line="240" w:lineRule="auto"/>
        <w:jc w:val="both"/>
        <w:outlineLvl w:val="1"/>
        <w:rPr>
          <w:rFonts w:ascii="Arial Narrow" w:eastAsia="Times New Roman" w:hAnsi="Arial Narrow" w:cs="Times New Roman"/>
          <w:bCs/>
          <w:sz w:val="20"/>
          <w:szCs w:val="20"/>
          <w:lang w:eastAsia="es-US"/>
        </w:rPr>
      </w:pPr>
      <w:r w:rsidRPr="00B90B4A">
        <w:rPr>
          <w:rFonts w:ascii="Arial Narrow" w:eastAsia="Times New Roman" w:hAnsi="Arial Narrow" w:cs="Times New Roman"/>
          <w:bCs/>
          <w:sz w:val="20"/>
          <w:szCs w:val="20"/>
          <w:lang w:eastAsia="es-US"/>
        </w:rPr>
        <w:t>FICHA TÉCNICA</w:t>
      </w:r>
    </w:p>
    <w:p w:rsidR="00B90B4A" w:rsidRPr="00B90B4A" w:rsidRDefault="00B90B4A" w:rsidP="00B90B4A">
      <w:pPr>
        <w:numPr>
          <w:ilvl w:val="0"/>
          <w:numId w:val="1"/>
        </w:numPr>
        <w:spacing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Titular:</w:t>
      </w:r>
      <w:r w:rsidRPr="00B90B4A">
        <w:rPr>
          <w:rFonts w:ascii="Arial Narrow" w:eastAsia="Times New Roman" w:hAnsi="Arial Narrow" w:cs="Times New Roman"/>
          <w:sz w:val="20"/>
          <w:szCs w:val="20"/>
          <w:lang w:eastAsia="es-US"/>
        </w:rPr>
        <w:t xml:space="preserve"> Cuevas de Bellamar.</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Situación:</w:t>
      </w:r>
      <w:r w:rsidRPr="00B90B4A">
        <w:rPr>
          <w:rFonts w:ascii="Arial Narrow" w:eastAsia="Times New Roman" w:hAnsi="Arial Narrow" w:cs="Times New Roman"/>
          <w:sz w:val="20"/>
          <w:szCs w:val="20"/>
          <w:lang w:eastAsia="es-US"/>
        </w:rPr>
        <w:t xml:space="preserve"> Peñas Altas. Norte del país.</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Provincia:</w:t>
      </w:r>
      <w:r w:rsidRPr="00B90B4A">
        <w:rPr>
          <w:rFonts w:ascii="Arial Narrow" w:eastAsia="Times New Roman" w:hAnsi="Arial Narrow" w:cs="Times New Roman"/>
          <w:sz w:val="20"/>
          <w:szCs w:val="20"/>
          <w:lang w:eastAsia="es-US"/>
        </w:rPr>
        <w:t xml:space="preserve"> Matanzas.</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País:</w:t>
      </w:r>
      <w:r w:rsidRPr="00B90B4A">
        <w:rPr>
          <w:rFonts w:ascii="Arial Narrow" w:eastAsia="Times New Roman" w:hAnsi="Arial Narrow" w:cs="Times New Roman"/>
          <w:sz w:val="20"/>
          <w:szCs w:val="20"/>
          <w:lang w:eastAsia="es-US"/>
        </w:rPr>
        <w:t xml:space="preserve"> </w:t>
      </w:r>
      <w:hyperlink r:id="rId5" w:history="1">
        <w:r w:rsidRPr="00B90B4A">
          <w:rPr>
            <w:rFonts w:ascii="Arial Narrow" w:eastAsia="Times New Roman" w:hAnsi="Arial Narrow" w:cs="Times New Roman"/>
            <w:bCs/>
            <w:sz w:val="20"/>
            <w:szCs w:val="20"/>
            <w:lang w:eastAsia="es-US"/>
          </w:rPr>
          <w:t>Cuba</w:t>
        </w:r>
      </w:hyperlink>
      <w:r w:rsidRPr="00B90B4A">
        <w:rPr>
          <w:rFonts w:ascii="Arial Narrow" w:eastAsia="Times New Roman" w:hAnsi="Arial Narrow" w:cs="Times New Roman"/>
          <w:sz w:val="20"/>
          <w:szCs w:val="20"/>
          <w:lang w:eastAsia="es-US"/>
        </w:rPr>
        <w:t>.</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Extensión/Longitud:</w:t>
      </w:r>
      <w:r w:rsidRPr="00B90B4A">
        <w:rPr>
          <w:rFonts w:ascii="Arial Narrow" w:eastAsia="Times New Roman" w:hAnsi="Arial Narrow" w:cs="Times New Roman"/>
          <w:sz w:val="20"/>
          <w:szCs w:val="20"/>
          <w:lang w:eastAsia="es-US"/>
        </w:rPr>
        <w:t xml:space="preserve"> 24 Km.</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Valores:</w:t>
      </w:r>
      <w:r w:rsidRPr="00B90B4A">
        <w:rPr>
          <w:rFonts w:ascii="Arial Narrow" w:eastAsia="Times New Roman" w:hAnsi="Arial Narrow" w:cs="Times New Roman"/>
          <w:sz w:val="20"/>
          <w:szCs w:val="20"/>
          <w:lang w:eastAsia="es-US"/>
        </w:rPr>
        <w:t xml:space="preserve"> Todo tipo de formaciones cársticas.</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Descubrimiento:</w:t>
      </w:r>
      <w:r w:rsidRPr="00B90B4A">
        <w:rPr>
          <w:rFonts w:ascii="Arial Narrow" w:eastAsia="Times New Roman" w:hAnsi="Arial Narrow" w:cs="Times New Roman"/>
          <w:sz w:val="20"/>
          <w:szCs w:val="20"/>
          <w:lang w:eastAsia="es-US"/>
        </w:rPr>
        <w:t xml:space="preserve"> Año 1861 por Manuel Santo Praga.</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Altitud:</w:t>
      </w:r>
      <w:r w:rsidRPr="00B90B4A">
        <w:rPr>
          <w:rFonts w:ascii="Arial Narrow" w:eastAsia="Times New Roman" w:hAnsi="Arial Narrow" w:cs="Times New Roman"/>
          <w:sz w:val="20"/>
          <w:szCs w:val="20"/>
          <w:lang w:eastAsia="es-US"/>
        </w:rPr>
        <w:t xml:space="preserve"> metros.</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Tipo de Ruta:</w:t>
      </w:r>
      <w:r w:rsidRPr="00B90B4A">
        <w:rPr>
          <w:rFonts w:ascii="Arial Narrow" w:eastAsia="Times New Roman" w:hAnsi="Arial Narrow" w:cs="Times New Roman"/>
          <w:sz w:val="20"/>
          <w:szCs w:val="20"/>
          <w:lang w:eastAsia="es-US"/>
        </w:rPr>
        <w:t xml:space="preserve"> Turística.</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Horarios/Visita:</w:t>
      </w:r>
      <w:r w:rsidRPr="00B90B4A">
        <w:rPr>
          <w:rFonts w:ascii="Arial Narrow" w:eastAsia="Times New Roman" w:hAnsi="Arial Narrow" w:cs="Times New Roman"/>
          <w:sz w:val="20"/>
          <w:szCs w:val="20"/>
          <w:lang w:eastAsia="es-US"/>
        </w:rPr>
        <w:t xml:space="preserve"> 1 hora.</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Inicio/Final:</w:t>
      </w:r>
      <w:r w:rsidRPr="00B90B4A">
        <w:rPr>
          <w:rFonts w:ascii="Arial Narrow" w:eastAsia="Times New Roman" w:hAnsi="Arial Narrow" w:cs="Times New Roman"/>
          <w:sz w:val="20"/>
          <w:szCs w:val="20"/>
          <w:lang w:eastAsia="es-US"/>
        </w:rPr>
        <w:t xml:space="preserve"> Desde las instalaciones.</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Coordenadas GPS:</w:t>
      </w:r>
      <w:r w:rsidRPr="00B90B4A">
        <w:rPr>
          <w:rFonts w:ascii="Arial Narrow" w:eastAsia="Times New Roman" w:hAnsi="Arial Narrow" w:cs="Times New Roman"/>
          <w:sz w:val="20"/>
          <w:szCs w:val="20"/>
          <w:lang w:eastAsia="es-US"/>
        </w:rPr>
        <w:t xml:space="preserve"> Cuevas de Bellamar.</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Latitud: </w:t>
      </w:r>
      <w:r w:rsidRPr="00B90B4A">
        <w:rPr>
          <w:rFonts w:ascii="Arial Narrow" w:eastAsia="Times New Roman" w:hAnsi="Arial Narrow" w:cs="Times New Roman"/>
          <w:sz w:val="20"/>
          <w:szCs w:val="20"/>
          <w:lang w:eastAsia="es-US"/>
        </w:rPr>
        <w:t>23º 01′ 29» N.</w:t>
      </w:r>
    </w:p>
    <w:p w:rsidR="00B90B4A" w:rsidRPr="00B90B4A" w:rsidRDefault="00B90B4A" w:rsidP="00B90B4A">
      <w:pPr>
        <w:numPr>
          <w:ilvl w:val="0"/>
          <w:numId w:val="1"/>
        </w:numPr>
        <w:spacing w:before="100" w:beforeAutospacing="1" w:after="0"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Longitud:</w:t>
      </w:r>
      <w:r w:rsidRPr="00B90B4A">
        <w:rPr>
          <w:rFonts w:ascii="Arial Narrow" w:eastAsia="Times New Roman" w:hAnsi="Arial Narrow" w:cs="Times New Roman"/>
          <w:sz w:val="20"/>
          <w:szCs w:val="20"/>
          <w:lang w:eastAsia="es-US"/>
        </w:rPr>
        <w:t xml:space="preserve"> 81º 32′ 30» W.</w:t>
      </w:r>
    </w:p>
    <w:p w:rsidR="00B90B4A" w:rsidRPr="00B90B4A" w:rsidRDefault="00B90B4A" w:rsidP="00B90B4A">
      <w:pPr>
        <w:numPr>
          <w:ilvl w:val="0"/>
          <w:numId w:val="1"/>
        </w:numPr>
        <w:spacing w:before="100" w:beforeAutospacing="1" w:line="240" w:lineRule="auto"/>
        <w:jc w:val="both"/>
        <w:rPr>
          <w:rFonts w:ascii="Arial Narrow" w:eastAsia="Times New Roman" w:hAnsi="Arial Narrow" w:cs="Times New Roman"/>
          <w:sz w:val="20"/>
          <w:szCs w:val="20"/>
          <w:lang w:eastAsia="es-US"/>
        </w:rPr>
      </w:pPr>
      <w:r w:rsidRPr="00B90B4A">
        <w:rPr>
          <w:rFonts w:ascii="Arial Narrow" w:eastAsia="Times New Roman" w:hAnsi="Arial Narrow" w:cs="Times New Roman"/>
          <w:bCs/>
          <w:sz w:val="20"/>
          <w:szCs w:val="20"/>
          <w:lang w:eastAsia="es-US"/>
        </w:rPr>
        <w:t>Autor del Artículo:</w:t>
      </w:r>
      <w:r w:rsidRPr="00B90B4A">
        <w:rPr>
          <w:rFonts w:ascii="Arial Narrow" w:eastAsia="Times New Roman" w:hAnsi="Arial Narrow" w:cs="Times New Roman"/>
          <w:sz w:val="20"/>
          <w:szCs w:val="20"/>
          <w:lang w:eastAsia="es-US"/>
        </w:rPr>
        <w:t xml:space="preserve"> Acampamos.com.</w:t>
      </w:r>
    </w:p>
    <w:p w:rsidR="00B90B4A" w:rsidRPr="00B90B4A" w:rsidRDefault="00B90B4A" w:rsidP="00B90B4A">
      <w:pPr>
        <w:pStyle w:val="Ttulo3"/>
        <w:spacing w:line="240" w:lineRule="auto"/>
        <w:jc w:val="both"/>
        <w:rPr>
          <w:rFonts w:ascii="Arial Narrow" w:hAnsi="Arial Narrow"/>
          <w:b/>
          <w:color w:val="auto"/>
          <w:sz w:val="20"/>
          <w:szCs w:val="20"/>
        </w:rPr>
      </w:pPr>
      <w:r w:rsidRPr="00B90B4A">
        <w:rPr>
          <w:rFonts w:ascii="Arial Narrow" w:hAnsi="Arial Narrow"/>
          <w:b/>
          <w:color w:val="auto"/>
          <w:sz w:val="20"/>
          <w:szCs w:val="20"/>
        </w:rPr>
        <w:t>Cuevas de Bellamar: Monumento Natural</w:t>
      </w:r>
    </w:p>
    <w:p w:rsidR="00B90B4A" w:rsidRPr="00B90B4A" w:rsidRDefault="00B90B4A" w:rsidP="00B90B4A">
      <w:pPr>
        <w:pStyle w:val="NormalWeb"/>
        <w:spacing w:before="0" w:beforeAutospacing="0" w:after="0" w:afterAutospacing="0"/>
        <w:jc w:val="both"/>
        <w:rPr>
          <w:rFonts w:ascii="Arial Narrow" w:hAnsi="Arial Narrow"/>
          <w:sz w:val="20"/>
          <w:szCs w:val="20"/>
        </w:rPr>
      </w:pPr>
      <w:r w:rsidRPr="00B90B4A">
        <w:rPr>
          <w:rStyle w:val="nfasis"/>
          <w:rFonts w:ascii="Arial Narrow" w:hAnsi="Arial Narrow"/>
          <w:i w:val="0"/>
          <w:sz w:val="20"/>
          <w:szCs w:val="20"/>
        </w:rPr>
        <w:t>«La Gran Paleocaverna de Bellamar es una compleja red de galerías de belleza extraordinaria. Está integrada por varias cavidades que en pasado geológico constituyeron una sola. Albergan formas cristalinas, compuestas principalmente de calcita y aragonito, entre las cuales hay ejemplares únicos en el mundo.</w:t>
      </w:r>
    </w:p>
    <w:p w:rsidR="00B90B4A" w:rsidRPr="00B90B4A" w:rsidRDefault="00B90B4A" w:rsidP="00B90B4A">
      <w:pPr>
        <w:pStyle w:val="NormalWeb"/>
        <w:spacing w:before="0" w:beforeAutospacing="0" w:after="240" w:afterAutospacing="0"/>
        <w:jc w:val="both"/>
        <w:rPr>
          <w:rFonts w:ascii="Arial Narrow" w:hAnsi="Arial Narrow"/>
          <w:sz w:val="20"/>
          <w:szCs w:val="20"/>
        </w:rPr>
      </w:pPr>
      <w:r w:rsidRPr="00B90B4A">
        <w:rPr>
          <w:rStyle w:val="nfasis"/>
          <w:rFonts w:ascii="Arial Narrow" w:hAnsi="Arial Narrow"/>
          <w:i w:val="0"/>
          <w:sz w:val="20"/>
          <w:szCs w:val="20"/>
        </w:rPr>
        <w:t>Estas galerías, de origen freático, suman una extensión de 24Km. Están distribuidas en 9 niveles, donde los más antiguos datan de 300 000 años de antigüedad. Los niveles más «jóvenes» se encuentran inundados. Actualmente están siendo excavados por las aguas subterráneas. Su proceso lento comenzó hace aproximadamente 5000 años».</w:t>
      </w:r>
    </w:p>
    <w:p w:rsidR="00B90B4A" w:rsidRPr="00B90B4A" w:rsidRDefault="00B90B4A" w:rsidP="00B90B4A">
      <w:pPr>
        <w:pStyle w:val="Ttulo3"/>
        <w:spacing w:line="240" w:lineRule="auto"/>
        <w:jc w:val="both"/>
        <w:rPr>
          <w:rFonts w:ascii="Arial Narrow" w:hAnsi="Arial Narrow"/>
          <w:b/>
          <w:color w:val="auto"/>
          <w:sz w:val="20"/>
          <w:szCs w:val="20"/>
        </w:rPr>
      </w:pPr>
      <w:r w:rsidRPr="00B90B4A">
        <w:rPr>
          <w:rFonts w:ascii="Arial Narrow" w:hAnsi="Arial Narrow"/>
          <w:b/>
          <w:color w:val="auto"/>
          <w:sz w:val="20"/>
          <w:szCs w:val="20"/>
        </w:rPr>
        <w:t>Situación de las Cuevas de Bellamar</w:t>
      </w:r>
    </w:p>
    <w:p w:rsidR="00B90B4A" w:rsidRPr="00B90B4A" w:rsidRDefault="00B90B4A" w:rsidP="00B90B4A">
      <w:pPr>
        <w:pStyle w:val="NormalWeb"/>
        <w:spacing w:before="0" w:beforeAutospacing="0" w:after="240" w:afterAutospacing="0"/>
        <w:jc w:val="both"/>
        <w:rPr>
          <w:rFonts w:ascii="Arial Narrow" w:hAnsi="Arial Narrow"/>
          <w:sz w:val="20"/>
          <w:szCs w:val="20"/>
        </w:rPr>
      </w:pPr>
      <w:r w:rsidRPr="00B90B4A">
        <w:rPr>
          <w:rFonts w:ascii="Arial Narrow" w:hAnsi="Arial Narrow"/>
          <w:sz w:val="20"/>
          <w:szCs w:val="20"/>
        </w:rPr>
        <w:t xml:space="preserve">Las cuevas de Bellamar se encuentran a poco más de 5Km de la ciudad de Matanzas. Al sureste de la capital, cerca de Peñas Altas, en </w:t>
      </w:r>
      <w:hyperlink r:id="rId6" w:history="1">
        <w:r w:rsidRPr="00B90B4A">
          <w:rPr>
            <w:rStyle w:val="Textoennegrita"/>
            <w:rFonts w:ascii="Arial Narrow" w:hAnsi="Arial Narrow"/>
            <w:b w:val="0"/>
            <w:sz w:val="20"/>
            <w:szCs w:val="20"/>
          </w:rPr>
          <w:t>Cuba</w:t>
        </w:r>
      </w:hyperlink>
      <w:r w:rsidRPr="00B90B4A">
        <w:rPr>
          <w:rFonts w:ascii="Arial Narrow" w:hAnsi="Arial Narrow"/>
          <w:sz w:val="20"/>
          <w:szCs w:val="20"/>
        </w:rPr>
        <w:t>.</w:t>
      </w:r>
    </w:p>
    <w:p w:rsidR="00B90B4A" w:rsidRPr="00B90B4A" w:rsidRDefault="00B90B4A" w:rsidP="00B90B4A">
      <w:pPr>
        <w:pStyle w:val="Ttulo3"/>
        <w:spacing w:line="240" w:lineRule="auto"/>
        <w:jc w:val="both"/>
        <w:rPr>
          <w:rFonts w:ascii="Arial Narrow" w:hAnsi="Arial Narrow"/>
          <w:b/>
          <w:color w:val="auto"/>
          <w:sz w:val="20"/>
          <w:szCs w:val="20"/>
        </w:rPr>
      </w:pPr>
      <w:r w:rsidRPr="00B90B4A">
        <w:rPr>
          <w:rFonts w:ascii="Arial Narrow" w:hAnsi="Arial Narrow"/>
          <w:b/>
          <w:color w:val="auto"/>
          <w:sz w:val="20"/>
          <w:szCs w:val="20"/>
        </w:rPr>
        <w:t>Un poco de Historia de las Cuevas de Bellamar</w:t>
      </w:r>
    </w:p>
    <w:p w:rsidR="00B90B4A" w:rsidRPr="00B90B4A" w:rsidRDefault="00B90B4A" w:rsidP="00B90B4A">
      <w:pPr>
        <w:pStyle w:val="NormalWeb"/>
        <w:spacing w:before="0" w:beforeAutospacing="0" w:after="0" w:afterAutospacing="0"/>
        <w:jc w:val="both"/>
        <w:rPr>
          <w:rFonts w:ascii="Arial Narrow" w:hAnsi="Arial Narrow"/>
          <w:sz w:val="20"/>
          <w:szCs w:val="20"/>
        </w:rPr>
      </w:pPr>
      <w:r w:rsidRPr="00B90B4A">
        <w:rPr>
          <w:rStyle w:val="nfasis"/>
          <w:rFonts w:ascii="Arial Narrow" w:hAnsi="Arial Narrow"/>
          <w:i w:val="0"/>
          <w:sz w:val="20"/>
          <w:szCs w:val="20"/>
        </w:rPr>
        <w:t>«Las cuevas de Bellamar fueron descubiertas de manera casual en el año 1861. Este maravilloso lugar se encuentra en los terrenos de la finca «La Alcancía» propiedad en aquél entonces del español Don Manuel Santos Praga. Al enterarse éste de que la barreta con</w:t>
      </w:r>
      <w:r w:rsidR="00B9234E">
        <w:rPr>
          <w:rStyle w:val="nfasis"/>
          <w:rFonts w:ascii="Arial Narrow" w:hAnsi="Arial Narrow"/>
          <w:i w:val="0"/>
          <w:sz w:val="20"/>
          <w:szCs w:val="20"/>
        </w:rPr>
        <w:t xml:space="preserve"> </w:t>
      </w:r>
      <w:r w:rsidRPr="00B90B4A">
        <w:rPr>
          <w:rStyle w:val="nfasis"/>
          <w:rFonts w:ascii="Arial Narrow" w:hAnsi="Arial Narrow"/>
          <w:i w:val="0"/>
          <w:sz w:val="20"/>
          <w:szCs w:val="20"/>
        </w:rPr>
        <w:t>que trabajaba uno de sus obreros (un chino llamado Justo Wong), había desaparecido bajo la tierra, intrigado, mandó a que se investigara en aquél sitio. Pero nadie se atrevió. Así es que dos meses más tarde, en la mañana del 17 de abril, Santos Praga se encaminó al sitio y dirigió personalmente las excavaciones. Sin pensarlo dos veces se lanzó a la aventura de explorar las entrañas de su finca y auxiliado de una escala no se detuvo hasta tocar el fondo.</w:t>
      </w:r>
    </w:p>
    <w:p w:rsidR="00B90B4A" w:rsidRPr="00B90B4A" w:rsidRDefault="00B90B4A" w:rsidP="00B90B4A">
      <w:pPr>
        <w:pStyle w:val="NormalWeb"/>
        <w:spacing w:before="0" w:beforeAutospacing="0" w:after="240" w:afterAutospacing="0"/>
        <w:jc w:val="both"/>
        <w:rPr>
          <w:rFonts w:ascii="Arial Narrow" w:hAnsi="Arial Narrow"/>
          <w:sz w:val="20"/>
          <w:szCs w:val="20"/>
        </w:rPr>
      </w:pPr>
      <w:r w:rsidRPr="00B90B4A">
        <w:rPr>
          <w:rStyle w:val="nfasis"/>
          <w:rFonts w:ascii="Arial Narrow" w:hAnsi="Arial Narrow"/>
          <w:i w:val="0"/>
          <w:sz w:val="20"/>
          <w:szCs w:val="20"/>
        </w:rPr>
        <w:t>¿Te imaginas cuanta sería su sorpresa, al ver reflejada millones de veces la luz de su antorcha en los cristales que cubrían el enorme salón?»</w:t>
      </w:r>
    </w:p>
    <w:p w:rsidR="00B90B4A" w:rsidRPr="00B90B4A" w:rsidRDefault="00B90B4A" w:rsidP="00B90B4A">
      <w:pPr>
        <w:pStyle w:val="Ttulo3"/>
        <w:spacing w:line="240" w:lineRule="auto"/>
        <w:jc w:val="both"/>
        <w:rPr>
          <w:rFonts w:ascii="Arial Narrow" w:hAnsi="Arial Narrow"/>
          <w:b/>
          <w:color w:val="auto"/>
          <w:sz w:val="20"/>
          <w:szCs w:val="20"/>
        </w:rPr>
      </w:pPr>
      <w:r w:rsidRPr="00B90B4A">
        <w:rPr>
          <w:rFonts w:ascii="Arial Narrow" w:hAnsi="Arial Narrow"/>
          <w:b/>
          <w:color w:val="auto"/>
          <w:sz w:val="20"/>
          <w:szCs w:val="20"/>
        </w:rPr>
        <w:t>Comienzo de los Recorridos</w:t>
      </w:r>
    </w:p>
    <w:p w:rsidR="00B90B4A" w:rsidRPr="00B90B4A" w:rsidRDefault="00B90B4A" w:rsidP="00B90B4A">
      <w:pPr>
        <w:pStyle w:val="NormalWeb"/>
        <w:spacing w:before="0" w:beforeAutospacing="0" w:after="0" w:afterAutospacing="0"/>
        <w:jc w:val="both"/>
        <w:rPr>
          <w:rFonts w:ascii="Arial Narrow" w:hAnsi="Arial Narrow"/>
          <w:sz w:val="20"/>
          <w:szCs w:val="20"/>
        </w:rPr>
      </w:pPr>
      <w:r w:rsidRPr="00B90B4A">
        <w:rPr>
          <w:rStyle w:val="nfasis"/>
          <w:rFonts w:ascii="Arial Narrow" w:hAnsi="Arial Narrow"/>
          <w:i w:val="0"/>
          <w:sz w:val="20"/>
          <w:szCs w:val="20"/>
        </w:rPr>
        <w:t>«Los recorridos por el interior de la caverna comenzaron en noviembre de 1862, y los visitantes se iluminaban con antorchas y velas montadas en candelabros de bronce. Ya en 1870 se acondicionó el Salón Gótico para el alumbrado por el gas obtenido del carburo, sistema que no se extendió al resto de la caverna.</w:t>
      </w:r>
    </w:p>
    <w:p w:rsidR="00B90B4A" w:rsidRPr="00B90B4A" w:rsidRDefault="00B90B4A" w:rsidP="00B90B4A">
      <w:pPr>
        <w:pStyle w:val="NormalWeb"/>
        <w:spacing w:before="0" w:beforeAutospacing="0" w:after="0" w:afterAutospacing="0"/>
        <w:jc w:val="both"/>
        <w:rPr>
          <w:rFonts w:ascii="Arial Narrow" w:hAnsi="Arial Narrow"/>
          <w:sz w:val="20"/>
          <w:szCs w:val="20"/>
        </w:rPr>
      </w:pPr>
      <w:r w:rsidRPr="00B90B4A">
        <w:rPr>
          <w:rStyle w:val="nfasis"/>
          <w:rFonts w:ascii="Arial Narrow" w:hAnsi="Arial Narrow"/>
          <w:i w:val="0"/>
          <w:sz w:val="20"/>
          <w:szCs w:val="20"/>
        </w:rPr>
        <w:t xml:space="preserve">El 1910 los terrenos de «La Alcancía», junto a otras 16 fincas aledañas, pasaron a ser propiedad de la Compañía de Jarcias de Matanzas, y bajo su administración se realiza el montaje de la primera instalación eléctrica, que abarcó el recorrido desde «El Lago de Dalias» hasta «La Galería de los Enanos». Se utilizaron postes de hierro y alambres de cobre </w:t>
      </w:r>
      <w:r w:rsidRPr="00B90B4A">
        <w:rPr>
          <w:rStyle w:val="nfasis"/>
          <w:rFonts w:ascii="Arial Narrow" w:hAnsi="Arial Narrow"/>
          <w:i w:val="0"/>
          <w:sz w:val="20"/>
          <w:szCs w:val="20"/>
        </w:rPr>
        <w:lastRenderedPageBreak/>
        <w:t>con forro de algodón tejido, fijados con aislantes de porcelana y vidrio. La instalación se dividía en secto</w:t>
      </w:r>
      <w:r w:rsidR="00B9234E">
        <w:rPr>
          <w:rStyle w:val="nfasis"/>
          <w:rFonts w:ascii="Arial Narrow" w:hAnsi="Arial Narrow"/>
          <w:i w:val="0"/>
          <w:sz w:val="20"/>
          <w:szCs w:val="20"/>
        </w:rPr>
        <w:t>res mediante interruptores a lo</w:t>
      </w:r>
      <w:r w:rsidRPr="00B90B4A">
        <w:rPr>
          <w:rStyle w:val="nfasis"/>
          <w:rFonts w:ascii="Arial Narrow" w:hAnsi="Arial Narrow"/>
          <w:i w:val="0"/>
          <w:sz w:val="20"/>
          <w:szCs w:val="20"/>
        </w:rPr>
        <w:t xml:space="preserve"> largo del recorrido. Las primeras bombillas utilizadas fueron fabricadas por la firma Edison».</w:t>
      </w:r>
    </w:p>
    <w:p w:rsidR="00B90B4A" w:rsidRPr="00B90B4A" w:rsidRDefault="00B90B4A" w:rsidP="00B90B4A">
      <w:pPr>
        <w:pStyle w:val="Ttulo3"/>
        <w:spacing w:line="240" w:lineRule="auto"/>
        <w:jc w:val="both"/>
        <w:rPr>
          <w:rFonts w:ascii="Arial Narrow" w:hAnsi="Arial Narrow"/>
          <w:b/>
          <w:color w:val="auto"/>
          <w:sz w:val="20"/>
          <w:szCs w:val="20"/>
        </w:rPr>
      </w:pPr>
      <w:r w:rsidRPr="00B90B4A">
        <w:rPr>
          <w:rFonts w:ascii="Arial Narrow" w:hAnsi="Arial Narrow"/>
          <w:b/>
          <w:color w:val="auto"/>
          <w:sz w:val="20"/>
          <w:szCs w:val="20"/>
        </w:rPr>
        <w:t>Estudios Científicos</w:t>
      </w:r>
    </w:p>
    <w:p w:rsidR="00B90B4A" w:rsidRPr="00B90B4A" w:rsidRDefault="00B90B4A" w:rsidP="00B90B4A">
      <w:pPr>
        <w:pStyle w:val="NormalWeb"/>
        <w:spacing w:before="0" w:beforeAutospacing="0" w:after="240" w:afterAutospacing="0"/>
        <w:jc w:val="both"/>
        <w:rPr>
          <w:rFonts w:ascii="Arial Narrow" w:hAnsi="Arial Narrow"/>
          <w:sz w:val="20"/>
          <w:szCs w:val="20"/>
        </w:rPr>
      </w:pPr>
      <w:r w:rsidRPr="00B90B4A">
        <w:rPr>
          <w:rStyle w:val="nfasis"/>
          <w:rFonts w:ascii="Arial Narrow" w:hAnsi="Arial Narrow"/>
          <w:i w:val="0"/>
          <w:sz w:val="20"/>
          <w:szCs w:val="20"/>
        </w:rPr>
        <w:t>«El primer estudio científico de esta caverna comenzó el 7 de agosto de 1948, a cargo de miembros de la Sociedad Espeleológica de Cuba (SEC), dirigidos por su presidente y fundador Don Antonio Núñez Jiménez. Se trazó el mapa desde el «Salón Gótico» hasta la galería que comienza detrás del «Baño de la Americana» (no logrando alcanzar su final), así como del Ramal Occidental de la cueva. El Lago de las Dalias se desaguó y fotografió por primera vez. Sus formaciones crecen en su interior con la forma de estas flores».</w:t>
      </w:r>
    </w:p>
    <w:p w:rsidR="00B90B4A" w:rsidRPr="00B90B4A" w:rsidRDefault="00B90B4A" w:rsidP="00B90B4A">
      <w:pPr>
        <w:pStyle w:val="Ttulo3"/>
        <w:spacing w:line="240" w:lineRule="auto"/>
        <w:jc w:val="both"/>
        <w:rPr>
          <w:rFonts w:ascii="Arial Narrow" w:hAnsi="Arial Narrow"/>
          <w:b/>
          <w:color w:val="auto"/>
          <w:sz w:val="20"/>
          <w:szCs w:val="20"/>
        </w:rPr>
      </w:pPr>
      <w:r w:rsidRPr="00B90B4A">
        <w:rPr>
          <w:rFonts w:ascii="Arial Narrow" w:hAnsi="Arial Narrow"/>
          <w:b/>
          <w:color w:val="auto"/>
          <w:sz w:val="20"/>
          <w:szCs w:val="20"/>
        </w:rPr>
        <w:t>Estudios Climáticos</w:t>
      </w:r>
    </w:p>
    <w:p w:rsidR="00B90B4A" w:rsidRPr="00B90B4A" w:rsidRDefault="00B90B4A" w:rsidP="00B90B4A">
      <w:pPr>
        <w:pStyle w:val="NormalWeb"/>
        <w:spacing w:before="0" w:beforeAutospacing="0" w:after="0" w:afterAutospacing="0"/>
        <w:jc w:val="both"/>
        <w:rPr>
          <w:rFonts w:ascii="Arial Narrow" w:hAnsi="Arial Narrow"/>
          <w:sz w:val="20"/>
          <w:szCs w:val="20"/>
        </w:rPr>
      </w:pPr>
      <w:r w:rsidRPr="00B90B4A">
        <w:rPr>
          <w:rStyle w:val="nfasis"/>
          <w:rFonts w:ascii="Arial Narrow" w:hAnsi="Arial Narrow"/>
          <w:i w:val="0"/>
          <w:sz w:val="20"/>
          <w:szCs w:val="20"/>
        </w:rPr>
        <w:t xml:space="preserve">«Se hicieron estudios climáticos, geológicos y </w:t>
      </w:r>
      <w:proofErr w:type="spellStart"/>
      <w:r w:rsidRPr="00B90B4A">
        <w:rPr>
          <w:rStyle w:val="nfasis"/>
          <w:rFonts w:ascii="Arial Narrow" w:hAnsi="Arial Narrow"/>
          <w:i w:val="0"/>
          <w:sz w:val="20"/>
          <w:szCs w:val="20"/>
        </w:rPr>
        <w:t>carsológicos</w:t>
      </w:r>
      <w:proofErr w:type="spellEnd"/>
      <w:r w:rsidRPr="00B90B4A">
        <w:rPr>
          <w:rStyle w:val="nfasis"/>
          <w:rFonts w:ascii="Arial Narrow" w:hAnsi="Arial Narrow"/>
          <w:i w:val="0"/>
          <w:sz w:val="20"/>
          <w:szCs w:val="20"/>
        </w:rPr>
        <w:t>. Se localizaron restos de la fauna cubana extint</w:t>
      </w:r>
      <w:r w:rsidR="00B9234E">
        <w:rPr>
          <w:rStyle w:val="nfasis"/>
          <w:rFonts w:ascii="Arial Narrow" w:hAnsi="Arial Narrow"/>
          <w:i w:val="0"/>
          <w:sz w:val="20"/>
          <w:szCs w:val="20"/>
        </w:rPr>
        <w:t>a, destacándose el hallazgo de</w:t>
      </w:r>
      <w:r w:rsidRPr="00B90B4A">
        <w:rPr>
          <w:rStyle w:val="nfasis"/>
          <w:rFonts w:ascii="Arial Narrow" w:hAnsi="Arial Narrow"/>
          <w:i w:val="0"/>
          <w:sz w:val="20"/>
          <w:szCs w:val="20"/>
        </w:rPr>
        <w:t xml:space="preserve">l </w:t>
      </w:r>
      <w:proofErr w:type="spellStart"/>
      <w:r w:rsidRPr="00B90B4A">
        <w:rPr>
          <w:rStyle w:val="nfasis"/>
          <w:rFonts w:ascii="Arial Narrow" w:hAnsi="Arial Narrow"/>
          <w:i w:val="0"/>
          <w:sz w:val="20"/>
          <w:szCs w:val="20"/>
        </w:rPr>
        <w:t>Megalocnus</w:t>
      </w:r>
      <w:proofErr w:type="spellEnd"/>
      <w:r w:rsidRPr="00B90B4A">
        <w:rPr>
          <w:rStyle w:val="nfasis"/>
          <w:rFonts w:ascii="Arial Narrow" w:hAnsi="Arial Narrow"/>
          <w:i w:val="0"/>
          <w:sz w:val="20"/>
          <w:szCs w:val="20"/>
        </w:rPr>
        <w:t xml:space="preserve"> </w:t>
      </w:r>
      <w:proofErr w:type="spellStart"/>
      <w:r w:rsidRPr="00B90B4A">
        <w:rPr>
          <w:rStyle w:val="nfasis"/>
          <w:rFonts w:ascii="Arial Narrow" w:hAnsi="Arial Narrow"/>
          <w:i w:val="0"/>
          <w:sz w:val="20"/>
          <w:szCs w:val="20"/>
        </w:rPr>
        <w:t>rodens</w:t>
      </w:r>
      <w:proofErr w:type="spellEnd"/>
      <w:r w:rsidRPr="00B90B4A">
        <w:rPr>
          <w:rStyle w:val="nfasis"/>
          <w:rFonts w:ascii="Arial Narrow" w:hAnsi="Arial Narrow"/>
          <w:i w:val="0"/>
          <w:sz w:val="20"/>
          <w:szCs w:val="20"/>
        </w:rPr>
        <w:t xml:space="preserve"> en una galería que bautizaron con su nombre. En septiembre de 1961 otra expedición de la SEC cartografía la galería del suroeste y </w:t>
      </w:r>
      <w:r w:rsidR="00B9234E" w:rsidRPr="00B90B4A">
        <w:rPr>
          <w:rStyle w:val="nfasis"/>
          <w:rFonts w:ascii="Arial Narrow" w:hAnsi="Arial Narrow"/>
          <w:i w:val="0"/>
          <w:sz w:val="20"/>
          <w:szCs w:val="20"/>
        </w:rPr>
        <w:t>continúa</w:t>
      </w:r>
      <w:r w:rsidRPr="00B90B4A">
        <w:rPr>
          <w:rStyle w:val="nfasis"/>
          <w:rFonts w:ascii="Arial Narrow" w:hAnsi="Arial Narrow"/>
          <w:i w:val="0"/>
          <w:sz w:val="20"/>
          <w:szCs w:val="20"/>
        </w:rPr>
        <w:t xml:space="preserve"> la exploración a través del Baño de la Americana alcanzando el «Salón de las Nieves», la «Galería de las Margaritas» y la «Sal Si Puedes».</w:t>
      </w:r>
    </w:p>
    <w:p w:rsidR="00B90B4A" w:rsidRPr="00B90B4A" w:rsidRDefault="00B90B4A" w:rsidP="00B9234E">
      <w:pPr>
        <w:pStyle w:val="NormalWeb"/>
        <w:spacing w:after="240" w:afterAutospacing="0"/>
        <w:jc w:val="both"/>
        <w:rPr>
          <w:rFonts w:ascii="Arial Narrow" w:hAnsi="Arial Narrow"/>
          <w:sz w:val="20"/>
          <w:szCs w:val="20"/>
        </w:rPr>
      </w:pPr>
      <w:r w:rsidRPr="00B90B4A">
        <w:rPr>
          <w:rStyle w:val="nfasis"/>
          <w:rFonts w:ascii="Arial Narrow" w:hAnsi="Arial Narrow"/>
          <w:i w:val="0"/>
          <w:sz w:val="20"/>
          <w:szCs w:val="20"/>
        </w:rPr>
        <w:t>(</w:t>
      </w:r>
      <w:r w:rsidR="00B9234E" w:rsidRPr="00B90B4A">
        <w:rPr>
          <w:rStyle w:val="nfasis"/>
          <w:rFonts w:ascii="Arial Narrow" w:hAnsi="Arial Narrow"/>
          <w:i w:val="0"/>
          <w:sz w:val="20"/>
          <w:szCs w:val="20"/>
        </w:rPr>
        <w:t>«»</w:t>
      </w:r>
      <w:r w:rsidRPr="00B90B4A">
        <w:rPr>
          <w:rStyle w:val="nfasis"/>
          <w:rFonts w:ascii="Arial Narrow" w:hAnsi="Arial Narrow"/>
          <w:i w:val="0"/>
          <w:sz w:val="20"/>
          <w:szCs w:val="20"/>
        </w:rPr>
        <w:t>Textos expuestos en Paneles Informativos de la cueva).</w:t>
      </w:r>
    </w:p>
    <w:p w:rsidR="00B90B4A" w:rsidRPr="00B9234E" w:rsidRDefault="00B90B4A" w:rsidP="00B90B4A">
      <w:pPr>
        <w:pStyle w:val="Ttulo3"/>
        <w:spacing w:line="240" w:lineRule="auto"/>
        <w:jc w:val="both"/>
        <w:rPr>
          <w:rFonts w:ascii="Arial Narrow" w:hAnsi="Arial Narrow"/>
          <w:b/>
          <w:color w:val="auto"/>
          <w:sz w:val="20"/>
          <w:szCs w:val="20"/>
        </w:rPr>
      </w:pPr>
      <w:r w:rsidRPr="00B9234E">
        <w:rPr>
          <w:rFonts w:ascii="Arial Narrow" w:hAnsi="Arial Narrow"/>
          <w:b/>
          <w:color w:val="auto"/>
          <w:sz w:val="20"/>
          <w:szCs w:val="20"/>
        </w:rPr>
        <w:t>Visita a las Cuevas de Bellamar</w:t>
      </w:r>
    </w:p>
    <w:p w:rsidR="00B90B4A" w:rsidRPr="00B90B4A" w:rsidRDefault="00B90B4A" w:rsidP="00B9234E">
      <w:pPr>
        <w:pStyle w:val="NormalWeb"/>
        <w:spacing w:before="0" w:beforeAutospacing="0" w:after="0" w:afterAutospacing="0"/>
        <w:jc w:val="both"/>
        <w:rPr>
          <w:rFonts w:ascii="Arial Narrow" w:hAnsi="Arial Narrow"/>
          <w:sz w:val="20"/>
          <w:szCs w:val="20"/>
        </w:rPr>
      </w:pPr>
      <w:r w:rsidRPr="00B90B4A">
        <w:rPr>
          <w:rFonts w:ascii="Arial Narrow" w:hAnsi="Arial Narrow"/>
          <w:sz w:val="20"/>
          <w:szCs w:val="20"/>
        </w:rPr>
        <w:t>Entramos en la oscura caverna a través de una escalera larga y un tanto vertical que nos enseña una sala de grandes proporciones. Del techo cuelgan infinidad de estalactitas de tonos anaranjados. La escalera desciende hasta el fondo y bordea una enorme y curiosa columna, aún en formación, ya que de un lateral de la misma están a punto de unirse estalactitas y estalagmitas.</w:t>
      </w:r>
    </w:p>
    <w:p w:rsidR="00B90B4A" w:rsidRPr="00B90B4A" w:rsidRDefault="00B90B4A" w:rsidP="00B9234E">
      <w:pPr>
        <w:pStyle w:val="NormalWeb"/>
        <w:spacing w:before="0" w:beforeAutospacing="0" w:after="240" w:afterAutospacing="0"/>
        <w:jc w:val="both"/>
        <w:rPr>
          <w:rFonts w:ascii="Arial Narrow" w:hAnsi="Arial Narrow"/>
          <w:sz w:val="20"/>
          <w:szCs w:val="20"/>
        </w:rPr>
      </w:pPr>
      <w:r w:rsidRPr="00B90B4A">
        <w:rPr>
          <w:rFonts w:ascii="Arial Narrow" w:hAnsi="Arial Narrow"/>
          <w:sz w:val="20"/>
          <w:szCs w:val="20"/>
        </w:rPr>
        <w:t xml:space="preserve">Ahora entramos por una galería que de cuando en cuando hace que agachemos la cabeza. Formaciones de calcita adornan el techo y paredes, y nuestro recorrido se pone interesante. A nuestro paso salen todo tipo de formaciones, algunas de ellas de gran vistosidad y rincones que nos hacen detenernos a observar más detenidamente estos </w:t>
      </w:r>
      <w:proofErr w:type="spellStart"/>
      <w:r w:rsidRPr="00B90B4A">
        <w:rPr>
          <w:rFonts w:ascii="Arial Narrow" w:hAnsi="Arial Narrow"/>
          <w:sz w:val="20"/>
          <w:szCs w:val="20"/>
        </w:rPr>
        <w:t>espeleotemas</w:t>
      </w:r>
      <w:proofErr w:type="spellEnd"/>
      <w:r w:rsidRPr="00B90B4A">
        <w:rPr>
          <w:rFonts w:ascii="Arial Narrow" w:hAnsi="Arial Narrow"/>
          <w:sz w:val="20"/>
          <w:szCs w:val="20"/>
        </w:rPr>
        <w:t>. Casi si</w:t>
      </w:r>
      <w:r w:rsidR="00B9234E">
        <w:rPr>
          <w:rFonts w:ascii="Arial Narrow" w:hAnsi="Arial Narrow"/>
          <w:sz w:val="20"/>
          <w:szCs w:val="20"/>
        </w:rPr>
        <w:t>n</w:t>
      </w:r>
      <w:r w:rsidRPr="00B90B4A">
        <w:rPr>
          <w:rFonts w:ascii="Arial Narrow" w:hAnsi="Arial Narrow"/>
          <w:sz w:val="20"/>
          <w:szCs w:val="20"/>
        </w:rPr>
        <w:t xml:space="preserve"> darnos cuenta llegamos al final de la zona visitable.</w:t>
      </w:r>
    </w:p>
    <w:p w:rsidR="00B90B4A" w:rsidRPr="00B9234E" w:rsidRDefault="00B90B4A" w:rsidP="00B90B4A">
      <w:pPr>
        <w:pStyle w:val="Ttulo3"/>
        <w:spacing w:line="240" w:lineRule="auto"/>
        <w:jc w:val="both"/>
        <w:rPr>
          <w:rFonts w:ascii="Arial Narrow" w:hAnsi="Arial Narrow"/>
          <w:b/>
          <w:color w:val="auto"/>
          <w:sz w:val="20"/>
          <w:szCs w:val="20"/>
        </w:rPr>
      </w:pPr>
      <w:r w:rsidRPr="00B9234E">
        <w:rPr>
          <w:rFonts w:ascii="Arial Narrow" w:hAnsi="Arial Narrow"/>
          <w:b/>
          <w:color w:val="auto"/>
          <w:sz w:val="20"/>
          <w:szCs w:val="20"/>
        </w:rPr>
        <w:t>El Tour de las Esponjas</w:t>
      </w:r>
    </w:p>
    <w:p w:rsidR="00B90B4A" w:rsidRPr="00B90B4A" w:rsidRDefault="00B90B4A" w:rsidP="00B9234E">
      <w:pPr>
        <w:pStyle w:val="NormalWeb"/>
        <w:spacing w:before="0" w:beforeAutospacing="0" w:after="240" w:afterAutospacing="0"/>
        <w:jc w:val="both"/>
        <w:rPr>
          <w:rFonts w:ascii="Arial Narrow" w:hAnsi="Arial Narrow"/>
          <w:sz w:val="20"/>
          <w:szCs w:val="20"/>
        </w:rPr>
      </w:pPr>
      <w:r w:rsidRPr="00B90B4A">
        <w:rPr>
          <w:rFonts w:ascii="Arial Narrow" w:hAnsi="Arial Narrow"/>
          <w:sz w:val="20"/>
          <w:szCs w:val="20"/>
        </w:rPr>
        <w:t xml:space="preserve">Para los más aventureros e inquietos, aquellos que quieran tener un contacto con la cueva más cercano deben de saber que hay una travesía o recorrido especializado que se llama </w:t>
      </w:r>
      <w:r w:rsidRPr="00B90B4A">
        <w:rPr>
          <w:rStyle w:val="nfasis"/>
          <w:rFonts w:ascii="Arial Narrow" w:hAnsi="Arial Narrow"/>
          <w:i w:val="0"/>
          <w:sz w:val="20"/>
          <w:szCs w:val="20"/>
        </w:rPr>
        <w:t>«El Tour de las Esponjas».</w:t>
      </w:r>
      <w:r w:rsidRPr="00B90B4A">
        <w:rPr>
          <w:rFonts w:ascii="Arial Narrow" w:hAnsi="Arial Narrow"/>
          <w:sz w:val="20"/>
          <w:szCs w:val="20"/>
        </w:rPr>
        <w:t xml:space="preserve"> Este recorrido para grupos de un máximo de 10 personas nos lleva a una zona no electrificada, donde tendremos que coger lámparas y ponernos un casco para tener más seguridad.</w:t>
      </w:r>
    </w:p>
    <w:p w:rsidR="00B90B4A" w:rsidRPr="00B9234E" w:rsidRDefault="00B90B4A" w:rsidP="00B90B4A">
      <w:pPr>
        <w:pStyle w:val="Ttulo3"/>
        <w:spacing w:line="240" w:lineRule="auto"/>
        <w:jc w:val="both"/>
        <w:rPr>
          <w:rFonts w:ascii="Arial Narrow" w:hAnsi="Arial Narrow"/>
          <w:b/>
          <w:color w:val="auto"/>
          <w:sz w:val="20"/>
          <w:szCs w:val="20"/>
        </w:rPr>
      </w:pPr>
      <w:r w:rsidRPr="00B9234E">
        <w:rPr>
          <w:rFonts w:ascii="Arial Narrow" w:hAnsi="Arial Narrow"/>
          <w:b/>
          <w:color w:val="auto"/>
          <w:sz w:val="20"/>
          <w:szCs w:val="20"/>
        </w:rPr>
        <w:t>El Dato de Cuevas de Bellamar</w:t>
      </w:r>
    </w:p>
    <w:p w:rsidR="00B90B4A" w:rsidRPr="00B90B4A" w:rsidRDefault="00B90B4A" w:rsidP="00B9234E">
      <w:pPr>
        <w:pStyle w:val="NormalWeb"/>
        <w:spacing w:before="0" w:beforeAutospacing="0" w:after="0" w:afterAutospacing="0"/>
        <w:jc w:val="both"/>
        <w:rPr>
          <w:rFonts w:ascii="Arial Narrow" w:hAnsi="Arial Narrow"/>
          <w:sz w:val="20"/>
          <w:szCs w:val="20"/>
        </w:rPr>
      </w:pPr>
      <w:r w:rsidRPr="00B90B4A">
        <w:rPr>
          <w:rFonts w:ascii="Arial Narrow" w:hAnsi="Arial Narrow"/>
          <w:sz w:val="20"/>
          <w:szCs w:val="20"/>
        </w:rPr>
        <w:t>Como dato de interés indicaremos que las cuevas de Bellamar están catalogadas como Monumento Natural destacado de Cuba. En sus instalaciones se encuentra un ranchón donde se sirven comidas y bebidas. Los visitantes que lo deseen pueden probar la típica comida cubana y platos de la cocina criolla.</w:t>
      </w:r>
    </w:p>
    <w:p w:rsidR="00B90B4A" w:rsidRPr="00B90B4A" w:rsidRDefault="00B90B4A" w:rsidP="00B90B4A">
      <w:pPr>
        <w:pStyle w:val="NormalWeb"/>
        <w:spacing w:after="0" w:afterAutospacing="0"/>
        <w:jc w:val="both"/>
        <w:rPr>
          <w:rFonts w:ascii="Arial Narrow" w:hAnsi="Arial Narrow"/>
          <w:sz w:val="20"/>
          <w:szCs w:val="20"/>
        </w:rPr>
      </w:pPr>
    </w:p>
    <w:p w:rsidR="00B90B4A" w:rsidRPr="00B90B4A" w:rsidRDefault="00B90B4A" w:rsidP="00B90B4A">
      <w:pPr>
        <w:spacing w:after="0" w:line="240" w:lineRule="auto"/>
        <w:jc w:val="both"/>
        <w:rPr>
          <w:rFonts w:ascii="Arial Narrow" w:hAnsi="Arial Narrow"/>
          <w:sz w:val="20"/>
          <w:szCs w:val="20"/>
        </w:rPr>
      </w:pPr>
    </w:p>
    <w:sectPr w:rsidR="00B90B4A" w:rsidRPr="00B90B4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971E15"/>
    <w:multiLevelType w:val="multilevel"/>
    <w:tmpl w:val="75CA6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B4A"/>
    <w:rsid w:val="00370DF1"/>
    <w:rsid w:val="004A3B01"/>
    <w:rsid w:val="00A24F7C"/>
    <w:rsid w:val="00B90B4A"/>
    <w:rsid w:val="00B9234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563C8-90E1-4D26-9F86-152FFDAE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90B4A"/>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next w:val="Normal"/>
    <w:link w:val="Ttulo3Car"/>
    <w:uiPriority w:val="9"/>
    <w:semiHidden/>
    <w:unhideWhenUsed/>
    <w:qFormat/>
    <w:rsid w:val="00B90B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90B4A"/>
    <w:rPr>
      <w:color w:val="0563C1" w:themeColor="hyperlink"/>
      <w:u w:val="single"/>
    </w:rPr>
  </w:style>
  <w:style w:type="character" w:styleId="nfasis">
    <w:name w:val="Emphasis"/>
    <w:basedOn w:val="Fuentedeprrafopredeter"/>
    <w:uiPriority w:val="20"/>
    <w:qFormat/>
    <w:rsid w:val="00B90B4A"/>
    <w:rPr>
      <w:i/>
      <w:iCs/>
    </w:rPr>
  </w:style>
  <w:style w:type="character" w:customStyle="1" w:styleId="Ttulo2Car">
    <w:name w:val="Título 2 Car"/>
    <w:basedOn w:val="Fuentedeprrafopredeter"/>
    <w:link w:val="Ttulo2"/>
    <w:uiPriority w:val="9"/>
    <w:rsid w:val="00B90B4A"/>
    <w:rPr>
      <w:rFonts w:ascii="Times New Roman" w:eastAsia="Times New Roman" w:hAnsi="Times New Roman" w:cs="Times New Roman"/>
      <w:b/>
      <w:bCs/>
      <w:sz w:val="36"/>
      <w:szCs w:val="36"/>
      <w:lang w:eastAsia="es-US"/>
    </w:rPr>
  </w:style>
  <w:style w:type="character" w:styleId="Textoennegrita">
    <w:name w:val="Strong"/>
    <w:basedOn w:val="Fuentedeprrafopredeter"/>
    <w:uiPriority w:val="22"/>
    <w:qFormat/>
    <w:rsid w:val="00B90B4A"/>
    <w:rPr>
      <w:b/>
      <w:bCs/>
    </w:rPr>
  </w:style>
  <w:style w:type="character" w:customStyle="1" w:styleId="Ttulo3Car">
    <w:name w:val="Título 3 Car"/>
    <w:basedOn w:val="Fuentedeprrafopredeter"/>
    <w:link w:val="Ttulo3"/>
    <w:uiPriority w:val="9"/>
    <w:semiHidden/>
    <w:rsid w:val="00B90B4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90B4A"/>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6229814">
      <w:bodyDiv w:val="1"/>
      <w:marLeft w:val="0"/>
      <w:marRight w:val="0"/>
      <w:marTop w:val="0"/>
      <w:marBottom w:val="0"/>
      <w:divBdr>
        <w:top w:val="none" w:sz="0" w:space="0" w:color="auto"/>
        <w:left w:val="none" w:sz="0" w:space="0" w:color="auto"/>
        <w:bottom w:val="none" w:sz="0" w:space="0" w:color="auto"/>
        <w:right w:val="none" w:sz="0" w:space="0" w:color="auto"/>
      </w:divBdr>
    </w:div>
    <w:div w:id="1843423493">
      <w:bodyDiv w:val="1"/>
      <w:marLeft w:val="0"/>
      <w:marRight w:val="0"/>
      <w:marTop w:val="0"/>
      <w:marBottom w:val="0"/>
      <w:divBdr>
        <w:top w:val="none" w:sz="0" w:space="0" w:color="auto"/>
        <w:left w:val="none" w:sz="0" w:space="0" w:color="auto"/>
        <w:bottom w:val="none" w:sz="0" w:space="0" w:color="auto"/>
        <w:right w:val="none" w:sz="0" w:space="0" w:color="auto"/>
      </w:divBdr>
    </w:div>
    <w:div w:id="1898978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mpamos.com/viajar-a-cuba/" TargetMode="External"/><Relationship Id="rId5" Type="http://schemas.openxmlformats.org/officeDocument/2006/relationships/hyperlink" Target="https://www.acampamos.com/viajar-a-cub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964</Words>
  <Characters>5302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Tanyara Sanchez</dc:creator>
  <cp:keywords/>
  <dc:description/>
  <cp:lastModifiedBy>Tanyara Sanchez</cp:lastModifiedBy>
  <cp:revision>2</cp:revision>
  <dcterms:created xsi:type="dcterms:W3CDTF">2022-11-23T14:01:00Z</dcterms:created>
  <dcterms:modified xsi:type="dcterms:W3CDTF">2022-11-23T17:21:00Z</dcterms:modified>
</cp:coreProperties>
</file>