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496877" w14:textId="77777777" w:rsidR="003A636F" w:rsidRDefault="003A636F" w:rsidP="003A636F">
      <w:pPr>
        <w:pStyle w:val="Default"/>
        <w:spacing w:line="360" w:lineRule="auto"/>
      </w:pPr>
    </w:p>
    <w:p w14:paraId="763949E2" w14:textId="1C22BCBA" w:rsidR="003A636F" w:rsidRDefault="003A636F" w:rsidP="003A636F">
      <w:pPr>
        <w:pStyle w:val="Default"/>
        <w:spacing w:line="360" w:lineRule="auto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>E-LEARNING PLATFORM</w:t>
      </w:r>
      <w:r>
        <w:rPr>
          <w:b/>
          <w:bCs/>
          <w:sz w:val="23"/>
          <w:szCs w:val="23"/>
        </w:rPr>
        <w:t xml:space="preserve"> DATA ANALYTICS DASHBOARD USING POWER BI</w:t>
      </w:r>
    </w:p>
    <w:p w14:paraId="0ED46D33" w14:textId="14D40D43" w:rsidR="003A636F" w:rsidRDefault="003A636F" w:rsidP="003A636F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POWER BI PROJECT REPORT</w:t>
      </w:r>
    </w:p>
    <w:p w14:paraId="066DE804" w14:textId="260D8E45" w:rsidR="003A636F" w:rsidRDefault="003A636F" w:rsidP="003A636F">
      <w:pPr>
        <w:pStyle w:val="Default"/>
        <w:spacing w:line="360" w:lineRule="auto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>Submitted by</w:t>
      </w:r>
    </w:p>
    <w:p w14:paraId="79F032AC" w14:textId="0ED4FA48" w:rsidR="003A636F" w:rsidRDefault="003A636F" w:rsidP="003A636F">
      <w:pPr>
        <w:pStyle w:val="Default"/>
        <w:spacing w:line="360" w:lineRule="auto"/>
        <w:jc w:val="center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VASHANTHAKUMAR K S</w:t>
      </w:r>
    </w:p>
    <w:p w14:paraId="30D1E0C8" w14:textId="4063E01C" w:rsidR="003A636F" w:rsidRDefault="003A636F" w:rsidP="003A636F">
      <w:pPr>
        <w:pStyle w:val="Default"/>
        <w:spacing w:line="360" w:lineRule="auto"/>
        <w:jc w:val="center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(Reg.No:24MCR</w:t>
      </w:r>
      <w:r>
        <w:rPr>
          <w:b/>
          <w:bCs/>
          <w:sz w:val="20"/>
          <w:szCs w:val="20"/>
        </w:rPr>
        <w:t>124</w:t>
      </w:r>
      <w:r>
        <w:rPr>
          <w:b/>
          <w:bCs/>
          <w:sz w:val="20"/>
          <w:szCs w:val="20"/>
        </w:rPr>
        <w:t>)</w:t>
      </w:r>
    </w:p>
    <w:p w14:paraId="7EA92049" w14:textId="5BD4E54C" w:rsidR="003A636F" w:rsidRDefault="003A636F" w:rsidP="003A636F">
      <w:pPr>
        <w:pStyle w:val="Default"/>
        <w:spacing w:line="360" w:lineRule="auto"/>
        <w:jc w:val="center"/>
        <w:rPr>
          <w:sz w:val="23"/>
          <w:szCs w:val="23"/>
        </w:rPr>
      </w:pPr>
      <w:r>
        <w:rPr>
          <w:b/>
          <w:bCs/>
          <w:i/>
          <w:iCs/>
          <w:sz w:val="23"/>
          <w:szCs w:val="23"/>
        </w:rPr>
        <w:t>In partial fulfilment of the requirements for award of the degree of</w:t>
      </w:r>
    </w:p>
    <w:p w14:paraId="3948833C" w14:textId="116D7891" w:rsidR="003A636F" w:rsidRDefault="003A636F" w:rsidP="003A636F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MASTER OF COMPUTER APPLICATION</w:t>
      </w:r>
    </w:p>
    <w:p w14:paraId="2DDF723C" w14:textId="2FB711FE" w:rsidR="003A636F" w:rsidRDefault="003A636F" w:rsidP="003A636F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IN</w:t>
      </w:r>
    </w:p>
    <w:p w14:paraId="702E2EAD" w14:textId="1D3A0369" w:rsidR="003A636F" w:rsidRDefault="003A636F" w:rsidP="003A636F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DEPARTMENT OF COMPUTER APPLICATION</w:t>
      </w:r>
    </w:p>
    <w:p w14:paraId="36C19C9B" w14:textId="55A18738" w:rsidR="003A636F" w:rsidRDefault="003A636F" w:rsidP="003A636F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KONGU ENGINEERING COLLEGE</w:t>
      </w:r>
    </w:p>
    <w:p w14:paraId="3CA1C698" w14:textId="30CD5266" w:rsidR="003A636F" w:rsidRDefault="003A636F" w:rsidP="003A636F">
      <w:pPr>
        <w:pStyle w:val="Default"/>
        <w:spacing w:line="360" w:lineRule="auto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>(Autonomous)</w:t>
      </w:r>
    </w:p>
    <w:p w14:paraId="254C785B" w14:textId="4FDEF1D7" w:rsidR="003A636F" w:rsidRDefault="003A636F" w:rsidP="003A636F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PERUNDURAI ERODE – 638 060</w:t>
      </w:r>
    </w:p>
    <w:p w14:paraId="01B20B50" w14:textId="36F09654" w:rsidR="003A636F" w:rsidRDefault="003A636F" w:rsidP="003A636F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DECEMBER 2024</w:t>
      </w:r>
    </w:p>
    <w:p w14:paraId="4575F892" w14:textId="26689DC8" w:rsidR="007A55D8" w:rsidRDefault="003A636F" w:rsidP="003A636F">
      <w:pPr>
        <w:pStyle w:val="Heading1"/>
        <w:spacing w:line="360" w:lineRule="auto"/>
        <w:jc w:val="center"/>
      </w:pPr>
      <w:r>
        <w:rPr>
          <w:b w:val="0"/>
          <w:bCs w:val="0"/>
          <w:i/>
          <w:iCs/>
          <w:sz w:val="23"/>
          <w:szCs w:val="23"/>
        </w:rPr>
        <w:t>"</w:t>
      </w:r>
      <w:r>
        <w:rPr>
          <w:b w:val="0"/>
          <w:bCs w:val="0"/>
          <w:i/>
          <w:iCs/>
          <w:sz w:val="40"/>
          <w:szCs w:val="40"/>
        </w:rPr>
        <w:t>As technology continues to evolve, Power BI will undoubtedly play an even more crucial role in helping businesses harness the power of data to drive innovation and growth."</w:t>
      </w:r>
    </w:p>
    <w:p w14:paraId="4A30BB9D" w14:textId="4A9A586A" w:rsidR="007A55D8" w:rsidRDefault="007A55D8" w:rsidP="003A636F">
      <w:pPr>
        <w:spacing w:line="360" w:lineRule="auto"/>
      </w:pPr>
    </w:p>
    <w:p w14:paraId="1E3EC74E" w14:textId="6970CB48" w:rsidR="007A55D8" w:rsidRDefault="007A55D8" w:rsidP="003A636F">
      <w:pPr>
        <w:spacing w:line="360" w:lineRule="auto"/>
      </w:pPr>
    </w:p>
    <w:p w14:paraId="27338218" w14:textId="7E128CA3" w:rsidR="007A55D8" w:rsidRDefault="007A55D8" w:rsidP="003A636F">
      <w:pPr>
        <w:spacing w:line="360" w:lineRule="auto"/>
      </w:pPr>
    </w:p>
    <w:p w14:paraId="28AA32B7" w14:textId="246866BB" w:rsidR="007A55D8" w:rsidRDefault="007A55D8" w:rsidP="003A636F">
      <w:pPr>
        <w:spacing w:line="360" w:lineRule="auto"/>
      </w:pPr>
    </w:p>
    <w:p w14:paraId="5439DC04" w14:textId="4ABA5540" w:rsidR="007A55D8" w:rsidRDefault="007A55D8" w:rsidP="007A55D8"/>
    <w:p w14:paraId="289BF531" w14:textId="77777777" w:rsidR="007A55D8" w:rsidRPr="007A55D8" w:rsidRDefault="007A55D8" w:rsidP="007A55D8"/>
    <w:p w14:paraId="3CEE2A9C" w14:textId="5B98A2BC" w:rsidR="007A55D8" w:rsidRDefault="007A55D8" w:rsidP="007A55D8">
      <w:pPr>
        <w:pStyle w:val="Title"/>
        <w:jc w:val="center"/>
      </w:pPr>
      <w:r>
        <w:lastRenderedPageBreak/>
        <w:t>Online E-Learning Platform</w:t>
      </w:r>
    </w:p>
    <w:p w14:paraId="147BAB99" w14:textId="021A1040" w:rsidR="008D7D47" w:rsidRDefault="00182F74">
      <w:pPr>
        <w:pStyle w:val="Heading1"/>
      </w:pPr>
      <w:proofErr w:type="gramStart"/>
      <w:r>
        <w:t>A</w:t>
      </w:r>
      <w:r>
        <w:t>bstract</w:t>
      </w:r>
      <w:r w:rsidR="007A55D8">
        <w:t xml:space="preserve"> :</w:t>
      </w:r>
      <w:proofErr w:type="gramEnd"/>
    </w:p>
    <w:p w14:paraId="2B7D19FE" w14:textId="77777777" w:rsidR="007A55D8" w:rsidRPr="007A55D8" w:rsidRDefault="007A55D8" w:rsidP="007A55D8">
      <w:pPr>
        <w:rPr>
          <w:sz w:val="28"/>
          <w:szCs w:val="28"/>
        </w:rPr>
      </w:pPr>
    </w:p>
    <w:p w14:paraId="329DD159" w14:textId="6C52CEB0" w:rsidR="007A55D8" w:rsidRPr="007A55D8" w:rsidRDefault="007A55D8" w:rsidP="007A55D8">
      <w:pPr>
        <w:rPr>
          <w:sz w:val="28"/>
          <w:szCs w:val="28"/>
        </w:rPr>
      </w:pPr>
      <w:r w:rsidRPr="007A55D8">
        <w:rPr>
          <w:sz w:val="28"/>
          <w:szCs w:val="28"/>
        </w:rPr>
        <w:t>This project aims to design and implement an interactive Power BI dashboard that visualizes essential metrics for an e-learning platform, offering insights into course enrollments, student demographics, engagement rates, and course performance. By integrating data from multiple sources, the dashboard provides a holistic view of platform activity, allowing stakeholders to identify patterns, trends, and correlations in user behavior and learning outcomes.</w:t>
      </w:r>
    </w:p>
    <w:p w14:paraId="03A5986C" w14:textId="467F71FE" w:rsidR="007A55D8" w:rsidRPr="007A55D8" w:rsidRDefault="007A55D8" w:rsidP="007A55D8">
      <w:pPr>
        <w:rPr>
          <w:sz w:val="28"/>
          <w:szCs w:val="28"/>
        </w:rPr>
      </w:pPr>
      <w:r w:rsidRPr="007A55D8">
        <w:rPr>
          <w:sz w:val="28"/>
          <w:szCs w:val="28"/>
        </w:rPr>
        <w:t>With a user-friendly interface, the dashboard enables decision-makers to drill down into specific areas such as regional engagement or course-specific enrollment to understand drivers of platform success. Additionally, it includes predictive insights to help forecast enrollment trends, recognize seasonal or marketing-driven peaks, and plan future content offerings. This predictive capability empowers stakeholders to make informed, strategic adjustments based on data-driven evidence.</w:t>
      </w:r>
    </w:p>
    <w:p w14:paraId="3DD13FF6" w14:textId="02D52880" w:rsidR="007A55D8" w:rsidRDefault="007A55D8" w:rsidP="007A55D8">
      <w:r w:rsidRPr="007A55D8">
        <w:rPr>
          <w:sz w:val="28"/>
          <w:szCs w:val="28"/>
        </w:rPr>
        <w:t>Ultimately, this Power BI dashboard simplifies complex information and generates actionable insights through interactive visualizations. It not only supports operational needs by streamlining data access and real-time insights but also encourages continuous improvement, positioning the e-learning platform for sustained growth and increased user satisfaction.</w:t>
      </w:r>
    </w:p>
    <w:p w14:paraId="600DD81A" w14:textId="39E1C035" w:rsidR="007A55D8" w:rsidRDefault="007A55D8"/>
    <w:p w14:paraId="5720E252" w14:textId="77777777" w:rsidR="007A55D8" w:rsidRDefault="007A55D8"/>
    <w:p w14:paraId="390E6F7C" w14:textId="79D7B299" w:rsidR="007A55D8" w:rsidRDefault="007A55D8"/>
    <w:p w14:paraId="62EB8D84" w14:textId="01A0FD90" w:rsidR="007A55D8" w:rsidRDefault="007A55D8"/>
    <w:p w14:paraId="182C336A" w14:textId="77777777" w:rsidR="007A55D8" w:rsidRDefault="007A55D8"/>
    <w:p w14:paraId="36DA6129" w14:textId="77777777" w:rsidR="008D7D47" w:rsidRPr="007A55D8" w:rsidRDefault="00182F74">
      <w:pPr>
        <w:pStyle w:val="Heading1"/>
        <w:rPr>
          <w:sz w:val="36"/>
          <w:szCs w:val="36"/>
        </w:rPr>
      </w:pPr>
      <w:r w:rsidRPr="007A55D8">
        <w:rPr>
          <w:sz w:val="36"/>
          <w:szCs w:val="36"/>
        </w:rPr>
        <w:lastRenderedPageBreak/>
        <w:t>Problem Statement</w:t>
      </w:r>
    </w:p>
    <w:p w14:paraId="72CE2135" w14:textId="77777777" w:rsidR="008D7D47" w:rsidRPr="007A55D8" w:rsidRDefault="00182F74">
      <w:pPr>
        <w:rPr>
          <w:sz w:val="28"/>
          <w:szCs w:val="28"/>
        </w:rPr>
      </w:pPr>
      <w:r w:rsidRPr="007A55D8">
        <w:rPr>
          <w:sz w:val="28"/>
          <w:szCs w:val="28"/>
        </w:rPr>
        <w:t>E-learning platforms accumulate substantial data, ranging from student enrollments and course completion rates to detailed engagement and feedback metrics. Managing and interpreting this data</w:t>
      </w:r>
      <w:r w:rsidRPr="007A55D8">
        <w:rPr>
          <w:sz w:val="28"/>
          <w:szCs w:val="28"/>
        </w:rPr>
        <w:t xml:space="preserve"> effectively is crucial for educational success but is often challenging without a structured approach. The goal of this project is to address these challenges by developing a Power BI dashboard that visualizes key performance indicators (KPIs) to inform s</w:t>
      </w:r>
      <w:r w:rsidRPr="007A55D8">
        <w:rPr>
          <w:sz w:val="28"/>
          <w:szCs w:val="28"/>
        </w:rPr>
        <w:t>trategic decisions. This dashboard allows stakeholders to pinpoint successful courses, identify student engagement patterns, and understand the demographic profile of users, making it a valuable tool for improving course offerings and learner satisfaction.</w:t>
      </w:r>
    </w:p>
    <w:p w14:paraId="68DCDABF" w14:textId="77777777" w:rsidR="008D7D47" w:rsidRPr="007A55D8" w:rsidRDefault="00182F74">
      <w:pPr>
        <w:pStyle w:val="Heading1"/>
        <w:rPr>
          <w:sz w:val="36"/>
          <w:szCs w:val="36"/>
        </w:rPr>
      </w:pPr>
      <w:r w:rsidRPr="007A55D8">
        <w:rPr>
          <w:sz w:val="36"/>
          <w:szCs w:val="36"/>
        </w:rPr>
        <w:t>Objectives</w:t>
      </w:r>
    </w:p>
    <w:p w14:paraId="7BC0D22F" w14:textId="4EA1FD14" w:rsidR="008D7D47" w:rsidRPr="003A636F" w:rsidRDefault="00182F74">
      <w:pPr>
        <w:rPr>
          <w:sz w:val="32"/>
          <w:szCs w:val="32"/>
        </w:rPr>
      </w:pPr>
      <w:r w:rsidRPr="007A55D8">
        <w:rPr>
          <w:sz w:val="28"/>
          <w:szCs w:val="28"/>
        </w:rPr>
        <w:t>This project has several key objectives to guide the development of the Power BI dashboard:</w:t>
      </w:r>
      <w:r w:rsidRPr="007A55D8">
        <w:rPr>
          <w:sz w:val="28"/>
          <w:szCs w:val="28"/>
        </w:rPr>
        <w:br/>
      </w:r>
      <w:r w:rsidRPr="007A55D8">
        <w:rPr>
          <w:sz w:val="28"/>
          <w:szCs w:val="28"/>
        </w:rPr>
        <w:br/>
      </w:r>
      <w:r w:rsidRPr="0023224D">
        <w:rPr>
          <w:b/>
          <w:bCs/>
          <w:sz w:val="28"/>
          <w:szCs w:val="28"/>
        </w:rPr>
        <w:t>Monitor Enrollment Trends:</w:t>
      </w:r>
      <w:r w:rsidRPr="0023224D">
        <w:rPr>
          <w:sz w:val="28"/>
          <w:szCs w:val="28"/>
        </w:rPr>
        <w:t xml:space="preserve"> </w:t>
      </w:r>
      <w:r w:rsidRPr="003A636F">
        <w:rPr>
          <w:sz w:val="28"/>
          <w:szCs w:val="28"/>
        </w:rPr>
        <w:t xml:space="preserve">Track new and total enrollments over time, helping stakeholders understand periods of growth and assess the impact of </w:t>
      </w:r>
      <w:r w:rsidRPr="003A636F">
        <w:rPr>
          <w:sz w:val="28"/>
          <w:szCs w:val="28"/>
        </w:rPr>
        <w:t>marketing or seasonal factors.</w:t>
      </w:r>
      <w:r w:rsidRPr="003A636F">
        <w:rPr>
          <w:sz w:val="28"/>
          <w:szCs w:val="28"/>
        </w:rPr>
        <w:br/>
      </w:r>
      <w:r w:rsidRPr="0023224D">
        <w:rPr>
          <w:b/>
          <w:bCs/>
          <w:sz w:val="28"/>
          <w:szCs w:val="28"/>
        </w:rPr>
        <w:t>Analyze Student Demographics:</w:t>
      </w:r>
      <w:r w:rsidRPr="0023224D">
        <w:rPr>
          <w:sz w:val="28"/>
          <w:szCs w:val="28"/>
        </w:rPr>
        <w:t xml:space="preserve"> </w:t>
      </w:r>
      <w:r w:rsidRPr="003A636F">
        <w:rPr>
          <w:sz w:val="28"/>
          <w:szCs w:val="28"/>
        </w:rPr>
        <w:t>Profile users by age, gender, and location, providing insights into the primary audience and areas for market expansion.</w:t>
      </w:r>
      <w:r w:rsidRPr="003A636F">
        <w:rPr>
          <w:sz w:val="28"/>
          <w:szCs w:val="28"/>
        </w:rPr>
        <w:br/>
      </w:r>
      <w:r w:rsidRPr="0023224D">
        <w:rPr>
          <w:b/>
          <w:bCs/>
          <w:sz w:val="28"/>
          <w:szCs w:val="28"/>
        </w:rPr>
        <w:t>Assess Course Performance:</w:t>
      </w:r>
      <w:r w:rsidRPr="0023224D">
        <w:rPr>
          <w:sz w:val="28"/>
          <w:szCs w:val="28"/>
        </w:rPr>
        <w:t xml:space="preserve"> </w:t>
      </w:r>
      <w:r w:rsidRPr="003A636F">
        <w:rPr>
          <w:sz w:val="28"/>
          <w:szCs w:val="28"/>
        </w:rPr>
        <w:t>Evaluate courses based on enrollmen</w:t>
      </w:r>
      <w:r w:rsidRPr="003A636F">
        <w:rPr>
          <w:sz w:val="28"/>
          <w:szCs w:val="28"/>
        </w:rPr>
        <w:t>t, completion, and dropout rates to identify high-value content and improve courses with lower engagement.</w:t>
      </w:r>
      <w:r w:rsidRPr="003A636F">
        <w:rPr>
          <w:sz w:val="28"/>
          <w:szCs w:val="28"/>
        </w:rPr>
        <w:br/>
      </w:r>
      <w:r w:rsidRPr="0023224D">
        <w:rPr>
          <w:b/>
          <w:bCs/>
          <w:sz w:val="28"/>
          <w:szCs w:val="28"/>
        </w:rPr>
        <w:t>Track Engagement Levels:</w:t>
      </w:r>
      <w:r w:rsidRPr="0023224D">
        <w:rPr>
          <w:sz w:val="28"/>
          <w:szCs w:val="28"/>
        </w:rPr>
        <w:t xml:space="preserve"> </w:t>
      </w:r>
      <w:r w:rsidRPr="003A636F">
        <w:rPr>
          <w:sz w:val="28"/>
          <w:szCs w:val="28"/>
        </w:rPr>
        <w:t>Measure user activity, such as average session duration and time spent on different courses, to optimize content deliv</w:t>
      </w:r>
      <w:r w:rsidRPr="003A636F">
        <w:rPr>
          <w:sz w:val="28"/>
          <w:szCs w:val="28"/>
        </w:rPr>
        <w:t>ery and improve retention.</w:t>
      </w:r>
      <w:r w:rsidRPr="003A636F">
        <w:rPr>
          <w:sz w:val="28"/>
          <w:szCs w:val="28"/>
        </w:rPr>
        <w:br/>
      </w:r>
      <w:r w:rsidRPr="0023224D">
        <w:rPr>
          <w:b/>
          <w:bCs/>
          <w:sz w:val="28"/>
          <w:szCs w:val="28"/>
        </w:rPr>
        <w:t>Measure Revenue and Profitability:</w:t>
      </w:r>
      <w:r w:rsidRPr="0023224D">
        <w:rPr>
          <w:sz w:val="28"/>
          <w:szCs w:val="28"/>
        </w:rPr>
        <w:t xml:space="preserve"> </w:t>
      </w:r>
      <w:r w:rsidRPr="003A636F">
        <w:rPr>
          <w:sz w:val="28"/>
          <w:szCs w:val="28"/>
        </w:rPr>
        <w:t>Identify revenue streams, high-earning courses, and profit margins to support balanced growth and long-term financial sustainability.</w:t>
      </w:r>
    </w:p>
    <w:p w14:paraId="2F4C5E7E" w14:textId="77777777" w:rsidR="008D7D47" w:rsidRPr="007A55D8" w:rsidRDefault="00182F74">
      <w:pPr>
        <w:pStyle w:val="Heading1"/>
        <w:rPr>
          <w:sz w:val="36"/>
          <w:szCs w:val="36"/>
        </w:rPr>
      </w:pPr>
      <w:r w:rsidRPr="007A55D8">
        <w:rPr>
          <w:sz w:val="36"/>
          <w:szCs w:val="36"/>
        </w:rPr>
        <w:lastRenderedPageBreak/>
        <w:t>Dashboard Sections and Visuals</w:t>
      </w:r>
    </w:p>
    <w:p w14:paraId="1FD1E6B6" w14:textId="0F67E78E" w:rsidR="008D7D47" w:rsidRDefault="00182F74">
      <w:pPr>
        <w:rPr>
          <w:sz w:val="28"/>
          <w:szCs w:val="28"/>
        </w:rPr>
      </w:pPr>
      <w:r w:rsidRPr="007A55D8">
        <w:rPr>
          <w:sz w:val="28"/>
          <w:szCs w:val="28"/>
        </w:rPr>
        <w:t>Each dashboard componen</w:t>
      </w:r>
      <w:r w:rsidRPr="007A55D8">
        <w:rPr>
          <w:sz w:val="28"/>
          <w:szCs w:val="28"/>
        </w:rPr>
        <w:t>t is designed to offer a unique perspective on platform performance, allowing stakeholders to obtain a granular understanding of user behavior, course success, and revenue sources.</w:t>
      </w:r>
    </w:p>
    <w:p w14:paraId="202ADD26" w14:textId="77777777" w:rsidR="007C5235" w:rsidRPr="007A55D8" w:rsidRDefault="007C5235">
      <w:pPr>
        <w:rPr>
          <w:sz w:val="28"/>
          <w:szCs w:val="28"/>
        </w:rPr>
      </w:pPr>
    </w:p>
    <w:p w14:paraId="528C8CE9" w14:textId="77777777" w:rsidR="008D7D47" w:rsidRPr="007A55D8" w:rsidRDefault="00182F74">
      <w:pPr>
        <w:pStyle w:val="Heading2"/>
        <w:rPr>
          <w:sz w:val="32"/>
          <w:szCs w:val="32"/>
        </w:rPr>
      </w:pPr>
      <w:r w:rsidRPr="007A55D8">
        <w:rPr>
          <w:sz w:val="32"/>
          <w:szCs w:val="32"/>
        </w:rPr>
        <w:t>Enrollment Overview Dashboard</w:t>
      </w:r>
    </w:p>
    <w:p w14:paraId="0CDB901B" w14:textId="77777777" w:rsidR="00A150BB" w:rsidRDefault="00182F74" w:rsidP="0023224D">
      <w:pPr>
        <w:rPr>
          <w:sz w:val="28"/>
          <w:szCs w:val="28"/>
        </w:rPr>
      </w:pPr>
      <w:r w:rsidRPr="0023224D">
        <w:rPr>
          <w:b/>
          <w:bCs/>
          <w:sz w:val="28"/>
          <w:szCs w:val="28"/>
        </w:rPr>
        <w:t>Purpose:</w:t>
      </w:r>
      <w:r w:rsidRPr="0023224D">
        <w:rPr>
          <w:sz w:val="28"/>
          <w:szCs w:val="28"/>
        </w:rPr>
        <w:t xml:space="preserve"> Provides an overarching view of plat</w:t>
      </w:r>
      <w:r w:rsidRPr="0023224D">
        <w:rPr>
          <w:sz w:val="28"/>
          <w:szCs w:val="28"/>
        </w:rPr>
        <w:t>form usage through total and new enrollments, allowing stakeholders to monitor growth and respond to changes in enrollment patterns.</w:t>
      </w:r>
    </w:p>
    <w:p w14:paraId="2D839A9D" w14:textId="5E342370" w:rsidR="007C5235" w:rsidRDefault="00182F74" w:rsidP="0023224D">
      <w:pPr>
        <w:rPr>
          <w:sz w:val="28"/>
          <w:szCs w:val="28"/>
        </w:rPr>
      </w:pPr>
      <w:r w:rsidRPr="0023224D">
        <w:rPr>
          <w:sz w:val="28"/>
          <w:szCs w:val="28"/>
        </w:rPr>
        <w:br/>
      </w:r>
      <w:r w:rsidRPr="0023224D">
        <w:rPr>
          <w:b/>
          <w:bCs/>
          <w:sz w:val="28"/>
          <w:szCs w:val="28"/>
        </w:rPr>
        <w:t>Key Visuals:</w:t>
      </w:r>
      <w:r w:rsidRPr="0023224D">
        <w:rPr>
          <w:sz w:val="28"/>
          <w:szCs w:val="28"/>
        </w:rPr>
        <w:br/>
      </w:r>
      <w:r w:rsidR="0023224D">
        <w:rPr>
          <w:b/>
          <w:bCs/>
          <w:sz w:val="28"/>
          <w:szCs w:val="28"/>
        </w:rPr>
        <w:tab/>
      </w:r>
      <w:r w:rsidRPr="0023224D">
        <w:rPr>
          <w:b/>
          <w:bCs/>
          <w:sz w:val="28"/>
          <w:szCs w:val="28"/>
        </w:rPr>
        <w:t>Line Chart:</w:t>
      </w:r>
      <w:r w:rsidRPr="0023224D">
        <w:rPr>
          <w:sz w:val="28"/>
          <w:szCs w:val="28"/>
        </w:rPr>
        <w:t xml:space="preserve"> Visualizes enrollment trends over days, weeks, or months, </w:t>
      </w:r>
      <w:r w:rsidR="0023224D">
        <w:rPr>
          <w:sz w:val="28"/>
          <w:szCs w:val="28"/>
        </w:rPr>
        <w:tab/>
      </w:r>
      <w:r w:rsidRPr="0023224D">
        <w:rPr>
          <w:sz w:val="28"/>
          <w:szCs w:val="28"/>
        </w:rPr>
        <w:t>helping identify high-interest per</w:t>
      </w:r>
      <w:r w:rsidRPr="0023224D">
        <w:rPr>
          <w:sz w:val="28"/>
          <w:szCs w:val="28"/>
        </w:rPr>
        <w:t xml:space="preserve">iods and correlate spikes with events </w:t>
      </w:r>
      <w:r w:rsidR="0023224D">
        <w:rPr>
          <w:sz w:val="28"/>
          <w:szCs w:val="28"/>
        </w:rPr>
        <w:tab/>
      </w:r>
      <w:r w:rsidRPr="0023224D">
        <w:rPr>
          <w:sz w:val="28"/>
          <w:szCs w:val="28"/>
        </w:rPr>
        <w:t>or promotions.</w:t>
      </w:r>
      <w:r w:rsidRPr="0023224D">
        <w:rPr>
          <w:sz w:val="28"/>
          <w:szCs w:val="28"/>
        </w:rPr>
        <w:br/>
      </w:r>
      <w:r w:rsidR="0023224D">
        <w:rPr>
          <w:b/>
          <w:bCs/>
          <w:sz w:val="28"/>
          <w:szCs w:val="28"/>
        </w:rPr>
        <w:tab/>
      </w:r>
      <w:r w:rsidRPr="0023224D">
        <w:rPr>
          <w:b/>
          <w:bCs/>
          <w:sz w:val="28"/>
          <w:szCs w:val="28"/>
        </w:rPr>
        <w:t>Funnel Chart:</w:t>
      </w:r>
      <w:r w:rsidRPr="0023224D">
        <w:rPr>
          <w:sz w:val="28"/>
          <w:szCs w:val="28"/>
        </w:rPr>
        <w:t xml:space="preserve"> Illustrates the user journey from initial registration </w:t>
      </w:r>
      <w:r w:rsidR="0023224D">
        <w:rPr>
          <w:sz w:val="28"/>
          <w:szCs w:val="28"/>
        </w:rPr>
        <w:tab/>
      </w:r>
      <w:r w:rsidRPr="0023224D">
        <w:rPr>
          <w:sz w:val="28"/>
          <w:szCs w:val="28"/>
        </w:rPr>
        <w:t xml:space="preserve">through course completion, highlighting drop-off points where </w:t>
      </w:r>
      <w:r w:rsidR="0023224D">
        <w:rPr>
          <w:sz w:val="28"/>
          <w:szCs w:val="28"/>
        </w:rPr>
        <w:tab/>
      </w:r>
      <w:r w:rsidRPr="0023224D">
        <w:rPr>
          <w:sz w:val="28"/>
          <w:szCs w:val="28"/>
        </w:rPr>
        <w:t>improvements could reduce churn.</w:t>
      </w:r>
    </w:p>
    <w:p w14:paraId="6D426435" w14:textId="11407268" w:rsidR="0023224D" w:rsidRPr="0023224D" w:rsidRDefault="000561D8" w:rsidP="0023224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A2A24FA" wp14:editId="09363FA9">
            <wp:extent cx="5943600" cy="33293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59975" w14:textId="77777777" w:rsidR="008D7D47" w:rsidRPr="007A55D8" w:rsidRDefault="00182F74">
      <w:pPr>
        <w:pStyle w:val="Heading2"/>
        <w:rPr>
          <w:sz w:val="32"/>
          <w:szCs w:val="32"/>
        </w:rPr>
      </w:pPr>
      <w:r w:rsidRPr="007A55D8">
        <w:rPr>
          <w:sz w:val="32"/>
          <w:szCs w:val="32"/>
        </w:rPr>
        <w:lastRenderedPageBreak/>
        <w:t>D</w:t>
      </w:r>
      <w:r w:rsidRPr="007A55D8">
        <w:rPr>
          <w:sz w:val="32"/>
          <w:szCs w:val="32"/>
        </w:rPr>
        <w:t>emographic Analysis Dashboard</w:t>
      </w:r>
    </w:p>
    <w:p w14:paraId="48104A3E" w14:textId="77777777" w:rsidR="00A150BB" w:rsidRDefault="00182F74">
      <w:pPr>
        <w:rPr>
          <w:sz w:val="28"/>
          <w:szCs w:val="28"/>
        </w:rPr>
      </w:pPr>
      <w:r w:rsidRPr="0023224D">
        <w:rPr>
          <w:b/>
          <w:bCs/>
          <w:sz w:val="28"/>
          <w:szCs w:val="28"/>
        </w:rPr>
        <w:t>Pu</w:t>
      </w:r>
      <w:r w:rsidRPr="0023224D">
        <w:rPr>
          <w:b/>
          <w:bCs/>
          <w:sz w:val="28"/>
          <w:szCs w:val="28"/>
        </w:rPr>
        <w:t>rpose:</w:t>
      </w:r>
      <w:r w:rsidRPr="007A55D8">
        <w:rPr>
          <w:sz w:val="28"/>
          <w:szCs w:val="28"/>
        </w:rPr>
        <w:t xml:space="preserve"> Offers a comprehensive view of the demographic makeup of the platform’s user base, aiding in content tailoring and marketing strategies.</w:t>
      </w:r>
    </w:p>
    <w:p w14:paraId="094CDFF8" w14:textId="04E45EAA" w:rsidR="008D7D47" w:rsidRDefault="00182F74">
      <w:pPr>
        <w:rPr>
          <w:sz w:val="28"/>
          <w:szCs w:val="28"/>
        </w:rPr>
      </w:pPr>
      <w:r w:rsidRPr="007A55D8">
        <w:rPr>
          <w:sz w:val="28"/>
          <w:szCs w:val="28"/>
        </w:rPr>
        <w:br/>
      </w:r>
      <w:r w:rsidRPr="0023224D">
        <w:rPr>
          <w:b/>
          <w:bCs/>
          <w:sz w:val="28"/>
          <w:szCs w:val="28"/>
        </w:rPr>
        <w:t>Key Visuals:</w:t>
      </w:r>
      <w:r w:rsidRPr="007A55D8">
        <w:rPr>
          <w:sz w:val="28"/>
          <w:szCs w:val="28"/>
        </w:rPr>
        <w:br/>
      </w:r>
      <w:r w:rsidR="0023224D">
        <w:rPr>
          <w:b/>
          <w:bCs/>
          <w:sz w:val="28"/>
          <w:szCs w:val="28"/>
        </w:rPr>
        <w:tab/>
      </w:r>
      <w:r w:rsidRPr="0023224D">
        <w:rPr>
          <w:b/>
          <w:bCs/>
          <w:sz w:val="28"/>
          <w:szCs w:val="28"/>
        </w:rPr>
        <w:t>Bar Chart:</w:t>
      </w:r>
      <w:r w:rsidRPr="007A55D8">
        <w:rPr>
          <w:sz w:val="28"/>
          <w:szCs w:val="28"/>
        </w:rPr>
        <w:t xml:space="preserve"> Displays age distribution of enrolled students, making it easy </w:t>
      </w:r>
      <w:r w:rsidR="0023224D">
        <w:rPr>
          <w:sz w:val="28"/>
          <w:szCs w:val="28"/>
        </w:rPr>
        <w:tab/>
      </w:r>
      <w:r w:rsidRPr="007A55D8">
        <w:rPr>
          <w:sz w:val="28"/>
          <w:szCs w:val="28"/>
        </w:rPr>
        <w:t>to identify age gro</w:t>
      </w:r>
      <w:r w:rsidRPr="007A55D8">
        <w:rPr>
          <w:sz w:val="28"/>
          <w:szCs w:val="28"/>
        </w:rPr>
        <w:t>ups that may benefit from targeted content.</w:t>
      </w:r>
      <w:r w:rsidRPr="007A55D8">
        <w:rPr>
          <w:sz w:val="28"/>
          <w:szCs w:val="28"/>
        </w:rPr>
        <w:br/>
      </w:r>
      <w:r w:rsidR="0023224D">
        <w:rPr>
          <w:b/>
          <w:bCs/>
          <w:sz w:val="28"/>
          <w:szCs w:val="28"/>
        </w:rPr>
        <w:tab/>
      </w:r>
      <w:r w:rsidRPr="0023224D">
        <w:rPr>
          <w:b/>
          <w:bCs/>
          <w:sz w:val="28"/>
          <w:szCs w:val="28"/>
        </w:rPr>
        <w:t>Pie Chart:</w:t>
      </w:r>
      <w:r w:rsidRPr="007A55D8">
        <w:rPr>
          <w:sz w:val="28"/>
          <w:szCs w:val="28"/>
        </w:rPr>
        <w:t xml:space="preserve"> Shows gender distribution, offering insights for gender-</w:t>
      </w:r>
      <w:r w:rsidR="0023224D">
        <w:rPr>
          <w:sz w:val="28"/>
          <w:szCs w:val="28"/>
        </w:rPr>
        <w:tab/>
      </w:r>
      <w:r w:rsidRPr="007A55D8">
        <w:rPr>
          <w:sz w:val="28"/>
          <w:szCs w:val="28"/>
        </w:rPr>
        <w:t>specific engagement and course design.</w:t>
      </w:r>
      <w:r w:rsidRPr="007A55D8">
        <w:rPr>
          <w:sz w:val="28"/>
          <w:szCs w:val="28"/>
        </w:rPr>
        <w:br/>
      </w:r>
      <w:r w:rsidR="0023224D">
        <w:rPr>
          <w:b/>
          <w:bCs/>
          <w:sz w:val="28"/>
          <w:szCs w:val="28"/>
        </w:rPr>
        <w:tab/>
      </w:r>
      <w:r w:rsidRPr="0023224D">
        <w:rPr>
          <w:b/>
          <w:bCs/>
          <w:sz w:val="28"/>
          <w:szCs w:val="28"/>
        </w:rPr>
        <w:t>Geographic Map:</w:t>
      </w:r>
      <w:r w:rsidRPr="007A55D8">
        <w:rPr>
          <w:sz w:val="28"/>
          <w:szCs w:val="28"/>
        </w:rPr>
        <w:t xml:space="preserve"> Provides a heatmap of enrollments by region or </w:t>
      </w:r>
      <w:r w:rsidR="0023224D">
        <w:rPr>
          <w:sz w:val="28"/>
          <w:szCs w:val="28"/>
        </w:rPr>
        <w:tab/>
      </w:r>
      <w:r w:rsidRPr="007A55D8">
        <w:rPr>
          <w:sz w:val="28"/>
          <w:szCs w:val="28"/>
        </w:rPr>
        <w:t>country, indicating where the p</w:t>
      </w:r>
      <w:r w:rsidRPr="007A55D8">
        <w:rPr>
          <w:sz w:val="28"/>
          <w:szCs w:val="28"/>
        </w:rPr>
        <w:t xml:space="preserve">latform has the most reach and potential </w:t>
      </w:r>
      <w:r w:rsidR="0023224D">
        <w:rPr>
          <w:sz w:val="28"/>
          <w:szCs w:val="28"/>
        </w:rPr>
        <w:tab/>
      </w:r>
      <w:r w:rsidRPr="007A55D8">
        <w:rPr>
          <w:sz w:val="28"/>
          <w:szCs w:val="28"/>
        </w:rPr>
        <w:t>areas for growth.</w:t>
      </w:r>
    </w:p>
    <w:p w14:paraId="2CCC61B8" w14:textId="77777777" w:rsidR="000B183D" w:rsidRDefault="000B183D">
      <w:pPr>
        <w:rPr>
          <w:sz w:val="28"/>
          <w:szCs w:val="28"/>
        </w:rPr>
      </w:pPr>
    </w:p>
    <w:p w14:paraId="264ACFEF" w14:textId="4DD09090" w:rsidR="000B183D" w:rsidRDefault="000B183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D5F520F" wp14:editId="5721FC15">
            <wp:extent cx="5943600" cy="33997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4C525" w14:textId="564BFEAC" w:rsidR="000B183D" w:rsidRDefault="000B183D">
      <w:pPr>
        <w:rPr>
          <w:sz w:val="28"/>
          <w:szCs w:val="28"/>
        </w:rPr>
      </w:pPr>
    </w:p>
    <w:p w14:paraId="3C75EB58" w14:textId="77777777" w:rsidR="000B183D" w:rsidRDefault="000B183D">
      <w:pPr>
        <w:rPr>
          <w:sz w:val="28"/>
          <w:szCs w:val="28"/>
        </w:rPr>
      </w:pPr>
    </w:p>
    <w:p w14:paraId="03369DAE" w14:textId="77777777" w:rsidR="0023224D" w:rsidRPr="007A55D8" w:rsidRDefault="0023224D">
      <w:pPr>
        <w:rPr>
          <w:sz w:val="28"/>
          <w:szCs w:val="28"/>
        </w:rPr>
      </w:pPr>
    </w:p>
    <w:p w14:paraId="6538E4FD" w14:textId="6ADB9E4A" w:rsidR="008D7D47" w:rsidRDefault="00182F74">
      <w:pPr>
        <w:pStyle w:val="Heading2"/>
        <w:rPr>
          <w:sz w:val="32"/>
          <w:szCs w:val="32"/>
        </w:rPr>
      </w:pPr>
      <w:r w:rsidRPr="007A55D8">
        <w:rPr>
          <w:sz w:val="32"/>
          <w:szCs w:val="32"/>
        </w:rPr>
        <w:lastRenderedPageBreak/>
        <w:t>Course Performance Dashboard</w:t>
      </w:r>
    </w:p>
    <w:p w14:paraId="0654803C" w14:textId="77777777" w:rsidR="00D36206" w:rsidRPr="00D36206" w:rsidRDefault="00D36206" w:rsidP="00D36206"/>
    <w:p w14:paraId="28B00CB6" w14:textId="77777777" w:rsidR="00A150BB" w:rsidRDefault="00182F74">
      <w:pPr>
        <w:rPr>
          <w:sz w:val="28"/>
          <w:szCs w:val="28"/>
        </w:rPr>
      </w:pPr>
      <w:r w:rsidRPr="0023224D">
        <w:rPr>
          <w:b/>
          <w:bCs/>
          <w:sz w:val="28"/>
          <w:szCs w:val="28"/>
        </w:rPr>
        <w:t>Purpose:</w:t>
      </w:r>
      <w:r w:rsidRPr="007A55D8">
        <w:rPr>
          <w:sz w:val="28"/>
          <w:szCs w:val="28"/>
        </w:rPr>
        <w:t xml:space="preserve"> Assesses course popularity and success, aiding in identifying which courses resonate most with users and which require adjustments.</w:t>
      </w:r>
    </w:p>
    <w:p w14:paraId="52B5AB14" w14:textId="36E5CB2B" w:rsidR="008D7D47" w:rsidRDefault="00182F74">
      <w:pPr>
        <w:rPr>
          <w:sz w:val="28"/>
          <w:szCs w:val="28"/>
        </w:rPr>
      </w:pPr>
      <w:r w:rsidRPr="007A55D8">
        <w:rPr>
          <w:sz w:val="28"/>
          <w:szCs w:val="28"/>
        </w:rPr>
        <w:br/>
      </w:r>
      <w:r w:rsidRPr="0023224D">
        <w:rPr>
          <w:b/>
          <w:bCs/>
          <w:sz w:val="28"/>
          <w:szCs w:val="28"/>
        </w:rPr>
        <w:t>Key Visuals:</w:t>
      </w:r>
      <w:r w:rsidRPr="007A55D8">
        <w:rPr>
          <w:sz w:val="28"/>
          <w:szCs w:val="28"/>
        </w:rPr>
        <w:br/>
      </w:r>
      <w:r w:rsidR="0023224D">
        <w:rPr>
          <w:b/>
          <w:bCs/>
          <w:sz w:val="28"/>
          <w:szCs w:val="28"/>
        </w:rPr>
        <w:tab/>
      </w:r>
      <w:r w:rsidRPr="0023224D">
        <w:rPr>
          <w:b/>
          <w:bCs/>
          <w:sz w:val="28"/>
          <w:szCs w:val="28"/>
        </w:rPr>
        <w:t>Stacked Ba</w:t>
      </w:r>
      <w:r w:rsidRPr="0023224D">
        <w:rPr>
          <w:b/>
          <w:bCs/>
          <w:sz w:val="28"/>
          <w:szCs w:val="28"/>
        </w:rPr>
        <w:t xml:space="preserve">r </w:t>
      </w:r>
      <w:proofErr w:type="spellStart"/>
      <w:proofErr w:type="gramStart"/>
      <w:r w:rsidRPr="0023224D">
        <w:rPr>
          <w:b/>
          <w:bCs/>
          <w:sz w:val="28"/>
          <w:szCs w:val="28"/>
        </w:rPr>
        <w:t>Chart:</w:t>
      </w:r>
      <w:r w:rsidRPr="007A55D8">
        <w:rPr>
          <w:sz w:val="28"/>
          <w:szCs w:val="28"/>
        </w:rPr>
        <w:t>Highlights</w:t>
      </w:r>
      <w:proofErr w:type="spellEnd"/>
      <w:proofErr w:type="gramEnd"/>
      <w:r w:rsidRPr="007A55D8">
        <w:rPr>
          <w:sz w:val="28"/>
          <w:szCs w:val="28"/>
        </w:rPr>
        <w:t xml:space="preserve"> completion rates across courses, </w:t>
      </w:r>
      <w:r w:rsidR="0023224D">
        <w:rPr>
          <w:sz w:val="28"/>
          <w:szCs w:val="28"/>
        </w:rPr>
        <w:tab/>
      </w:r>
      <w:r w:rsidRPr="007A55D8">
        <w:rPr>
          <w:sz w:val="28"/>
          <w:szCs w:val="28"/>
        </w:rPr>
        <w:t>indicating user interest and potential barriers to course completion.</w:t>
      </w:r>
      <w:r w:rsidRPr="007A55D8">
        <w:rPr>
          <w:sz w:val="28"/>
          <w:szCs w:val="28"/>
        </w:rPr>
        <w:br/>
      </w:r>
      <w:r w:rsidR="0023224D">
        <w:rPr>
          <w:b/>
          <w:bCs/>
          <w:sz w:val="28"/>
          <w:szCs w:val="28"/>
        </w:rPr>
        <w:tab/>
      </w:r>
      <w:r w:rsidRPr="0023224D">
        <w:rPr>
          <w:b/>
          <w:bCs/>
          <w:sz w:val="28"/>
          <w:szCs w:val="28"/>
        </w:rPr>
        <w:t>Table:</w:t>
      </w:r>
      <w:r w:rsidRPr="007A55D8">
        <w:rPr>
          <w:sz w:val="28"/>
          <w:szCs w:val="28"/>
        </w:rPr>
        <w:t xml:space="preserve"> Lists detailed metrics, including average scores, dropout rates, </w:t>
      </w:r>
      <w:r w:rsidR="0023224D">
        <w:rPr>
          <w:sz w:val="28"/>
          <w:szCs w:val="28"/>
        </w:rPr>
        <w:tab/>
      </w:r>
      <w:r w:rsidRPr="007A55D8">
        <w:rPr>
          <w:sz w:val="28"/>
          <w:szCs w:val="28"/>
        </w:rPr>
        <w:t>and completion counts per course, supporting deep ana</w:t>
      </w:r>
      <w:r w:rsidRPr="007A55D8">
        <w:rPr>
          <w:sz w:val="28"/>
          <w:szCs w:val="28"/>
        </w:rPr>
        <w:t xml:space="preserve">lysis of course </w:t>
      </w:r>
      <w:r w:rsidR="0023224D">
        <w:rPr>
          <w:sz w:val="28"/>
          <w:szCs w:val="28"/>
        </w:rPr>
        <w:tab/>
      </w:r>
      <w:r w:rsidRPr="007A55D8">
        <w:rPr>
          <w:sz w:val="28"/>
          <w:szCs w:val="28"/>
        </w:rPr>
        <w:t>effectiveness.</w:t>
      </w:r>
    </w:p>
    <w:p w14:paraId="2111ED5D" w14:textId="77777777" w:rsidR="00D36206" w:rsidRDefault="00D36206">
      <w:pPr>
        <w:rPr>
          <w:sz w:val="28"/>
          <w:szCs w:val="28"/>
        </w:rPr>
      </w:pPr>
    </w:p>
    <w:p w14:paraId="45B9BB2F" w14:textId="38483A2B" w:rsidR="00D36206" w:rsidRDefault="00D36206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7730E8A" wp14:editId="549D796D">
            <wp:extent cx="5943600" cy="33940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C48DB" w14:textId="2ADFBB90" w:rsidR="00D36206" w:rsidRDefault="00D36206">
      <w:pPr>
        <w:rPr>
          <w:sz w:val="28"/>
          <w:szCs w:val="28"/>
        </w:rPr>
      </w:pPr>
    </w:p>
    <w:p w14:paraId="642B43F9" w14:textId="77777777" w:rsidR="00D36206" w:rsidRDefault="00D36206">
      <w:pPr>
        <w:rPr>
          <w:sz w:val="28"/>
          <w:szCs w:val="28"/>
        </w:rPr>
      </w:pPr>
    </w:p>
    <w:p w14:paraId="2BCD3076" w14:textId="72C8414E" w:rsidR="0023224D" w:rsidRDefault="0023224D">
      <w:pPr>
        <w:rPr>
          <w:sz w:val="28"/>
          <w:szCs w:val="28"/>
        </w:rPr>
      </w:pPr>
    </w:p>
    <w:p w14:paraId="077E406E" w14:textId="77777777" w:rsidR="00D36206" w:rsidRPr="007A55D8" w:rsidRDefault="00D36206">
      <w:pPr>
        <w:rPr>
          <w:sz w:val="28"/>
          <w:szCs w:val="28"/>
        </w:rPr>
      </w:pPr>
    </w:p>
    <w:p w14:paraId="1E71110F" w14:textId="77777777" w:rsidR="008D7D47" w:rsidRPr="007A55D8" w:rsidRDefault="00182F74">
      <w:pPr>
        <w:pStyle w:val="Heading2"/>
        <w:rPr>
          <w:sz w:val="32"/>
          <w:szCs w:val="32"/>
        </w:rPr>
      </w:pPr>
      <w:r w:rsidRPr="007A55D8">
        <w:rPr>
          <w:sz w:val="32"/>
          <w:szCs w:val="32"/>
        </w:rPr>
        <w:t>Engagement Dashboard</w:t>
      </w:r>
    </w:p>
    <w:p w14:paraId="5D8E4B26" w14:textId="77777777" w:rsidR="00A150BB" w:rsidRDefault="00182F74">
      <w:pPr>
        <w:rPr>
          <w:sz w:val="28"/>
          <w:szCs w:val="28"/>
        </w:rPr>
      </w:pPr>
      <w:r w:rsidRPr="0023224D">
        <w:rPr>
          <w:b/>
          <w:bCs/>
          <w:sz w:val="28"/>
          <w:szCs w:val="28"/>
        </w:rPr>
        <w:t>Purpose:</w:t>
      </w:r>
      <w:r w:rsidRPr="007A55D8">
        <w:rPr>
          <w:sz w:val="28"/>
          <w:szCs w:val="28"/>
        </w:rPr>
        <w:t xml:space="preserve"> Measures user engagement levels to understand how students interact with the platform, helping identify areas for user experience improvements.</w:t>
      </w:r>
    </w:p>
    <w:p w14:paraId="72A82A6A" w14:textId="0722CFE5" w:rsidR="008D7D47" w:rsidRDefault="00182F74">
      <w:pPr>
        <w:rPr>
          <w:sz w:val="28"/>
          <w:szCs w:val="28"/>
        </w:rPr>
      </w:pPr>
      <w:r w:rsidRPr="007A55D8">
        <w:rPr>
          <w:sz w:val="28"/>
          <w:szCs w:val="28"/>
        </w:rPr>
        <w:br/>
      </w:r>
      <w:r w:rsidRPr="0023224D">
        <w:rPr>
          <w:b/>
          <w:bCs/>
          <w:sz w:val="28"/>
          <w:szCs w:val="28"/>
        </w:rPr>
        <w:t>Key Visuals:</w:t>
      </w:r>
      <w:r w:rsidRPr="007A55D8">
        <w:rPr>
          <w:sz w:val="28"/>
          <w:szCs w:val="28"/>
        </w:rPr>
        <w:br/>
      </w:r>
      <w:r w:rsidR="0023224D">
        <w:rPr>
          <w:b/>
          <w:bCs/>
          <w:sz w:val="28"/>
          <w:szCs w:val="28"/>
        </w:rPr>
        <w:tab/>
      </w:r>
      <w:r w:rsidRPr="0023224D">
        <w:rPr>
          <w:b/>
          <w:bCs/>
          <w:sz w:val="28"/>
          <w:szCs w:val="28"/>
        </w:rPr>
        <w:t>Line Chart:</w:t>
      </w:r>
      <w:r w:rsidRPr="007A55D8">
        <w:rPr>
          <w:sz w:val="28"/>
          <w:szCs w:val="28"/>
        </w:rPr>
        <w:t xml:space="preserve"> Displays average tim</w:t>
      </w:r>
      <w:r w:rsidRPr="007A55D8">
        <w:rPr>
          <w:sz w:val="28"/>
          <w:szCs w:val="28"/>
        </w:rPr>
        <w:t xml:space="preserve">e spent on the platform per session, </w:t>
      </w:r>
      <w:r w:rsidR="0023224D">
        <w:rPr>
          <w:sz w:val="28"/>
          <w:szCs w:val="28"/>
        </w:rPr>
        <w:tab/>
      </w:r>
      <w:r w:rsidRPr="007A55D8">
        <w:rPr>
          <w:sz w:val="28"/>
          <w:szCs w:val="28"/>
        </w:rPr>
        <w:t xml:space="preserve">signaling whether users are engaged and staying on the platform for </w:t>
      </w:r>
      <w:r w:rsidR="0023224D">
        <w:rPr>
          <w:sz w:val="28"/>
          <w:szCs w:val="28"/>
        </w:rPr>
        <w:tab/>
      </w:r>
      <w:r w:rsidRPr="007A55D8">
        <w:rPr>
          <w:sz w:val="28"/>
          <w:szCs w:val="28"/>
        </w:rPr>
        <w:t>extended periods.</w:t>
      </w:r>
      <w:r w:rsidRPr="007A55D8">
        <w:rPr>
          <w:sz w:val="28"/>
          <w:szCs w:val="28"/>
        </w:rPr>
        <w:br/>
      </w:r>
      <w:r w:rsidR="0023224D">
        <w:rPr>
          <w:b/>
          <w:bCs/>
          <w:sz w:val="28"/>
          <w:szCs w:val="28"/>
        </w:rPr>
        <w:tab/>
      </w:r>
      <w:r w:rsidRPr="0023224D">
        <w:rPr>
          <w:b/>
          <w:bCs/>
          <w:sz w:val="28"/>
          <w:szCs w:val="28"/>
        </w:rPr>
        <w:t>Scatter Plot:</w:t>
      </w:r>
      <w:r w:rsidRPr="007A55D8">
        <w:rPr>
          <w:sz w:val="28"/>
          <w:szCs w:val="28"/>
        </w:rPr>
        <w:t xml:space="preserve"> Maps engagement against completion rates for each </w:t>
      </w:r>
      <w:r w:rsidR="0023224D">
        <w:rPr>
          <w:sz w:val="28"/>
          <w:szCs w:val="28"/>
        </w:rPr>
        <w:tab/>
      </w:r>
      <w:r w:rsidRPr="007A55D8">
        <w:rPr>
          <w:sz w:val="28"/>
          <w:szCs w:val="28"/>
        </w:rPr>
        <w:t>course, allowing easy identification of courses that hold stude</w:t>
      </w:r>
      <w:r w:rsidRPr="007A55D8">
        <w:rPr>
          <w:sz w:val="28"/>
          <w:szCs w:val="28"/>
        </w:rPr>
        <w:t xml:space="preserve">nt </w:t>
      </w:r>
      <w:r w:rsidR="0023224D">
        <w:rPr>
          <w:sz w:val="28"/>
          <w:szCs w:val="28"/>
        </w:rPr>
        <w:tab/>
      </w:r>
      <w:r w:rsidRPr="007A55D8">
        <w:rPr>
          <w:sz w:val="28"/>
          <w:szCs w:val="28"/>
        </w:rPr>
        <w:t>attention versus those that may need restructuring.</w:t>
      </w:r>
    </w:p>
    <w:p w14:paraId="3D82213C" w14:textId="77777777" w:rsidR="008527A4" w:rsidRDefault="008527A4">
      <w:pPr>
        <w:rPr>
          <w:sz w:val="28"/>
          <w:szCs w:val="28"/>
        </w:rPr>
      </w:pPr>
    </w:p>
    <w:p w14:paraId="75D0AC77" w14:textId="79ABB228" w:rsidR="00BD1548" w:rsidRDefault="008527A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ADE9F24" wp14:editId="1E60553B">
            <wp:extent cx="5943600" cy="33832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07669" w14:textId="25BB84B2" w:rsidR="00BD1548" w:rsidRDefault="00BD1548">
      <w:pPr>
        <w:rPr>
          <w:sz w:val="28"/>
          <w:szCs w:val="28"/>
        </w:rPr>
      </w:pPr>
    </w:p>
    <w:p w14:paraId="25DE5F88" w14:textId="5F03A717" w:rsidR="00BD1548" w:rsidRDefault="00BD1548">
      <w:pPr>
        <w:rPr>
          <w:sz w:val="28"/>
          <w:szCs w:val="28"/>
        </w:rPr>
      </w:pPr>
    </w:p>
    <w:p w14:paraId="2A2E1086" w14:textId="443C9F20" w:rsidR="00BD1548" w:rsidRDefault="00BD1548">
      <w:pPr>
        <w:rPr>
          <w:sz w:val="28"/>
          <w:szCs w:val="28"/>
        </w:rPr>
      </w:pPr>
    </w:p>
    <w:p w14:paraId="64B15C2D" w14:textId="032A041E" w:rsidR="00BD1548" w:rsidRDefault="00BD1548">
      <w:pPr>
        <w:rPr>
          <w:sz w:val="28"/>
          <w:szCs w:val="28"/>
        </w:rPr>
      </w:pPr>
    </w:p>
    <w:p w14:paraId="7DEC973C" w14:textId="77777777" w:rsidR="00BD1548" w:rsidRPr="007A55D8" w:rsidRDefault="00BD1548">
      <w:pPr>
        <w:rPr>
          <w:sz w:val="28"/>
          <w:szCs w:val="28"/>
        </w:rPr>
      </w:pPr>
    </w:p>
    <w:p w14:paraId="387006AA" w14:textId="77777777" w:rsidR="008D7D47" w:rsidRPr="007A55D8" w:rsidRDefault="00182F74">
      <w:pPr>
        <w:pStyle w:val="Heading2"/>
        <w:rPr>
          <w:sz w:val="32"/>
          <w:szCs w:val="32"/>
        </w:rPr>
      </w:pPr>
      <w:r w:rsidRPr="007A55D8">
        <w:rPr>
          <w:sz w:val="32"/>
          <w:szCs w:val="32"/>
        </w:rPr>
        <w:t>Feedback and Ratings Dashboard</w:t>
      </w:r>
    </w:p>
    <w:p w14:paraId="0E4EFBE9" w14:textId="77777777" w:rsidR="00A150BB" w:rsidRDefault="00182F74">
      <w:pPr>
        <w:rPr>
          <w:sz w:val="28"/>
          <w:szCs w:val="28"/>
        </w:rPr>
      </w:pPr>
      <w:r w:rsidRPr="0023224D">
        <w:rPr>
          <w:b/>
          <w:bCs/>
          <w:sz w:val="28"/>
          <w:szCs w:val="28"/>
        </w:rPr>
        <w:t>Purpose:</w:t>
      </w:r>
      <w:r w:rsidRPr="007A55D8">
        <w:rPr>
          <w:sz w:val="28"/>
          <w:szCs w:val="28"/>
        </w:rPr>
        <w:t xml:space="preserve"> Collects and organizes user feedback to assess course quality and identify trends in student satisfaction.</w:t>
      </w:r>
    </w:p>
    <w:p w14:paraId="3CBC7FCD" w14:textId="678FAF8F" w:rsidR="008D7D47" w:rsidRDefault="00182F74">
      <w:pPr>
        <w:rPr>
          <w:sz w:val="28"/>
          <w:szCs w:val="28"/>
        </w:rPr>
      </w:pPr>
      <w:r w:rsidRPr="007A55D8">
        <w:rPr>
          <w:sz w:val="28"/>
          <w:szCs w:val="28"/>
        </w:rPr>
        <w:br/>
      </w:r>
      <w:r w:rsidRPr="0023224D">
        <w:rPr>
          <w:b/>
          <w:bCs/>
          <w:sz w:val="28"/>
          <w:szCs w:val="28"/>
        </w:rPr>
        <w:t>Key Visuals:</w:t>
      </w:r>
      <w:r w:rsidRPr="007A55D8">
        <w:rPr>
          <w:sz w:val="28"/>
          <w:szCs w:val="28"/>
        </w:rPr>
        <w:br/>
      </w:r>
      <w:r w:rsidR="0023224D">
        <w:rPr>
          <w:b/>
          <w:bCs/>
          <w:sz w:val="28"/>
          <w:szCs w:val="28"/>
        </w:rPr>
        <w:tab/>
      </w:r>
      <w:r w:rsidRPr="0023224D">
        <w:rPr>
          <w:b/>
          <w:bCs/>
          <w:sz w:val="28"/>
          <w:szCs w:val="28"/>
        </w:rPr>
        <w:t>Donut Chart:</w:t>
      </w:r>
      <w:r w:rsidRPr="007A55D8">
        <w:rPr>
          <w:sz w:val="28"/>
          <w:szCs w:val="28"/>
        </w:rPr>
        <w:t xml:space="preserve"> Illustrates the distri</w:t>
      </w:r>
      <w:r w:rsidRPr="007A55D8">
        <w:rPr>
          <w:sz w:val="28"/>
          <w:szCs w:val="28"/>
        </w:rPr>
        <w:t xml:space="preserve">bution of course ratings, providing a </w:t>
      </w:r>
      <w:r w:rsidR="0023224D">
        <w:rPr>
          <w:sz w:val="28"/>
          <w:szCs w:val="28"/>
        </w:rPr>
        <w:tab/>
      </w:r>
      <w:r w:rsidRPr="007A55D8">
        <w:rPr>
          <w:sz w:val="28"/>
          <w:szCs w:val="28"/>
        </w:rPr>
        <w:t>quick overview of course reception.</w:t>
      </w:r>
      <w:r w:rsidRPr="007A55D8">
        <w:rPr>
          <w:sz w:val="28"/>
          <w:szCs w:val="28"/>
        </w:rPr>
        <w:br/>
      </w:r>
      <w:r w:rsidR="00BD1548">
        <w:rPr>
          <w:b/>
          <w:bCs/>
          <w:sz w:val="28"/>
          <w:szCs w:val="28"/>
        </w:rPr>
        <w:tab/>
      </w:r>
      <w:r w:rsidRPr="0023224D">
        <w:rPr>
          <w:b/>
          <w:bCs/>
          <w:sz w:val="28"/>
          <w:szCs w:val="28"/>
        </w:rPr>
        <w:t>Table:</w:t>
      </w:r>
      <w:r w:rsidRPr="007A55D8">
        <w:rPr>
          <w:sz w:val="28"/>
          <w:szCs w:val="28"/>
        </w:rPr>
        <w:t xml:space="preserve"> Displays average ratings, review counts, and qualitative feedback </w:t>
      </w:r>
      <w:r w:rsidR="00BD1548">
        <w:rPr>
          <w:sz w:val="28"/>
          <w:szCs w:val="28"/>
        </w:rPr>
        <w:tab/>
      </w:r>
      <w:r w:rsidRPr="007A55D8">
        <w:rPr>
          <w:sz w:val="28"/>
          <w:szCs w:val="28"/>
        </w:rPr>
        <w:t xml:space="preserve">summaries, allowing for targeted improvements to content and delivery </w:t>
      </w:r>
      <w:r w:rsidR="00BD1548">
        <w:rPr>
          <w:sz w:val="28"/>
          <w:szCs w:val="28"/>
        </w:rPr>
        <w:tab/>
      </w:r>
      <w:r w:rsidRPr="007A55D8">
        <w:rPr>
          <w:sz w:val="28"/>
          <w:szCs w:val="28"/>
        </w:rPr>
        <w:t>based on user input.</w:t>
      </w:r>
    </w:p>
    <w:p w14:paraId="7CB6837D" w14:textId="00DF5C6F" w:rsidR="00167656" w:rsidRDefault="00167656">
      <w:pPr>
        <w:rPr>
          <w:sz w:val="28"/>
          <w:szCs w:val="28"/>
        </w:rPr>
      </w:pPr>
    </w:p>
    <w:p w14:paraId="13E9B1EB" w14:textId="591B1890" w:rsidR="00167656" w:rsidRDefault="00167656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F8A343C" wp14:editId="10850290">
            <wp:extent cx="5943600" cy="33204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31BB9" w14:textId="59C017F7" w:rsidR="00BD1548" w:rsidRDefault="00BD1548">
      <w:pPr>
        <w:rPr>
          <w:sz w:val="28"/>
          <w:szCs w:val="28"/>
        </w:rPr>
      </w:pPr>
    </w:p>
    <w:p w14:paraId="39644DC6" w14:textId="77777777" w:rsidR="00167656" w:rsidRDefault="00167656">
      <w:pPr>
        <w:rPr>
          <w:sz w:val="28"/>
          <w:szCs w:val="28"/>
        </w:rPr>
      </w:pPr>
    </w:p>
    <w:p w14:paraId="70B75C6B" w14:textId="77777777" w:rsidR="00BD1548" w:rsidRPr="007A55D8" w:rsidRDefault="00BD1548">
      <w:pPr>
        <w:rPr>
          <w:sz w:val="28"/>
          <w:szCs w:val="28"/>
        </w:rPr>
      </w:pPr>
    </w:p>
    <w:p w14:paraId="267F9F5C" w14:textId="77777777" w:rsidR="008D7D47" w:rsidRPr="007A55D8" w:rsidRDefault="00182F74">
      <w:pPr>
        <w:pStyle w:val="Heading2"/>
        <w:rPr>
          <w:sz w:val="32"/>
          <w:szCs w:val="32"/>
        </w:rPr>
      </w:pPr>
      <w:r w:rsidRPr="007A55D8">
        <w:rPr>
          <w:sz w:val="32"/>
          <w:szCs w:val="32"/>
        </w:rPr>
        <w:t xml:space="preserve">Revenue and </w:t>
      </w:r>
      <w:r w:rsidRPr="007A55D8">
        <w:rPr>
          <w:sz w:val="32"/>
          <w:szCs w:val="32"/>
        </w:rPr>
        <w:t>Profitability Dashboard</w:t>
      </w:r>
    </w:p>
    <w:p w14:paraId="59B3F375" w14:textId="77777777" w:rsidR="00A150BB" w:rsidRDefault="00182F74">
      <w:pPr>
        <w:rPr>
          <w:sz w:val="28"/>
          <w:szCs w:val="28"/>
        </w:rPr>
      </w:pPr>
      <w:r w:rsidRPr="00BD1548">
        <w:rPr>
          <w:b/>
          <w:bCs/>
          <w:sz w:val="28"/>
          <w:szCs w:val="28"/>
        </w:rPr>
        <w:t>Purpose:</w:t>
      </w:r>
      <w:r w:rsidRPr="007A55D8">
        <w:rPr>
          <w:sz w:val="28"/>
          <w:szCs w:val="28"/>
        </w:rPr>
        <w:t xml:space="preserve"> Tracks revenue and profitability across different courses to identify financially successful content and potential growth opportunities.</w:t>
      </w:r>
    </w:p>
    <w:p w14:paraId="7CA6949C" w14:textId="545B9D72" w:rsidR="00BD1548" w:rsidRDefault="00182F74">
      <w:pPr>
        <w:rPr>
          <w:sz w:val="28"/>
          <w:szCs w:val="28"/>
        </w:rPr>
      </w:pPr>
      <w:r w:rsidRPr="007A55D8">
        <w:rPr>
          <w:sz w:val="28"/>
          <w:szCs w:val="28"/>
        </w:rPr>
        <w:br/>
      </w:r>
      <w:r w:rsidRPr="00BD1548">
        <w:rPr>
          <w:b/>
          <w:bCs/>
          <w:sz w:val="28"/>
          <w:szCs w:val="28"/>
        </w:rPr>
        <w:t>Key Visuals:</w:t>
      </w:r>
      <w:r w:rsidRPr="007A55D8">
        <w:rPr>
          <w:sz w:val="28"/>
          <w:szCs w:val="28"/>
        </w:rPr>
        <w:br/>
      </w:r>
      <w:r w:rsidR="00BD1548">
        <w:rPr>
          <w:b/>
          <w:bCs/>
          <w:sz w:val="28"/>
          <w:szCs w:val="28"/>
        </w:rPr>
        <w:tab/>
      </w:r>
      <w:r w:rsidRPr="00BD1548">
        <w:rPr>
          <w:b/>
          <w:bCs/>
          <w:sz w:val="28"/>
          <w:szCs w:val="28"/>
        </w:rPr>
        <w:t>Bar Chart:</w:t>
      </w:r>
      <w:r w:rsidRPr="007A55D8">
        <w:rPr>
          <w:sz w:val="28"/>
          <w:szCs w:val="28"/>
        </w:rPr>
        <w:t xml:space="preserve"> Shows revenue per course, allowing stakeholders to </w:t>
      </w:r>
      <w:r w:rsidR="00BD1548">
        <w:rPr>
          <w:sz w:val="28"/>
          <w:szCs w:val="28"/>
        </w:rPr>
        <w:tab/>
      </w:r>
      <w:r w:rsidRPr="007A55D8">
        <w:rPr>
          <w:sz w:val="28"/>
          <w:szCs w:val="28"/>
        </w:rPr>
        <w:t>compa</w:t>
      </w:r>
      <w:r w:rsidRPr="007A55D8">
        <w:rPr>
          <w:sz w:val="28"/>
          <w:szCs w:val="28"/>
        </w:rPr>
        <w:t>re income-generating potential among different offerings.</w:t>
      </w:r>
      <w:r w:rsidRPr="007A55D8">
        <w:rPr>
          <w:sz w:val="28"/>
          <w:szCs w:val="28"/>
        </w:rPr>
        <w:br/>
      </w:r>
      <w:r w:rsidR="00BD1548">
        <w:rPr>
          <w:b/>
          <w:bCs/>
          <w:sz w:val="28"/>
          <w:szCs w:val="28"/>
        </w:rPr>
        <w:tab/>
      </w:r>
      <w:r w:rsidRPr="00BD1548">
        <w:rPr>
          <w:b/>
          <w:bCs/>
          <w:sz w:val="28"/>
          <w:szCs w:val="28"/>
        </w:rPr>
        <w:t>Matrix</w:t>
      </w:r>
      <w:r w:rsidR="00BD1548" w:rsidRPr="00BD1548">
        <w:rPr>
          <w:b/>
          <w:bCs/>
          <w:sz w:val="28"/>
          <w:szCs w:val="28"/>
        </w:rPr>
        <w:t>:</w:t>
      </w:r>
      <w:r w:rsidRPr="007A55D8">
        <w:rPr>
          <w:sz w:val="28"/>
          <w:szCs w:val="28"/>
        </w:rPr>
        <w:t xml:space="preserve"> Displays profit margins by course category or type, helping to </w:t>
      </w:r>
      <w:r w:rsidR="00BD1548">
        <w:rPr>
          <w:sz w:val="28"/>
          <w:szCs w:val="28"/>
        </w:rPr>
        <w:tab/>
      </w:r>
      <w:r w:rsidRPr="007A55D8">
        <w:rPr>
          <w:sz w:val="28"/>
          <w:szCs w:val="28"/>
        </w:rPr>
        <w:t>prioritize content that balances profitability with user engagement.</w:t>
      </w:r>
    </w:p>
    <w:p w14:paraId="0BB50990" w14:textId="3B3C987B" w:rsidR="00093000" w:rsidRDefault="00093000">
      <w:pPr>
        <w:rPr>
          <w:sz w:val="28"/>
          <w:szCs w:val="28"/>
        </w:rPr>
      </w:pPr>
    </w:p>
    <w:p w14:paraId="1EB26A62" w14:textId="77777777" w:rsidR="00093000" w:rsidRDefault="00093000">
      <w:pPr>
        <w:rPr>
          <w:sz w:val="28"/>
          <w:szCs w:val="28"/>
        </w:rPr>
      </w:pPr>
    </w:p>
    <w:p w14:paraId="58A0605D" w14:textId="27AB2582" w:rsidR="00AE0CB7" w:rsidRDefault="00F7005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152C242" wp14:editId="2DED6415">
            <wp:extent cx="5943600" cy="33051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AB7E7" w14:textId="5AFE044A" w:rsidR="00093000" w:rsidRDefault="00093000">
      <w:pPr>
        <w:rPr>
          <w:sz w:val="28"/>
          <w:szCs w:val="28"/>
        </w:rPr>
      </w:pPr>
    </w:p>
    <w:p w14:paraId="5DF76FF6" w14:textId="788F0B7A" w:rsidR="00093000" w:rsidRDefault="00093000">
      <w:pPr>
        <w:rPr>
          <w:sz w:val="28"/>
          <w:szCs w:val="28"/>
        </w:rPr>
      </w:pPr>
    </w:p>
    <w:p w14:paraId="22B842BB" w14:textId="11E4B9B5" w:rsidR="00093000" w:rsidRDefault="00093000">
      <w:pPr>
        <w:rPr>
          <w:sz w:val="28"/>
          <w:szCs w:val="28"/>
        </w:rPr>
      </w:pPr>
    </w:p>
    <w:p w14:paraId="0EB509F5" w14:textId="524BAE21" w:rsidR="00093000" w:rsidRDefault="00093000">
      <w:pPr>
        <w:rPr>
          <w:sz w:val="28"/>
          <w:szCs w:val="28"/>
        </w:rPr>
      </w:pPr>
    </w:p>
    <w:p w14:paraId="59673A37" w14:textId="77777777" w:rsidR="00BD1548" w:rsidRPr="007A55D8" w:rsidRDefault="00BD1548">
      <w:pPr>
        <w:rPr>
          <w:sz w:val="28"/>
          <w:szCs w:val="28"/>
        </w:rPr>
      </w:pPr>
    </w:p>
    <w:p w14:paraId="790EC6B8" w14:textId="77777777" w:rsidR="008D7D47" w:rsidRPr="007A55D8" w:rsidRDefault="00182F74">
      <w:pPr>
        <w:pStyle w:val="Heading2"/>
        <w:rPr>
          <w:sz w:val="32"/>
          <w:szCs w:val="32"/>
        </w:rPr>
      </w:pPr>
      <w:r w:rsidRPr="007A55D8">
        <w:rPr>
          <w:sz w:val="32"/>
          <w:szCs w:val="32"/>
        </w:rPr>
        <w:t>Interactive Filtering &amp; Drilldown Dashboard</w:t>
      </w:r>
    </w:p>
    <w:p w14:paraId="6B847A7A" w14:textId="77777777" w:rsidR="00A150BB" w:rsidRDefault="00182F74">
      <w:pPr>
        <w:rPr>
          <w:sz w:val="28"/>
          <w:szCs w:val="28"/>
        </w:rPr>
      </w:pPr>
      <w:r w:rsidRPr="00BD1548">
        <w:rPr>
          <w:b/>
          <w:bCs/>
          <w:sz w:val="28"/>
          <w:szCs w:val="28"/>
        </w:rPr>
        <w:t>Purpose:</w:t>
      </w:r>
      <w:r w:rsidRPr="007A55D8">
        <w:rPr>
          <w:sz w:val="28"/>
          <w:szCs w:val="28"/>
        </w:rPr>
        <w:t xml:space="preserve"> Provides a dynamic, interactive interface that allows users to filter data by various parameters and drill down into specifics, enabling a customized view for different analytical needs.</w:t>
      </w:r>
    </w:p>
    <w:p w14:paraId="46EA7AC1" w14:textId="66F8A2A5" w:rsidR="008D7D47" w:rsidRDefault="00182F74">
      <w:pPr>
        <w:rPr>
          <w:sz w:val="28"/>
          <w:szCs w:val="28"/>
        </w:rPr>
      </w:pPr>
      <w:r w:rsidRPr="007A55D8">
        <w:rPr>
          <w:sz w:val="28"/>
          <w:szCs w:val="28"/>
        </w:rPr>
        <w:br/>
      </w:r>
      <w:r w:rsidRPr="00BD1548">
        <w:rPr>
          <w:b/>
          <w:bCs/>
          <w:sz w:val="28"/>
          <w:szCs w:val="28"/>
        </w:rPr>
        <w:t>Key Visuals:</w:t>
      </w:r>
      <w:r w:rsidRPr="007A55D8">
        <w:rPr>
          <w:sz w:val="28"/>
          <w:szCs w:val="28"/>
        </w:rPr>
        <w:br/>
      </w:r>
      <w:r w:rsidR="00BD1548">
        <w:rPr>
          <w:b/>
          <w:bCs/>
          <w:sz w:val="28"/>
          <w:szCs w:val="28"/>
        </w:rPr>
        <w:tab/>
      </w:r>
      <w:r w:rsidRPr="00BD1548">
        <w:rPr>
          <w:b/>
          <w:bCs/>
          <w:sz w:val="28"/>
          <w:szCs w:val="28"/>
        </w:rPr>
        <w:t>Filters:</w:t>
      </w:r>
      <w:r w:rsidRPr="007A55D8">
        <w:rPr>
          <w:sz w:val="28"/>
          <w:szCs w:val="28"/>
        </w:rPr>
        <w:t xml:space="preserve"> Include options for date range, course t</w:t>
      </w:r>
      <w:r w:rsidRPr="007A55D8">
        <w:rPr>
          <w:sz w:val="28"/>
          <w:szCs w:val="28"/>
        </w:rPr>
        <w:t xml:space="preserve">ype, region, and user </w:t>
      </w:r>
      <w:r w:rsidR="00BD1548">
        <w:rPr>
          <w:sz w:val="28"/>
          <w:szCs w:val="28"/>
        </w:rPr>
        <w:tab/>
      </w:r>
      <w:r w:rsidRPr="007A55D8">
        <w:rPr>
          <w:sz w:val="28"/>
          <w:szCs w:val="28"/>
        </w:rPr>
        <w:t>demographics, giving users control over the data shown.</w:t>
      </w:r>
      <w:r w:rsidRPr="007A55D8">
        <w:rPr>
          <w:sz w:val="28"/>
          <w:szCs w:val="28"/>
        </w:rPr>
        <w:br/>
      </w:r>
      <w:r w:rsidR="00BD1548">
        <w:rPr>
          <w:b/>
          <w:bCs/>
          <w:sz w:val="28"/>
          <w:szCs w:val="28"/>
        </w:rPr>
        <w:tab/>
      </w:r>
      <w:r w:rsidRPr="00BD1548">
        <w:rPr>
          <w:b/>
          <w:bCs/>
          <w:sz w:val="28"/>
          <w:szCs w:val="28"/>
        </w:rPr>
        <w:t>Detailed Table or Chart:</w:t>
      </w:r>
      <w:r w:rsidRPr="007A55D8">
        <w:rPr>
          <w:sz w:val="28"/>
          <w:szCs w:val="28"/>
        </w:rPr>
        <w:t xml:space="preserve"> Automatically updates based on applied </w:t>
      </w:r>
      <w:r w:rsidR="00BD1548">
        <w:rPr>
          <w:sz w:val="28"/>
          <w:szCs w:val="28"/>
        </w:rPr>
        <w:tab/>
      </w:r>
      <w:r w:rsidRPr="007A55D8">
        <w:rPr>
          <w:sz w:val="28"/>
          <w:szCs w:val="28"/>
        </w:rPr>
        <w:t xml:space="preserve">filters, providing an in-depth view for focused analysis of specific user </w:t>
      </w:r>
      <w:r w:rsidR="00BD1548">
        <w:rPr>
          <w:sz w:val="28"/>
          <w:szCs w:val="28"/>
        </w:rPr>
        <w:tab/>
      </w:r>
      <w:r w:rsidRPr="007A55D8">
        <w:rPr>
          <w:sz w:val="28"/>
          <w:szCs w:val="28"/>
        </w:rPr>
        <w:t>segments or courses.</w:t>
      </w:r>
    </w:p>
    <w:p w14:paraId="1D3F32CA" w14:textId="4BC31827" w:rsidR="00D86F20" w:rsidRDefault="00D86F2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70FF2DF" wp14:editId="727E5A64">
            <wp:extent cx="5943600" cy="32651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26092" w14:textId="22BF70B2" w:rsidR="00A150BB" w:rsidRDefault="00A150BB">
      <w:pPr>
        <w:rPr>
          <w:sz w:val="28"/>
          <w:szCs w:val="28"/>
        </w:rPr>
      </w:pPr>
    </w:p>
    <w:p w14:paraId="25532439" w14:textId="2EE357BB" w:rsidR="00A150BB" w:rsidRPr="00B74DD6" w:rsidRDefault="00B74DD6">
      <w:pPr>
        <w:rPr>
          <w:sz w:val="28"/>
          <w:szCs w:val="28"/>
        </w:rPr>
      </w:pPr>
      <w:r w:rsidRPr="00B74DD6">
        <w:rPr>
          <w:rFonts w:ascii="Times New Roman" w:hAnsi="Times New Roman" w:cs="Times New Roman"/>
          <w:sz w:val="36"/>
          <w:szCs w:val="36"/>
        </w:rPr>
        <w:t xml:space="preserve">Overall </w:t>
      </w:r>
      <w:proofErr w:type="gramStart"/>
      <w:r w:rsidRPr="00B74DD6">
        <w:rPr>
          <w:rFonts w:ascii="Times New Roman" w:hAnsi="Times New Roman" w:cs="Times New Roman"/>
          <w:sz w:val="36"/>
          <w:szCs w:val="36"/>
        </w:rPr>
        <w:t>Project</w:t>
      </w:r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  <w:r w:rsidRPr="00B74D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hyperlink r:id="rId13" w:history="1">
        <w:r w:rsidRPr="00B74DD6">
          <w:rPr>
            <w:rStyle w:val="Hyperlink"/>
            <w:sz w:val="28"/>
            <w:szCs w:val="28"/>
          </w:rPr>
          <w:t>https://github.com/vashanth-kumar/Project-Power-BI</w:t>
        </w:r>
      </w:hyperlink>
    </w:p>
    <w:p w14:paraId="67325A2A" w14:textId="0E46B45E" w:rsidR="00C97D35" w:rsidRPr="007A55D8" w:rsidRDefault="00C97D35">
      <w:pPr>
        <w:rPr>
          <w:sz w:val="28"/>
          <w:szCs w:val="28"/>
        </w:rPr>
      </w:pPr>
    </w:p>
    <w:p w14:paraId="08C998AF" w14:textId="77777777" w:rsidR="00182F74" w:rsidRDefault="00182F74">
      <w:pPr>
        <w:pStyle w:val="Heading1"/>
        <w:rPr>
          <w:sz w:val="36"/>
          <w:szCs w:val="36"/>
        </w:rPr>
      </w:pPr>
    </w:p>
    <w:p w14:paraId="2C7405F9" w14:textId="38F33024" w:rsidR="008D7D47" w:rsidRDefault="00182F74">
      <w:pPr>
        <w:pStyle w:val="Heading1"/>
        <w:rPr>
          <w:sz w:val="36"/>
          <w:szCs w:val="36"/>
        </w:rPr>
      </w:pPr>
      <w:r w:rsidRPr="007A55D8">
        <w:rPr>
          <w:sz w:val="36"/>
          <w:szCs w:val="36"/>
        </w:rPr>
        <w:t>Conclusion</w:t>
      </w:r>
    </w:p>
    <w:p w14:paraId="648AA241" w14:textId="77777777" w:rsidR="00182F74" w:rsidRPr="00182F74" w:rsidRDefault="00182F74" w:rsidP="00182F74">
      <w:bookmarkStart w:id="0" w:name="_GoBack"/>
      <w:bookmarkEnd w:id="0"/>
    </w:p>
    <w:p w14:paraId="7A15DC59" w14:textId="77777777" w:rsidR="008D7D47" w:rsidRPr="007A55D8" w:rsidRDefault="00182F74">
      <w:pPr>
        <w:rPr>
          <w:sz w:val="28"/>
          <w:szCs w:val="28"/>
        </w:rPr>
      </w:pPr>
      <w:r w:rsidRPr="007A55D8">
        <w:rPr>
          <w:sz w:val="28"/>
          <w:szCs w:val="28"/>
        </w:rPr>
        <w:t>Th</w:t>
      </w:r>
      <w:r w:rsidRPr="007A55D8">
        <w:rPr>
          <w:sz w:val="28"/>
          <w:szCs w:val="28"/>
        </w:rPr>
        <w:t>e proposed dashboard suite provides e-learning platform stakeholders with critical insights, from understanding student demographics and course engagement to tracking financial performance. Through visualizing data in charts, maps, and matrices, the dashbo</w:t>
      </w:r>
      <w:r w:rsidRPr="007A55D8">
        <w:rPr>
          <w:sz w:val="28"/>
          <w:szCs w:val="28"/>
        </w:rPr>
        <w:t>ards support strategic decision-making aimed at enhancing the learning experience and optimizing course offerings. The interactive capabilities further empower users to explore data from multiple perspectives, making it easier to identify actionable insigh</w:t>
      </w:r>
      <w:r w:rsidRPr="007A55D8">
        <w:rPr>
          <w:sz w:val="28"/>
          <w:szCs w:val="28"/>
        </w:rPr>
        <w:t>ts. By leveraging this data-driven approach, the platform can continuously evolve and improve, meeting user needs more effectively while fostering sustained growth.</w:t>
      </w:r>
    </w:p>
    <w:sectPr w:rsidR="008D7D47" w:rsidRPr="007A55D8" w:rsidSect="007A55D8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6A44B2F"/>
    <w:multiLevelType w:val="hybridMultilevel"/>
    <w:tmpl w:val="2C4E3C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3A57B8"/>
    <w:multiLevelType w:val="hybridMultilevel"/>
    <w:tmpl w:val="C6C657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61D8"/>
    <w:rsid w:val="0006063C"/>
    <w:rsid w:val="00093000"/>
    <w:rsid w:val="000B183D"/>
    <w:rsid w:val="0015074B"/>
    <w:rsid w:val="00167656"/>
    <w:rsid w:val="00182F74"/>
    <w:rsid w:val="0023224D"/>
    <w:rsid w:val="0029639D"/>
    <w:rsid w:val="00326F90"/>
    <w:rsid w:val="003A636F"/>
    <w:rsid w:val="007A55D8"/>
    <w:rsid w:val="007C5235"/>
    <w:rsid w:val="008527A4"/>
    <w:rsid w:val="008D7D47"/>
    <w:rsid w:val="009C4EDC"/>
    <w:rsid w:val="00A150BB"/>
    <w:rsid w:val="00AA1D8D"/>
    <w:rsid w:val="00AE0CB7"/>
    <w:rsid w:val="00B47730"/>
    <w:rsid w:val="00B74DD6"/>
    <w:rsid w:val="00BD1548"/>
    <w:rsid w:val="00C97D35"/>
    <w:rsid w:val="00CB0664"/>
    <w:rsid w:val="00D36206"/>
    <w:rsid w:val="00D86F20"/>
    <w:rsid w:val="00F7005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DB922C6"/>
  <w14:defaultImageDpi w14:val="300"/>
  <w15:docId w15:val="{237ACA8B-BF1E-44F9-A795-8E33902AB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Default">
    <w:name w:val="Default"/>
    <w:rsid w:val="003A636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character" w:styleId="Hyperlink">
    <w:name w:val="Hyperlink"/>
    <w:basedOn w:val="DefaultParagraphFont"/>
    <w:uiPriority w:val="99"/>
    <w:unhideWhenUsed/>
    <w:rsid w:val="00B74DD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4DD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82F7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github.com/vashanth-kumar/Project-Power-BI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58561C3-2D4A-4676-894F-438E44453F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11</Pages>
  <Words>1232</Words>
  <Characters>7024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8240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vashanthakumarks2004@gmail.com</cp:lastModifiedBy>
  <cp:revision>9</cp:revision>
  <dcterms:created xsi:type="dcterms:W3CDTF">2013-12-23T23:15:00Z</dcterms:created>
  <dcterms:modified xsi:type="dcterms:W3CDTF">2024-10-25T17:35:00Z</dcterms:modified>
  <cp:category/>
</cp:coreProperties>
</file>