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04E" w:rsidRDefault="00B0604E" w:rsidP="00B0604E">
      <w:pPr>
        <w:pStyle w:val="NormalWeb"/>
      </w:pPr>
      <w:r>
        <w:t>There is a peculiar and profound silence that accompanies a heavy snowfall. It’s not merely the absence of noise, but an active presence—a muffling quality that seems to absorb the world’s sharp edges. The usual hum of distant traffic, the chatter of neighbours, and the rustle of leaves are all gently erased, replaced by a soft, insulating hush. This quiet encourages introspection, turning the landscape into a monochromatic canvas and inviting one to notice the small details: the delicate architecture of a single snowflake on a dark sleeve, the gentle curve of a snow-laden branch, or the lonely track of a nocturnal animal. It’s a temporary pause button for the world, a moment of enforced stillness and clarity before the inevitable melt begins.</w:t>
      </w:r>
    </w:p>
    <w:p w:rsidR="00B0604E" w:rsidRDefault="00B0604E" w:rsidP="00B0604E">
      <w:pPr>
        <w:pStyle w:val="NormalWeb"/>
      </w:pPr>
      <w:r>
        <w:t>In the vast, sprawling archives of the early internet, countless digital artifacts lie dormant, forgotten by all but a handful of aging algorithms. These are the digital ghosts of abandoned blogs, nascent social media profiles on defunct platforms, and forum posts discussing topics that have long since faded from relevance. Each one represents a snapshot of a person, a thought, or a community, frozen in the amber of outdated HTML and corrupted JPEGs. Unlike physical ruins that can be stumbled upon, these digital remnants are almost impossible to find unless one knows exactly where to look. They exist in a strange limbo, a testament to the fact that while data may be permanent, our attention, and therefore our memory, is remarkably finite.</w:t>
      </w:r>
    </w:p>
    <w:p w:rsidR="00B0604E" w:rsidRDefault="00B0604E" w:rsidP="00B0604E">
      <w:pPr>
        <w:pStyle w:val="NormalWeb"/>
      </w:pPr>
      <w:r>
        <w:t>The scent of petrichor—the earthy aroma that fills the air after the first rain falls on dry soil—is a universally cherished experience, yet few understand its complex origins. This distinct fragrance is the result of a delicate chemical ballet. During dry spells, certain plants excrete oils that accumulate in the soil and rock. When raindrops hit the ground, they trap tiny air bubbles which then shoot upwards, bursting from the water and releasing these oils into the atmosphere as an aerosol, along with a compound called geosmin, which is produced by soil-dwelling bacteria. It is this combination that our noses detect so keenly, a primitive and powerful signal that the thirst of the land is finally being quenched.</w:t>
      </w:r>
    </w:p>
    <w:p w:rsidR="00613F23" w:rsidRDefault="00613F23">
      <w:bookmarkStart w:id="0" w:name="_GoBack"/>
      <w:bookmarkEnd w:id="0"/>
    </w:p>
    <w:sectPr w:rsidR="0061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7D"/>
    <w:rsid w:val="00613F23"/>
    <w:rsid w:val="00B0604E"/>
    <w:rsid w:val="00C95BEC"/>
    <w:rsid w:val="00CA1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04791-731A-476F-B482-41ABD246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0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00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1897</Characters>
  <Application>Microsoft Office Word</Application>
  <DocSecurity>0</DocSecurity>
  <Lines>15</Lines>
  <Paragraphs>4</Paragraphs>
  <ScaleCrop>false</ScaleCrop>
  <Company>HP</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2025-08-26T18:04:00Z</dcterms:created>
  <dcterms:modified xsi:type="dcterms:W3CDTF">2025-08-26T18:05:00Z</dcterms:modified>
</cp:coreProperties>
</file>