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1513727d1tkg" w:id="0"/>
      <w:bookmarkEnd w:id="0"/>
      <w:r w:rsidDel="00000000" w:rsidR="00000000" w:rsidRPr="00000000">
        <w:rPr>
          <w:rtl w:val="0"/>
        </w:rPr>
        <w:t xml:space="preserve">The Draw Function</w:t>
      </w:r>
    </w:p>
    <w:p w:rsidR="00000000" w:rsidDel="00000000" w:rsidP="00000000" w:rsidRDefault="00000000" w:rsidRPr="00000000" w14:paraId="0000000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To animate in JavaScript, we use something called the Draw function. Essentially, it is a function that runs all the code within it multiple times every second. It looks like this:</w:t>
      </w:r>
    </w:p>
    <w:p w:rsidR="00000000" w:rsidDel="00000000" w:rsidP="00000000" w:rsidRDefault="00000000" w:rsidRPr="00000000" w14:paraId="00000003">
      <w:pPr>
        <w:rPr>
          <w:rFonts w:ascii="Courier New" w:cs="Courier New" w:eastAsia="Courier New" w:hAnsi="Courier New"/>
          <w:sz w:val="28"/>
          <w:szCs w:val="28"/>
        </w:rPr>
      </w:pPr>
      <w:r w:rsidDel="00000000" w:rsidR="00000000" w:rsidRPr="00000000">
        <w:rPr>
          <w:rFonts w:ascii="Courier New" w:cs="Courier New" w:eastAsia="Courier New" w:hAnsi="Courier New"/>
          <w:b w:val="1"/>
          <w:color w:val="ff0000"/>
          <w:sz w:val="28"/>
          <w:szCs w:val="28"/>
          <w:rtl w:val="0"/>
        </w:rPr>
        <w:t xml:space="preserve">draw</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color w:val="0000ff"/>
          <w:sz w:val="28"/>
          <w:szCs w:val="28"/>
          <w:rtl w:val="0"/>
        </w:rPr>
        <w:t xml:space="preserve">function</w:t>
      </w:r>
      <w:r w:rsidDel="00000000" w:rsidR="00000000" w:rsidRPr="00000000">
        <w:rPr>
          <w:rFonts w:ascii="Courier New" w:cs="Courier New" w:eastAsia="Courier New" w:hAnsi="Courier New"/>
          <w:sz w:val="28"/>
          <w:szCs w:val="28"/>
          <w:rtl w:val="0"/>
        </w:rPr>
        <w:t xml:space="preserve">() {</w:t>
        <w:tab/>
        <w:tab/>
        <w:t xml:space="preserve">};</w:t>
      </w:r>
    </w:p>
    <w:p w:rsidR="00000000" w:rsidDel="00000000" w:rsidP="00000000" w:rsidRDefault="00000000" w:rsidRPr="00000000" w14:paraId="00000004">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Inside the curly brackets goes all the code you want to run every second (like a regular function). By default, it runs at 60 FPS (i.e. the function runs sixty times every second). You can change this </w:t>
      </w:r>
      <w:r w:rsidDel="00000000" w:rsidR="00000000" w:rsidRPr="00000000">
        <w:rPr>
          <w:rtl w:val="0"/>
        </w:rPr>
        <w:t xml:space="preserve">using </w:t>
      </w:r>
      <w:r w:rsidDel="00000000" w:rsidR="00000000" w:rsidRPr="00000000">
        <w:rPr>
          <w:rFonts w:ascii="Ubuntu" w:cs="Ubuntu" w:eastAsia="Ubuntu" w:hAnsi="Ubuntu"/>
          <w:sz w:val="22"/>
          <w:szCs w:val="22"/>
          <w:rtl w:val="0"/>
        </w:rPr>
        <w:t xml:space="preserve">the </w:t>
      </w:r>
      <w:r w:rsidDel="00000000" w:rsidR="00000000" w:rsidRPr="00000000">
        <w:rPr>
          <w:rFonts w:ascii="Courier New" w:cs="Courier New" w:eastAsia="Courier New" w:hAnsi="Courier New"/>
          <w:sz w:val="22"/>
          <w:szCs w:val="22"/>
          <w:rtl w:val="0"/>
        </w:rPr>
        <w:t xml:space="preserve">frameRate</w:t>
      </w:r>
      <w:r w:rsidDel="00000000" w:rsidR="00000000" w:rsidRPr="00000000">
        <w:rPr>
          <w:rFonts w:ascii="Ubuntu" w:cs="Ubuntu" w:eastAsia="Ubuntu" w:hAnsi="Ubuntu"/>
          <w:sz w:val="22"/>
          <w:szCs w:val="22"/>
          <w:rtl w:val="0"/>
        </w:rPr>
        <w:t xml:space="preserve"> function, like this:</w:t>
      </w:r>
    </w:p>
    <w:p w:rsidR="00000000" w:rsidDel="00000000" w:rsidP="00000000" w:rsidRDefault="00000000" w:rsidRPr="00000000" w14:paraId="00000005">
      <w:pPr>
        <w:rPr>
          <w:rFonts w:ascii="Courier New" w:cs="Courier New" w:eastAsia="Courier New" w:hAnsi="Courier New"/>
          <w:sz w:val="28"/>
          <w:szCs w:val="28"/>
        </w:rPr>
      </w:pPr>
      <w:r w:rsidDel="00000000" w:rsidR="00000000" w:rsidRPr="00000000">
        <w:rPr>
          <w:rFonts w:ascii="Courier New" w:cs="Courier New" w:eastAsia="Courier New" w:hAnsi="Courier New"/>
          <w:b w:val="1"/>
          <w:color w:val="ff0000"/>
          <w:sz w:val="28"/>
          <w:szCs w:val="28"/>
          <w:rtl w:val="0"/>
        </w:rPr>
        <w:t xml:space="preserve">frameRate</w:t>
      </w:r>
      <w:r w:rsidDel="00000000" w:rsidR="00000000" w:rsidRPr="00000000">
        <w:rPr>
          <w:rFonts w:ascii="Courier New" w:cs="Courier New" w:eastAsia="Courier New" w:hAnsi="Courier New"/>
          <w:sz w:val="28"/>
          <w:szCs w:val="28"/>
          <w:rtl w:val="0"/>
        </w:rPr>
        <w:t xml:space="preserve">(30);</w:t>
      </w:r>
    </w:p>
    <w:p w:rsidR="00000000" w:rsidDel="00000000" w:rsidP="00000000" w:rsidRDefault="00000000" w:rsidRPr="00000000" w14:paraId="00000006">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This changes the draw function to run at 30 FPS.</w:t>
      </w:r>
    </w:p>
    <w:p w:rsidR="00000000" w:rsidDel="00000000" w:rsidP="00000000" w:rsidRDefault="00000000" w:rsidRPr="00000000" w14:paraId="00000007">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Note: If you are using the online p5 editor, you can use their pre-made draw function </w:t>
      </w:r>
      <w:r w:rsidDel="00000000" w:rsidR="00000000" w:rsidRPr="00000000">
        <w:rPr>
          <w:rFonts w:ascii="Courier New" w:cs="Courier New" w:eastAsia="Courier New" w:hAnsi="Courier New"/>
          <w:sz w:val="22"/>
          <w:szCs w:val="22"/>
          <w:rtl w:val="0"/>
        </w:rPr>
        <w:t xml:space="preserve">function draw() {</w:t>
        <w:tab/>
        <w:t xml:space="preserve">}</w:t>
      </w:r>
      <w:r w:rsidDel="00000000" w:rsidR="00000000" w:rsidRPr="00000000">
        <w:rPr>
          <w:rFonts w:ascii="Ubuntu" w:cs="Ubuntu" w:eastAsia="Ubuntu" w:hAnsi="Ubuntu"/>
          <w:sz w:val="22"/>
          <w:szCs w:val="22"/>
          <w:rtl w:val="0"/>
        </w:rPr>
        <w:t xml:space="preserve"> for animation. Also, to use the </w:t>
      </w:r>
      <w:r w:rsidDel="00000000" w:rsidR="00000000" w:rsidRPr="00000000">
        <w:rPr>
          <w:rFonts w:ascii="Courier New" w:cs="Courier New" w:eastAsia="Courier New" w:hAnsi="Courier New"/>
          <w:sz w:val="22"/>
          <w:szCs w:val="22"/>
          <w:rtl w:val="0"/>
        </w:rPr>
        <w:t xml:space="preserve">frameRate</w:t>
      </w:r>
      <w:r w:rsidDel="00000000" w:rsidR="00000000" w:rsidRPr="00000000">
        <w:rPr>
          <w:rFonts w:ascii="Ubuntu" w:cs="Ubuntu" w:eastAsia="Ubuntu" w:hAnsi="Ubuntu"/>
          <w:sz w:val="22"/>
          <w:szCs w:val="22"/>
          <w:rtl w:val="0"/>
        </w:rPr>
        <w:t xml:space="preserve"> function, you must put it inside the pre-made </w:t>
      </w:r>
      <w:r w:rsidDel="00000000" w:rsidR="00000000" w:rsidRPr="00000000">
        <w:rPr>
          <w:rFonts w:ascii="Courier New" w:cs="Courier New" w:eastAsia="Courier New" w:hAnsi="Courier New"/>
          <w:sz w:val="22"/>
          <w:szCs w:val="22"/>
          <w:rtl w:val="0"/>
        </w:rPr>
        <w:t xml:space="preserve">function setup() {</w:t>
        <w:tab/>
        <w:tab/>
        <w:t xml:space="preserve">}</w:t>
      </w:r>
      <w:r w:rsidDel="00000000" w:rsidR="00000000" w:rsidRPr="00000000">
        <w:rPr>
          <w:rFonts w:ascii="Ubuntu" w:cs="Ubuntu" w:eastAsia="Ubuntu" w:hAnsi="Ubuntu"/>
          <w:sz w:val="22"/>
          <w:szCs w:val="22"/>
          <w:rtl w:val="0"/>
        </w:rPr>
        <w:t xml:space="preserve"> function.</w:t>
      </w:r>
    </w:p>
    <w:p w:rsidR="00000000" w:rsidDel="00000000" w:rsidP="00000000" w:rsidRDefault="00000000" w:rsidRPr="00000000" w14:paraId="00000008">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9">
      <w:pPr>
        <w:pStyle w:val="Subtitle"/>
        <w:rPr/>
      </w:pPr>
      <w:bookmarkStart w:colFirst="0" w:colLast="0" w:name="_bv1tx6vnq0qw" w:id="1"/>
      <w:bookmarkEnd w:id="1"/>
      <w:r w:rsidDel="00000000" w:rsidR="00000000" w:rsidRPr="00000000">
        <w:rPr>
          <w:rtl w:val="0"/>
        </w:rPr>
        <w:t xml:space="preserve">How to Animate</w:t>
      </w:r>
    </w:p>
    <w:p w:rsidR="00000000" w:rsidDel="00000000" w:rsidP="00000000" w:rsidRDefault="00000000" w:rsidRPr="00000000" w14:paraId="0000000A">
      <w:pPr>
        <w:rPr/>
      </w:pPr>
      <w:r w:rsidDel="00000000" w:rsidR="00000000" w:rsidRPr="00000000">
        <w:rPr>
          <w:rtl w:val="0"/>
        </w:rPr>
        <w:t xml:space="preserve">Beyond the </w:t>
      </w:r>
      <w:r w:rsidDel="00000000" w:rsidR="00000000" w:rsidRPr="00000000">
        <w:rPr>
          <w:rFonts w:ascii="Courier New" w:cs="Courier New" w:eastAsia="Courier New" w:hAnsi="Courier New"/>
          <w:rtl w:val="0"/>
        </w:rPr>
        <w:t xml:space="preserve">draw</w:t>
      </w:r>
      <w:r w:rsidDel="00000000" w:rsidR="00000000" w:rsidRPr="00000000">
        <w:rPr>
          <w:rtl w:val="0"/>
        </w:rPr>
        <w:t xml:space="preserve"> function, animating is simply logic using the concepts you’ve learned so far. For example: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 variables to slowly change shapes’ positions and sizes over time by increasing or decreasing the value of the variable and then using the variable as a parameter for various shapes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 functions with parameters to draw custom shapes while still being able to use variables as parameters to change the size and position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 if statements to set boundaries for shapes and have certain things happen while conditions are true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z1s1cg55fugz" w:id="2"/>
      <w:bookmarkEnd w:id="2"/>
      <w:r w:rsidDel="00000000" w:rsidR="00000000" w:rsidRPr="00000000">
        <w:rPr>
          <w:rtl w:val="0"/>
        </w:rPr>
        <w:t xml:space="preserve">Randomization</w:t>
      </w:r>
    </w:p>
    <w:p w:rsidR="00000000" w:rsidDel="00000000" w:rsidP="00000000" w:rsidRDefault="00000000" w:rsidRPr="00000000" w14:paraId="00000010">
      <w:pPr>
        <w:rPr/>
      </w:pPr>
      <w:r w:rsidDel="00000000" w:rsidR="00000000" w:rsidRPr="00000000">
        <w:rPr>
          <w:rtl w:val="0"/>
        </w:rPr>
        <w:t xml:space="preserve">Randomization creates a nice element of surprise with animations and allows each time the program is run to be different. To generate a random value, the following command is used:</w:t>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b w:val="1"/>
          <w:color w:val="ff0000"/>
          <w:sz w:val="28"/>
          <w:szCs w:val="28"/>
          <w:rtl w:val="0"/>
        </w:rPr>
        <w:t xml:space="preserve">random</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low_value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high_value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12">
      <w:pPr>
        <w:rPr/>
      </w:pPr>
      <w:r w:rsidDel="00000000" w:rsidR="00000000" w:rsidRPr="00000000">
        <w:rPr>
          <w:rtl w:val="0"/>
        </w:rPr>
        <w:t xml:space="preserve">This generates a random value between the low and high values entered. Note that the lowest value is included, but the highest value is excluded (i.e. if the range is from 1 to 10, it is possible to get 1, but </w:t>
      </w:r>
      <w:r w:rsidDel="00000000" w:rsidR="00000000" w:rsidRPr="00000000">
        <w:rPr>
          <w:i w:val="1"/>
          <w:rtl w:val="0"/>
        </w:rPr>
        <w:t xml:space="preserve">not</w:t>
      </w:r>
      <w:r w:rsidDel="00000000" w:rsidR="00000000" w:rsidRPr="00000000">
        <w:rPr>
          <w:rtl w:val="0"/>
        </w:rPr>
        <w:t xml:space="preserve"> possible to get 10).</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w7snhuvftkq" w:id="3"/>
      <w:bookmarkEnd w:id="3"/>
      <w:r w:rsidDel="00000000" w:rsidR="00000000" w:rsidRPr="00000000">
        <w:rPr>
          <w:rtl w:val="0"/>
        </w:rPr>
        <w:t xml:space="preserve">Practice Exercises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Have a square move 3 pixels right and 2 pixels down every frame. Have the square change direction and color every time it hits the edge (i.e. if it hits the right edge, have it move 3 pixels left every frame). Once you finish this, try making the square move at a random speed whenever it changes direction.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Have a ball bounce across the screen, changing direction every time it hits the edge of the canvas (similar to the last exercise), but this time with realistic gravity as it bounces up and down (i.e. have it accelerate downwards over time).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the exercise above, have 3 balls be created when the mouse is clicked (one ball per click), and have their colours be randomized every frame.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Have a circle move around a single point by constantly modifying its x and y position with speed variables and constantly modifying its x and y speed with acceleration variables. Once you get this working, try having the ball circle any point the user clicks on by resetting the program with a </w:t>
      </w:r>
      <w:r w:rsidDel="00000000" w:rsidR="00000000" w:rsidRPr="00000000">
        <w:rPr>
          <w:rFonts w:ascii="Courier New" w:cs="Courier New" w:eastAsia="Courier New" w:hAnsi="Courier New"/>
          <w:rtl w:val="0"/>
        </w:rPr>
        <w:t xml:space="preserve">mouseClicked</w:t>
      </w:r>
      <w:r w:rsidDel="00000000" w:rsidR="00000000" w:rsidRPr="00000000">
        <w:rPr>
          <w:rtl w:val="0"/>
        </w:rPr>
        <w:t xml:space="preserve"> function.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Cambria" w:cs="Cambria" w:eastAsia="Cambria" w:hAnsi="Cambria"/>
      <w:b w:val="1"/>
      <w:sz w:val="40"/>
      <w:szCs w:val="40"/>
    </w:rPr>
  </w:style>
  <w:style w:type="paragraph" w:styleId="Subtitle">
    <w:name w:val="Subtitle"/>
    <w:basedOn w:val="Normal"/>
    <w:next w:val="Normal"/>
    <w:pPr/>
    <w:rPr>
      <w:rFonts w:ascii="Ubuntu" w:cs="Ubuntu" w:eastAsia="Ubuntu" w:hAnsi="Ubuntu"/>
      <w:b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