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4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r8 captures Wave 3a close-outs: HRD-028 (cherald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live), HRD-098 (sherald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live), and the commons_auth/ JWT-verifier scaffold (catalogue-check evidence at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docs/catalogue-checks/HRD-093-commons-auth.md</w:t>
            </w:r>
            <w:r>
              <w:t xml:space="preserve"> </w:t>
            </w:r>
            <w:r>
              <w:t xml:space="preserve">— note: HRD-093 number is shared with the Wave 2 sherald-scaffold closure already in this file; both anchors stay valid pending an operator-side renumber). 8 new e2e invariants land — E35/E36 auth gate × 2 flavors + E43/E44 cherald compliance + E46/E47 sherald safety_state. E45 + E48 SKIP-with-reason awaiting Wave 3b (pherald Runner + HRD-033 destructive-guard body).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(3/3 PASS: M1 strip-verify breaks E35; M5 zero-mem breaks E47; post-flight green). Prior r7: Wave 2 atomic closures HRD-092..097; HRD-012 Claude Code dispatcher live; HRD-011 code complete pending operator creds; HRD-010 commons_storage live wiring + E14 RLS-bypass bug fix; Foundation M1/M2/M3.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r9 removes HRD-028 + HRD-098 from open (atomically Issues→Fixed in this commit).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HRD-008/-011 (code complete pending creds) /-015/-016/-018 (in_progress) + HRD-019..HRD-027 + HRD-029..HRD-056 + HRD-081 + HRD-085..HRD-090 still open (49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HRD-028, HRD-080, HRD-092, HRD-093, HRD-094, HRD-095, HRD-096, HRD-097, HRD-098 (and HRD-018 partial — M1 component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r8; Go module foundation + Foundation M1/M2/M3; HRD-010 commons_storage live wiring; HRD-012 Claude Code dispatcher live (live PASS evidence captured); universal §11.4.73 + §11.4.74 mandates propagated; I6 gate refined; Wave 2 flavor scaffolds (HRD-092..097) closed atomically; Wave 3a substrate (commons_auth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12"/>
    <w:bookmarkStart w:id="13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docs/catalogue-checks/HRD-093-commons-auth.md</w:t>
            </w:r>
            <w:r>
              <w:t xml:space="preserve">. Note: HRD-093 number is shared with the Wave 2 sherald-scaffold row below — both anchors stay valid pending an operator-side renumber decision.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docs/catalogue-checks/HRD-093-commons-auth.md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2026-05-21T16:34:13Z</dcterms:created>
  <dcterms:modified xsi:type="dcterms:W3CDTF">2026-05-21T16:34:13Z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