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8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HRD-012 Claude Code dispatcher live integration closed atomically per §107 (Plan 2 Tasks 6+7 produced 2 independent live PASS runs against real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  <w:r>
              <w:t xml:space="preserve">). HRD-011 Telegram stays open as "code complete; awaiting live E17/E19 evidence" — code committed in 92c9cb3..a254fec + 7697644 but operator credentials (HERALD_TGRAM_BOT_TOKEN + HERALD_TGRAM_CHAT_ID) required to capture E17/E19 live PASS before honest Issues→Fixed migration.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docs/guides/OPERATOR_CREDENTIALS.md</w:t>
            </w:r>
            <w:r>
              <w:t xml:space="preserve"> </w:t>
            </w:r>
            <w:r>
              <w:t xml:space="preserve">added in this revision with step-by-step instructions for all supported messengers + LLM dispatchers + audit checklist. Prior context: HRD-010 closed in r6 (commons_storage live wiring complete; §107 E14/E15/E16 invariants live; production RLS bypass discovered + fixed via TDD). Spec V3 r6 adds §43 Constitution-derived flavor commands.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HRD-011 (code complete; live evidence pending), HRD-015, HRD-016, HRD-018..HRD-028,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50 open / in-progress workable items. HRD-012 was closed atomically in r7 with live PASS evidence; HRD-011 code complete but live-evidence-pending per §107 (no PASS-bluff).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HRD-012, HRD-013, HRD-014, HRD-017, HRD-080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12"/>
    <w:bookmarkStart w:id="13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complete; awaiting live E17/E19 evidence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code complete commits 92c9cb3..a254fec + 7697644 (telebot v3.3.8 vendored; HealthCheck + Send + Subscribe + outbound_delivery_evidence persistence all live-wired with §107 bluff guards). §107 BLOCKS Issues→Fixed migration until operator provides HERALD_TGRAM_BOT_TOKEN + HERALD_TGRAM_CHAT_ID and E17 + E19 capture live PASS. See docs/guides/OPERATOR_CREDENTIALS.md.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 — pherald/internal/http/ with /v1/* routes + JWT auth + OpenAPI tags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§41; Catalogue-Check: no-match (2026-05-20) — Gin is 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 — Gin handler returning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rows filtered by rule / subject / decision; paginated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§42.1.5 + §41;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</w:tbl>
    <w:bookmarkEnd w:id="13"/>
    <w:bookmarkStart w:id="14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4"/>
    <w:bookmarkStart w:id="15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5"/>
    <w:bookmarkStart w:id="17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6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2026-05-21T12:22:48Z</dcterms:created>
  <dcterms:modified xsi:type="dcterms:W3CDTF">2026-05-21T12:22:48Z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