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dependency: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is NOT in go.mod so stdlib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is used per the plan's "prefer NOT adding deps" tooling note);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only, no load/stats tool added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middleware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is faked per §11.4.27; the handler, body read+transcode, error→status mapping, and orchestration run unmodified. STRESS: N=12 workers × M=200 = 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p50=0.706ms/p95=1.755ms/p99=2.665ms/max=5.722ms, ~13,322 req/s. CHAOS: (b) duplicate-key-under-load (1200 POSTs, per-worker keys) → 12×202 + 1188×200, 0 5xx, 0 hang — graceful degrade; (c) input-corruption (7 bodies: 8 MiB random, truncated JSON, non-UTF8, JSON array, missing-id, garbage, empty) × 5 reps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400, 0 panic, 0 5xx; (d) auth storm —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 (no token minted →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dep); (a) live PG-drop (container pause) → SKIP-with-reason (no runtime; fail-loud-on-PG-error proven hermetically at runner layer HRD-125).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(latency.json, latency_histogram.csv, throughput.csv, redis_down_fallback.log, categorised_errors.txt, auth_storm.log, recovery_trace.log,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 confirmed at HTTP layer): a SHARED-key cross-worker concurrent replay flood triggers the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runner.go:132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CachedRcpt.WasReplay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NewFakeRunner</w:t>
            </w:r>
            <w:r>
              <w:t xml:space="preserve"> </w:t>
            </w:r>
            <w:r>
              <w:t xml:space="preserve">events_processed store caches+shares the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, so concurrent replays mutate it (this IS the "activates with Wave 4+ Receipt caching" case HRD-125 predicted). Test uses per-worker keys (production-faithful: real PG does NOT cache the Receipt today) so the HTTP-surface degrade contract is proven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without asserting a property the code cannot honour (= §107 PASS-bluff); the race is OWNED by HRD-132. Host-mem headroom recorded; HRD-123 is in-process (not a resource-exhaustion surface) so the §12.6 ceiling gate does not gate 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depends on HRD-122; cross-refs HRD-125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 two new test files,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(</w:t>
            </w:r>
            <w:r>
              <w:rPr>
                <w:rStyle w:val="VerbatimChar"/>
              </w:rPr>
              <w:t xml:space="preserve">compliance.Handler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safety.Handler</w:t>
            </w:r>
            <w:r>
              <w:t xml:space="preserve">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is faked per §11.4.27:</w:t>
            </w:r>
            <w:r>
              <w:t xml:space="preserve"> </w:t>
            </w:r>
            <w:r>
              <w:rPr>
                <w:rStyle w:val="VerbatimChar"/>
              </w:rPr>
              <w:t xml:space="preserve">state.NewMemory()</w:t>
            </w:r>
            <w:r>
              <w:t xml:space="preserve"> </w:t>
            </w:r>
            <w:r>
              <w:t xml:space="preserve">(healthy) or</w:t>
            </w:r>
            <w:r>
              <w:t xml:space="preserve"> </w:t>
            </w:r>
            <w:r>
              <w:rPr>
                <w:rStyle w:val="VerbatimChar"/>
              </w:rPr>
              <w:t xml:space="preserve">errStore{List→conn-error}</w:t>
            </w:r>
            <w:r>
              <w:t xml:space="preserve"> </w:t>
            </w:r>
            <w:r>
              <w:t xml:space="preserve">(PG-drop) for compliance; the auth claims-injector for both;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(toon 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replace chain; the auth storm fires random bytes so no token is minted). STRESS (each flavor): N=10 workers × M=200 = 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200. Compliance p50=1.16ms/p95=2.00ms/p99=2.59ms ~8.4k req/s; safety_state p50=0.49ms/p95=1.43ms/p99=1.90ms ~16k req/s.</w:t>
            </w:r>
            <w:r>
              <w:t xml:space="preserve"> </w:t>
            </w:r>
            <w:r>
              <w:rPr>
                <w:b/>
                <w:bCs/>
              </w:rPr>
              <w:t xml:space="preserve">Content-negotiation correctness under concurrency</w:t>
            </w:r>
            <w:r>
              <w:t xml:space="preserve"> </w:t>
            </w:r>
            <w:r>
              <w:t xml:space="preserve">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; 1000 toon + 1000 json each flavor → 100% Content-Type match to the request's OWN Accept header (0 codec-bleed) AND every toon body is real TOON wire bytes (byte-0 ≠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/</w:t>
            </w:r>
            <w:r>
              <w:rPr>
                <w:rStyle w:val="VerbatimChar"/>
              </w:rPr>
              <w:t xml:space="preserve">[</w:t>
            </w:r>
            <w:r>
              <w:t xml:space="preserve">).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 </w:t>
            </w:r>
            <w:r>
              <w:t xml:space="preserve">→ store-down) → 2000/2000 fail-loud 500, EACH 5xx body naming the failed dependency (</w:t>
            </w:r>
            <w:r>
              <w:rPr>
                <w:rStyle w:val="VerbatimChar"/>
              </w:rPr>
              <w:t xml:space="preserve">store list failed</w:t>
            </w:r>
            <w:r>
              <w:t xml:space="preserve">),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while PG is down — the §107 mode this gate forbids); live container-pause variant SKIP-with-reason (no runtime; proven hermetically). (a-safety) safety_state has NO DB dependency on the hot path by design (Wave 3 §3 — in-memory</w:t>
            </w:r>
            <w:r>
              <w:t xml:space="preserve"> </w:t>
            </w:r>
            <w:r>
              <w:rPr>
                <w:rStyle w:val="VerbatimChar"/>
              </w:rPr>
              <w:t xml:space="preserve">Aggregator</w:t>
            </w:r>
            <w:r>
              <w:t xml:space="preserve"> </w:t>
            </w:r>
            <w:r>
              <w:t xml:space="preserve">snapshot), so the PG-drop-as-5xx variant is honestly SKIP-not-applicable (asserting a non-existent dependency would be a reverse-§107 bluff); the code-true fault analogue — concurrent state-mutation under load (4 background goroutines hammering</w:t>
            </w:r>
            <w:r>
              <w:t xml:space="preserve"> </w:t>
            </w:r>
            <w:r>
              <w:rPr>
                <w:rStyle w:val="VerbatimChar"/>
              </w:rPr>
              <w:t xml:space="preserve">UpdateMemPercent</w:t>
            </w:r>
            <w:r>
              <w:t xml:space="preserve">+</w:t>
            </w:r>
            <w:r>
              <w:rPr>
                <w:rStyle w:val="VerbatimChar"/>
              </w:rPr>
              <w:t xml:space="preserve">RecordDestructiveOp</w:t>
            </w:r>
            <w:r>
              <w:t xml:space="preserve"> </w:t>
            </w:r>
            <w:r>
              <w:t xml:space="preserve">during 2000 reads) → all 200, 0 torn read, 0 5xx,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 proof — IS exercised instead. (b) auth storm (both flavors):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(no timing-sensitive assertion — the empty-Accept-defaults-to-TOON gotcha that made an early shape-check flaky was fixed by pinning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application/json</w:t>
            </w:r>
            <w:r>
              <w:t xml:space="preserve"> </w:t>
            </w:r>
            <w:r>
              <w:t xml:space="preserve">on the byte-inspection paths, per the HRD-123 flaky-oversized-body lesson).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(latency.json, latency_histogram.csv, throughput.csv, pg_drop_fail_loud.log / concurrent_mutation.log, auth_storm.log, pg_drop_live.log / pg_drop_not_applicable.log, summary.md with §12.6 host-mem headroom probe). Bounded load only (§12/§12.6): small GETs, N≤10 workers, 4 bounded background goroutines,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depends on HRD-122; cross-refs HRD-123 (same pattern) + HRD-125;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is faked per §11.4.27; the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(PASS). CHAOS: (a) 1000× duplicate flood @ 50 parallel under live atomic Redis SETNX; (a') same flood under the real nil-Redis PG-fallback degrade; (b) hermetic PG-deadlock (SQLSTATE 40P01) injection on the events_processed Insert.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(latency.json p50=0.252ms/p95=1.075ms/p99=2.966ms, histogram CSV, race_clean.log, exactly_once.txt, duplicate_flood.txt, nil_redis_degrade.txt, deadlock_recovery.log,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HRD-132): dispatch exactly-once is NOT guaranteed under concurrent replay</w:t>
            </w:r>
            <w:r>
              <w:t xml:space="preserve"> </w:t>
            </w:r>
            <w:r>
              <w:t xml:space="preserve">— the events_processed archive row is written at Stage 7 (end of pipeline), so the Stage-2-fresh-verdict → Stage-7-archive-commit window admits a bounded handful of concurrent duplicate dispatches (observed 2–4 of a 1000× flood; never the full 1000). Archival (events_processed) IS exactly-once (PG UNIQUE + ON CONFLICT DO NOTHING). Tests assert the honest code-true contract (archival exactly-once + bounded dispatch), NOT an aspirational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(that would be a §107 PASS-bluff). A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surfaces only when a store caches+shares a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 </w:t>
            </w:r>
            <w:r>
              <w:t xml:space="preserve">(current production PG Lookup returns Receipt=nil → no race today; would activate with the planned Wave 4+ Receipt caching).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+ Herald §108.a / §107.x; depends on HRD-122; FINDING tracked as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 two new test files: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inbound</w:t>
            </w:r>
            <w:r>
              <w:t xml:space="preserve">, so it can exercise the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seam). Per §11.4.27 only the channel boundary (Subscriber) + CC boundary (</w:t>
            </w:r>
            <w:r>
              <w:rPr>
                <w:rStyle w:val="VerbatimChar"/>
              </w:rPr>
              <w:t xml:space="preserve">CodeDispatcher</w:t>
            </w:r>
            <w:r>
              <w:t xml:space="preserve">) are faked; the</w:t>
            </w:r>
            <w:r>
              <w:t xml:space="preserve"> </w:t>
            </w:r>
            <w:r>
              <w:rPr>
                <w:rStyle w:val="VerbatimChar"/>
              </w:rPr>
              <w:t xml:space="preserve">inbound.Dispatcher</w:t>
            </w:r>
            <w:r>
              <w:t xml:space="preserve">, its action-routing switch, the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orchestration + clean-shutdown path run unmodified. STRESS: (1) N=16 workers × 50 = 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calls — 0 errors, exactly-once reply per event (800/800), goroutine 2→2 (leaked=0), p50=0.41ms/p95=1.64ms/p99=2.21ms/max=3.12ms ~25k dispatch/s; (2) 400-event burst through the full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— nothing dropped, clean shutdown on cancel (&lt;3s, SIGTERM analogue), no leak, ~18k events/s. CHAOS: (a) table-driven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under a 64-dispatch corrupt-Raw flood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is panic-free (recover-guard), 0 errors,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 </w:t>
            </w:r>
            <w:r>
              <w:t xml:space="preserve">(no bogus quote id) — HERMETIC CORE; (b) CC subprocess fault — 6 cases (subprocess-killed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-reachable / truncated / marker-less / empty / 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 (3s watchdog); (c) once-only side-effect — 50 workers × 20 =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 (every redelivery reaches the sink: attempts==1000) — the in-process analogue of a crash+restart redelivery loop, leaning on the once-only contract HRD-125 proved at the Runner layer; the real-binary SIGKILL+restart variant is SKIP-with-reason (</w:t>
            </w:r>
            <w:r>
              <w:rPr>
                <w:rStyle w:val="VerbatimChar"/>
              </w:rPr>
              <w:t xml:space="preserve">HERALD_STRESS_LIVE_LISTEN=1</w:t>
            </w:r>
            <w:r>
              <w:t xml:space="preserve"> </w:t>
            </w:r>
            <w:r>
              <w:t xml:space="preserve">needed: operator Telegram creds + live PG + built pherald).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on both packages (assertions are value-true: exactly-once reply count, exactly-one durable row, tagged-error substrings — not timing-sensitive).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(latency.json, latency_histogram.csv, throughput.txt, listen_loop_throughput.txt, malformed_payloads.txt, handle_malformed_raw.txt, cc_fault.txt, once_only_side_effect.txt, channel_death.txt, process_death_restart.log, hostmem.txt, summary.md). Bounded load only (§12/§12.6): N≤50 goroutines, KiB-scale alloc, in-process</w:t>
            </w:r>
            <w:r>
              <w:t xml:space="preserve"> </w:t>
            </w:r>
            <w:r>
              <w:rPr>
                <w:rStyle w:val="VerbatimChar"/>
              </w:rPr>
              <w:t xml:space="preserve">context.CancelFunc</w:t>
            </w:r>
            <w:r>
              <w:t xml:space="preserve"> </w:t>
            </w:r>
            <w:r>
              <w:t xml:space="preserve">only — no host/system process signalled,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depends on HRD-122; cross-refs HRD-125 (once-only contract)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 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claude_code</w:t>
            </w:r>
            <w:r>
              <w:t xml:space="preserve">, so it exercises the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 under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commons_messaging/dispatch/claude_code/testdata/fake-claude-*.sh</w:t>
            </w:r>
            <w:r>
              <w:t xml:space="preserve">. Per §11.4.27 only the EXTERNAL boundary — the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binary — is faked, via those committed shims selected through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New(binaryPath,...)</w:t>
            </w:r>
            <w:r>
              <w:t xml:space="preserve"> </w:t>
            </w:r>
            <w:r>
              <w:t xml:space="preserve">constructor seam (the same seam</w:t>
            </w:r>
            <w:r>
              <w:t xml:space="preserve"> </w:t>
            </w:r>
            <w:r>
              <w:rPr>
                <w:rStyle w:val="VerbatimChar"/>
              </w:rPr>
              <w:t xml:space="preserve">bootstrap_test.go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writeFakeClaudeBinary</w:t>
            </w:r>
            <w:r>
              <w:t xml:space="preserve"> </w:t>
            </w:r>
            <w:r>
              <w:t xml:space="preserve">uses); NO production source edited, NO production env var added,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 workers × 25 = 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calls (steady-state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path, anchor pre-seeded) — 0 errors, 0 bad-replies, every reply REALLY parsed from the shim's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line, every call resumed the SAME pre-seeded UUID (no double-bootstrap), anchor never drifted; p50=62.9ms/p95=96.4ms/p99=116.9ms/max=147.6ms ~363 dispatch/s (latency dominated by the per-call shell-shim</w:t>
            </w:r>
            <w:r>
              <w:t xml:space="preserve"> </w:t>
            </w:r>
            <w:r>
              <w:rPr>
                <w:rStyle w:val="VerbatimChar"/>
              </w:rPr>
              <w:t xml:space="preserve">fork/exec</w:t>
            </w:r>
            <w:r>
              <w:t xml:space="preserve"> </w:t>
            </w:r>
            <w:r>
              <w:t xml:space="preserve">— honest exec round-trip cost); (2) N=16 concurrent COLD-START bootstrap (no anchor) — all dispatches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 —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(128+SIGKILL, partial stdout) → tagged</w:t>
            </w:r>
            <w:r>
              <w:t xml:space="preserve"> </w:t>
            </w:r>
            <w:r>
              <w:rPr>
                <w:rStyle w:val="VerbatimChar"/>
              </w:rPr>
              <w:t xml:space="preserve">claude_code: dispatch claude --resume &lt;u&gt;: exit 137: killed mid-write</w:t>
            </w:r>
            <w:r>
              <w:t xml:space="preserve"> </w:t>
            </w:r>
            <w:r>
              <w:t xml:space="preserve">error, no hang (10s watchdog), partial stdout NOT accepted; 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hang; (b) timeout — fake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sleeps 30s, ctx deadline 800ms →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 </w:t>
            </w:r>
            <w:r>
              <w:t xml:space="preserve">cancellation fires, Dispatch returns in 803ms (NOT 30s), tagged error; + bootstrap-timeout variant (600ms budget → returns 603ms, anchor NOT persisted on failure);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(half-JSON, exit 0) →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returns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a silent partial-accept; UNIT corruption taxonomy (truncated_json / half_marker / marker_no_brace / missing_closing_brace / empty) each → explicit error, well-formed reply still parses (discriminating, not blanket-reject).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</w:t>
            </w:r>
            <w:r>
              <w:rPr>
                <w:rStyle w:val="VerbatimChar"/>
              </w:rPr>
              <w:t xml:space="preserve">DATA_RACE_lines=0</w:t>
            </w:r>
            <w:r>
              <w:t xml:space="preserve">; assertions are value-true: exact parsed-reply fields, tagged-error substrings, bounded-time returns — not timing-sensitive).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(latency.json, latency_histogram.csv, dispatch_latency.txt, cold_start_bootstrap.txt, subprocess_kill.log, subprocess_self_sigkill.log, timeout_cancel.log, bootstrap_timeout_cancel.log, truncated_reply.txt, race_clean.log,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FINDING-1: cold-start concurrent bootstrap is NOT exactly-once by design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bootstrap.go:50-52</w:t>
            </w:r>
            <w:r>
              <w:t xml:space="preserve"> </w:t>
            </w:r>
            <w:r>
              <w:t xml:space="preserve">— last-writer-wins, not serialised, first orphan inert); asserting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would be a §107 PASS-bluff, honest bound (bootstraps∈[1,workers]) asserted instead; fix direction if ever required = advisory flock on the anchor.</w:t>
            </w:r>
            <w:r>
              <w:t xml:space="preserve"> </w:t>
            </w:r>
            <w:r>
              <w:rPr>
                <w:b/>
                <w:bCs/>
              </w:rPr>
              <w:t xml:space="preserve">FINDING-2: timeout-cancellation latency depends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being a single process</w:t>
            </w:r>
            <w:r>
              <w:t xml:space="preserve"> </w:t>
            </w:r>
            <w:r>
              <w:t xml:space="preserve">— production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wires ctx into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 </w:t>
            </w:r>
            <w:r>
              <w:t xml:space="preserve">whose default Cancel SIGKILLs only the DIRECT child, and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 </w:t>
            </w:r>
            <w:r>
              <w:t xml:space="preserve">blocks until the stdout pipe is closed by ALL descendants; the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a single long-lived process so on SIGKILL it closes its own stdout and Output() unblocks immediately (verified 803ms). The fake sleep shim uses</w:t>
            </w:r>
            <w:r>
              <w:t xml:space="preserve"> </w:t>
            </w:r>
            <w:r>
              <w:rPr>
                <w:rStyle w:val="VerbatimChar"/>
              </w:rPr>
              <w:t xml:space="preserve">exec sleep</w:t>
            </w:r>
            <w:r>
              <w:t xml:space="preserve"> </w:t>
            </w:r>
            <w:r>
              <w:t xml:space="preserve">(single PID, replace-in-place) to model this faithfully; if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ever spawns helper subprocesses that outlive a SIGKILL while holding stdout, cancellation latency would degrade — hardening direction =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 </w:t>
            </w:r>
            <w:r>
              <w:t xml:space="preserve">+ process-group kill (Setpgid + kill(-pgid)); flagged for the dispatcher owner, out of scope for the HRD-127 test layer. Bounded load only (§12/§12.6): N≤24 goroutines, each spawning ONE short-lived fake-shim child the test owns+reaps; the ONLY process ever killed is a fake-shim child this test spawned (self-SIGKILL or ctx-driven kill) — never a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or host process; no fork/GB-alloc/host-net change. claude_code is an in-process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surface (not a resource-exhaustion surface) so the §12.6 60%-memory ceiling does not gate it (same posture as HRD-123/HRD-126); host-mem probe recorded for the audit trail.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depends on HRD-122; cross-refs HRD-126 (same pattern) + HRD-156 (HRD-012 bootstrap);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+ committed shell shims as the §11.4.27 boundary fake,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 new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storage</w:t>
            </w:r>
            <w:r>
              <w:t xml:space="preserve">, 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 → ../commons</w:t>
            </w:r>
            <w:r>
              <w:t xml:space="preserve"> </w:t>
            </w:r>
            <w:r>
              <w:t xml:space="preserve">replace in</w:t>
            </w:r>
            <w:r>
              <w:t xml:space="preserve"> </w:t>
            </w:r>
            <w:r>
              <w:rPr>
                <w:rStyle w:val="VerbatimChar"/>
              </w:rPr>
              <w:t xml:space="preserve">commons_storage/go.mod</w:t>
            </w:r>
            <w:r>
              <w:t xml:space="preserve">; only the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 </w:t>
            </w:r>
            <w:r>
              <w:t xml:space="preserve">boundary is faked per §11.4.27).</w:t>
            </w:r>
            <w:r>
              <w:t xml:space="preserve"> </w:t>
            </w:r>
            <w:r>
              <w:rPr>
                <w:b/>
                <w:bCs/>
              </w:rPr>
              <w:t xml:space="preserve">HERMETIC PASS (×2, deterministic):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disk-full error propagation</w:t>
            </w:r>
            <w:r>
              <w:t xml:space="preserve"> </w:t>
            </w:r>
            <w:r>
              <w:t xml:space="preserve">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("no space left on device") 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 (runner-bookkeeping DDL/INSERT succeed so the fault lands on a real migration body); asserts</w:t>
            </w:r>
            <w:r>
              <w:t xml:space="preserve"> </w:t>
            </w:r>
            <w:r>
              <w:rPr>
                <w:rStyle w:val="VerbatimChar"/>
              </w:rPr>
              <w:t xml:space="preserve">up_exec_attempts&gt;=1</w:t>
            </w:r>
            <w:r>
              <w:t xml:space="preserve"> </w:t>
            </w:r>
            <w:r>
              <w:t xml:space="preserve">(real write path exercised), error returned (NO silent swallow),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 (wrap chain unbroken, machine-classifiable), 0 migrations reported applied (no partial-success bluff). Captured full error: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 v1 (init_core): exec up: write tablespace pg_default: no space left on device</w:t>
            </w:r>
            <w:r>
              <w:t xml:space="preserve">. (2)</w:t>
            </w:r>
            <w:r>
              <w:t xml:space="preserve"> </w:t>
            </w:r>
            <w:r>
              <w:rPr>
                <w:b/>
                <w:bCs/>
              </w:rPr>
              <w:t xml:space="preserve">§12.6 host-mem headroom proof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captured pre/post a 25× in-process disk-full workload; the workload's own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is ≈0 (≈ -0.0003 — host needle did not move), proving the hermetic unit adds negligible host pressure; this is the §12.6 compliance-evidence artefact.</w:t>
            </w:r>
            <w:r>
              <w:t xml:space="preserve"> </w:t>
            </w:r>
            <w:r>
              <w:rPr>
                <w:b/>
                <w:bCs/>
              </w:rPr>
              <w:t xml:space="preserve">OPT-IN (deterministic SKIP without env):</w:t>
            </w:r>
            <w:r>
              <w:t xml:space="preserve"> </w:t>
            </w:r>
            <w:r>
              <w:t xml:space="preserve">real bounded-scratch-dir disk fill, HARD-capped at 64 MiB inside</w:t>
            </w:r>
            <w:r>
              <w:t xml:space="preserve"> </w:t>
            </w:r>
            <w:r>
              <w:rPr>
                <w:rStyle w:val="VerbatimChar"/>
              </w:rPr>
              <w:t xml:space="preserve">os.MkdirTemp</w:t>
            </w:r>
            <w:r>
              <w:t xml:space="preserve"> </w:t>
            </w:r>
            <w:r>
              <w:t xml:space="preserve">with always-run defer-cleanup, gated behind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 </w:t>
            </w:r>
            <w:r>
              <w:t xml:space="preserve">(verified runnable + cleanup-clean when opted in; SKIPs deterministically by default).</w:t>
            </w:r>
            <w:r>
              <w:t xml:space="preserve"> </w:t>
            </w:r>
            <w:r>
              <w:rPr>
                <w:b/>
                <w:bCs/>
              </w:rPr>
              <w:t xml:space="preserve">LIVE container scenarios — SKIP-with-reason (§11.4.3, host-safety-gated):</w:t>
            </w:r>
            <w:r>
              <w:t xml:space="preserve"> </w:t>
            </w:r>
            <w:r>
              <w:t xml:space="preserve">the shell harness owns (a) container OOM-confinement (</w:t>
            </w:r>
            <w:r>
              <w:rPr>
                <w:rStyle w:val="VerbatimChar"/>
              </w:rPr>
              <w:t xml:space="preserve">--memory=&lt;cap&gt;</w:t>
            </w:r>
            <w:r>
              <w:t xml:space="preserve"> </w:t>
            </w:r>
            <w:r>
              <w:t xml:space="preserve">container OOM-killed → confined to container cgroup scope, host stays &lt;60% per §12.6) and (b) ≥30s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PG; BOTH gated behind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memory pressure when host used-fraction ≥ 60% (or host_used + cap would cross 60%). On this run the host was at ~74% (pre-existing unrelated load), so the gate correctly REFUSED even when opted in — an honest SKIP over an unsafe run; podman present but never booted, no</w:t>
            </w:r>
            <w:r>
              <w:t xml:space="preserve"> </w:t>
            </w:r>
            <w:r>
              <w:rPr>
                <w:rStyle w:val="VerbatimChar"/>
              </w:rPr>
              <w:t xml:space="preserve">herald-oom-*</w:t>
            </w:r>
            <w:r>
              <w:t xml:space="preserve"> </w:t>
            </w:r>
            <w:r>
              <w:t xml:space="preserve">container leaked.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ALL 3 runs (PASS×3 / PASS×3 / SKIP×3) + shell harness ×3 deterministic (exit 0, 2 SKIPs, 1 preflight evidence each);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full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package regression-clean. §12 / §12.6 host-safety: NO host-OOM, NO real-host-disk fill, NO host/system process killed, NO</w:t>
            </w:r>
            <w:r>
              <w:t xml:space="preserve"> </w:t>
            </w:r>
            <w:r>
              <w:rPr>
                <w:rStyle w:val="VerbatimChar"/>
              </w:rPr>
              <w:t xml:space="preserve">systemctl</w:t>
            </w:r>
            <w:r>
              <w:t xml:space="preserve">, NO host-network change, NO GB-alloc — the whole point of this unit honoured.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 [§12.6 proof], host_memory_preflight.txt, container_oom_confinement.skip.txt, connection_churn_stress.skip.txt, summary.md).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 host-safety; Universal §11.4.85 (inherited per §11.4.35) + Herald §108.a / §107.x; §12 / §12.6 host-session-safety (60%-memory ceiling); depends on HRD-122; cross-refs HRD-081 (containers compose) + HRD-056 (sherald mem-budget watch);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+ podman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 </w:t>
            </w:r>
            <w:r>
              <w:t xml:space="preserve">cap (already the e2e boot path),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Tighten Runner idempotency window so concurrent same-key replay cannot duplicate-dispatch a notification (FINDING from HRD-125 stress/chaos).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a Redis-SETNX-miss-with-no-PG-row as FRESH (the documented §32.1 "Redis-lies-PG-truths" design, to avoid ingest lockup), but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is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 (observed 2–4 of a 1000× flood; never the full 1000). Archival is exactly-once (PG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); channel</w:t>
            </w:r>
            <w:r>
              <w:t xml:space="preserve"> </w:t>
            </w:r>
            <w:r>
              <w:rPr>
                <w:i/>
                <w:iCs/>
              </w:rPr>
              <w:t xml:space="preserve">dispatch</w:t>
            </w:r>
            <w:r>
              <w:t xml:space="preserve"> </w:t>
            </w:r>
            <w:r>
              <w:t xml:space="preserve">is only bounded → for a notification system this is duplicate-alert delivery under concurrent load. Fix direction: claim the idempotency slot atomically BEFORE 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2, treat 0-rows-affected as duplicate, so the PG row — not Stage-7 — is the dispatch gate), preserving the nil-Redis PG-only degrade (HRD-179). ALSO fix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(mutates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; dormant today since PG Lookup returns Receipt=nil, activates with Wave 4+ Receipt caching). MUST ship with the §11.4.85 stress test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flood (the stronger assertion HRD-125 deliberately could NOT make without this fix — §11.4.4 test-interrupt-on-discovery).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FINDING from HRD-125 stress/chaos 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);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pherald/internal/runner/idempotency.go:64-72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spec V3 §32.1; Catalogue-Check: in-repo runner fix, no external tool (2026-05-27).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2026-05-27T09:19:47Z</dcterms:created>
  <dcterms:modified xsi:type="dcterms:W3CDTF">2026-05-27T09:19:47Z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