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51" w:name="X623aa272ad320450f3d3cefd22d6ff69efb0bc9"/>
    <w:p>
      <w:pPr>
        <w:pStyle w:val="Heading1"/>
      </w:pPr>
      <w:r>
        <w:t xml:space="preserve">Protocol Research: Standard-Webhooks (outbound delivery)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research-only (no implementation yet)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Standard-Webhooks is the industry-led spec for webhook delivery: HMAC-SHA256 signed payload, timestamp-bound, replay-protected, with JWKS-style ephemeral signing keys (mainstreamed in 2026). Stripe, GitHub, Shopify, Linear all follow the pattern. Herald MUST adopt this for outbound notification delivery to user-configured webhook URLs (one of Herald's primary channels). Wave 4d.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open-questions: ephemeral key cadence; CloudEvents payload mandatory vs optional; max retry attempts.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Wave 4d — open HRD-261..HRD-275 block; new module</w:t>
            </w:r>
            <w:r>
              <w:t xml:space="preserve"> </w:t>
            </w:r>
            <w:r>
              <w:rPr>
                <w:rStyle w:val="VerbatimChar"/>
              </w:rPr>
              <w:t xml:space="preserve">commons_webhook/</w:t>
            </w:r>
            <w:r>
              <w:t xml:space="preserve"> </w:t>
            </w:r>
            <w:r>
              <w:t xml:space="preserve">(L1, depends on commons + commons_storage).</w:t>
            </w:r>
          </w:p>
        </w:tc>
      </w:tr>
    </w:tbl>
    <w:bookmarkStart w:id="9" w:name="constitutional-anchors"/>
    <w:p>
      <w:pPr>
        <w:pStyle w:val="Heading2"/>
      </w:pPr>
      <w:r>
        <w:t xml:space="preserve">Constitutional anchors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§107 anti-bluff</w:t>
      </w:r>
      <w:r>
        <w:t xml:space="preserve"> </w:t>
      </w:r>
      <w:r>
        <w:t xml:space="preserve">— webhook tests assert: real test HTTP server (booted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) receives the POST with correct HMAC signature; replay attack rejected; retry backoff observed.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§11.4.74 catalogue-check</w:t>
      </w:r>
      <w:r>
        <w:t xml:space="preserve"> </w:t>
      </w:r>
      <w:r>
        <w:t xml:space="preserve">— performed; no</w:t>
      </w:r>
      <w:r>
        <w:t xml:space="preserve"> </w:t>
      </w:r>
      <w:r>
        <w:rPr>
          <w:rStyle w:val="VerbatimChar"/>
        </w:rPr>
        <w:t xml:space="preserve">vasic-digital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HelixDevelopment</w:t>
      </w:r>
      <w:r>
        <w:t xml:space="preserve"> </w:t>
      </w:r>
      <w:r>
        <w:t xml:space="preserve">webhook delivery module. Verdict: implement Herald-internal (the standard is simple enough — HMAC-SHA256 + timestamp; no external SDK needed).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§11.4.61 / branding</w:t>
      </w:r>
      <w:r>
        <w:t xml:space="preserve"> </w:t>
      </w:r>
      <w:r>
        <w:t xml:space="preserve">— tracked doc.</w:t>
      </w:r>
    </w:p>
    <w:bookmarkEnd w:id="9"/>
    <w:bookmarkStart w:id="10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2"/>
        </w:numPr>
      </w:pPr>
      <w:hyperlink w:anchor="X1ddca23742e0a02e3b433ab5d5a075378919966">
        <w:r>
          <w:rPr>
            <w:rStyle w:val="Hyperlink"/>
          </w:rPr>
          <w:t xml:space="preserve">§1. Protocol overview</w:t>
        </w:r>
      </w:hyperlink>
    </w:p>
    <w:p>
      <w:pPr>
        <w:pStyle w:val="Compact"/>
        <w:numPr>
          <w:ilvl w:val="0"/>
          <w:numId w:val="1002"/>
        </w:numPr>
      </w:pPr>
      <w:hyperlink w:anchor="X1a817136efcf5610af79c51f1163ca35f8be2e0">
        <w:r>
          <w:rPr>
            <w:rStyle w:val="Hyperlink"/>
          </w:rPr>
          <w:t xml:space="preserve">§2. Specification deep-dive</w:t>
        </w:r>
      </w:hyperlink>
    </w:p>
    <w:p>
      <w:pPr>
        <w:pStyle w:val="Compact"/>
        <w:numPr>
          <w:ilvl w:val="0"/>
          <w:numId w:val="1002"/>
        </w:numPr>
      </w:pPr>
      <w:hyperlink w:anchor="Xa238b95a19c3811adca48ca270cd01923df1723">
        <w:r>
          <w:rPr>
            <w:rStyle w:val="Hyperlink"/>
          </w:rPr>
          <w:t xml:space="preserve">§3. Herald-specific applicability analysis</w:t>
        </w:r>
      </w:hyperlink>
    </w:p>
    <w:p>
      <w:pPr>
        <w:pStyle w:val="Compact"/>
        <w:numPr>
          <w:ilvl w:val="0"/>
          <w:numId w:val="1002"/>
        </w:numPr>
      </w:pPr>
      <w:hyperlink w:anchor="Xe2faae2545a9ebc99146876abcd86b33b65fe93">
        <w:r>
          <w:rPr>
            <w:rStyle w:val="Hyperlink"/>
          </w:rPr>
          <w:t xml:space="preserve">§4. Step-by-step implementation guide for Herald</w:t>
        </w:r>
      </w:hyperlink>
    </w:p>
    <w:p>
      <w:pPr>
        <w:pStyle w:val="Compact"/>
        <w:numPr>
          <w:ilvl w:val="0"/>
          <w:numId w:val="1002"/>
        </w:numPr>
      </w:pPr>
      <w:hyperlink w:anchor="X1e097e8696968ef8410f63770854bba8ccc8956">
        <w:r>
          <w:rPr>
            <w:rStyle w:val="Hyperlink"/>
          </w:rPr>
          <w:t xml:space="preserve">§5. §107 anti-bluff testing strategy</w:t>
        </w:r>
      </w:hyperlink>
    </w:p>
    <w:p>
      <w:pPr>
        <w:pStyle w:val="Compact"/>
        <w:numPr>
          <w:ilvl w:val="0"/>
          <w:numId w:val="1002"/>
        </w:numPr>
      </w:pPr>
      <w:hyperlink w:anchor="X1a6948d97881b0d7f3273fa9bd8235385622216">
        <w:r>
          <w:rPr>
            <w:rStyle w:val="Hyperlink"/>
          </w:rPr>
          <w:t xml:space="preserve">§6. Open questions for operator</w:t>
        </w:r>
      </w:hyperlink>
    </w:p>
    <w:p>
      <w:pPr>
        <w:pStyle w:val="Compact"/>
        <w:numPr>
          <w:ilvl w:val="0"/>
          <w:numId w:val="1002"/>
        </w:numPr>
      </w:pPr>
      <w:hyperlink w:anchor="Xef13cb770278a00c50e641ab9e7e8b454d3bc66">
        <w:r>
          <w:rPr>
            <w:rStyle w:val="Hyperlink"/>
          </w:rPr>
          <w:t xml:space="preserve">§7. References</w:t>
        </w:r>
      </w:hyperlink>
    </w:p>
    <w:p>
      <w:pPr>
        <w:pStyle w:val="Compact"/>
        <w:numPr>
          <w:ilvl w:val="0"/>
          <w:numId w:val="1002"/>
        </w:numPr>
      </w:pPr>
      <w:hyperlink w:anchor="Xc0756b8e5fdd0b8d4b148e30ead339a249e014d">
        <w:r>
          <w:rPr>
            <w:rStyle w:val="Hyperlink"/>
          </w:rPr>
          <w:t xml:space="preserve">§8. Catalogue-check verdict</w:t>
        </w:r>
      </w:hyperlink>
    </w:p>
    <w:bookmarkEnd w:id="10"/>
    <w:bookmarkStart w:id="11" w:name="X1ddca23742e0a02e3b433ab5d5a075378919966"/>
    <w:p>
      <w:pPr>
        <w:pStyle w:val="Heading2"/>
      </w:pPr>
      <w:r>
        <w:t xml:space="preserve">§1. Protocol overview</w:t>
      </w:r>
    </w:p>
    <w:p>
      <w:pPr>
        <w:pStyle w:val="FirstParagraph"/>
      </w:pPr>
      <w:r>
        <w:rPr>
          <w:b/>
          <w:bCs/>
        </w:rPr>
        <w:t xml:space="preserve">Standard-Webhooks</w:t>
      </w:r>
      <w:r>
        <w:t xml:space="preserve"> </w:t>
      </w:r>
      <w:r>
        <w:t xml:space="preserve">(</w:t>
      </w:r>
      <w:r>
        <w:rPr>
          <w:rStyle w:val="VerbatimChar"/>
        </w:rPr>
        <w:t xml:space="preserve">standard-webhooks.com</w:t>
      </w:r>
      <w:r>
        <w:t xml:space="preserve">) is an open-source specification (Linux Foundation, late 2023) consolidating the de-facto webhook delivery patterns used by Stripe, GitHub, Shopify, Discord, Slack, Linear, and others. It standardizes: payload format, HMAC signature, replay protection, retry semantics, observability, and security best practices.</w:t>
      </w:r>
    </w:p>
    <w:p>
      <w:pPr>
        <w:pStyle w:val="BodyText"/>
      </w:pPr>
      <w:r>
        <w:rPr>
          <w:b/>
          <w:bCs/>
        </w:rPr>
        <w:t xml:space="preserve">Wire format.</w:t>
      </w:r>
      <w:r>
        <w:t xml:space="preserve"> </w:t>
      </w:r>
      <w:r>
        <w:t xml:space="preserve">Webhooks are HTTP POST requests: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URL</w:t>
      </w:r>
      <w:r>
        <w:t xml:space="preserve"> </w:t>
      </w:r>
      <w:r>
        <w:t xml:space="preserve">— receiver-configured.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Method</w:t>
      </w:r>
      <w:r>
        <w:t xml:space="preserve"> </w:t>
      </w:r>
      <w:r>
        <w:t xml:space="preserve">— POST always.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Headers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application/cloudevents+json</w:t>
      </w:r>
      <w:r>
        <w:t xml:space="preserve">),</w:t>
      </w:r>
      <w:r>
        <w:t xml:space="preserve"> </w:t>
      </w:r>
      <w:r>
        <w:rPr>
          <w:rStyle w:val="VerbatimChar"/>
        </w:rPr>
        <w:t xml:space="preserve">Webhook-ID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Webhook-Timestamp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Webhook-Signature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Body</w:t>
      </w:r>
      <w:r>
        <w:t xml:space="preserve"> </w:t>
      </w:r>
      <w:r>
        <w:t xml:space="preserve">— JSON or CloudEvent payload.</w:t>
      </w:r>
    </w:p>
    <w:p>
      <w:pPr>
        <w:pStyle w:val="FirstParagraph"/>
      </w:pPr>
      <w:r>
        <w:rPr>
          <w:b/>
          <w:bCs/>
        </w:rPr>
        <w:t xml:space="preserve">Authentication / authenticity.</w:t>
      </w:r>
      <w:r>
        <w:t xml:space="preserve"> </w:t>
      </w:r>
      <w:r>
        <w:t xml:space="preserve">HMAC-SHA256:</w:t>
      </w:r>
    </w:p>
    <w:p>
      <w:pPr>
        <w:pStyle w:val="SourceCode"/>
      </w:pPr>
      <w:r>
        <w:rPr>
          <w:rStyle w:val="VerbatimChar"/>
        </w:rPr>
        <w:t xml:space="preserve">signed_payload = "{id}.{timestamp}.{body}"</w:t>
      </w:r>
      <w:r>
        <w:br/>
      </w:r>
      <w:r>
        <w:rPr>
          <w:rStyle w:val="VerbatimChar"/>
        </w:rPr>
        <w:t xml:space="preserve">signature = base64(hmac_sha256(signing_key, signed_payload))</w:t>
      </w:r>
    </w:p>
    <w:p>
      <w:pPr>
        <w:pStyle w:val="FirstParagraph"/>
      </w:pPr>
      <w:r>
        <w:rPr>
          <w:rStyle w:val="VerbatimChar"/>
        </w:rPr>
        <w:t xml:space="preserve">Webhook-Signature: v1,base64(sig) v1,base64(sig2)</w:t>
      </w:r>
      <w:r>
        <w:t xml:space="preserve"> </w:t>
      </w:r>
      <w:r>
        <w:t xml:space="preserve">(multi-signature for key rotation).</w:t>
      </w:r>
    </w:p>
    <w:p>
      <w:pPr>
        <w:pStyle w:val="BodyText"/>
      </w:pPr>
      <w:r>
        <w:rPr>
          <w:b/>
          <w:bCs/>
        </w:rPr>
        <w:t xml:space="preserve">Replay protection.</w:t>
      </w:r>
      <w:r>
        <w:t xml:space="preserve"> </w:t>
      </w:r>
      <w:r>
        <w:rPr>
          <w:rStyle w:val="VerbatimChar"/>
        </w:rPr>
        <w:t xml:space="preserve">Webhook-Timestamp</w:t>
      </w:r>
      <w:r>
        <w:t xml:space="preserve"> </w:t>
      </w:r>
      <w:r>
        <w:t xml:space="preserve">MUST be within ±5 minutes of receiver's clock.</w:t>
      </w:r>
    </w:p>
    <w:p>
      <w:pPr>
        <w:pStyle w:val="BodyText"/>
      </w:pPr>
      <w:r>
        <w:rPr>
          <w:b/>
          <w:bCs/>
        </w:rPr>
        <w:t xml:space="preserve">Delivery semantics.</w:t>
      </w:r>
      <w:r>
        <w:t xml:space="preserve"> </w:t>
      </w:r>
      <w:r>
        <w:t xml:space="preserve">At-least-once delivery. Standard retry policy: exponential backoff with jitter, 5–8 attempts over 24–72 hours. Receivers MUST be idempotent (use</w:t>
      </w:r>
      <w:r>
        <w:t xml:space="preserve"> </w:t>
      </w:r>
      <w:r>
        <w:rPr>
          <w:rStyle w:val="VerbatimChar"/>
        </w:rPr>
        <w:t xml:space="preserve">Webhook-ID</w:t>
      </w:r>
      <w:r>
        <w:t xml:space="preserve"> </w:t>
      </w:r>
      <w:r>
        <w:t xml:space="preserve">as idempotency key).</w:t>
      </w:r>
    </w:p>
    <w:p>
      <w:pPr>
        <w:pStyle w:val="BodyText"/>
      </w:pPr>
      <w:r>
        <w:rPr>
          <w:b/>
          <w:bCs/>
        </w:rPr>
        <w:t xml:space="preserve">Ephemeral signing keys</w:t>
      </w:r>
      <w:r>
        <w:t xml:space="preserve"> </w:t>
      </w:r>
      <w:r>
        <w:t xml:space="preserve">(2026 mainstreamed). Providers publish a JWKS endpoint (</w:t>
      </w:r>
      <w:r>
        <w:rPr>
          <w:rStyle w:val="VerbatimChar"/>
        </w:rPr>
        <w:t xml:space="preserve">/.well-known/webhook-keys.json</w:t>
      </w:r>
      <w:r>
        <w:t xml:space="preserve">) with short-lived (15min–24h) HMAC keys. Receivers cache active keys + rotate. Massive blast-radius reduction on leaked secrets.</w:t>
      </w:r>
    </w:p>
    <w:p>
      <w:pPr>
        <w:pStyle w:val="BodyText"/>
      </w:pPr>
      <w:r>
        <w:rPr>
          <w:b/>
          <w:bCs/>
        </w:rPr>
        <w:t xml:space="preserve">Payload format.</w:t>
      </w:r>
      <w:r>
        <w:t xml:space="preserve"> </w:t>
      </w:r>
      <w:r>
        <w:t xml:space="preserve">Standard-Webhooks recommends CloudEvents v1.0.2 as the payload (structured mode) — but allows opaque JSON.</w:t>
      </w:r>
    </w:p>
    <w:bookmarkEnd w:id="11"/>
    <w:bookmarkStart w:id="18" w:name="X1a817136efcf5610af79c51f1163ca35f8be2e0"/>
    <w:p>
      <w:pPr>
        <w:pStyle w:val="Heading2"/>
      </w:pPr>
      <w:r>
        <w:t xml:space="preserve">§2. Specification deep-dive</w:t>
      </w:r>
    </w:p>
    <w:bookmarkStart w:id="12" w:name="Xcee6ffa1355b98e4646961f35604dc8275fa35f"/>
    <w:p>
      <w:pPr>
        <w:pStyle w:val="Heading3"/>
      </w:pPr>
      <w:r>
        <w:t xml:space="preserve">§2.1 Headers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Webhook-ID</w:t>
            </w:r>
          </w:p>
        </w:tc>
        <w:tc>
          <w:tcPr/>
          <w:p>
            <w:pPr>
              <w:pStyle w:val="Compact"/>
            </w:pPr>
            <w:r>
              <w:t xml:space="preserve">UUID v4 or v7</w:t>
            </w:r>
          </w:p>
        </w:tc>
        <w:tc>
          <w:tcPr/>
          <w:p>
            <w:pPr>
              <w:pStyle w:val="Compact"/>
            </w:pPr>
            <w:r>
              <w:t xml:space="preserve">unique event id; idempotency key on receiver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Webhook-Timestamp</w:t>
            </w:r>
          </w:p>
        </w:tc>
        <w:tc>
          <w:tcPr/>
          <w:p>
            <w:pPr>
              <w:pStyle w:val="Compact"/>
            </w:pPr>
            <w:r>
              <w:t xml:space="preserve">Unix seconds</w:t>
            </w:r>
          </w:p>
        </w:tc>
        <w:tc>
          <w:tcPr/>
          <w:p>
            <w:pPr>
              <w:pStyle w:val="Compact"/>
            </w:pPr>
            <w:r>
              <w:t xml:space="preserve">replay protection bound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Webhook-Signature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v1,base64sig [v1,base64sig2 ...]</w:t>
            </w:r>
          </w:p>
        </w:tc>
        <w:tc>
          <w:tcPr/>
          <w:p>
            <w:pPr>
              <w:pStyle w:val="Compact"/>
            </w:pPr>
            <w:r>
              <w:t xml:space="preserve">HMAC-SHA256 over</w:t>
            </w:r>
            <w:r>
              <w:t xml:space="preserve"> </w:t>
            </w:r>
            <w:r>
              <w:rPr>
                <w:rStyle w:val="VerbatimChar"/>
              </w:rPr>
              <w:t xml:space="preserve">id.timestamp.body</w:t>
            </w:r>
          </w:p>
        </w:tc>
      </w:tr>
    </w:tbl>
    <w:bookmarkEnd w:id="12"/>
    <w:bookmarkStart w:id="13" w:name="Xe87469ba6ced49d8d7b44433f5adf57265315c0"/>
    <w:p>
      <w:pPr>
        <w:pStyle w:val="Heading3"/>
      </w:pPr>
      <w:r>
        <w:t xml:space="preserve">§2.2 Signature computation</w:t>
      </w:r>
    </w:p>
    <w:p>
      <w:pPr>
        <w:pStyle w:val="SourceCode"/>
      </w:pPr>
      <w:r>
        <w:rPr>
          <w:rStyle w:val="VerbatimChar"/>
        </w:rPr>
        <w:t xml:space="preserve">signed = webhook_id + "." + str(timestamp) + "." + body</w:t>
      </w:r>
      <w:r>
        <w:br/>
      </w:r>
      <w:r>
        <w:rPr>
          <w:rStyle w:val="VerbatimChar"/>
        </w:rPr>
        <w:t xml:space="preserve">mac = HMAC_SHA256(signing_secret, signed)</w:t>
      </w:r>
      <w:r>
        <w:br/>
      </w:r>
      <w:r>
        <w:rPr>
          <w:rStyle w:val="VerbatimChar"/>
        </w:rPr>
        <w:t xml:space="preserve">sig = base64(mac)</w:t>
      </w:r>
      <w:r>
        <w:br/>
      </w:r>
      <w:r>
        <w:rPr>
          <w:rStyle w:val="VerbatimChar"/>
        </w:rPr>
        <w:t xml:space="preserve">header = "v1," + sig</w:t>
      </w:r>
    </w:p>
    <w:p>
      <w:pPr>
        <w:pStyle w:val="FirstParagraph"/>
      </w:pPr>
      <w:r>
        <w:t xml:space="preserve">Multi-sig for key rotation: emit two</w:t>
      </w:r>
      <w:r>
        <w:t xml:space="preserve"> </w:t>
      </w:r>
      <w:r>
        <w:rPr>
          <w:rStyle w:val="VerbatimChar"/>
        </w:rPr>
        <w:t xml:space="preserve">v1,...</w:t>
      </w:r>
      <w:r>
        <w:t xml:space="preserve"> </w:t>
      </w:r>
      <w:r>
        <w:t xml:space="preserve">tokens; receiver accepts if ANY matches a known key.</w:t>
      </w:r>
    </w:p>
    <w:bookmarkEnd w:id="13"/>
    <w:bookmarkStart w:id="14" w:name="X1bddc377c4fa579401bc39c38a6d6f5615ce556"/>
    <w:p>
      <w:pPr>
        <w:pStyle w:val="Heading3"/>
      </w:pPr>
      <w:r>
        <w:t xml:space="preserve">§2.3 Verification (receiver side)</w:t>
      </w:r>
    </w:p>
    <w:p>
      <w:pPr>
        <w:pStyle w:val="Compact"/>
        <w:numPr>
          <w:ilvl w:val="0"/>
          <w:numId w:val="1004"/>
        </w:numPr>
      </w:pPr>
      <w:r>
        <w:t xml:space="preserve">Check</w:t>
      </w:r>
      <w:r>
        <w:t xml:space="preserve"> </w:t>
      </w:r>
      <w:r>
        <w:rPr>
          <w:rStyle w:val="VerbatimChar"/>
        </w:rPr>
        <w:t xml:space="preserve">Webhook-Timestamp</w:t>
      </w:r>
      <w:r>
        <w:t xml:space="preserve"> </w:t>
      </w:r>
      <w:r>
        <w:t xml:space="preserve">is within ±300 seconds of now.</w:t>
      </w:r>
    </w:p>
    <w:p>
      <w:pPr>
        <w:pStyle w:val="Compact"/>
        <w:numPr>
          <w:ilvl w:val="0"/>
          <w:numId w:val="1004"/>
        </w:numPr>
      </w:pPr>
      <w:r>
        <w:t xml:space="preserve">Reconstruct</w:t>
      </w:r>
      <w:r>
        <w:t xml:space="preserve"> </w:t>
      </w:r>
      <w:r>
        <w:rPr>
          <w:rStyle w:val="VerbatimChar"/>
        </w:rPr>
        <w:t xml:space="preserve">signed = id + "." + ts + "." + body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HMAC with the stored signing secret.</w:t>
      </w:r>
    </w:p>
    <w:p>
      <w:pPr>
        <w:pStyle w:val="Compact"/>
        <w:numPr>
          <w:ilvl w:val="0"/>
          <w:numId w:val="1004"/>
        </w:numPr>
      </w:pPr>
      <w:r>
        <w:t xml:space="preserve">Compare against</w:t>
      </w:r>
      <w:r>
        <w:t xml:space="preserve"> </w:t>
      </w:r>
      <w:r>
        <w:rPr>
          <w:rStyle w:val="VerbatimChar"/>
        </w:rPr>
        <w:t xml:space="preserve">Webhook-Signature</w:t>
      </w:r>
      <w:r>
        <w:t xml:space="preserve"> </w:t>
      </w:r>
      <w:r>
        <w:t xml:space="preserve">token(s) using constant-time compare.</w:t>
      </w:r>
    </w:p>
    <w:bookmarkEnd w:id="14"/>
    <w:bookmarkStart w:id="15" w:name="X34f73834e0e4ed9320a6d24906f0aba55b43f4d"/>
    <w:p>
      <w:pPr>
        <w:pStyle w:val="Heading3"/>
      </w:pPr>
      <w:r>
        <w:t xml:space="preserve">§2.4 Retry semantics</w:t>
      </w:r>
    </w:p>
    <w:p>
      <w:pPr>
        <w:pStyle w:val="FirstParagraph"/>
      </w:pPr>
      <w:r>
        <w:t xml:space="preserve">Standard pattern (Stripe-derived):</w:t>
      </w:r>
    </w:p>
    <w:p>
      <w:pPr>
        <w:pStyle w:val="Compact"/>
        <w:numPr>
          <w:ilvl w:val="0"/>
          <w:numId w:val="1005"/>
        </w:numPr>
      </w:pPr>
      <w:r>
        <w:t xml:space="preserve">Initial attempt.</w:t>
      </w:r>
    </w:p>
    <w:p>
      <w:pPr>
        <w:pStyle w:val="Compact"/>
        <w:numPr>
          <w:ilvl w:val="0"/>
          <w:numId w:val="1005"/>
        </w:numPr>
      </w:pPr>
      <w:r>
        <w:t xml:space="preserve">Retry 1: 1 min.</w:t>
      </w:r>
    </w:p>
    <w:p>
      <w:pPr>
        <w:pStyle w:val="Compact"/>
        <w:numPr>
          <w:ilvl w:val="0"/>
          <w:numId w:val="1005"/>
        </w:numPr>
      </w:pPr>
      <w:r>
        <w:t xml:space="preserve">Retry 2: 5 min.</w:t>
      </w:r>
    </w:p>
    <w:p>
      <w:pPr>
        <w:pStyle w:val="Compact"/>
        <w:numPr>
          <w:ilvl w:val="0"/>
          <w:numId w:val="1005"/>
        </w:numPr>
      </w:pPr>
      <w:r>
        <w:t xml:space="preserve">Retry 3: 30 min.</w:t>
      </w:r>
    </w:p>
    <w:p>
      <w:pPr>
        <w:pStyle w:val="Compact"/>
        <w:numPr>
          <w:ilvl w:val="0"/>
          <w:numId w:val="1005"/>
        </w:numPr>
      </w:pPr>
      <w:r>
        <w:t xml:space="preserve">Retry 4: 2 hours.</w:t>
      </w:r>
    </w:p>
    <w:p>
      <w:pPr>
        <w:pStyle w:val="Compact"/>
        <w:numPr>
          <w:ilvl w:val="0"/>
          <w:numId w:val="1005"/>
        </w:numPr>
      </w:pPr>
      <w:r>
        <w:t xml:space="preserve">Retry 5: 12 hours.</w:t>
      </w:r>
    </w:p>
    <w:p>
      <w:pPr>
        <w:pStyle w:val="Compact"/>
        <w:numPr>
          <w:ilvl w:val="0"/>
          <w:numId w:val="1005"/>
        </w:numPr>
      </w:pPr>
      <w:r>
        <w:t xml:space="preserve">Retry 6: 24 hours.</w:t>
      </w:r>
    </w:p>
    <w:p>
      <w:pPr>
        <w:pStyle w:val="Compact"/>
        <w:numPr>
          <w:ilvl w:val="0"/>
          <w:numId w:val="1005"/>
        </w:numPr>
      </w:pPr>
      <w:r>
        <w:t xml:space="preserve">Total window: 72 hours.</w:t>
      </w:r>
    </w:p>
    <w:p>
      <w:pPr>
        <w:pStyle w:val="FirstParagraph"/>
      </w:pPr>
      <w:r>
        <w:t xml:space="preserve">Each retry adds jitter ±20%. Final failure → dead-letter queue.</w:t>
      </w:r>
    </w:p>
    <w:bookmarkEnd w:id="15"/>
    <w:bookmarkStart w:id="16" w:name="X6b7b9b8eefad9999b2b9628e9d4fb9392e9a5be"/>
    <w:p>
      <w:pPr>
        <w:pStyle w:val="Heading3"/>
      </w:pPr>
      <w:r>
        <w:t xml:space="preserve">§2.5 Observability</w:t>
      </w:r>
    </w:p>
    <w:p>
      <w:pPr>
        <w:pStyle w:val="Compact"/>
        <w:numPr>
          <w:ilvl w:val="0"/>
          <w:numId w:val="1006"/>
        </w:numPr>
      </w:pPr>
      <w:r>
        <w:t xml:space="preserve">Webhook send: emit OTel span</w:t>
      </w:r>
      <w:r>
        <w:t xml:space="preserve"> </w:t>
      </w:r>
      <w:r>
        <w:rPr>
          <w:rStyle w:val="VerbatimChar"/>
        </w:rPr>
        <w:t xml:space="preserve">webhook.send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webhook.url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webhook.id</w:t>
      </w:r>
      <w:r>
        <w:t xml:space="preserve">,</w:t>
      </w:r>
      <w:r>
        <w:t xml:space="preserve"> </w:t>
      </w:r>
      <w:r>
        <w:rPr>
          <w:rStyle w:val="VerbatimChar"/>
        </w:rPr>
        <w:t xml:space="preserve">http.status_code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retry.attempt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Failure: emit</w:t>
      </w:r>
      <w:r>
        <w:t xml:space="preserve"> </w:t>
      </w:r>
      <w:r>
        <w:rPr>
          <w:rStyle w:val="VerbatimChar"/>
        </w:rPr>
        <w:t xml:space="preserve">webhook.failed</w:t>
      </w:r>
      <w:r>
        <w:t xml:space="preserve"> </w:t>
      </w:r>
      <w:r>
        <w:t xml:space="preserve">event with reason + final-attempt flag.</w:t>
      </w:r>
    </w:p>
    <w:bookmarkEnd w:id="16"/>
    <w:bookmarkStart w:id="17" w:name="X8cd2ce14746c26295916208fc410c7be911cb71"/>
    <w:p>
      <w:pPr>
        <w:pStyle w:val="Heading3"/>
      </w:pPr>
      <w:r>
        <w:t xml:space="preserve">§2.6 Ephemeral keys (2026 pattern)</w:t>
      </w:r>
    </w:p>
    <w:p>
      <w:pPr>
        <w:pStyle w:val="Compact"/>
        <w:numPr>
          <w:ilvl w:val="0"/>
          <w:numId w:val="1007"/>
        </w:numPr>
      </w:pPr>
      <w:r>
        <w:t xml:space="preserve">Provider publishes JWKS at</w:t>
      </w:r>
      <w:r>
        <w:t xml:space="preserve"> </w:t>
      </w:r>
      <w:r>
        <w:rPr>
          <w:rStyle w:val="VerbatimChar"/>
        </w:rPr>
        <w:t xml:space="preserve">/.well-known/webhook-keys.json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"keys"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"base64-secret-1"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1747980000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"alg"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"HS256"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"base64-secret-2"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"exp"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1747993600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Compact"/>
        <w:numPr>
          <w:ilvl w:val="0"/>
          <w:numId w:val="1007"/>
        </w:numPr>
      </w:pPr>
      <w:r>
        <w:t xml:space="preserve">Receiver caches active keys, refreshes when current key expires.</w:t>
      </w:r>
    </w:p>
    <w:p>
      <w:pPr>
        <w:pStyle w:val="Compact"/>
        <w:numPr>
          <w:ilvl w:val="0"/>
          <w:numId w:val="1007"/>
        </w:numPr>
      </w:pPr>
      <w:r>
        <w:t xml:space="preserve">Provider signs with the latest key; emits</w:t>
      </w:r>
      <w:r>
        <w:t xml:space="preserve"> </w:t>
      </w:r>
      <w:r>
        <w:rPr>
          <w:rStyle w:val="VerbatimChar"/>
        </w:rPr>
        <w:t xml:space="preserve">Webhook-Signature: kid=k1,v1,sig</w:t>
      </w:r>
      <w:r>
        <w:t xml:space="preserve">.</w:t>
      </w:r>
    </w:p>
    <w:p>
      <w:pPr>
        <w:pStyle w:val="FirstParagraph"/>
      </w:pPr>
      <w:r>
        <w:t xml:space="preserve">(Note: HS256 secrets in JWKS are usually wrapped in JWE in production; the JWKS endpoint is itself authenticated via mTLS or signed JWT.)</w:t>
      </w:r>
    </w:p>
    <w:bookmarkEnd w:id="17"/>
    <w:bookmarkEnd w:id="18"/>
    <w:bookmarkStart w:id="24" w:name="Xa238b95a19c3811adca48ca270cd01923df1723"/>
    <w:p>
      <w:pPr>
        <w:pStyle w:val="Heading2"/>
      </w:pPr>
      <w:r>
        <w:t xml:space="preserve">§3. Herald-specific applicability analysis</w:t>
      </w:r>
    </w:p>
    <w:bookmarkStart w:id="19" w:name="X165f61c181ff8a5c8708ef1aa7c17f298235e09"/>
    <w:p>
      <w:pPr>
        <w:pStyle w:val="Heading3"/>
      </w:pPr>
      <w:r>
        <w:t xml:space="preserve">§3.1 Use case</w:t>
      </w:r>
    </w:p>
    <w:p>
      <w:pPr>
        <w:pStyle w:val="FirstParagraph"/>
      </w:pPr>
      <w:r>
        <w:t xml:space="preserve">Every Herald flavor binary needs to dispatch notifications to user-configured webhook URLs as one of N channels. Currently, Herald's</w:t>
      </w:r>
      <w:r>
        <w:t xml:space="preserve"> </w:t>
      </w:r>
      <w:r>
        <w:rPr>
          <w:rStyle w:val="VerbatimChar"/>
        </w:rPr>
        <w:t xml:space="preserve">commons_messaging/channels/</w:t>
      </w:r>
      <w:r>
        <w:t xml:space="preserve"> </w:t>
      </w:r>
      <w:r>
        <w:t xml:space="preserve">has Telegram, Slack, Email, etc. — adding "webhook" as a channel: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commons_messaging/channels/webhook/</w:t>
      </w:r>
    </w:p>
    <w:p>
      <w:pPr>
        <w:pStyle w:val="Compact"/>
        <w:numPr>
          <w:ilvl w:val="0"/>
          <w:numId w:val="1008"/>
        </w:numPr>
      </w:pPr>
      <w:r>
        <w:t xml:space="preserve">Subscriber config carries</w:t>
      </w:r>
      <w:r>
        <w:t xml:space="preserve"> </w:t>
      </w:r>
      <w:r>
        <w:rPr>
          <w:rStyle w:val="VerbatimChar"/>
        </w:rPr>
        <w:t xml:space="preserve">webhook_url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signing_secret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jwks_url</w:t>
      </w:r>
      <w:r>
        <w:t xml:space="preserve"> </w:t>
      </w:r>
      <w:r>
        <w:t xml:space="preserve">for ephemeral).</w:t>
      </w:r>
    </w:p>
    <w:p>
      <w:pPr>
        <w:pStyle w:val="Compact"/>
        <w:numPr>
          <w:ilvl w:val="0"/>
          <w:numId w:val="1008"/>
        </w:numPr>
      </w:pPr>
      <w:r>
        <w:t xml:space="preserve">pherald</w:t>
      </w:r>
      <w:r>
        <w:t xml:space="preserve"> </w:t>
      </w:r>
      <w:r>
        <w:rPr>
          <w:rStyle w:val="VerbatimChar"/>
        </w:rPr>
        <w:t xml:space="preserve">notify</w:t>
      </w:r>
      <w:r>
        <w:t xml:space="preserve"> </w:t>
      </w:r>
      <w:r>
        <w:t xml:space="preserve">tool POSTs to the webhook with full Standard-Webhooks compliance.</w:t>
      </w:r>
    </w:p>
    <w:bookmarkEnd w:id="19"/>
    <w:bookmarkStart w:id="20" w:name="X364dbbe06d8e31d69a8a9574baa17a1ba589a23"/>
    <w:p>
      <w:pPr>
        <w:pStyle w:val="Heading3"/>
      </w:pPr>
      <w:r>
        <w:t xml:space="preserve">§3.2 Inbound webhooks</w:t>
      </w:r>
    </w:p>
    <w:p>
      <w:pPr>
        <w:pStyle w:val="FirstParagraph"/>
      </w:pPr>
      <w:r>
        <w:t xml:space="preserve">In addition to OUTBOUND delivery, Herald may also INGEST inbound webhooks (e.g. GitHub, Stripe, Linear → pherald). The same spec applies, in reverse:</w:t>
      </w:r>
    </w:p>
    <w:p>
      <w:pPr>
        <w:pStyle w:val="Compact"/>
        <w:numPr>
          <w:ilvl w:val="0"/>
          <w:numId w:val="1009"/>
        </w:numPr>
      </w:pPr>
      <w:r>
        <w:t xml:space="preserve">Herald exposes</w:t>
      </w:r>
      <w:r>
        <w:t xml:space="preserve"> </w:t>
      </w:r>
      <w:r>
        <w:rPr>
          <w:rStyle w:val="VerbatimChar"/>
        </w:rPr>
        <w:t xml:space="preserve">/v1/webhooks/inbound/{tenant_id}/{source}</w:t>
      </w:r>
      <w:r>
        <w:t xml:space="preserve"> </w:t>
      </w:r>
      <w:r>
        <w:t xml:space="preserve">endpoints.</w:t>
      </w:r>
    </w:p>
    <w:p>
      <w:pPr>
        <w:pStyle w:val="Compact"/>
        <w:numPr>
          <w:ilvl w:val="0"/>
          <w:numId w:val="1009"/>
        </w:numPr>
      </w:pPr>
      <w:r>
        <w:t xml:space="preserve">Each tenant configures a</w:t>
      </w:r>
      <w:r>
        <w:t xml:space="preserve"> </w:t>
      </w:r>
      <w:r>
        <w:rPr>
          <w:rStyle w:val="VerbatimChar"/>
        </w:rPr>
        <w:t xml:space="preserve">signing_secret</w:t>
      </w:r>
      <w:r>
        <w:t xml:space="preserve"> </w:t>
      </w:r>
      <w:r>
        <w:t xml:space="preserve">per source.</w:t>
      </w:r>
    </w:p>
    <w:p>
      <w:pPr>
        <w:pStyle w:val="Compact"/>
        <w:numPr>
          <w:ilvl w:val="0"/>
          <w:numId w:val="1009"/>
        </w:numPr>
      </w:pPr>
      <w:r>
        <w:t xml:space="preserve">Herald verifies signature + dedupes by</w:t>
      </w:r>
      <w:r>
        <w:t xml:space="preserve"> </w:t>
      </w:r>
      <w:r>
        <w:rPr>
          <w:rStyle w:val="VerbatimChar"/>
        </w:rPr>
        <w:t xml:space="preserve">Webhook-ID</w:t>
      </w:r>
      <w:r>
        <w:t xml:space="preserve">.</w:t>
      </w:r>
    </w:p>
    <w:bookmarkEnd w:id="20"/>
    <w:bookmarkStart w:id="21" w:name="Xac443c051fc0047939ce0703335830d7e4bbc98"/>
    <w:p>
      <w:pPr>
        <w:pStyle w:val="Heading3"/>
      </w:pPr>
      <w:r>
        <w:t xml:space="preserve">§3.3 Payload — CloudEvents</w:t>
      </w:r>
    </w:p>
    <w:p>
      <w:pPr>
        <w:pStyle w:val="FirstParagraph"/>
      </w:pPr>
      <w:r>
        <w:t xml:space="preserve">Per Wave 4c (CLOUDEVENTS.md), all Herald-emitted webhooks use CloudEvents structured-mode payloads. Wave 4d adds the HMAC layer over the structured-mode body.</w:t>
      </w:r>
    </w:p>
    <w:bookmarkEnd w:id="21"/>
    <w:bookmarkStart w:id="22" w:name="Xc6c0616e83e08a84fae67d92f3556088f5e95df"/>
    <w:p>
      <w:pPr>
        <w:pStyle w:val="Heading3"/>
      </w:pPr>
      <w:r>
        <w:t xml:space="preserve">§3.4 Multi-tenant</w:t>
      </w:r>
    </w:p>
    <w:p>
      <w:pPr>
        <w:pStyle w:val="FirstParagraph"/>
      </w:pPr>
      <w:r>
        <w:t xml:space="preserve">Each subscriber row has</w:t>
      </w:r>
      <w:r>
        <w:t xml:space="preserve"> </w:t>
      </w:r>
      <w:r>
        <w:rPr>
          <w:rStyle w:val="VerbatimChar"/>
        </w:rPr>
        <w:t xml:space="preserve">webhook_url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webhook_secret_kid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webhook_secret</w:t>
      </w:r>
      <w:r>
        <w:t xml:space="preserve">. Per-tenant, per-subscriber.</w:t>
      </w:r>
    </w:p>
    <w:bookmarkEnd w:id="22"/>
    <w:bookmarkStart w:id="23" w:name="X7abc5ea9acf7715df94f06419b4a2a86fa8fdc8"/>
    <w:p>
      <w:pPr>
        <w:pStyle w:val="Heading3"/>
      </w:pPr>
      <w:r>
        <w:t xml:space="preserve">§3.5 JWT integration</w:t>
      </w:r>
    </w:p>
    <w:p>
      <w:pPr>
        <w:pStyle w:val="FirstParagraph"/>
      </w:pPr>
      <w:r>
        <w:t xml:space="preserve">Webhook delivery is NOT JWT-based — it's HMAC-based. But the SUBSCRIPTION management API (which configures the webhook URL) IS JWT-protected via</w:t>
      </w:r>
      <w:r>
        <w:t xml:space="preserve"> </w:t>
      </w:r>
      <w:r>
        <w:rPr>
          <w:rStyle w:val="VerbatimChar"/>
        </w:rPr>
        <w:t xml:space="preserve">commons_auth/</w:t>
      </w:r>
      <w:r>
        <w:t xml:space="preserve">.</w:t>
      </w:r>
    </w:p>
    <w:bookmarkEnd w:id="23"/>
    <w:bookmarkEnd w:id="24"/>
    <w:bookmarkStart w:id="32" w:name="Xe2faae2545a9ebc99146876abcd86b33b65fe93"/>
    <w:p>
      <w:pPr>
        <w:pStyle w:val="Heading2"/>
      </w:pPr>
      <w:r>
        <w:t xml:space="preserve">§4. Step-by-step implementation guide for Herald</w:t>
      </w:r>
    </w:p>
    <w:bookmarkStart w:id="25" w:name="X6336efbac829acc4de462f019478a1487dc1dcd"/>
    <w:p>
      <w:pPr>
        <w:pStyle w:val="Heading3"/>
      </w:pPr>
      <w:r>
        <w:t xml:space="preserve">§4.1 New module</w:t>
      </w:r>
      <w:r>
        <w:t xml:space="preserve"> </w:t>
      </w:r>
      <w:r>
        <w:rPr>
          <w:rStyle w:val="VerbatimChar"/>
        </w:rPr>
        <w:t xml:space="preserve">commons_webhook/</w:t>
      </w:r>
    </w:p>
    <w:p>
      <w:pPr>
        <w:pStyle w:val="SourceCode"/>
      </w:pPr>
      <w:r>
        <w:rPr>
          <w:rStyle w:val="VerbatimChar"/>
        </w:rPr>
        <w:t xml:space="preserve">commons_webhook/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├── sender/</w:t>
      </w:r>
      <w:r>
        <w:br/>
      </w:r>
      <w:r>
        <w:rPr>
          <w:rStyle w:val="VerbatimChar"/>
        </w:rPr>
        <w:t xml:space="preserve">│   ├── sender.go            # HMAC signer + HTTP poster</w:t>
      </w:r>
      <w:r>
        <w:br/>
      </w:r>
      <w:r>
        <w:rPr>
          <w:rStyle w:val="VerbatimChar"/>
        </w:rPr>
        <w:t xml:space="preserve">│   ├── retry.go             # exponential backoff + jitter</w:t>
      </w:r>
      <w:r>
        <w:br/>
      </w:r>
      <w:r>
        <w:rPr>
          <w:rStyle w:val="VerbatimChar"/>
        </w:rPr>
        <w:t xml:space="preserve">│   ├── ephemeral_keys.go    # JWKS-style key rotation</w:t>
      </w:r>
      <w:r>
        <w:br/>
      </w:r>
      <w:r>
        <w:rPr>
          <w:rStyle w:val="VerbatimChar"/>
        </w:rPr>
        <w:t xml:space="preserve">│   └── sender_test.go</w:t>
      </w:r>
      <w:r>
        <w:br/>
      </w:r>
      <w:r>
        <w:rPr>
          <w:rStyle w:val="VerbatimChar"/>
        </w:rPr>
        <w:t xml:space="preserve">├── verifier/</w:t>
      </w:r>
      <w:r>
        <w:br/>
      </w:r>
      <w:r>
        <w:rPr>
          <w:rStyle w:val="VerbatimChar"/>
        </w:rPr>
        <w:t xml:space="preserve">│   ├── verifier.go          # for INBOUND webhooks</w:t>
      </w:r>
      <w:r>
        <w:br/>
      </w:r>
      <w:r>
        <w:rPr>
          <w:rStyle w:val="VerbatimChar"/>
        </w:rPr>
        <w:t xml:space="preserve">│   └── verifier_test.go</w:t>
      </w:r>
      <w:r>
        <w:br/>
      </w:r>
      <w:r>
        <w:rPr>
          <w:rStyle w:val="VerbatimChar"/>
        </w:rPr>
        <w:t xml:space="preserve">├── worker/</w:t>
      </w:r>
      <w:r>
        <w:br/>
      </w:r>
      <w:r>
        <w:rPr>
          <w:rStyle w:val="VerbatimChar"/>
        </w:rPr>
        <w:t xml:space="preserve">│   ├── worker.go            # pulls from webhook_deliveries table; calls sender; updates state</w:t>
      </w:r>
      <w:r>
        <w:br/>
      </w:r>
      <w:r>
        <w:rPr>
          <w:rStyle w:val="VerbatimChar"/>
        </w:rPr>
        <w:t xml:space="preserve">│   └── worker_test.go</w:t>
      </w:r>
      <w:r>
        <w:br/>
      </w:r>
      <w:r>
        <w:rPr>
          <w:rStyle w:val="VerbatimChar"/>
        </w:rPr>
        <w:t xml:space="preserve">└── e2e_real_webhook_test.go</w:t>
      </w:r>
    </w:p>
    <w:bookmarkEnd w:id="25"/>
    <w:bookmarkStart w:id="26" w:name="X7de6b422fd42c6f990f5f08a2d8c8f6f50ef1be"/>
    <w:p>
      <w:pPr>
        <w:pStyle w:val="Heading3"/>
      </w:pPr>
      <w:r>
        <w:t xml:space="preserve">§4.2 New Postgres table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webhook_deliveries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id</w:t>
      </w:r>
      <w:r>
        <w:rPr>
          <w:rStyle w:val="NormalTok"/>
        </w:rPr>
        <w:t xml:space="preserve"> UUID </w:t>
      </w:r>
      <w:r>
        <w:rPr>
          <w:rStyle w:val="KeywordTok"/>
        </w:rPr>
        <w:t xml:space="preserve">PRIMARY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tenant_id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subscriber_id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event_id UUID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webhook_url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payload JSONB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signing_kid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attempt_count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next_attempt_at TIMESTAMPTZ,</w:t>
      </w:r>
      <w:r>
        <w:br/>
      </w:r>
      <w:r>
        <w:rPr>
          <w:rStyle w:val="NormalTok"/>
        </w:rPr>
        <w:t xml:space="preserve">  status TEXT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   </w:t>
      </w:r>
      <w:r>
        <w:rPr>
          <w:rStyle w:val="CommentTok"/>
        </w:rPr>
        <w:t xml:space="preserve">-- 'pending', 'in_flight', 'delivered', 'dead'</w:t>
      </w:r>
      <w:r>
        <w:br/>
      </w:r>
      <w:r>
        <w:rPr>
          <w:rStyle w:val="NormalTok"/>
        </w:rPr>
        <w:t xml:space="preserve">  last_response_code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last_response_body TEXT,</w:t>
      </w:r>
      <w:r>
        <w:br/>
      </w:r>
      <w:r>
        <w:rPr>
          <w:rStyle w:val="NormalTok"/>
        </w:rPr>
        <w:t xml:space="preserve">  created_at TIMESTAMPTZ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now()</w:t>
      </w:r>
      <w:r>
        <w:br/>
      </w:r>
      <w:r>
        <w:rPr>
          <w:rStyle w:val="NormalTok"/>
        </w:rPr>
        <w:t xml:space="preserve">);</w:t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INDEX</w:t>
      </w:r>
      <w:r>
        <w:rPr>
          <w:rStyle w:val="NormalTok"/>
        </w:rPr>
        <w:t xml:space="preserve"> webhook_deliveries_next_attempt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webhook_deliveries(next_attempt_at) </w:t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Migration</w:t>
      </w:r>
      <w:r>
        <w:t xml:space="preserve"> </w:t>
      </w:r>
      <w:r>
        <w:rPr>
          <w:rStyle w:val="VerbatimChar"/>
        </w:rPr>
        <w:t xml:space="preserve">000006_webhook_deliveries.up.sql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commons_storage/migrations/</w:t>
      </w:r>
      <w:r>
        <w:t xml:space="preserve">.</w:t>
      </w:r>
    </w:p>
    <w:bookmarkEnd w:id="26"/>
    <w:bookmarkStart w:id="27" w:name="X7134a979e6cdee91909e71d2c27ff6f78a3f4ac"/>
    <w:p>
      <w:pPr>
        <w:pStyle w:val="Heading3"/>
      </w:pPr>
      <w:r>
        <w:t xml:space="preserve">§4.3 New channel adapter</w:t>
      </w:r>
    </w:p>
    <w:p>
      <w:pPr>
        <w:pStyle w:val="FirstParagraph"/>
      </w:pPr>
      <w:r>
        <w:rPr>
          <w:rStyle w:val="VerbatimChar"/>
        </w:rPr>
        <w:t xml:space="preserve">commons_messaging/channels/webhook/</w:t>
      </w:r>
      <w:r>
        <w:t xml:space="preserve"> </w:t>
      </w:r>
      <w:r>
        <w:t xml:space="preserve">— Channel interface implementation for outbound webhook delivery. Enqueues a row in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; worker picks it up.</w:t>
      </w:r>
    </w:p>
    <w:bookmarkEnd w:id="27"/>
    <w:bookmarkStart w:id="28" w:name="X01e38485386921c2a5dda7e849baf37cb54ce75"/>
    <w:p>
      <w:pPr>
        <w:pStyle w:val="Heading3"/>
      </w:pPr>
      <w:r>
        <w:t xml:space="preserve">§4.4 New worker (background)</w:t>
      </w:r>
    </w:p>
    <w:p>
      <w:pPr>
        <w:pStyle w:val="FirstParagraph"/>
      </w:pPr>
      <w:r>
        <w:t xml:space="preserve">Every flavor's</w:t>
      </w:r>
      <w:r>
        <w:t xml:space="preserve"> </w:t>
      </w:r>
      <w:r>
        <w:rPr>
          <w:rStyle w:val="VerbatimChar"/>
        </w:rPr>
        <w:t xml:space="preserve">serve</w:t>
      </w:r>
      <w:r>
        <w:t xml:space="preserve"> </w:t>
      </w:r>
      <w:r>
        <w:t xml:space="preserve">runs a webhook worker goroutine: every 5 seconds, query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where</w:t>
      </w:r>
      <w:r>
        <w:t xml:space="preserve"> </w:t>
      </w:r>
      <w:r>
        <w:rPr>
          <w:rStyle w:val="VerbatimChar"/>
        </w:rPr>
        <w:t xml:space="preserve">next_attempt_at &lt; now() AND status = 'pending'</w:t>
      </w:r>
      <w:r>
        <w:t xml:space="preserve">; for each row, attempt POST; on failure, schedule next attempt or mark dead.</w:t>
      </w:r>
    </w:p>
    <w:bookmarkEnd w:id="28"/>
    <w:bookmarkStart w:id="29" w:name="Xe196a06b0f0dd05d601aeb54148092c676124ad"/>
    <w:p>
      <w:pPr>
        <w:pStyle w:val="Heading3"/>
      </w:pPr>
      <w:r>
        <w:t xml:space="preserve">§4.5 Ephemeral key endpoint</w:t>
      </w:r>
    </w:p>
    <w:p>
      <w:pPr>
        <w:pStyle w:val="FirstParagraph"/>
      </w:pPr>
      <w:r>
        <w:rPr>
          <w:rStyle w:val="VerbatimChar"/>
        </w:rPr>
        <w:t xml:space="preserve">GET /.well-known/webhook-keys.json</w:t>
      </w:r>
      <w:r>
        <w:t xml:space="preserve"> </w:t>
      </w:r>
      <w:r>
        <w:t xml:space="preserve">— Herald's JWKS for HMAC. Two active keys at all times (current + rolling-to-next). Rotation every 24h (configurable).</w:t>
      </w:r>
    </w:p>
    <w:bookmarkEnd w:id="29"/>
    <w:bookmarkStart w:id="30" w:name="Xfacd9f27cbe9b4b08ed84c090ec7246f7e2f1d0"/>
    <w:p>
      <w:pPr>
        <w:pStyle w:val="Heading3"/>
      </w:pPr>
      <w:r>
        <w:t xml:space="preserve">§4.6 New e2e_bluff_hunt invariants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E67</w:t>
      </w:r>
      <w:r>
        <w:t xml:space="preserve"> </w:t>
      </w:r>
      <w:r>
        <w:t xml:space="preserve">— happy path: enqueue webhook delivery; test HTTP server receives POST with correct signature.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E68</w:t>
      </w:r>
      <w:r>
        <w:t xml:space="preserve"> </w:t>
      </w:r>
      <w:r>
        <w:t xml:space="preserve">— replay protection: same body + same timestamp → 200; +6 minutes → receiver MUST reject (test the verifier).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E69</w:t>
      </w:r>
      <w:r>
        <w:t xml:space="preserve"> </w:t>
      </w:r>
      <w:r>
        <w:t xml:space="preserve">— retry: test server returns 503 on first call, 200 on second; Herald retries with correct backoff.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E70</w:t>
      </w:r>
      <w:r>
        <w:t xml:space="preserve"> </w:t>
      </w:r>
      <w:r>
        <w:t xml:space="preserve">— dead-letter: test server returns 500 for all attempts; after 6 retries, row goes to</w:t>
      </w:r>
      <w:r>
        <w:t xml:space="preserve"> </w:t>
      </w:r>
      <w:r>
        <w:rPr>
          <w:rStyle w:val="VerbatimChar"/>
        </w:rPr>
        <w:t xml:space="preserve">status = 'dead'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E71</w:t>
      </w:r>
      <w:r>
        <w:t xml:space="preserve"> </w:t>
      </w:r>
      <w:r>
        <w:t xml:space="preserve">— JWKS rotation: rotate key; new POST signed with new kid; receiver fetches JWKS; verifies.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E72</w:t>
      </w:r>
      <w:r>
        <w:t xml:space="preserve"> </w:t>
      </w:r>
      <w:r>
        <w:t xml:space="preserve">— INBOUND webhook: send a signed POST to Herald; assert verification + dedupe.</w:t>
      </w:r>
    </w:p>
    <w:bookmarkEnd w:id="30"/>
    <w:bookmarkStart w:id="31" w:name="X238764f064d73afc2453144359e79fad5142e66"/>
    <w:p>
      <w:pPr>
        <w:pStyle w:val="Heading3"/>
      </w:pPr>
      <w:r>
        <w:t xml:space="preserve">§4.7 HRD scaffolding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HRD-261</w:t>
      </w:r>
      <w:r>
        <w:t xml:space="preserve"> </w:t>
      </w:r>
      <w:r>
        <w:t xml:space="preserve">— bootstrap</w:t>
      </w:r>
      <w:r>
        <w:t xml:space="preserve"> </w:t>
      </w:r>
      <w:r>
        <w:rPr>
          <w:rStyle w:val="VerbatimChar"/>
        </w:rPr>
        <w:t xml:space="preserve">commons_webhook/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HRD-262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webhook_deliveries</w:t>
      </w:r>
      <w:r>
        <w:t xml:space="preserve"> </w:t>
      </w:r>
      <w:r>
        <w:t xml:space="preserve">schema migration.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HRD-263</w:t>
      </w:r>
      <w:r>
        <w:t xml:space="preserve"> </w:t>
      </w:r>
      <w:r>
        <w:t xml:space="preserve">— sender + retry + jitter.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HRD-264</w:t>
      </w:r>
      <w:r>
        <w:t xml:space="preserve"> </w:t>
      </w:r>
      <w:r>
        <w:t xml:space="preserve">— ephemeral key rotation + JWKS endpoint.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HRD-265</w:t>
      </w:r>
      <w:r>
        <w:t xml:space="preserve"> </w:t>
      </w:r>
      <w:r>
        <w:t xml:space="preserve">— inbound verifier.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HRD-266</w:t>
      </w:r>
      <w:r>
        <w:t xml:space="preserve"> </w:t>
      </w:r>
      <w:r>
        <w:t xml:space="preserve">— channel adapter wiring.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HRD-267</w:t>
      </w:r>
      <w:r>
        <w:t xml:space="preserve"> </w:t>
      </w:r>
      <w:r>
        <w:t xml:space="preserve">— worker goroutine in every flavor's serve.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HRD-268</w:t>
      </w:r>
      <w:r>
        <w:t xml:space="preserve"> </w:t>
      </w:r>
      <w:r>
        <w:t xml:space="preserve">— CloudEvents payload integration (links to Wave 4c).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HRD-269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/v1/webhooks/inbound/...</w:t>
      </w:r>
      <w:r>
        <w:t xml:space="preserve"> </w:t>
      </w:r>
      <w:r>
        <w:t xml:space="preserve">ingest routes per flavor.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HRD-270</w:t>
      </w:r>
      <w:r>
        <w:t xml:space="preserve"> </w:t>
      </w:r>
      <w:r>
        <w:t xml:space="preserve">— e2e_bluff_hunt E67–E72.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HRD-271</w:t>
      </w:r>
      <w:r>
        <w:t xml:space="preserve"> </w:t>
      </w:r>
      <w:r>
        <w:t xml:space="preserve">— mutation gates.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HRD-272</w:t>
      </w:r>
      <w:r>
        <w:t xml:space="preserve"> </w:t>
      </w:r>
      <w:r>
        <w:t xml:space="preserve">— spec V3 §4w amendments.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HRD-273</w:t>
      </w:r>
      <w:r>
        <w:t xml:space="preserve"> </w:t>
      </w:r>
      <w:r>
        <w:t xml:space="preserve">— operator credentials guide: webhook secret + JWKS URL config.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HRD-274</w:t>
      </w:r>
      <w:r>
        <w:t xml:space="preserve"> </w:t>
      </w:r>
      <w:r>
        <w:t xml:space="preserve">— dashboards (Prometheus metrics for webhook delivery health).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HRD-275</w:t>
      </w:r>
      <w:r>
        <w:t xml:space="preserve"> </w:t>
      </w:r>
      <w:r>
        <w:t xml:space="preserve">— close Wave 4d.</w:t>
      </w:r>
    </w:p>
    <w:bookmarkEnd w:id="31"/>
    <w:bookmarkEnd w:id="32"/>
    <w:bookmarkStart w:id="39" w:name="X1e097e8696968ef8410f63770854bba8ccc8956"/>
    <w:p>
      <w:pPr>
        <w:pStyle w:val="Heading2"/>
      </w:pPr>
      <w:r>
        <w:t xml:space="preserve">§5. §107 anti-bluff testing strategy</w:t>
      </w:r>
    </w:p>
    <w:p>
      <w:pPr>
        <w:pStyle w:val="FirstParagraph"/>
      </w:pPr>
      <w:r>
        <w:rPr>
          <w:b/>
          <w:bCs/>
        </w:rPr>
        <w:t xml:space="preserve">The bar:</w:t>
      </w:r>
      <w:r>
        <w:t xml:space="preserve"> </w:t>
      </w:r>
      <w:r>
        <w:t xml:space="preserve">a real HTTP server (booted via</w:t>
      </w:r>
      <w:r>
        <w:t xml:space="preserve"> </w:t>
      </w:r>
      <w:r>
        <w:rPr>
          <w:rStyle w:val="VerbatimChar"/>
        </w:rPr>
        <w:t xml:space="preserve">containers/</w:t>
      </w:r>
      <w:r>
        <w:t xml:space="preserve"> </w:t>
      </w:r>
      <w:r>
        <w:t xml:space="preserve">— a small nginx or Go test server) receives Herald-emitted webhooks with verifiable signature; Herald correctly retries on 5xx; Herald's INBOUND endpoint verifies signed POSTs from a test sender.</w:t>
      </w:r>
    </w:p>
    <w:bookmarkStart w:id="33" w:name="X6afe01981f58d2c68f5bbfdeaada9d49e8759f3"/>
    <w:p>
      <w:pPr>
        <w:pStyle w:val="Heading3"/>
      </w:pPr>
      <w:r>
        <w:t xml:space="preserve">§5.1 Happy-path tests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1: outbound delivery.</w:t>
      </w:r>
      <w:r>
        <w:t xml:space="preserve"> </w:t>
      </w:r>
      <w:r>
        <w:t xml:space="preserve">Test server logs the POST; verify</w:t>
      </w:r>
      <w:r>
        <w:t xml:space="preserve"> </w:t>
      </w:r>
      <w:r>
        <w:rPr>
          <w:rStyle w:val="VerbatimChar"/>
        </w:rPr>
        <w:t xml:space="preserve">Webhook-ID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Webhook-Timestamp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Webhook-Signature</w:t>
      </w:r>
      <w:r>
        <w:t xml:space="preserve"> </w:t>
      </w:r>
      <w:r>
        <w:t xml:space="preserve">headers; verify signature against known secret; verify body matches expected CloudEvent.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2: outbound retry.</w:t>
      </w:r>
      <w:r>
        <w:t xml:space="preserve"> </w:t>
      </w:r>
      <w:r>
        <w:t xml:space="preserve">Test server returns 503 on call 1, 200 on call 2; assert</w:t>
      </w:r>
      <w:r>
        <w:t xml:space="preserve"> </w:t>
      </w:r>
      <w:r>
        <w:rPr>
          <w:rStyle w:val="VerbatimChar"/>
        </w:rPr>
        <w:t xml:space="preserve">attempt_count = 2</w:t>
      </w:r>
      <w:r>
        <w:t xml:space="preserve"> </w:t>
      </w:r>
      <w:r>
        <w:t xml:space="preserve">in DB.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3: outbound dead-letter.</w:t>
      </w:r>
      <w:r>
        <w:t xml:space="preserve"> </w:t>
      </w:r>
      <w:r>
        <w:t xml:space="preserve">Test server returns 500 always; after 6 attempts, row is</w:t>
      </w:r>
      <w:r>
        <w:t xml:space="preserve"> </w:t>
      </w:r>
      <w:r>
        <w:rPr>
          <w:rStyle w:val="VerbatimChar"/>
        </w:rPr>
        <w:t xml:space="preserve">dead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4: inbound verify.</w:t>
      </w:r>
      <w:r>
        <w:t xml:space="preserve"> </w:t>
      </w:r>
      <w:r>
        <w:t xml:space="preserve">Sender signs payload; POST to Herald; Herald accepts.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5: inbound reject (bad sig).</w:t>
      </w:r>
      <w:r>
        <w:t xml:space="preserve"> </w:t>
      </w:r>
      <w:r>
        <w:t xml:space="preserve">Sender uses wrong key; POST to Herald; 401.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6: replay reject.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Webhook-ID</w:t>
      </w:r>
      <w:r>
        <w:t xml:space="preserve"> </w:t>
      </w:r>
      <w:r>
        <w:t xml:space="preserve">POSTed twice within 5min → second call returns 200 (idempotency) but does NOT create duplicate. Same ID after 5min still rejected for the time delta if timestamp didn't update.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Test 7: ephemeral key rotation.</w:t>
      </w:r>
      <w:r>
        <w:t xml:space="preserve"> </w:t>
      </w:r>
      <w:r>
        <w:t xml:space="preserve">Herald rotates key; subsequent POSTs use new kid; test server (which knows the JWKS) verifies via new kid.</w:t>
      </w:r>
    </w:p>
    <w:bookmarkEnd w:id="33"/>
    <w:bookmarkStart w:id="34" w:name="Xb61e68c3bc521ae2176e89f21d476af5ecd8884"/>
    <w:p>
      <w:pPr>
        <w:pStyle w:val="Heading3"/>
      </w:pPr>
      <w:r>
        <w:t xml:space="preserve">§5.2 Edge cases</w:t>
      </w:r>
    </w:p>
    <w:p>
      <w:pPr>
        <w:pStyle w:val="Compact"/>
        <w:numPr>
          <w:ilvl w:val="0"/>
          <w:numId w:val="1013"/>
        </w:numPr>
      </w:pPr>
      <w:r>
        <w:t xml:space="preserve">Timestamp clock skew: timestamp 4 min in future → 200 (within ±5 min window).</w:t>
      </w:r>
    </w:p>
    <w:p>
      <w:pPr>
        <w:pStyle w:val="Compact"/>
        <w:numPr>
          <w:ilvl w:val="0"/>
          <w:numId w:val="1013"/>
        </w:numPr>
      </w:pPr>
      <w:r>
        <w:t xml:space="preserve">Timestamp 10 min in past → receiver rejects (</w:t>
      </w:r>
      <w:r>
        <w:rPr>
          <w:rStyle w:val="VerbatimChar"/>
        </w:rPr>
        <w:t xml:space="preserve">Webhook-Verification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Empty body → still verify signature (signature over empty string).</w:t>
      </w:r>
    </w:p>
    <w:bookmarkEnd w:id="34"/>
    <w:bookmarkStart w:id="35" w:name="Xefa1abf521cb8e8c1428d49fa102ef718f2e3a8"/>
    <w:p>
      <w:pPr>
        <w:pStyle w:val="Heading3"/>
      </w:pPr>
      <w:r>
        <w:t xml:space="preserve">§5.3 Performance</w:t>
      </w:r>
    </w:p>
    <w:p>
      <w:pPr>
        <w:pStyle w:val="Compact"/>
        <w:numPr>
          <w:ilvl w:val="0"/>
          <w:numId w:val="1014"/>
        </w:numPr>
      </w:pPr>
      <w:r>
        <w:t xml:space="preserve">1000 concurrent webhook sends → throughput target: 500 sends/s. Worker batch size tuned.</w:t>
      </w:r>
    </w:p>
    <w:bookmarkEnd w:id="35"/>
    <w:bookmarkStart w:id="36" w:name="X3775ddd3ad00028bb45819c4c1587870ab6ff15"/>
    <w:p>
      <w:pPr>
        <w:pStyle w:val="Heading3"/>
      </w:pPr>
      <w:r>
        <w:t xml:space="preserve">§5.4 Mutation gates</w:t>
      </w:r>
    </w:p>
    <w:p>
      <w:pPr>
        <w:pStyle w:val="Compact"/>
        <w:numPr>
          <w:ilvl w:val="0"/>
          <w:numId w:val="1015"/>
        </w:numPr>
      </w:pPr>
      <w:r>
        <w:t xml:space="preserve">Mutation: skip signing in</w:t>
      </w:r>
      <w:r>
        <w:t xml:space="preserve"> </w:t>
      </w:r>
      <w:r>
        <w:rPr>
          <w:rStyle w:val="VerbatimChar"/>
        </w:rPr>
        <w:t xml:space="preserve">sender.go</w:t>
      </w:r>
      <w:r>
        <w:t xml:space="preserve"> </w:t>
      </w:r>
      <w:r>
        <w:t xml:space="preserve">→ Test 1 sig verification FAILS.</w:t>
      </w:r>
    </w:p>
    <w:p>
      <w:pPr>
        <w:pStyle w:val="Compact"/>
        <w:numPr>
          <w:ilvl w:val="0"/>
          <w:numId w:val="1015"/>
        </w:numPr>
      </w:pPr>
      <w:r>
        <w:t xml:space="preserve">Mutation: skip retry backoff → Test 2 FAILS (retries too aggressively).</w:t>
      </w:r>
    </w:p>
    <w:p>
      <w:pPr>
        <w:pStyle w:val="Compact"/>
        <w:numPr>
          <w:ilvl w:val="0"/>
          <w:numId w:val="1015"/>
        </w:numPr>
      </w:pPr>
      <w:r>
        <w:t xml:space="preserve">Mutation: stub timestamp check → Test 6 PASSES with old timestamp (BAD; mutation proves the check is load-bearing).</w:t>
      </w:r>
    </w:p>
    <w:bookmarkEnd w:id="36"/>
    <w:bookmarkStart w:id="37" w:name="Xb6c37a5aaa898ece53d6b20688c7a4d06be93b6"/>
    <w:p>
      <w:pPr>
        <w:pStyle w:val="Heading3"/>
      </w:pPr>
      <w:r>
        <w:t xml:space="preserve">§5.5 Wire-level inspection</w:t>
      </w:r>
    </w:p>
    <w:p>
      <w:pPr>
        <w:pStyle w:val="Compact"/>
        <w:numPr>
          <w:ilvl w:val="0"/>
          <w:numId w:val="1016"/>
        </w:numPr>
      </w:pPr>
      <w:r>
        <w:t xml:space="preserve">tcpdump the outbound POST → assert headers + body byte-for-byte.</w:t>
      </w:r>
    </w:p>
    <w:p>
      <w:pPr>
        <w:pStyle w:val="Compact"/>
        <w:numPr>
          <w:ilvl w:val="0"/>
          <w:numId w:val="1016"/>
        </w:numPr>
      </w:pPr>
      <w:r>
        <w:t xml:space="preserve">Manually compute HMAC offline → assert matches.</w:t>
      </w:r>
    </w:p>
    <w:bookmarkEnd w:id="37"/>
    <w:bookmarkStart w:id="38" w:name="X8dab214004625eab1d7882c352eef561eb2a6e5"/>
    <w:p>
      <w:pPr>
        <w:pStyle w:val="Heading3"/>
      </w:pPr>
      <w:r>
        <w:t xml:space="preserve">§5.6 Real-world compatibility</w:t>
      </w:r>
    </w:p>
    <w:p>
      <w:pPr>
        <w:pStyle w:val="FirstParagraph"/>
      </w:pPr>
      <w:r>
        <w:rPr>
          <w:rStyle w:val="VerbatimChar"/>
        </w:rPr>
        <w:t xml:space="preserve">scripts/e2e_webhook_stripe_clone.sh</w:t>
      </w:r>
      <w:r>
        <w:t xml:space="preserve"> </w:t>
      </w:r>
      <w:r>
        <w:t xml:space="preserve">— emit a Herald webhook formatted EXACTLY like Stripe's; run Stripe's open-source signature verifier (from</w:t>
      </w:r>
      <w:r>
        <w:t xml:space="preserve"> </w:t>
      </w:r>
      <w:r>
        <w:rPr>
          <w:rStyle w:val="VerbatimChar"/>
        </w:rPr>
        <w:t xml:space="preserve">github.com/stripe/stripe-go</w:t>
      </w:r>
      <w:r>
        <w:t xml:space="preserve">); assert verifier returns valid.</w:t>
      </w:r>
    </w:p>
    <w:bookmarkEnd w:id="38"/>
    <w:bookmarkEnd w:id="39"/>
    <w:bookmarkStart w:id="40" w:name="X1a6948d97881b0d7f3273fa9bd8235385622216"/>
    <w:p>
      <w:pPr>
        <w:pStyle w:val="Heading2"/>
      </w:pPr>
      <w:r>
        <w:t xml:space="preserve">§6. Open questions for operator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Long-lived secret OR ephemeral keys default?</w:t>
      </w:r>
      <w:r>
        <w:t xml:space="preserve"> </w:t>
      </w:r>
      <w:r>
        <w:t xml:space="preserve">Recommend: support BOTH; subscribers choose at config time. Long-lived is simpler; ephemeral is more secure.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Max attempt count?</w:t>
      </w:r>
      <w:r>
        <w:t xml:space="preserve"> </w:t>
      </w:r>
      <w:r>
        <w:t xml:space="preserve">Recommend 6 (matches Stripe / GitHub).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Retry window?</w:t>
      </w:r>
      <w:r>
        <w:t xml:space="preserve"> </w:t>
      </w:r>
      <w:r>
        <w:t xml:space="preserve">Recommend 72 hours.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CloudEvents payload — mandatory or optional?</w:t>
      </w:r>
      <w:r>
        <w:t xml:space="preserve"> </w:t>
      </w:r>
      <w:r>
        <w:t xml:space="preserve">Recommend mandatory once Wave 4c lands.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Outbound concurrency limit per tenant?</w:t>
      </w:r>
      <w:r>
        <w:t xml:space="preserve"> </w:t>
      </w:r>
      <w:r>
        <w:t xml:space="preserve">Recommend 10 concurrent in-flight per tenant; prevents accidental DDoS of a slow receiver.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Should Herald publish a "/.well-known/webhook-receiver" descriptor</w:t>
      </w:r>
      <w:r>
        <w:t xml:space="preserve"> </w:t>
      </w:r>
      <w:r>
        <w:t xml:space="preserve">so PROVIDERS know how to send TO Herald? Wave 4d+1.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Backpressure 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webhook_deliveries</w:t>
      </w:r>
      <w:r>
        <w:rPr>
          <w:b/>
          <w:bCs/>
        </w:rPr>
        <w:t xml:space="preserve"> </w:t>
      </w:r>
      <w:r>
        <w:rPr>
          <w:b/>
          <w:bCs/>
        </w:rPr>
        <w:t xml:space="preserve">table growth?</w:t>
      </w:r>
      <w:r>
        <w:t xml:space="preserve"> </w:t>
      </w:r>
      <w:r>
        <w:t xml:space="preserve">Auto-purge</w:t>
      </w:r>
      <w:r>
        <w:t xml:space="preserve"> </w:t>
      </w:r>
      <w:r>
        <w:rPr>
          <w:rStyle w:val="VerbatimChar"/>
        </w:rPr>
        <w:t xml:space="preserve">dead</w:t>
      </w:r>
      <w:r>
        <w:t xml:space="preserve"> </w:t>
      </w:r>
      <w:r>
        <w:t xml:space="preserve">rows after 30 days.</w:t>
      </w:r>
    </w:p>
    <w:bookmarkEnd w:id="40"/>
    <w:bookmarkStart w:id="49" w:name="Xef13cb770278a00c50e641ab9e7e8b454d3bc66"/>
    <w:p>
      <w:pPr>
        <w:pStyle w:val="Heading2"/>
      </w:pPr>
      <w:r>
        <w:t xml:space="preserve">§7. References</w:t>
      </w:r>
    </w:p>
    <w:p>
      <w:pPr>
        <w:pStyle w:val="FirstParagraph"/>
      </w:pPr>
      <w:r>
        <w:t xml:space="preserve">(All fetched 2026-05-22.)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Spec.</w:t>
      </w:r>
      <w:r>
        <w:t xml:space="preserve"> </w:t>
      </w:r>
      <w:r>
        <w:t xml:space="preserve">Standard Webhooks specification —</w:t>
      </w:r>
      <w:r>
        <w:t xml:space="preserve"> </w:t>
      </w:r>
      <w:hyperlink r:id="rId41">
        <w:r>
          <w:rPr>
            <w:rStyle w:val="Hyperlink"/>
          </w:rPr>
          <w:t xml:space="preserve">https://github.com/standard-webhooks/standard-webhooks/blob/main/spec/standard-webhooks.md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Spec home.</w:t>
      </w:r>
      <w:r>
        <w:t xml:space="preserve"> </w:t>
      </w:r>
      <w:hyperlink r:id="rId42">
        <w:r>
          <w:rPr>
            <w:rStyle w:val="Hyperlink"/>
          </w:rPr>
          <w:t xml:space="preserve">https://www.standardwebhooks.com/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HMAC fyi.</w:t>
      </w:r>
      <w:r>
        <w:t xml:space="preserve"> </w:t>
      </w:r>
      <w:hyperlink r:id="rId43">
        <w:r>
          <w:rPr>
            <w:rStyle w:val="Hyperlink"/>
          </w:rPr>
          <w:t xml:space="preserve">https://webhooks.fyi/security/hmac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Stripe webhook verification.</w:t>
      </w:r>
      <w:r>
        <w:t xml:space="preserve"> </w:t>
      </w:r>
      <w:hyperlink r:id="rId44">
        <w:r>
          <w:rPr>
            <w:rStyle w:val="Hyperlink"/>
          </w:rPr>
          <w:t xml:space="preserve">https://stripe.com/docs/webhooks/signatures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GitHub webhook verification.</w:t>
      </w:r>
      <w:r>
        <w:t xml:space="preserve"> </w:t>
      </w:r>
      <w:hyperlink r:id="rId45">
        <w:r>
          <w:rPr>
            <w:rStyle w:val="Hyperlink"/>
          </w:rPr>
          <w:t xml:space="preserve">https://docs.github.com/en/webhooks/using-webhooks/validating-webhook-deliveries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2026 best practices.</w:t>
      </w:r>
      <w:r>
        <w:t xml:space="preserve"> </w:t>
      </w:r>
      <w:hyperlink r:id="rId46">
        <w:r>
          <w:rPr>
            <w:rStyle w:val="Hyperlink"/>
          </w:rPr>
          <w:t xml:space="preserve">https://dev.to/young_gao/building-reliable-webhook-delivery-retries-signatures-and-failure-handling-40ff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Webhook delivery guarantees.</w:t>
      </w:r>
      <w:r>
        <w:t xml:space="preserve"> </w:t>
      </w:r>
      <w:hyperlink r:id="rId47">
        <w:r>
          <w:rPr>
            <w:rStyle w:val="Hyperlink"/>
          </w:rPr>
          <w:t xml:space="preserve">https://codelit.io/blog/api-webhooks-delivery-guarantee</w:t>
        </w:r>
      </w:hyperlink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Hookdeck payload best practices.</w:t>
      </w:r>
      <w:r>
        <w:t xml:space="preserve"> </w:t>
      </w:r>
      <w:hyperlink r:id="rId48">
        <w:r>
          <w:rPr>
            <w:rStyle w:val="Hyperlink"/>
          </w:rPr>
          <w:t xml:space="preserve">https://hookdeck.com/outpost/guides/webhook-payload-best-practices</w:t>
        </w:r>
      </w:hyperlink>
    </w:p>
    <w:bookmarkEnd w:id="49"/>
    <w:bookmarkStart w:id="50" w:name="Xc0756b8e5fdd0b8d4b148e30ead339a249e014d"/>
    <w:p>
      <w:pPr>
        <w:pStyle w:val="Heading2"/>
      </w:pPr>
      <w:r>
        <w:t xml:space="preserve">§8. Catalogue-check verdict</w:t>
      </w:r>
    </w:p>
    <w:p>
      <w:pPr>
        <w:pStyle w:val="FirstParagraph"/>
      </w:pPr>
      <w:r>
        <w:t xml:space="preserve">Per §11.4.74: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vasic-digital:</w:t>
      </w:r>
      <w:r>
        <w:t xml:space="preserve"> </w:t>
      </w:r>
      <w:r>
        <w:t xml:space="preserve">no module.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HelixDevelopment:</w:t>
      </w:r>
      <w:r>
        <w:t xml:space="preserve"> </w:t>
      </w:r>
      <w:r>
        <w:t xml:space="preserve">no module.</w:t>
      </w:r>
    </w:p>
    <w:p>
      <w:pPr>
        <w:pStyle w:val="FirstParagraph"/>
      </w:pPr>
      <w:r>
        <w:rPr>
          <w:b/>
          <w:bCs/>
        </w:rPr>
        <w:t xml:space="preserve">Verdict: no-match → implement Herald-internal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commons_webhook/</w:t>
      </w:r>
      <w:r>
        <w:rPr>
          <w:b/>
          <w:bCs/>
        </w:rPr>
        <w:t xml:space="preserve">.</w:t>
      </w:r>
      <w:r>
        <w:t xml:space="preserve"> </w:t>
      </w:r>
      <w:r>
        <w:t xml:space="preserve">The spec is simple enough (HMAC-SHA256 + timestamp + JWKS) that no external library is needed; stdlib</w:t>
      </w:r>
      <w:r>
        <w:t xml:space="preserve"> </w:t>
      </w:r>
      <w:r>
        <w:rPr>
          <w:rStyle w:val="VerbatimChar"/>
        </w:rPr>
        <w:t xml:space="preserve">crypto/hmac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crypto/sha256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net/http</w:t>
      </w:r>
      <w:r>
        <w:t xml:space="preserve"> </w:t>
      </w:r>
      <w:r>
        <w:t xml:space="preserve">suffices. No submodule needed.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7" Target="https://codelit.io/blog/api-webhooks-delivery-guarantee" TargetMode="External" /><Relationship Type="http://schemas.openxmlformats.org/officeDocument/2006/relationships/hyperlink" Id="rId46" Target="https://dev.to/young_gao/building-reliable-webhook-delivery-retries-signatures-and-failure-handling-40ff" TargetMode="External" /><Relationship Type="http://schemas.openxmlformats.org/officeDocument/2006/relationships/hyperlink" Id="rId45" Target="https://docs.github.com/en/webhooks/using-webhooks/validating-webhook-deliveries" TargetMode="External" /><Relationship Type="http://schemas.openxmlformats.org/officeDocument/2006/relationships/hyperlink" Id="rId41" Target="https://github.com/standard-webhooks/standard-webhooks/blob/main/spec/standard-webhooks.md" TargetMode="External" /><Relationship Type="http://schemas.openxmlformats.org/officeDocument/2006/relationships/hyperlink" Id="rId48" Target="https://hookdeck.com/outpost/guides/webhook-payload-best-practices" TargetMode="External" /><Relationship Type="http://schemas.openxmlformats.org/officeDocument/2006/relationships/hyperlink" Id="rId44" Target="https://stripe.com/docs/webhooks/signatures" TargetMode="External" /><Relationship Type="http://schemas.openxmlformats.org/officeDocument/2006/relationships/hyperlink" Id="rId43" Target="https://webhooks.fyi/security/hmac" TargetMode="External" /><Relationship Type="http://schemas.openxmlformats.org/officeDocument/2006/relationships/hyperlink" Id="rId42" Target="https://www.standardwebhooks.co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codelit.io/blog/api-webhooks-delivery-guarantee" TargetMode="External" /><Relationship Type="http://schemas.openxmlformats.org/officeDocument/2006/relationships/hyperlink" Id="rId46" Target="https://dev.to/young_gao/building-reliable-webhook-delivery-retries-signatures-and-failure-handling-40ff" TargetMode="External" /><Relationship Type="http://schemas.openxmlformats.org/officeDocument/2006/relationships/hyperlink" Id="rId45" Target="https://docs.github.com/en/webhooks/using-webhooks/validating-webhook-deliveries" TargetMode="External" /><Relationship Type="http://schemas.openxmlformats.org/officeDocument/2006/relationships/hyperlink" Id="rId41" Target="https://github.com/standard-webhooks/standard-webhooks/blob/main/spec/standard-webhooks.md" TargetMode="External" /><Relationship Type="http://schemas.openxmlformats.org/officeDocument/2006/relationships/hyperlink" Id="rId48" Target="https://hookdeck.com/outpost/guides/webhook-payload-best-practices" TargetMode="External" /><Relationship Type="http://schemas.openxmlformats.org/officeDocument/2006/relationships/hyperlink" Id="rId44" Target="https://stripe.com/docs/webhooks/signatures" TargetMode="External" /><Relationship Type="http://schemas.openxmlformats.org/officeDocument/2006/relationships/hyperlink" Id="rId43" Target="https://webhooks.fyi/security/hmac" TargetMode="External" /><Relationship Type="http://schemas.openxmlformats.org/officeDocument/2006/relationships/hyperlink" Id="rId42" Target="https://www.standardwebhooks.co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2026-05-22T12:42:57Z</dcterms:created>
  <dcterms:modified xsi:type="dcterms:W3CDTF">2026-05-22T12:42:57Z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