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herald--cursor-dispatcher-setup-guide"/>
    <w:p>
      <w:pPr>
        <w:pStyle w:val="Heading1"/>
      </w:pPr>
      <w:r>
        <w:t xml:space="preserve">Herald — Cursor Dispatcher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§33 (pluggable Dispatcher)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HERALD_CURSOR_BIN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HERALD_CURSOR_PROJECT_NAME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Cursor is the AI-first IDE. Its CLI surface is evolving; integration will follow when Cursor exposes a stable headless API or CLI.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Cursor dispatcher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CLAUDE_CODE.md</w:t>
        </w:r>
      </w:hyperlink>
      <w:r>
        <w:t xml:space="preserve">: install the CLI/SDK → set env vars → verify session resolution → verify Dispatch round-trip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commons_messaging/dispatch/</w:t>
      </w:r>
      <w:r>
        <w:t xml:space="preserve"> </w:t>
      </w:r>
      <w:r>
        <w:t xml:space="preserve">is the seam every new dispatcher implements — see the Claude Code implementation as the reference shape.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§"Alternate LLM dispatchers"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CLAUDE_CODE.md</w:t>
        </w:r>
      </w:hyperlink>
      <w:r>
        <w:t xml:space="preserve"> </w:t>
      </w:r>
      <w:r>
        <w:t xml:space="preserve">— canonical live-dispatcher guide shape</w:t>
      </w:r>
    </w:p>
    <w:p>
      <w:pPr>
        <w:pStyle w:val="Compact"/>
        <w:numPr>
          <w:ilvl w:val="0"/>
          <w:numId w:val="1002"/>
        </w:numPr>
      </w:pPr>
      <w:r>
        <w:t xml:space="preserve">Spec: V3 §33 (pluggable Dispatcher)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CLAUDE_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CLAUDE_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