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max-channel-setup-guide"/>
    <w:p>
      <w:pPr>
        <w:pStyle w:val="Heading1"/>
      </w:pPr>
      <w:r>
        <w:t xml:space="preserve">Herald — Max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HERALD_MAX_CHAT_ID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Max is the Russian-market messenger; Bot API similar in shape to Telegram's. Planned for V2 alongside Telegram + Slack. Detailed bot-creation steps (analogous to Telegram's @BotFather flow) will land when the HRD opens.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Max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Max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Max lands)</w:t>
      </w:r>
    </w:p>
    <w:p>
      <w:pPr>
        <w:pStyle w:val="Compact"/>
        <w:numPr>
          <w:ilvl w:val="0"/>
          <w:numId w:val="1002"/>
        </w:numPr>
      </w:pPr>
      <w:r>
        <w:t xml:space="preserve">Spec: V3 §11.3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