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svg" ContentType="image/svg+xml;charset=utf-8"/>
  <Override PartName="/word/media/rId25.svg" ContentType="image/svg+xml;charset=utf-8"/>
  <Override PartName="/word/media/rId13.svg" ContentType="image/svg+xml;charset=utf-8"/>
  <Override PartName="/word/media/rId22.svg" ContentType="image/svg+xml;charset=utf-8"/>
  <Override PartName="/word/media/rId19.svg" ContentType="image/svg+xml;charset=utf-8"/>
  <Override PartName="/word/media/rId9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7" w:name="toolbox-claude-toolkit"/>
    <w:p>
      <w:pPr>
        <w:pStyle w:val="Heading1"/>
      </w:pPr>
      <w:r>
        <w:t xml:space="preserve">🧰 Claude Toolkit</w:t>
      </w:r>
    </w:p>
    <w:bookmarkStart w:id="28" w:name="X0cf87c4d3b85d31200cad73ba78da3d878b6b23"/>
    <w:p>
      <w:pPr>
        <w:pStyle w:val="Heading3"/>
      </w:pPr>
      <w:r>
        <w:t xml:space="preserve">Run many Claude Code accounts on one host — with one unified brain.</w:t>
      </w:r>
    </w:p>
    <w:p>
      <w:pPr>
        <w:pStyle w:val="FirstParagraph"/>
      </w:pPr>
      <w:r>
        <w:t xml:space="preserve">One alias per account. Shared history, memory, plugins, settings, and sessions</w:t>
      </w:r>
      <w:r>
        <w:t xml:space="preserve"> </w:t>
      </w:r>
      <w:r>
        <w:t xml:space="preserve">across all of them. Plus turn any LLM API key into a Claude Code alias, share</w:t>
      </w:r>
      <w:r>
        <w:t xml:space="preserve"> </w:t>
      </w:r>
      <w:r>
        <w:t xml:space="preserve">your whole plugin ecosystem with OpenCode, and auto-name a per-project session</w:t>
      </w:r>
      <w:r>
        <w:t xml:space="preserve"> </w:t>
      </w:r>
      <w:r>
        <w:t xml:space="preserve">on every launch.</w:t>
      </w:r>
    </w:p>
    <w:p>
      <w:pPr>
        <w:pStyle w:val="BodyText"/>
      </w:pPr>
      <w:hyperlink r:id="rId12">
        <w:r>
          <w:drawing>
            <wp:inline>
              <wp:extent cx="990600" cy="190500"/>
              <wp:effectExtent b="0" l="0" r="0" t="0"/>
              <wp:docPr descr="version" title="" id="10" name="Picture"/>
              <a:graphic>
                <a:graphicData uri="http://schemas.openxmlformats.org/drawingml/2006/picture">
                  <pic:pic>
                    <pic:nvPicPr>
                      <pic:cNvPr descr="https://img.shields.io/badge/version-v1.26.7-blue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06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requirements">
        <w:r>
          <w:drawing>
            <wp:inline>
              <wp:extent cx="1409700" cy="190500"/>
              <wp:effectExtent b="0" l="0" r="0" t="0"/>
              <wp:docPr descr="platform" title="" id="14" name="Picture"/>
              <a:graphic>
                <a:graphicData uri="http://schemas.openxmlformats.org/drawingml/2006/picture">
                  <pic:pic>
                    <pic:nvPicPr>
                      <pic:cNvPr descr="https://img.shields.io/badge/platform-Linux%20%7C%20macOS-informational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3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097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requirements">
        <w:r>
          <w:drawing>
            <wp:inline>
              <wp:extent cx="1562100" cy="190500"/>
              <wp:effectExtent b="0" l="0" r="0" t="0"/>
              <wp:docPr descr="shell" title="" id="17" name="Picture"/>
              <a:graphic>
                <a:graphicData uri="http://schemas.openxmlformats.org/drawingml/2006/picture">
                  <pic:pic>
                    <pic:nvPicPr>
                      <pic:cNvPr descr="https://img.shields.io/badge/bash-4%2B%20(3.2%20auto--reexec)-89e051" id="18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6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621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testing">
        <w:r>
          <w:drawing>
            <wp:inline>
              <wp:extent cx="1257300" cy="190500"/>
              <wp:effectExtent b="0" l="0" r="0" t="0"/>
              <wp:docPr descr="tests" title="" id="20" name="Picture"/>
              <a:graphic>
                <a:graphicData uri="http://schemas.openxmlformats.org/drawingml/2006/picture">
                  <pic:pic>
                    <pic:nvPicPr>
                      <pic:cNvPr descr="https://img.shields.io/badge/tests-58%20suites%20green-success" id="2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573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testing">
        <w:r>
          <w:drawing>
            <wp:inline>
              <wp:extent cx="1143000" cy="190500"/>
              <wp:effectExtent b="0" l="0" r="0" t="0"/>
              <wp:docPr descr="shellcheck" title="" id="23" name="Picture"/>
              <a:graphic>
                <a:graphicData uri="http://schemas.openxmlformats.org/drawingml/2006/picture">
                  <pic:pic>
                    <pic:nvPicPr>
                      <pic:cNvPr descr="https://img.shields.io/badge/shellcheck-0%20errors-success" id="24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2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430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license">
        <w:r>
          <w:drawing>
            <wp:inline>
              <wp:extent cx="990600" cy="190500"/>
              <wp:effectExtent b="0" l="0" r="0" t="0"/>
              <wp:docPr descr="license" title="" id="26" name="Picture"/>
              <a:graphic>
                <a:graphicData uri="http://schemas.openxmlformats.org/drawingml/2006/picture">
                  <pic:pic>
                    <pic:nvPicPr>
                      <pic:cNvPr descr="https://img.shields.io/badge/license-see%20repo-lightgrey" id="27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5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06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hyperlink w:anchor="Xe2e777b21b8de1a7eed691cdb4c1b0ab8869adf">
        <w:r>
          <w:rPr>
            <w:rStyle w:val="Hyperlink"/>
          </w:rPr>
          <w:t xml:space="preserve">Quick start</w:t>
        </w:r>
      </w:hyperlink>
      <w:r>
        <w:t xml:space="preserve"> </w:t>
      </w:r>
      <w:r>
        <w:t xml:space="preserve">·</w:t>
      </w:r>
      <w:r>
        <w:t xml:space="preserve"> </w:t>
      </w:r>
      <w:hyperlink w:anchor="Xd29d69f95fc69cc523dfd5a53a8870496d0353a">
        <w:r>
          <w:rPr>
            <w:rStyle w:val="Hyperlink"/>
          </w:rPr>
          <w:t xml:space="preserve">Features</w:t>
        </w:r>
      </w:hyperlink>
      <w:r>
        <w:t xml:space="preserve"> </w:t>
      </w:r>
      <w:r>
        <w:t xml:space="preserve">·</w:t>
      </w:r>
      <w:r>
        <w:t xml:space="preserve"> </w:t>
      </w:r>
      <w:hyperlink w:anchor="X5d9e3ded1c1f76528df3debe38dd118d5172262">
        <w:r>
          <w:rPr>
            <w:rStyle w:val="Hyperlink"/>
          </w:rPr>
          <w:t xml:space="preserve">Commands</w:t>
        </w:r>
      </w:hyperlink>
      <w:r>
        <w:t xml:space="preserve"> </w:t>
      </w:r>
      <w:r>
        <w:t xml:space="preserve">·</w:t>
      </w:r>
      <w:r>
        <w:t xml:space="preserve"> </w:t>
      </w:r>
      <w:hyperlink w:anchor="X66e6a4008519375b40ad6f892e5e755ade08419">
        <w:r>
          <w:rPr>
            <w:rStyle w:val="Hyperlink"/>
          </w:rPr>
          <w:t xml:space="preserve">Guides</w:t>
        </w:r>
      </w:hyperlink>
      <w:r>
        <w:t xml:space="preserve"> </w:t>
      </w:r>
      <w:r>
        <w:t xml:space="preserve">·</w:t>
      </w:r>
      <w:r>
        <w:t xml:space="preserve"> </w:t>
      </w:r>
      <w:hyperlink w:anchor="X50455eaa8350333a577cea3b6f906e21e14b547">
        <w:r>
          <w:rPr>
            <w:rStyle w:val="Hyperlink"/>
          </w:rPr>
          <w:t xml:space="preserve">How it works</w:t>
        </w:r>
      </w:hyperlink>
    </w:p>
    <w:p>
      <w:r>
        <w:pict>
          <v:rect style="width:0;height:1.5pt" o:hralign="center" o:hrstd="t" o:hr="t"/>
        </w:pict>
      </w:r>
    </w:p>
    <w:bookmarkEnd w:id="28"/>
    <w:bookmarkStart w:id="29" w:name="why"/>
    <w:p>
      <w:pPr>
        <w:pStyle w:val="Heading2"/>
      </w:pPr>
      <w:r>
        <w:t xml:space="preserve">Why</w:t>
      </w:r>
    </w:p>
    <w:p>
      <w:pPr>
        <w:pStyle w:val="FirstParagraph"/>
      </w:pPr>
      <w:r>
        <w:t xml:space="preserve">Running more than one Claude Code account on a machine normally means siloed</w:t>
      </w:r>
      <w:r>
        <w:t xml:space="preserve"> </w:t>
      </w:r>
      <w:r>
        <w:t xml:space="preserve">worlds: each account has its own conversation history, project memory, todos,</w:t>
      </w:r>
      <w:r>
        <w:t xml:space="preserve"> </w:t>
      </w:r>
      <w:r>
        <w:t xml:space="preserve">plans, and installed plugins, and nothing carries over. Claude Toolkit collapses</w:t>
      </w:r>
      <w:r>
        <w:t xml:space="preserve"> </w:t>
      </w:r>
      <w:r>
        <w:t xml:space="preserve">that into</w:t>
      </w:r>
      <w:r>
        <w:t xml:space="preserve"> </w:t>
      </w:r>
      <w:r>
        <w:rPr>
          <w:b/>
          <w:bCs/>
        </w:rPr>
        <w:t xml:space="preserve">one shared store</w:t>
      </w:r>
      <w:r>
        <w:t xml:space="preserve"> </w:t>
      </w:r>
      <w:r>
        <w:t xml:space="preserve">— every account is mostly symlinks into it — so</w:t>
      </w:r>
      <w:r>
        <w:t xml:space="preserve"> </w:t>
      </w:r>
      <w:r>
        <w:t xml:space="preserve">switching accounts is just a shell alias, and your work, memory, and plugins</w:t>
      </w:r>
      <w:r>
        <w:t xml:space="preserve"> </w:t>
      </w:r>
      <w:r>
        <w:t xml:space="preserve">follow you. Only the things that</w:t>
      </w:r>
      <w:r>
        <w:t xml:space="preserve"> </w:t>
      </w:r>
      <w:r>
        <w:rPr>
          <w:i/>
          <w:iCs/>
        </w:rPr>
        <w:t xml:space="preserve">must</w:t>
      </w:r>
      <w:r>
        <w:t xml:space="preserve"> </w:t>
      </w:r>
      <w:r>
        <w:t xml:space="preserve">stay private (credentials, auth state)</w:t>
      </w:r>
      <w:r>
        <w:t xml:space="preserve"> </w:t>
      </w:r>
      <w:r>
        <w:t xml:space="preserve">remain per-account.</w:t>
      </w:r>
    </w:p>
    <w:p>
      <w:pPr>
        <w:pStyle w:val="SourceCode"/>
      </w:pPr>
      <w:r>
        <w:rPr>
          <w:rStyle w:val="ExtensionTok"/>
        </w:rPr>
        <w:t xml:space="preserve">claude1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account 1 — your shared projects, memory, plugins, sessions</w:t>
      </w:r>
      <w:r>
        <w:br/>
      </w:r>
      <w:r>
        <w:rPr>
          <w:rStyle w:val="ExtensionTok"/>
        </w:rPr>
        <w:t xml:space="preserve">claude2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account 2 — the SAME shared projects, memory, plugins, sessions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same ecosystem, running on DeepSeek's best model</w:t>
      </w:r>
    </w:p>
    <w:bookmarkEnd w:id="29"/>
    <w:bookmarkStart w:id="35" w:name="sparkles-features"/>
    <w:p>
      <w:pPr>
        <w:pStyle w:val="Heading2"/>
      </w:pPr>
      <w:r>
        <w:t xml:space="preserve">✨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🔗 Unified multi-account store.</w:t>
      </w:r>
      <w:r>
        <w:t xml:space="preserve"> </w:t>
      </w:r>
      <w:r>
        <w:t xml:space="preserve">One alias per account (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</w:t>
      </w:r>
      <w:r>
        <w:t xml:space="preserve"> </w:t>
      </w:r>
      <w:r>
        <w:t xml:space="preserve">… or custom names). A single</w:t>
      </w:r>
      <w:r>
        <w:t xml:space="preserve"> </w:t>
      </w:r>
      <w:r>
        <w:rPr>
          <w:rStyle w:val="VerbatimChar"/>
        </w:rPr>
        <w:t xml:space="preserve">~/.claude-shared/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projects/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todos/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tasks/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plans/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more; each account dir is symlinks into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♻️ Cross-account session resume.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/session index in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is deep-merged across accounts on every launch — a session</w:t>
      </w:r>
      <w:r>
        <w:t xml:space="preserve"> </w:t>
      </w:r>
      <w:r>
        <w:t xml:space="preserve">started under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 </w:t>
      </w:r>
      <w:r>
        <w:t xml:space="preserve">shows up in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's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list, and vice</w:t>
      </w:r>
      <w:r>
        <w:t xml:space="preserve"> </w:t>
      </w:r>
      <w:r>
        <w:t xml:space="preserve">versa. Auth keys never cross.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🏷️ Per-project auto-session naming.</w:t>
      </w:r>
      <w:r>
        <w:t xml:space="preserve"> </w:t>
      </w:r>
      <w:r>
        <w:t xml:space="preserve">Every bare alias launch resumes — or</w:t>
      </w:r>
      <w:r>
        <w:t xml:space="preserve"> </w:t>
      </w:r>
      <w:r>
        <w:t xml:space="preserve">first-time creates —</w:t>
      </w:r>
      <w:r>
        <w:t xml:space="preserve"> </w:t>
      </w:r>
      <w:r>
        <w:rPr>
          <w:b/>
          <w:bCs/>
        </w:rPr>
        <w:t xml:space="preserve">one long-lived session per project root</w:t>
      </w:r>
      <w:r>
        <w:t xml:space="preserve">, named after</w:t>
      </w:r>
      <w:r>
        <w:t xml:space="preserve"> </w:t>
      </w:r>
      <w:r>
        <w:t xml:space="preserve">the directory in</w:t>
      </w:r>
      <w:r>
        <w:t xml:space="preserve"> </w:t>
      </w:r>
      <w:r>
        <w:rPr>
          <w:rStyle w:val="VerbatimChar"/>
        </w:rPr>
        <w:t xml:space="preserve">kebab-case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android-15</w:t>
      </w:r>
      <w:r>
        <w:t xml:space="preserve">). Open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 </w:t>
      </w:r>
      <w:r>
        <w:t xml:space="preserve">in</w:t>
      </w:r>
      <w:r>
        <w:t xml:space="preserve"> </w:t>
      </w:r>
      <w:r>
        <w:t xml:space="preserve">a project and you're back in the same ongoing work, properly named — even if</w:t>
      </w:r>
      <w:r>
        <w:t xml:space="preserve"> </w:t>
      </w:r>
      <w:r>
        <w:t xml:space="preserve">the session was previously unnamed.</w:t>
      </w:r>
      <w:r>
        <w:t xml:space="preserve"> </w:t>
      </w:r>
      <w:r>
        <w:rPr>
          <w:i/>
          <w:iCs/>
        </w:rPr>
        <w:t xml:space="preserve">(Color: a deterministic per-alias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/color</w:t>
      </w:r>
      <w:r>
        <w:rPr>
          <w:i/>
          <w:iCs/>
        </w:rPr>
        <w:t xml:space="preserve"> </w:t>
      </w:r>
      <w:r>
        <w:rPr>
          <w:i/>
          <w:iCs/>
        </w:rPr>
        <w:t xml:space="preserve">hint is printed; Claude Code's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/color</w:t>
      </w:r>
      <w:r>
        <w:rPr>
          <w:i/>
          <w:iCs/>
        </w:rPr>
        <w:t xml:space="preserve"> </w:t>
      </w:r>
      <w:r>
        <w:rPr>
          <w:i/>
          <w:iCs/>
        </w:rPr>
        <w:t xml:space="preserve">is TUI-only and can't be auto-applied —</w:t>
      </w:r>
      <w:r>
        <w:rPr>
          <w:i/>
          <w:iCs/>
        </w:rP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0">
        <w:r>
          <w:rPr>
            <w:rStyle w:val="Hyperlink"/>
            <w:i/>
            <w:iCs/>
          </w:rPr>
          <w:t xml:space="preserve">SESSION_COLOR.md</w:t>
        </w:r>
      </w:hyperlink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🌐 Any LLM as a Claude Code alias.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turns every API key in</w:t>
      </w:r>
      <w:r>
        <w:t xml:space="preserve"> </w:t>
      </w:r>
      <w:r>
        <w:t xml:space="preserve">your keys file into its own alias pointed at that provider's strongest model —</w:t>
      </w:r>
      <w:r>
        <w:t xml:space="preserve"> </w:t>
      </w:r>
      <w:r>
        <w:t xml:space="preserve">fully dynamic (no hardcoded providers/URLs/models), secrets never leave the</w:t>
      </w:r>
      <w:r>
        <w:t xml:space="preserve"> </w:t>
      </w:r>
      <w:r>
        <w:t xml:space="preserve">keys file.</w:t>
      </w:r>
      <w:r>
        <w:t xml:space="preserve"> </w:t>
      </w:r>
      <w:hyperlink r:id="rId31">
        <w:r>
          <w:rPr>
            <w:rStyle w:val="Hyperlink"/>
          </w:rPr>
          <w:t xml:space="preserve">Provider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🔌 Share your ecosystem with OpenCode.</w:t>
      </w:r>
      <w:r>
        <w:t xml:space="preserve"> </w:t>
      </w:r>
      <w:r>
        <w:rPr>
          <w:rStyle w:val="VerbatimChar"/>
        </w:rPr>
        <w:t xml:space="preserve">claude-opencode-sync</w:t>
      </w:r>
      <w:r>
        <w:t xml:space="preserve"> </w:t>
      </w:r>
      <w:r>
        <w:t xml:space="preserve">exposes every</w:t>
      </w:r>
      <w:r>
        <w:t xml:space="preserve"> </w:t>
      </w:r>
      <w:r>
        <w:t xml:space="preserve">Claude plugin's Skills + MCP servers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to a host-installed</w:t>
      </w:r>
      <w:r>
        <w:t xml:space="preserve"> </w:t>
      </w:r>
      <w:hyperlink r:id="rId3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in one command.</w:t>
      </w:r>
      <w:r>
        <w:t xml:space="preserve"> </w:t>
      </w:r>
      <w:hyperlink r:id="rId33">
        <w:r>
          <w:rPr>
            <w:rStyle w:val="Hyperlink"/>
          </w:rPr>
          <w:t xml:space="preserve">OpenCode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🪙 TOON encoding utility.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encode JSON to</w:t>
      </w:r>
      <w:r>
        <w:t xml:space="preserve"> </w:t>
      </w:r>
      <w:hyperlink r:id="rId34">
        <w:r>
          <w:rPr>
            <w:rStyle w:val="Hyperlink"/>
          </w:rPr>
          <w:t xml:space="preserve">TOON</w:t>
        </w:r>
      </w:hyperlink>
      <w:r>
        <w:t xml:space="preserve"> </w:t>
      </w:r>
      <w:r>
        <w:t xml:space="preserve">(~40% fewer tokens for structured prompt</w:t>
      </w:r>
      <w:r>
        <w:t xml:space="preserve"> </w:t>
      </w:r>
      <w:r>
        <w:t xml:space="preserve">data).</w:t>
      </w:r>
      <w:r>
        <w:t xml:space="preserve"> </w:t>
      </w:r>
      <w:hyperlink r:id="rId34">
        <w:r>
          <w:rPr>
            <w:rStyle w:val="Hyperlink"/>
          </w:rPr>
          <w:t xml:space="preserve">TOON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🛟 Safe &amp; reversible.</w:t>
      </w:r>
      <w:r>
        <w:t xml:space="preserve"> </w:t>
      </w:r>
      <w:r>
        <w:t xml:space="preserve">Every destructive step is backed up;</w:t>
      </w:r>
      <w:r>
        <w:t xml:space="preserve"> </w:t>
      </w:r>
      <w:r>
        <w:rPr>
          <w:rStyle w:val="VerbatimChar"/>
        </w:rPr>
        <w:t xml:space="preserve">claude-rollback</w:t>
      </w:r>
      <w:r>
        <w:t xml:space="preserve"> </w:t>
      </w:r>
      <w:r>
        <w:t xml:space="preserve">restores everything. Idempotent installers. Verified on Linux and macOS.</w:t>
      </w:r>
    </w:p>
    <w:bookmarkEnd w:id="35"/>
    <w:bookmarkStart w:id="36" w:name="rocket-quick-start"/>
    <w:p>
      <w:pPr>
        <w:pStyle w:val="Heading2"/>
      </w:pPr>
      <w:r>
        <w:t xml:space="preserve">🚀 Quick start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Clones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 </w:t>
      </w:r>
      <w:r>
        <w:t xml:space="preserve">(or pulls if present), installs missing</w:t>
      </w:r>
      <w:r>
        <w:t xml:space="preserve"> </w:t>
      </w:r>
      <w:r>
        <w:t xml:space="preserve">dependencies via your system package manager, runs the full setup, and wires the</w:t>
      </w:r>
      <w:r>
        <w:t xml:space="preserve"> </w:t>
      </w:r>
      <w:r>
        <w:t xml:space="preserve">aliases into your shell. Re-run anytime to update.</w:t>
      </w:r>
    </w:p>
    <w:p>
      <w:pPr>
        <w:pStyle w:val="BodyText"/>
      </w:pPr>
      <w:r>
        <w:t xml:space="preserve">Then open a new shell and:</w:t>
      </w:r>
    </w:p>
    <w:p>
      <w:pPr>
        <w:pStyle w:val="SourceCode"/>
      </w:pPr>
      <w:r>
        <w:rPr>
          <w:rStyle w:val="ExtensionTok"/>
        </w:rPr>
        <w:t xml:space="preserve">claude-list-accounts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see what's wired up</w:t>
      </w:r>
      <w:r>
        <w:br/>
      </w:r>
      <w:r>
        <w:rPr>
          <w:rStyle w:val="ExtensionTok"/>
        </w:rPr>
        <w:t xml:space="preserve">claude1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launch account 1 (auto-resumes this project's session)</w:t>
      </w:r>
    </w:p>
    <w:p>
      <w:pPr>
        <w:pStyle w:val="FirstParagraph"/>
      </w:pPr>
      <w:r>
        <w:rPr>
          <w:b/>
          <w:bCs/>
        </w:rPr>
        <w:t xml:space="preserve">A. Host already has ≥1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~/.claude-*</w:t>
      </w:r>
      <w:r>
        <w:rPr>
          <w:b/>
          <w:bCs/>
        </w:rPr>
        <w:t xml:space="preserve"> </w:t>
      </w:r>
      <w:r>
        <w:rPr>
          <w:b/>
          <w:bCs/>
        </w:rPr>
        <w:t xml:space="preserve">account: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https://github.com/vasic-digital/claude-toolkit.git claude-toolkit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claude-toolkit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scripts/install.sh         </w:t>
      </w:r>
      <w:r>
        <w:rPr>
          <w:rStyle w:val="CommentTok"/>
        </w:rPr>
        <w:t xml:space="preserve"># symlink scripts onto PATH, write managed alias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file, source from rc files, unify existing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accounts, install the TOON dep, refresh docs.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claude-list-accounts</w:t>
      </w:r>
    </w:p>
    <w:p>
      <w:pPr>
        <w:pStyle w:val="FirstParagraph"/>
      </w:pPr>
      <w:r>
        <w:rPr>
          <w:b/>
          <w:bCs/>
        </w:rPr>
        <w:t xml:space="preserve">B. Clean-slate host (Claude Code installed, no accounts yet):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https://github.com/vasic-digital/claude-toolkit.git claude-toolkit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claude-toolkit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scripts/claude-bootstrap.sh </w:t>
      </w:r>
      <w:r>
        <w:rPr>
          <w:rStyle w:val="AttributeTok"/>
        </w:rPr>
        <w:t xml:space="preserve">--count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provision claude1, claude2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claude1</w:t>
      </w:r>
      <w:r>
        <w:rPr>
          <w:rStyle w:val="NormalTok"/>
        </w:rPr>
        <w:t xml:space="preserve"> /login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claude2</w:t>
      </w:r>
      <w:r>
        <w:rPr>
          <w:rStyle w:val="NormalTok"/>
        </w:rPr>
        <w:t xml:space="preserve"> /login                      </w:t>
      </w:r>
      <w:r>
        <w:rPr>
          <w:rStyle w:val="CommentTok"/>
        </w:rPr>
        <w:t xml:space="preserve"># authenticate each once</w:t>
      </w:r>
    </w:p>
    <w:p>
      <w:pPr>
        <w:pStyle w:val="FirstParagraph"/>
      </w:pPr>
      <w:r>
        <w:rPr>
          <w:rStyle w:val="VerbatimChar"/>
        </w:rPr>
        <w:t xml:space="preserve">--aliases personal,work</w:t>
      </w:r>
      <w:r>
        <w:t xml:space="preserve"> </w:t>
      </w:r>
      <w:r>
        <w:t xml:space="preserve">for custom names;</w:t>
      </w:r>
      <w:r>
        <w:t xml:space="preserve"> </w:t>
      </w:r>
      <w:r>
        <w:rPr>
          <w:rStyle w:val="VerbatimChar"/>
        </w:rPr>
        <w:t xml:space="preserve">--dir-of NAME=PATH</w:t>
      </w:r>
      <w:r>
        <w:t xml:space="preserve"> </w:t>
      </w:r>
      <w:r>
        <w:t xml:space="preserve">to override a</w:t>
      </w:r>
      <w:r>
        <w:t xml:space="preserve"> </w:t>
      </w:r>
      <w:r>
        <w:t xml:space="preserve">config dir. Both installers are</w:t>
      </w:r>
      <w:r>
        <w:t xml:space="preserve"> </w:t>
      </w:r>
      <w:r>
        <w:rPr>
          <w:b/>
          <w:bCs/>
        </w:rPr>
        <w:t xml:space="preserve">idempotent</w:t>
      </w:r>
      <w:r>
        <w:t xml:space="preserve">.</w:t>
      </w:r>
    </w:p>
    <w:bookmarkEnd w:id="36"/>
    <w:bookmarkStart w:id="37" w:name="clipboard-daily-commands"/>
    <w:p>
      <w:pPr>
        <w:pStyle w:val="Heading2"/>
      </w:pPr>
      <w:r>
        <w:t xml:space="preserve">📋 Daily commands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claude-list-accounts</w:t>
            </w:r>
          </w:p>
        </w:tc>
        <w:tc>
          <w:tcPr/>
          <w:p>
            <w:pPr>
              <w:pStyle w:val="Compact"/>
            </w:pPr>
            <w:r>
              <w:t xml:space="preserve">Tabular status: alias, config dir, creds, link health.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claude-add-account</w:t>
            </w:r>
          </w:p>
        </w:tc>
        <w:tc>
          <w:tcPr/>
          <w:p>
            <w:pPr>
              <w:pStyle w:val="Compact"/>
            </w:pPr>
            <w:r>
              <w:t xml:space="preserve">Add an account. Interactive, or</w:t>
            </w:r>
            <w:r>
              <w:t xml:space="preserve"> </w:t>
            </w:r>
            <w:r>
              <w:rPr>
                <w:rStyle w:val="VerbatimChar"/>
              </w:rPr>
              <w:t xml:space="preserve">--alias NAME --dir PATH --yes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claude-remove-account --alias NAME</w:t>
            </w:r>
          </w:p>
        </w:tc>
        <w:tc>
          <w:tcPr/>
          <w:p>
            <w:pPr>
              <w:pStyle w:val="Compact"/>
            </w:pPr>
            <w:r>
              <w:t xml:space="preserve">Drop an alias; archive (default) or</w:t>
            </w:r>
            <w:r>
              <w:t xml:space="preserve"> </w:t>
            </w:r>
            <w:r>
              <w:rPr>
                <w:rStyle w:val="VerbatimChar"/>
              </w:rPr>
              <w:t xml:space="preserve">--delete</w:t>
            </w:r>
            <w:r>
              <w:t xml:space="preserve"> </w:t>
            </w:r>
            <w:r>
              <w:t xml:space="preserve">its dir.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claude-unify</w:t>
            </w:r>
          </w:p>
        </w:tc>
        <w:tc>
          <w:tcPr/>
          <w:p>
            <w:pPr>
              <w:pStyle w:val="Compact"/>
            </w:pPr>
            <w:r>
              <w:t xml:space="preserve">Re-merge state into the shared store (auto-detects</w:t>
            </w:r>
            <w:r>
              <w:t xml:space="preserve"> </w:t>
            </w:r>
            <w:r>
              <w:rPr>
                <w:rStyle w:val="VerbatimChar"/>
              </w:rPr>
              <w:t xml:space="preserve">~/.claude-*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claude-sync-state</w:t>
            </w:r>
          </w:p>
        </w:tc>
        <w:tc>
          <w:tcPr/>
          <w:p>
            <w:pPr>
              <w:pStyle w:val="Compact"/>
            </w:pPr>
            <w:r>
              <w:t xml:space="preserve">Fast</w:t>
            </w:r>
            <w:r>
              <w:t xml:space="preserve"> </w:t>
            </w:r>
            <w:r>
              <w:rPr>
                <w:rStyle w:val="VerbatimChar"/>
              </w:rPr>
              <w:t xml:space="preserve">jq</w:t>
            </w:r>
            <w:r>
              <w:t xml:space="preserve"> </w:t>
            </w:r>
            <w:r>
              <w:t xml:space="preserve">sync of the</w:t>
            </w:r>
            <w:r>
              <w:t xml:space="preserve"> </w:t>
            </w:r>
            <w:r>
              <w:rPr>
                <w:rStyle w:val="VerbatimChar"/>
              </w:rPr>
              <w:t xml:space="preserve">.claude.json</w:t>
            </w:r>
            <w:r>
              <w:t xml:space="preserve"> </w:t>
            </w:r>
            <w:r>
              <w:t xml:space="preserve">session index across accounts. Runs automatically around every launch.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claude-session</w:t>
            </w:r>
          </w:p>
        </w:tc>
        <w:tc>
          <w:tcPr/>
          <w:p>
            <w:pPr>
              <w:pStyle w:val="Compact"/>
            </w:pPr>
            <w:r>
              <w:t xml:space="preserve">Per-project session helper (name/id/color/flags) used by the alias wrappers. See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SESSION_COLOR.md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claude-bootstrap</w:t>
            </w:r>
          </w:p>
        </w:tc>
        <w:tc>
          <w:tcPr/>
          <w:p>
            <w:pPr>
              <w:pStyle w:val="Compact"/>
            </w:pPr>
            <w:r>
              <w:t xml:space="preserve">Clean-slate provisioning on a fresh 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</w:t>
            </w:r>
          </w:p>
        </w:tc>
        <w:tc>
          <w:tcPr/>
          <w:p>
            <w:pPr>
              <w:pStyle w:val="Compact"/>
            </w:pPr>
            <w:r>
              <w:t xml:space="preserve">Create/refresh aliases for other LLM providers from your keys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claude-opencode-sync</w:t>
            </w:r>
          </w:p>
        </w:tc>
        <w:tc>
          <w:tcPr/>
          <w:p>
            <w:pPr>
              <w:pStyle w:val="Compact"/>
            </w:pPr>
            <w:r>
              <w:t xml:space="preserve">Expose Claude plugin Skills + MCP +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to OpenCode.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claude-export-docs</w:t>
            </w:r>
          </w:p>
        </w:tc>
        <w:tc>
          <w:tcPr/>
          <w:p>
            <w:pPr>
              <w:pStyle w:val="Compact"/>
            </w:pPr>
            <w:r>
              <w:t xml:space="preserve">Regenerate the long-form guide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/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from markdown.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claude-rollback</w:t>
            </w:r>
          </w:p>
        </w:tc>
        <w:tc>
          <w:tcPr/>
          <w:p>
            <w:pPr>
              <w:pStyle w:val="Compact"/>
            </w:pPr>
            <w:r>
              <w:t xml:space="preserve">Restore</w:t>
            </w:r>
            <w:r>
              <w:t xml:space="preserve"> </w:t>
            </w:r>
            <w:r>
              <w:rPr>
                <w:rStyle w:val="VerbatimChar"/>
              </w:rPr>
              <w:t xml:space="preserve">.preunify.*</w:t>
            </w:r>
            <w:r>
              <w:t xml:space="preserve"> </w:t>
            </w:r>
            <w:r>
              <w:t xml:space="preserve">backups and move the shared store aside.</w:t>
            </w:r>
          </w:p>
        </w:tc>
      </w:tr>
    </w:tbl>
    <w:bookmarkEnd w:id="37"/>
    <w:bookmarkStart w:id="39" w:name="books-documentation"/>
    <w:p>
      <w:pPr>
        <w:pStyle w:val="Heading2"/>
      </w:pPr>
      <w:r>
        <w:t xml:space="preserve">📚 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Guide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Provider Aliases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Turning LLM keys into aliases; transports, overrides, verification.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OpenCode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Sharing Skills + MCP +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with OpenCode.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Session &amp; Color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Per-project auto-session naming + the per-alias color hint reality.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TOON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Token-efficient JSON encoding utility.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Fine-Tuning deep dive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architecture walkthrough (</w:t>
            </w:r>
            <w:r>
              <w:rPr>
                <w:rStyle w:val="VerbatimChar"/>
              </w:rPr>
              <w:t xml:space="preserve">.html</w:t>
            </w:r>
            <w:r>
              <w:t xml:space="preserve">/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siblings).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CHANGELOG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Release history.</w:t>
            </w:r>
          </w:p>
        </w:tc>
      </w:tr>
    </w:tbl>
    <w:bookmarkEnd w:id="39"/>
    <w:bookmarkStart w:id="40" w:name="jigsaw-requirements"/>
    <w:p>
      <w:pPr>
        <w:pStyle w:val="Heading2"/>
      </w:pPr>
      <w:r>
        <w:t xml:space="preserve">🧩 Requirements</w:t>
      </w:r>
    </w:p>
    <w:p>
      <w:pPr>
        <w:pStyle w:val="FirstParagraph"/>
      </w:pP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jq</w:t>
      </w:r>
      <w:r>
        <w:t xml:space="preserve">,</w:t>
      </w:r>
      <w:r>
        <w:t xml:space="preserve"> </w:t>
      </w:r>
      <w:r>
        <w:rPr>
          <w:rStyle w:val="VerbatimChar"/>
        </w:rPr>
        <w:t xml:space="preserve">awk</w:t>
      </w:r>
      <w:r>
        <w:t xml:space="preserve">. Optional: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+</w:t>
      </w:r>
      <w:r>
        <w:rPr>
          <w:rStyle w:val="VerbatimChar"/>
        </w:rPr>
        <w:t xml:space="preserve">npm</w:t>
      </w:r>
      <w:r>
        <w:t xml:space="preserve"> </w:t>
      </w:r>
      <w:r>
        <w:t xml:space="preserve">(TOON utility),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/</w:t>
      </w:r>
      <w:r>
        <w:rPr>
          <w:rStyle w:val="VerbatimChar"/>
        </w:rPr>
        <w:t xml:space="preserve">wkhtmltopdf</w:t>
      </w:r>
      <w:r>
        <w:t xml:space="preserve">/headless</w:t>
      </w:r>
      <w:r>
        <w:t xml:space="preserve"> </w:t>
      </w:r>
      <w:r>
        <w:rPr>
          <w:rStyle w:val="VerbatimChar"/>
        </w:rPr>
        <w:t xml:space="preserve">chromium</w:t>
      </w:r>
      <w:r>
        <w:t xml:space="preserve">) for doc regeneration.</w:t>
      </w:r>
    </w:p>
    <w:p>
      <w:pPr>
        <w:pStyle w:val="SourceCode"/>
      </w:pPr>
      <w:r>
        <w:rPr>
          <w:rStyle w:val="CommentTok"/>
        </w:rPr>
        <w:t xml:space="preserve"># macOS (Homebrew)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bash jq rsync gawk pandoc weasyprint</w:t>
      </w:r>
    </w:p>
    <w:p>
      <w:pPr>
        <w:pStyle w:val="FirstParagraph"/>
      </w:pPr>
      <w:r>
        <w:t xml:space="preserve">macOS ships bash 3.2; the scripts auto-re-exec under Homebrew bash when needed,</w:t>
      </w:r>
      <w:r>
        <w:t xml:space="preserve"> </w:t>
      </w:r>
      <w:r>
        <w:t xml:space="preserve">and only touch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 Darwin.</w:t>
      </w:r>
    </w:p>
    <w:bookmarkEnd w:id="40"/>
    <w:bookmarkStart w:id="41" w:name="Xd6f4d7e353627a437aed4856d00ea9f89aa8b97"/>
    <w:p>
      <w:pPr>
        <w:pStyle w:val="Heading2"/>
      </w:pPr>
      <w:r>
        <w:t xml:space="preserve">🗂️ Layout after unification</w:t>
      </w:r>
    </w:p>
    <w:p>
      <w:pPr>
        <w:pStyle w:val="SourceCode"/>
      </w:pPr>
      <w:r>
        <w:rPr>
          <w:rStyle w:val="VerbatimChar"/>
        </w:rPr>
        <w:t xml:space="preserve">~/.claude-shared/                   # single source of truth</w:t>
      </w:r>
      <w:r>
        <w:br/>
      </w:r>
      <w:r>
        <w:rPr>
          <w:rStyle w:val="VerbatimChar"/>
        </w:rPr>
        <w:t xml:space="preserve">  projects/ todos/ tasks/ plans/ plugins/ sessions/ …</w:t>
      </w:r>
      <w:r>
        <w:br/>
      </w:r>
      <w:r>
        <w:rPr>
          <w:rStyle w:val="VerbatimChar"/>
        </w:rPr>
        <w:t xml:space="preserve">  CLAUDE.md  history.jsonl  settings.json  stats-cache.json</w:t>
      </w:r>
      <w:r>
        <w:br/>
      </w:r>
      <w:r>
        <w:br/>
      </w:r>
      <w:r>
        <w:rPr>
          <w:rStyle w:val="VerbatimChar"/>
        </w:rPr>
        <w:t xml:space="preserve">~/.claude-&lt;account&gt;/                # per-account — mostly symlinks</w:t>
      </w:r>
      <w:r>
        <w:br/>
      </w:r>
      <w:r>
        <w:rPr>
          <w:rStyle w:val="VerbatimChar"/>
        </w:rPr>
        <w:t xml:space="preserve">  .credentials.json                 # PRIVATE — account-locked</w:t>
      </w:r>
      <w:r>
        <w:br/>
      </w:r>
      <w:r>
        <w:rPr>
          <w:rStyle w:val="VerbatimChar"/>
        </w:rPr>
        <w:t xml:space="preserve">  .claude.json                      # per-account state (non-auth contents sync)</w:t>
      </w:r>
      <w:r>
        <w:br/>
      </w:r>
      <w:r>
        <w:rPr>
          <w:rStyle w:val="VerbatimChar"/>
        </w:rPr>
        <w:t xml:space="preserve">  mcp-needs-auth-cache.json         # PRIVATE</w:t>
      </w:r>
      <w:r>
        <w:br/>
      </w:r>
      <w:r>
        <w:rPr>
          <w:rStyle w:val="VerbatimChar"/>
        </w:rPr>
        <w:t xml:space="preserve">  projects -&gt; ~/.claude-shared/projects   # every shared item is a symlink</w:t>
      </w:r>
      <w:r>
        <w:br/>
      </w:r>
      <w:r>
        <w:br/>
      </w:r>
      <w:r>
        <w:rPr>
          <w:rStyle w:val="VerbatimChar"/>
        </w:rPr>
        <w:t xml:space="preserve">~/.local/share/claude-multi-account/aliases.sh   # managed alias file</w:t>
      </w:r>
    </w:p>
    <w:bookmarkEnd w:id="41"/>
    <w:bookmarkStart w:id="42" w:name="X1f038c74a3052c117c36e42274c4a6ec3128216"/>
    <w:p>
      <w:pPr>
        <w:pStyle w:val="Heading2"/>
      </w:pPr>
      <w:r>
        <w:t xml:space="preserve">🔄 How cross-account sync works</w:t>
      </w:r>
    </w:p>
    <w:p>
      <w:pPr>
        <w:pStyle w:val="FirstParagraph"/>
      </w:pPr>
      <w:r>
        <w:t xml:space="preserve">Claude Code keeps a</w:t>
      </w:r>
      <w:r>
        <w:t xml:space="preserve"> </w:t>
      </w:r>
      <w:r>
        <w:rPr>
          <w:rStyle w:val="VerbatimChar"/>
        </w:rPr>
        <w:t xml:space="preserve">projects.&lt;path&gt;</w:t>
      </w:r>
      <w:r>
        <w:t xml:space="preserve"> </w:t>
      </w:r>
      <w:r>
        <w:t xml:space="preserve">map inside each account's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lastSessionId</w:t>
      </w:r>
      <w:r>
        <w:t xml:space="preserve">, MCP status, project memory pointers). Without intervention,</w:t>
      </w:r>
      <w:r>
        <w:t xml:space="preserve"> </w:t>
      </w:r>
      <w:r>
        <w:t xml:space="preserve">account A's projects are invisible to account B even though the JSONL transcripts</w:t>
      </w:r>
      <w:r>
        <w:t xml:space="preserve"> </w:t>
      </w:r>
      <w:r>
        <w:t xml:space="preserve">live in the shared</w:t>
      </w:r>
      <w:r>
        <w:t xml:space="preserve"> </w:t>
      </w:r>
      <w:r>
        <w:rPr>
          <w:rStyle w:val="VerbatimChar"/>
        </w:rPr>
        <w:t xml:space="preserve">projects/</w:t>
      </w:r>
      <w:r>
        <w:t xml:space="preserve">. The toolkit fixes this in two layers: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At unify time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deep-merges every account's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(rightmost-wins on scalars, recursive union of 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subtree),</w:t>
      </w:r>
      <w:r>
        <w:t xml:space="preserve"> </w:t>
      </w:r>
      <w:r>
        <w:t xml:space="preserve">writing each account's auth-private keys back untouched.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At runtime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</w:t>
      </w:r>
      <w:r>
        <w:t xml:space="preserve"> </w:t>
      </w:r>
      <w:r>
        <w:t xml:space="preserve">each launch 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after exit (a fast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merge), so sessions created in</w:t>
      </w:r>
      <w:r>
        <w:t xml:space="preserve"> </w:t>
      </w:r>
      <w:r>
        <w:t xml:space="preserve">one account appear in the others on the next launch.</w:t>
      </w:r>
    </w:p>
    <w:p>
      <w:pPr>
        <w:pStyle w:val="FirstParagraph"/>
      </w:pPr>
      <w:r>
        <w:t xml:space="preserve">Auth keys (</w:t>
      </w:r>
      <w:r>
        <w:rPr>
          <w:rStyle w:val="VerbatimChar"/>
        </w:rPr>
        <w:t xml:space="preserve">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oauthAccount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firstStartTime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claudeCodeFirstTokenDate</w:t>
      </w:r>
      <w:r>
        <w:t xml:space="preserve">)</w:t>
      </w:r>
      <w:r>
        <w:t xml:space="preserve"> </w:t>
      </w:r>
      <w:r>
        <w:t xml:space="preserve">never cross accounts.</w:t>
      </w:r>
    </w:p>
    <w:bookmarkEnd w:id="42"/>
    <w:bookmarkStart w:id="43" w:name="test_tube-testing"/>
    <w:p>
      <w:pPr>
        <w:pStyle w:val="Heading2"/>
      </w:pPr>
      <w:r>
        <w:t xml:space="preserve">🧪 Testing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scripts/tests/run-all.sh                 </w:t>
      </w:r>
      <w:r>
        <w:rPr>
          <w:rStyle w:val="CommentTok"/>
        </w:rPr>
        <w:t xml:space="preserve"># all hermetic suites (sandboxed $HOME)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scripts/tests/run-all.sh lib unify session   </w:t>
      </w:r>
      <w:r>
        <w:rPr>
          <w:rStyle w:val="CommentTok"/>
        </w:rPr>
        <w:t xml:space="preserve"># subset by suffix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scripts/tests/run-proof.sh               </w:t>
      </w:r>
      <w:r>
        <w:rPr>
          <w:rStyle w:val="CommentTok"/>
        </w:rPr>
        <w:t xml:space="preserve"># hermetic + live verifiers + evidence bundle</w:t>
      </w:r>
    </w:p>
    <w:p>
      <w:pPr>
        <w:pStyle w:val="FirstParagraph"/>
      </w:pPr>
      <w:r>
        <w:t xml:space="preserve">Tests use a sandboxed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— your real</w:t>
      </w:r>
      <w:r>
        <w:t xml:space="preserve"> </w:t>
      </w:r>
      <w:r>
        <w:rPr>
          <w:rStyle w:val="VerbatimChar"/>
        </w:rPr>
        <w:t xml:space="preserve">~/.claude*</w:t>
      </w:r>
      <w:r>
        <w:t xml:space="preserve"> </w:t>
      </w:r>
      <w:r>
        <w:t xml:space="preserve">is never</w:t>
      </w:r>
      <w:r>
        <w:t xml:space="preserve"> </w:t>
      </w:r>
      <w:r>
        <w:t xml:space="preserve">touched. The suite is</w:t>
      </w:r>
      <w:r>
        <w:t xml:space="preserve"> </w:t>
      </w:r>
      <w:r>
        <w:rPr>
          <w:b/>
          <w:bCs/>
        </w:rPr>
        <w:t xml:space="preserve">58 files, all green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shellcheck -S error</w:t>
      </w:r>
      <w:r>
        <w:t xml:space="preserve"> </w:t>
      </w:r>
      <w:r>
        <w:t xml:space="preserve">is</w:t>
      </w:r>
      <w:r>
        <w:t xml:space="preserve"> </w:t>
      </w:r>
      <w:r>
        <w:t xml:space="preserve">clean (62 warning-level and 203 style-level suggestions remain); live verifiers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verify_*_live.sh</w:t>
      </w:r>
      <w:r>
        <w:t xml:space="preserve">) prove behavior against the real OpenCode/provider state and</w:t>
      </w:r>
      <w:r>
        <w:t xml:space="preserve"> </w:t>
      </w:r>
      <w:r>
        <w:t xml:space="preserve">write inspectable evidence to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43"/>
    <w:bookmarkStart w:id="44" w:name="X32fca925ae2564525c24c9b6b71d1925fdcc991"/>
    <w:p>
      <w:pPr>
        <w:pStyle w:val="Heading2"/>
      </w:pPr>
      <w:r>
        <w:t xml:space="preserve">🚦 Releasing — the LIVE gate is mandatory</w:t>
      </w:r>
    </w:p>
    <w:p>
      <w:pPr>
        <w:pStyle w:val="SourceCode"/>
      </w:pP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sandbox suite + LIVE alias smoke</w:t>
      </w:r>
      <w:r>
        <w:br/>
      </w: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--verify-providers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+ full LLMsVerifier model scan</w:t>
      </w:r>
      <w:r>
        <w:br/>
      </w: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--provider</w:t>
      </w:r>
      <w:r>
        <w:rPr>
          <w:rStyle w:val="NormalTok"/>
        </w:rPr>
        <w:t xml:space="preserve"> poe        </w:t>
      </w:r>
      <w:r>
        <w:rPr>
          <w:rStyle w:val="CommentTok"/>
        </w:rPr>
        <w:t xml:space="preserve"># smoke through a different provider</w:t>
      </w:r>
    </w:p>
    <w:p>
      <w:pPr>
        <w:pStyle w:val="FirstParagraph"/>
      </w:pPr>
      <w:r>
        <w:rPr>
          <w:b/>
          <w:bCs/>
        </w:rPr>
        <w:t xml:space="preserve">No release commit without a green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claude-release-gate</w:t>
      </w:r>
      <w:r>
        <w:rPr>
          <w:b/>
          <w:bCs/>
        </w:rPr>
        <w:t xml:space="preserve">.</w:t>
      </w:r>
      <w:r>
        <w:t xml:space="preserve"> </w:t>
      </w:r>
      <w:r>
        <w:t xml:space="preserve">The sandbox suite</w:t>
      </w:r>
      <w:r>
        <w:t xml:space="preserve"> </w:t>
      </w:r>
      <w:r>
        <w:t xml:space="preserve">proves wrapper</w:t>
      </w:r>
      <w:r>
        <w:t xml:space="preserve"> </w:t>
      </w:r>
      <w:r>
        <w:rPr>
          <w:i/>
          <w:iCs/>
        </w:rPr>
        <w:t xml:space="preserve">logic</w:t>
      </w:r>
      <w:r>
        <w:t xml:space="preserve"> </w:t>
      </w:r>
      <w:r>
        <w:t xml:space="preserve">but is structurally blind to real-host state — v1.25.1</w:t>
      </w:r>
      <w:r>
        <w:t xml:space="preserve"> </w:t>
      </w:r>
      <w:r>
        <w:t xml:space="preserve">shipped fully green while every router alias on the real host was bricked by a</w:t>
      </w:r>
      <w:r>
        <w:t xml:space="preserve"> </w:t>
      </w:r>
      <w:r>
        <w:t xml:space="preserve">PATH-shadowing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doppelgänger, and the live smoke then caught two more</w:t>
      </w:r>
      <w:r>
        <w:t xml:space="preserve"> </w:t>
      </w:r>
      <w:r>
        <w:t xml:space="preserve">real defects (a mis-sliced HelixLLM context and ~330k tokens of auto-resumed</w:t>
      </w:r>
      <w:r>
        <w:t xml:space="preserve"> </w:t>
      </w:r>
      <w:r>
        <w:t xml:space="preserve">session history) within minutes of existing. The gate drives the REAL</w:t>
      </w:r>
      <w:r>
        <w:t xml:space="preserve"> </w:t>
      </w:r>
      <w:r>
        <w:t xml:space="preserve">generated alias through the REAL PATH → ccr → route-apply → proxy → backend</w:t>
      </w:r>
      <w:r>
        <w:t xml:space="preserve"> </w:t>
      </w:r>
      <w:r>
        <w:t xml:space="preserve">and asserts the served reply plus the sink-side route. Fail-closed: any layer</w:t>
      </w:r>
      <w:r>
        <w:t xml:space="preserve"> </w:t>
      </w:r>
      <w:r>
        <w:t xml:space="preserve">red = do not release.</w:t>
      </w:r>
    </w:p>
    <w:bookmarkEnd w:id="44"/>
    <w:bookmarkStart w:id="45" w:name="leftwards_arrow_with_hook-rollback"/>
    <w:p>
      <w:pPr>
        <w:pStyle w:val="Heading2"/>
      </w:pPr>
      <w:r>
        <w:t xml:space="preserve">↩️ Rollback</w:t>
      </w:r>
    </w:p>
    <w:p>
      <w:pPr>
        <w:pStyle w:val="SourceCode"/>
      </w:pPr>
      <w:r>
        <w:rPr>
          <w:rStyle w:val="ExtensionTok"/>
        </w:rPr>
        <w:t xml:space="preserve">claude-rollback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== claude-unify --rollback</w:t>
      </w:r>
    </w:p>
    <w:p>
      <w:pPr>
        <w:pStyle w:val="FirstParagraph"/>
      </w:pPr>
      <w:r>
        <w:t xml:space="preserve">Restores every</w:t>
      </w:r>
      <w:r>
        <w:t xml:space="preserve"> </w:t>
      </w:r>
      <w:r>
        <w:rPr>
          <w:rStyle w:val="VerbatimChar"/>
        </w:rPr>
        <w:t xml:space="preserve">.preunify.&lt;timestamp&gt;</w:t>
      </w:r>
      <w:r>
        <w:t xml:space="preserve"> </w:t>
      </w:r>
      <w:r>
        <w:t xml:space="preserve">backup and moves the shared store aside to</w:t>
      </w:r>
      <w:r>
        <w:t xml:space="preserve"> </w:t>
      </w:r>
      <w:r>
        <w:rPr>
          <w:rStyle w:val="VerbatimChar"/>
        </w:rPr>
        <w:t xml:space="preserve">~/.claude-shared.removed.&lt;timestamp&gt;</w:t>
      </w:r>
      <w:r>
        <w:t xml:space="preserve">.</w:t>
      </w:r>
    </w:p>
    <w:bookmarkEnd w:id="45"/>
    <w:bookmarkStart w:id="46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See repository.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svg" /><Relationship Type="http://schemas.openxmlformats.org/officeDocument/2006/relationships/image" Id="rId25" Target="media/rId25.svg" /><Relationship Type="http://schemas.openxmlformats.org/officeDocument/2006/relationships/image" Id="rId13" Target="media/rId13.svg" /><Relationship Type="http://schemas.openxmlformats.org/officeDocument/2006/relationships/image" Id="rId22" Target="media/rId22.svg" /><Relationship Type="http://schemas.openxmlformats.org/officeDocument/2006/relationships/image" Id="rId19" Target="media/rId19.svg" /><Relationship Type="http://schemas.openxmlformats.org/officeDocument/2006/relationships/image" Id="rId9" Target="media/rId9.svg" /><Relationship Type="http://schemas.openxmlformats.org/officeDocument/2006/relationships/hyperlink" Id="rId12" Target="CHANGELOG.md" TargetMode="External" /><Relationship Type="http://schemas.openxmlformats.org/officeDocument/2006/relationships/hyperlink" Id="rId38" Target="Claude_Multi_Account_Fine_Tuning.md" TargetMode="External" /><Relationship Type="http://schemas.openxmlformats.org/officeDocument/2006/relationships/hyperlink" Id="rId33" Target="OpenCode_Integration.md" TargetMode="External" /><Relationship Type="http://schemas.openxmlformats.org/officeDocument/2006/relationships/hyperlink" Id="rId31" Target="docs/Provider_Aliases_User_Guide.md" TargetMode="External" /><Relationship Type="http://schemas.openxmlformats.org/officeDocument/2006/relationships/hyperlink" Id="rId30" Target="docs/SESSION_COLOR.md" TargetMode="External" /><Relationship Type="http://schemas.openxmlformats.org/officeDocument/2006/relationships/hyperlink" Id="rId34" Target="docs/TOON_Integration.md" TargetMode="External" /><Relationship Type="http://schemas.openxmlformats.org/officeDocument/2006/relationships/hyperlink" Id="rId32" Target="https://opencode.a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CHANGELOG.md" TargetMode="External" /><Relationship Type="http://schemas.openxmlformats.org/officeDocument/2006/relationships/hyperlink" Id="rId38" Target="Claude_Multi_Account_Fine_Tuning.md" TargetMode="External" /><Relationship Type="http://schemas.openxmlformats.org/officeDocument/2006/relationships/hyperlink" Id="rId33" Target="OpenCode_Integration.md" TargetMode="External" /><Relationship Type="http://schemas.openxmlformats.org/officeDocument/2006/relationships/hyperlink" Id="rId31" Target="docs/Provider_Aliases_User_Guide.md" TargetMode="External" /><Relationship Type="http://schemas.openxmlformats.org/officeDocument/2006/relationships/hyperlink" Id="rId30" Target="docs/SESSION_COLOR.md" TargetMode="External" /><Relationship Type="http://schemas.openxmlformats.org/officeDocument/2006/relationships/hyperlink" Id="rId34" Target="docs/TOON_Integration.md" TargetMode="External" /><Relationship Type="http://schemas.openxmlformats.org/officeDocument/2006/relationships/hyperlink" Id="rId32" Target="https://opencode.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/>
  <cp:keywords/>
  <dcterms:created xsi:type="dcterms:W3CDTF">2026-07-27T18:40:15Z</dcterms:created>
  <dcterms:modified xsi:type="dcterms:W3CDTF">2026-07-27T18:40:15Z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