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R6 (2026-09-01): §107 rewritten AGAIN — the 2026-09-01</w:t>
            </w:r>
            <w:r>
              <w:t xml:space="preserve"> </w:t>
            </w:r>
            <w:r>
              <w:rPr>
                <w:rStyle w:val="VerbatimChar"/>
              </w:rPr>
              <w:t xml:space="preserve">next-3.8</w:t>
            </w:r>
            <w:r>
              <w:t xml:space="preserve"> </w:t>
            </w:r>
            <w:r>
              <w:t xml:space="preserve">adoption was REVISED by the operator the same day and the</w:t>
            </w:r>
            <w:r>
              <w:t xml:space="preserve"> </w:t>
            </w:r>
            <w:r>
              <w:rPr>
                <w:rStyle w:val="VerbatimChar"/>
              </w:rPr>
              <w:t xml:space="preserve">tmux/</w:t>
            </w:r>
            <w:r>
              <w:t xml:space="preserve"> </w:t>
            </w:r>
            <w:r>
              <w:t xml:space="preserve">submodule is now pinned to upstream RELEASE TAG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(annotated;</w:t>
            </w:r>
            <w:r>
              <w:t xml:space="preserve"> </w:t>
            </w:r>
            <w:r>
              <w:rPr>
                <w:rStyle w:val="VerbatimChar"/>
              </w:rPr>
              <w:t xml:space="preserve">3.7b^{}</w:t>
            </w:r>
            <w:r>
              <w:t xml:space="preserve"> </w:t>
            </w:r>
            <w:r>
              <w:t xml:space="preserve">= commit</w:t>
            </w:r>
            <w:r>
              <w:t xml:space="preserve"> </w:t>
            </w:r>
            <w:r>
              <w:rPr>
                <w:rStyle w:val="VerbatimChar"/>
              </w:rPr>
              <w:t xml:space="preserve">e802909</w:t>
            </w:r>
            <w:r>
              <w:t xml:space="preserve">). Reason recorded as captured fact, not opinion: the untagged</w:t>
            </w:r>
            <w:r>
              <w:t xml:space="preserve"> </w:t>
            </w:r>
            <w:r>
              <w:rPr>
                <w:rStyle w:val="VerbatimChar"/>
              </w:rPr>
              <w:t xml:space="preserve">next-3.8</w:t>
            </w:r>
            <w:r>
              <w:t xml:space="preserve"> </w:t>
            </w:r>
            <w:r>
              <w:t xml:space="preserve">master commit has no upstream release tarball, so it withdrew the root-free zig build path — test 71 check C4 FAILED — and tag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HAS a tarball (ships pre-generated</w:t>
            </w:r>
            <w:r>
              <w:t xml:space="preserve"> </w:t>
            </w:r>
            <w:r>
              <w:rPr>
                <w:rStyle w:val="VerbatimChar"/>
              </w:rPr>
              <w:t xml:space="preserve">configure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cmd-parse.c</w:t>
            </w:r>
            <w:r>
              <w:t xml:space="preserve">), restoring that path AND making the built binary's version equal its pin (</w:t>
            </w:r>
            <w:r>
              <w:rPr>
                <w:rStyle w:val="VerbatimChar"/>
              </w:rPr>
              <w:t xml:space="preserve">tmux 3.7b</w:t>
            </w:r>
            <w:r>
              <w:t xml:space="preserve">). The rewind</w:t>
            </w:r>
            <w:r>
              <w:t xml:space="preserve"> </w:t>
            </w:r>
            <w:r>
              <w:rPr>
                <w:rStyle w:val="VerbatimChar"/>
              </w:rPr>
              <w:t xml:space="preserve">40381bdc</w:t>
            </w:r>
            <w:r>
              <w:t xml:space="preserve">→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is pure (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IS an ancestor, 808 commits back); relative to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  <w:r>
              <w:t xml:space="preserve"> </w:t>
            </w:r>
            <w:r>
              <w:t xml:space="preserve">it is still a 531-commit forward move. Stated plainly per §11.4.6: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is NOT the newest upstream tag (</w:t>
            </w:r>
            <w:r>
              <w:rPr>
                <w:rStyle w:val="VerbatimChar"/>
              </w:rPr>
              <w:t xml:space="preserve">3.7c</w:t>
            </w:r>
            <w:r>
              <w:t xml:space="preserve"> </w:t>
            </w:r>
            <w:r>
              <w:t xml:space="preserve">exists) — it is a deliberate known-good release pin. The full timeline is on the record, including BOTH silent drifts — 2026-05-13</w:t>
            </w:r>
            <w:r>
              <w:t xml:space="preserve"> </w:t>
            </w:r>
            <w:r>
              <w:rPr>
                <w:rStyle w:val="VerbatimChar"/>
              </w:rPr>
              <w:t xml:space="preserve">f4132aa</w:t>
            </w:r>
            <w:r>
              <w:t xml:space="preserve"> </w:t>
            </w:r>
            <w:r>
              <w:t xml:space="preserve">(reverted by</w:t>
            </w:r>
            <w:r>
              <w:t xml:space="preserve"> </w:t>
            </w:r>
            <w:r>
              <w:rPr>
                <w:rStyle w:val="VerbatimChar"/>
              </w:rPr>
              <w:t xml:space="preserve">2836956</w:t>
            </w:r>
            <w:r>
              <w:t xml:space="preserve">) and 2026-08-31</w:t>
            </w:r>
            <w:r>
              <w:t xml:space="preserve"> </w:t>
            </w:r>
            <w:r>
              <w:rPr>
                <w:rStyle w:val="VerbatimChar"/>
              </w:rPr>
              <w:t xml:space="preserve">1344dba</w:t>
            </w:r>
            <w:r>
              <w:t xml:space="preserve"> </w:t>
            </w:r>
            <w:r>
              <w:t xml:space="preserve">"Auto-commit" (regularised by the 2026-09-01 decision, still recorded as the §11.4.6 violation it was, and now also recorded as the drift that caused the measured C4 capability loss). Immutability preserved verbatim: never modified (the submodule tree carries zero tracked modifications — the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version string is upstream's own), never advanced again without a new documented decision. R4 (2026-08-10): §105/§106 updated — no CPU/task/lifetime cap by default (matching the already-correct "liquid" memory model); root-cause fix for sessions/processes being killed despite ample host capacity (idle-recycler default-on kill + unconditional CPUQuota/TasksMax with no full opt-out). 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447764a10c07a33b9d049eb9abc9e9af622810b"/>
    <w:p>
      <w:pPr>
        <w:pStyle w:val="Heading3"/>
      </w:pPr>
      <w:r>
        <w:t xml:space="preserve">§105 — Per-session isolation architecture (default since 2026-05-13; no-limits-by-default since 2026-08-10)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boundary.</w:t>
      </w:r>
      <w:r>
        <w:t xml:space="preserve"> </w:t>
      </w:r>
      <w:r>
        <w:rPr>
          <w:b/>
          <w:bCs/>
        </w:rPr>
        <w:t xml:space="preserve">The isolation boundary</w:t>
      </w:r>
      <w:r>
        <w:rPr>
          <w:b/>
          <w:bCs/>
        </w:rPr>
        <w:t xml:space="preserve"> </w:t>
      </w:r>
      <w:r>
        <w:rPr>
          <w:b/>
          <w:bCs/>
        </w:rPr>
        <w:t xml:space="preserve">gives every session an independent crash/identity container (§14); it</w:t>
      </w:r>
      <w:r>
        <w:rPr>
          <w:b/>
          <w:bCs/>
        </w:rPr>
        <w:t xml:space="preserve"> </w:t>
      </w:r>
      <w:r>
        <w:rPr>
          <w:b/>
          <w:bCs/>
        </w:rPr>
        <w:t xml:space="preserve">carries NO resource or lifetime cap unless the operator explicitly opts</w:t>
      </w:r>
      <w:r>
        <w:rPr>
          <w:b/>
          <w:bCs/>
        </w:rPr>
        <w:t xml:space="preserve"> </w:t>
      </w:r>
      <w:r>
        <w:rPr>
          <w:b/>
          <w:bCs/>
        </w:rPr>
        <w:t xml:space="preserve">in.</w:t>
      </w:r>
      <w:r>
        <w:t xml:space="preserve"> </w:t>
      </w:r>
      <w:r>
        <w:t xml:space="preserve">Root-cause forensic anchor (2026-08-10, operator mandate): sessions</w:t>
      </w:r>
      <w:r>
        <w:t xml:space="preserve"> </w:t>
      </w:r>
      <w:r>
        <w:t xml:space="preserve">and their processes were observed killed/wiped out despite running on</w:t>
      </w:r>
      <w:r>
        <w:t xml:space="preserve"> </w:t>
      </w:r>
      <w:r>
        <w:t xml:space="preserve">powerful hardware with ample capacity. Systematic-debugging traced this to</w:t>
      </w:r>
      <w:r>
        <w:t xml:space="preserve"> </w:t>
      </w:r>
      <w:r>
        <w:t xml:space="preserve">three unconditional-by-default caps (CPUQuota with no off switch, a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all, and — the</w:t>
      </w:r>
      <w:r>
        <w:t xml:space="preserve"> </w:t>
      </w:r>
      <w:r>
        <w:t xml:space="preserve">dominant cause — the idle-timeout recycler tearing down ANY detached</w:t>
      </w:r>
      <w:r>
        <w:t xml:space="preserve"> </w:t>
      </w:r>
      <w:r>
        <w:t xml:space="preserve">session after 900 s regardless of whether it was actively working). All</w:t>
      </w:r>
      <w:r>
        <w:t xml:space="preserve"> </w:t>
      </w:r>
      <w:r>
        <w:t xml:space="preserve">three are now opt-in only, extending the memory model (§106) that was</w:t>
      </w:r>
      <w:r>
        <w:t xml:space="preserve"> </w:t>
      </w:r>
      <w:r>
        <w:t xml:space="preserve">already correct: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b/>
          <w:bCs/>
        </w:rPr>
        <w:t xml:space="preserve">fully elastic ("liquid") memory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(a session is NEVER per-scope OOM-killed) plus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so it is not reclaimed to death.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for the host-adaptive size) adds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kill).</w:t>
      </w:r>
      <w:r>
        <w:t xml:space="preserve"> </w:t>
      </w:r>
      <w:r>
        <w:rPr>
          <w:b/>
          <w:bCs/>
        </w:rPr>
        <w:t xml:space="preserve">CPU: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CPUQuota</w:t>
      </w:r>
      <w:r>
        <w:rPr>
          <w:b/>
          <w:bCs/>
        </w:rPr>
        <w:t xml:space="preserve"> </w:t>
      </w:r>
      <w:r>
        <w:rPr>
          <w:b/>
          <w:bCs/>
        </w:rPr>
        <w:t xml:space="preserve">property at all by default (unlimited)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v1.0.37 host-adaptive value (cores × 15%),</w:t>
      </w:r>
      <w:r>
        <w:t xml:space="preserve"> </w:t>
      </w:r>
      <w:r>
        <w:rPr>
          <w:rStyle w:val="VerbatimChar"/>
        </w:rPr>
        <w:t xml:space="preserve">TMX_CPU=&lt;pct&gt;</w:t>
      </w:r>
      <w:r>
        <w:t xml:space="preserve"> </w:t>
      </w:r>
      <w:r>
        <w:t xml:space="preserve">opts IN</w:t>
      </w:r>
      <w:r>
        <w:t xml:space="preserve"> </w:t>
      </w:r>
      <w:r>
        <w:t xml:space="preserve">to an explicit cap.</w:t>
      </w:r>
      <w:r>
        <w:t xml:space="preserve"> </w:t>
      </w:r>
      <w:r>
        <w:rPr>
          <w:b/>
          <w:bCs/>
        </w:rPr>
        <w:t xml:space="preserve">Tasks: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TasksMax=infinity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TMX_TASKS=auto</w:t>
      </w:r>
      <w:r>
        <w:t xml:space="preserve"> </w:t>
      </w:r>
      <w:r>
        <w:t xml:space="preserve">opts IN to the legacy fixed 4096 ceiling,</w:t>
      </w:r>
      <w:r>
        <w:t xml:space="preserve"> </w:t>
      </w:r>
      <w:r>
        <w:rPr>
          <w:rStyle w:val="VerbatimChar"/>
        </w:rPr>
        <w:t xml:space="preserve">TMX_TASKS=&lt;N&gt;</w:t>
      </w:r>
      <w:r>
        <w:t xml:space="preserve"> </w:t>
      </w:r>
      <w:r>
        <w:t xml:space="preserve">opts IN to an explicit cap.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Genuine</w:t>
      </w:r>
      <w:r>
        <w:t xml:space="preserve"> </w:t>
      </w:r>
      <w:r>
        <w:t xml:space="preserve">exhaustion is handled system-wide by systemd-oomd + zram +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backstop (see the OOM-Protect project): a real runaway is</w:t>
      </w:r>
      <w:r>
        <w:t xml:space="preserve"> </w:t>
      </w:r>
      <w:r>
        <w:t xml:space="preserve">stopped at TRUE exhaustion without freezing the box, while normal</w:t>
      </w:r>
      <w:r>
        <w:t xml:space="preserve"> </w:t>
      </w:r>
      <w:r>
        <w:t xml:space="preserve">multi-session load never triggers a premature kill. Scopes remain</w:t>
      </w:r>
      <w:r>
        <w:t xml:space="preserve"> </w:t>
      </w:r>
      <w:r>
        <w:t xml:space="preserve">independent cgroups (§14 crash isolation). An OPT-IN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topology additionally isolates the tmux SERVER's</w:t>
      </w:r>
      <w:r>
        <w:t xml:space="preserve"> </w:t>
      </w:r>
      <w:r>
        <w:t xml:space="preserve">own small scope from the workload's cgroup so a bursting fleet can</w:t>
      </w:r>
      <w:r>
        <w:t xml:space="preserve"> </w:t>
      </w:r>
      <w:r>
        <w:t xml:space="preserve">never CPU-starve the server's own keystroke/echo/timer handling</w:t>
      </w:r>
      <w:r>
        <w:t xml:space="preserve"> </w:t>
      </w:r>
      <w:r>
        <w:t xml:space="preserve">(requires an explicit, splittable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to engage — see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 </w:t>
      </w:r>
      <w:r>
        <w:t xml:space="preserve">design comment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kernel-enforced,</w:t>
      </w:r>
      <w:r>
        <w:t xml:space="preserve"> </w:t>
      </w:r>
      <w:r>
        <w:rPr>
          <w:b/>
          <w:bCs/>
        </w:rPr>
        <w:t xml:space="preserve">both unlimited by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TMX_CPU_HARD_SEC=&lt;secs&gt;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TMX_PROC_MAX=&lt;N&gt;</w:t>
      </w:r>
      <w:r>
        <w:t xml:space="preserve"> </w:t>
      </w:r>
      <w:r>
        <w:t xml:space="preserve">opt IN to an explicit cap (was a fixed 24 h / 4096</w:t>
      </w:r>
      <w:r>
        <w:t xml:space="preserve"> </w:t>
      </w:r>
      <w:r>
        <w:t xml:space="preserve">default with no way to remove it).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</w:t>
      </w:r>
      <w:r>
        <w:t xml:space="preserve"> </w:t>
      </w:r>
      <w:r>
        <w:t xml:space="preserve">by XNU for unprivileged 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OSes</w:t>
      </w:r>
      <w:r>
        <w:t xml:space="preserve"> </w:t>
      </w:r>
      <w:r>
        <w:t xml:space="preserve">— the idle-timeout session recycler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scripts/tmx-recycler.sh</w:t>
      </w:r>
      <w:r>
        <w:t xml:space="preserve">) is OFF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TMX_RECYCLE_IDLE_SECS=0</w:t>
      </w:r>
      <w:r>
        <w:t xml:space="preserve">).</w:t>
      </w:r>
      <w:r>
        <w:t xml:space="preserve"> 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 to</w:t>
      </w:r>
      <w:r>
        <w:t xml:space="preserve"> </w:t>
      </w:r>
      <w:r>
        <w:t xml:space="preserve">auto-teardown of a session after that many seconds with no client</w:t>
      </w:r>
      <w:r>
        <w:t xml:space="preserve"> </w:t>
      </w:r>
      <w:r>
        <w:t xml:space="preserve">attached (state — last_pwd/color/password — always survives a</w:t>
      </w:r>
      <w:r>
        <w:t xml:space="preserve"> </w:t>
      </w:r>
      <w:r>
        <w:t xml:space="preserve">recycle; only</w:t>
      </w:r>
      <w:r>
        <w:t xml:space="preserve"> </w:t>
      </w:r>
      <w:r>
        <w:rPr>
          <w:rStyle w:val="VerbatimChar"/>
        </w:rPr>
        <w:t xml:space="preserve">tmx delete</w:t>
      </w:r>
      <w:r>
        <w:t xml:space="preserve"> </w:t>
      </w:r>
      <w:r>
        <w:t xml:space="preserve">clears it).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safeguard, and no</w:t>
      </w:r>
      <w:r>
        <w:t xml:space="preserve"> </w:t>
      </w:r>
      <w:r>
        <w:t xml:space="preserve">resource/lifetime ceiling unless the operator asks for one.</w:t>
      </w:r>
    </w:p>
    <w:bookmarkEnd w:id="14"/>
    <w:bookmarkStart w:id="15" w:name="X786817ba0c7705aff4505fca924a6beaad1439a"/>
    <w:p>
      <w:pPr>
        <w:pStyle w:val="Heading3"/>
      </w:pPr>
      <w:r>
        <w:t xml:space="preserve">§106 — Resource-budget enforcement (project enforcement of universal §12.6) — CPU, memory, tasks, and lifetime all opt-in</w:t>
      </w:r>
    </w:p>
    <w:p>
      <w:pPr>
        <w:pStyle w:val="FirstParagraph"/>
      </w:pPr>
      <w:r>
        <w:t xml:space="preserve">Default is</w:t>
      </w:r>
      <w:r>
        <w:t xml:space="preserve"> </w:t>
      </w:r>
      <w:r>
        <w:rPr>
          <w:b/>
          <w:bCs/>
        </w:rPr>
        <w:t xml:space="preserve">fully elastic across every dimension</w:t>
      </w:r>
      <w:r>
        <w:t xml:space="preserve">: sessions use all</w:t>
      </w:r>
      <w:r>
        <w:t xml:space="preserve"> </w:t>
      </w:r>
      <w:r>
        <w:t xml:space="preserve">available CPU/RAM/zram/task-slots, run for as long as the operator wants,</w:t>
      </w:r>
      <w:r>
        <w:t xml:space="preserve"> </w:t>
      </w:r>
      <w:r>
        <w:t xml:space="preserve">and are never per-scope OOM-killed, throttled, task-capped, or</w:t>
      </w:r>
      <w:r>
        <w:t xml:space="preserve"> </w:t>
      </w:r>
      <w:r>
        <w:t xml:space="preserve">auto-torn-down by tmx itself. The universal 60 % host-memory budget is</w:t>
      </w:r>
      <w:r>
        <w:t xml:space="preserve"> </w:t>
      </w:r>
      <w:r>
        <w:t xml:space="preserve">enforced system-wide at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level (OOM-Protect:</w:t>
      </w:r>
      <w:r>
        <w:t xml:space="preserve"> </w:t>
      </w:r>
      <w:r>
        <w:rPr>
          <w:rStyle w:val="VerbatimChar"/>
        </w:rPr>
        <w:t xml:space="preserve">MemoryMax=95%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MemoryHigh=90%</w:t>
      </w:r>
      <w:r>
        <w:t xml:space="preserve">) rather than per session, so genuine</w:t>
      </w:r>
      <w:r>
        <w:t xml:space="preserve"> </w:t>
      </w:r>
      <w:r>
        <w:t xml:space="preserve">exhaustion is caught without capping individual sessions — "never kill</w:t>
      </w:r>
      <w:r>
        <w:t xml:space="preserve"> </w:t>
      </w:r>
      <w:r>
        <w:t xml:space="preserve">prematurely, never stuck." Every cap is strictly OPT-IN, via environment</w:t>
      </w:r>
      <w:r>
        <w:t xml:space="preserve"> </w:t>
      </w:r>
      <w:r>
        <w:t xml:space="preserve">variable (settable as durable shell-rc configuration or as a</w:t>
      </w:r>
      <w:r>
        <w:t xml:space="preserve"> </w:t>
      </w:r>
      <w:r>
        <w:t xml:space="preserve">per-invocation param — both are "configuration" in this project's design):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=auto</w:t>
            </w:r>
            <w:r>
              <w:t xml:space="preserve"> </w:t>
            </w: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Explicit opt-in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</w:t>
            </w:r>
          </w:p>
        </w:tc>
        <w:tc>
          <w:tcPr/>
          <w:p>
            <w:pPr>
              <w:pStyle w:val="Compact"/>
            </w:pPr>
            <w:r>
              <w:t xml:space="preserve">unset → no soft throttle (hard cap always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host-adaptive</w:t>
            </w:r>
            <w:r>
              <w:t xml:space="preserve"> </w:t>
            </w:r>
            <w:r>
              <w:rPr>
                <w:rStyle w:val="VerbatimChar"/>
              </w:rPr>
              <w:t xml:space="preserve">max(MemTotal × 60% / 4, 2 GB)</w:t>
            </w:r>
            <w:r>
              <w:t xml:space="preserve"> </w:t>
            </w:r>
            <w:r>
              <w:rPr>
                <w:i/>
                <w:iCs/>
              </w:rPr>
              <w:t xml:space="preserve">soft</w:t>
            </w:r>
            <w:r>
              <w:t xml:space="preserve"> </w:t>
            </w: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TMX_MEM=8G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</w:t>
            </w:r>
          </w:p>
        </w:tc>
        <w:tc>
          <w:tcPr/>
          <w:p>
            <w:pPr>
              <w:pStyle w:val="Compact"/>
            </w:pPr>
            <w:r>
              <w:t xml:space="preserve">unset → no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  <w:r>
              <w:t xml:space="preserve"> </w:t>
            </w:r>
            <w:r>
              <w:t xml:space="preserve">(unlimited)</w:t>
            </w:r>
          </w:p>
        </w:tc>
        <w:tc>
          <w:tcPr/>
          <w:p>
            <w:pPr>
              <w:pStyle w:val="Compact"/>
            </w:pPr>
            <w:r>
              <w:t xml:space="preserve">host-adaptive cores × 15% (floor 200%, cap cores × 100%)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TMX_CPU=400</w:t>
            </w:r>
            <w:r>
              <w:t xml:space="preserve"> </w:t>
            </w:r>
            <w:r>
              <w:t xml:space="preserve">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TMX_TASKS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TasksMax=infinity</w:t>
            </w:r>
          </w:p>
        </w:tc>
        <w:tc>
          <w:tcPr/>
          <w:p>
            <w:pPr>
              <w:pStyle w:val="Compact"/>
            </w:pPr>
            <w:r>
              <w:t xml:space="preserve">legacy fixed</w:t>
            </w:r>
            <w:r>
              <w:t xml:space="preserve"> </w:t>
            </w: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TMX_TASKS=8192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TMX_RECYCLE_IDLE_SECS</w:t>
            </w:r>
          </w:p>
        </w:tc>
        <w:tc>
          <w:tcPr/>
          <w:p>
            <w:pPr>
              <w:pStyle w:val="Compact"/>
            </w:pPr>
            <w:r>
              <w:t xml:space="preserve">unset/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→ never auto-recycled</w:t>
            </w:r>
          </w:p>
        </w:tc>
        <w:tc>
          <w:tcPr/>
          <w:p>
            <w:pPr>
              <w:pStyle w:val="Compact"/>
            </w:pPr>
            <w:r>
              <w:t xml:space="preserve">— (no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form)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TMX_RECYCLE_IDLE_SECS=900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TMX_CPU_HARD_SEC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unlimited</w:t>
            </w:r>
            <w:r>
              <w:t xml:space="preserve"> </w:t>
            </w:r>
            <w:r>
              <w:t xml:space="preserve">RLIMIT_CPU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TMX_CPU_HARD_SEC=3600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TMX_PROC_MAX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unset →</w:t>
            </w:r>
            <w:r>
              <w:t xml:space="preserve"> </w:t>
            </w:r>
            <w:r>
              <w:rPr>
                <w:rStyle w:val="VerbatimChar"/>
              </w:rPr>
              <w:t xml:space="preserve">unlimited</w:t>
            </w:r>
            <w:r>
              <w:t xml:space="preserve"> </w:t>
            </w:r>
            <w:r>
              <w:t xml:space="preserve">RLIMIT_NPROC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TMX_PROC_MAX=4096</w:t>
            </w:r>
          </w:p>
        </w:tc>
      </w:tr>
    </w:tbl>
    <w:p>
      <w:pPr>
        <w:pStyle w:val="BodyText"/>
      </w:pPr>
      <w:r>
        <w:t xml:space="preserve">On macOS the memory cap is informational only regardless of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(XNU gap, §105).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upstream release tag</w:t>
      </w:r>
      <w:r>
        <w:t xml:space="preserve"> </w:t>
      </w:r>
      <w:r>
        <w:rPr>
          <w:rStyle w:val="VerbatimChar"/>
          <w:b/>
          <w:bCs/>
        </w:rPr>
        <w:t xml:space="preserve">3.7b</w:t>
      </w:r>
      <w:r>
        <w:t xml:space="preserve"> </w:t>
      </w:r>
      <w:r>
        <w:t xml:space="preserve">(annotated tag;</w:t>
      </w:r>
      <w:r>
        <w:t xml:space="preserve"> </w:t>
      </w:r>
      <w:r>
        <w:rPr>
          <w:rStyle w:val="VerbatimChar"/>
        </w:rPr>
        <w:t xml:space="preserve">3.7b^{}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e802909de06012a4df6209d55e86487c56223163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-C tmux describe --tags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3.7b</w:t>
      </w:r>
      <w:r>
        <w:t xml:space="preserve">; upstream's own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AC_INIT([tmux], 3.7b)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). It is</w:t>
      </w:r>
      <w:r>
        <w:t xml:space="preserve"> </w:t>
      </w:r>
      <w:r>
        <w:t xml:space="preserve">a 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 </w:t>
      </w:r>
      <w:r>
        <w:t xml:space="preserve">— the checkout</w:t>
      </w:r>
      <w:r>
        <w:t xml:space="preserve"> </w:t>
      </w:r>
      <w:r>
        <w:t xml:space="preserve">carries ZERO tracked modifications (</w:t>
      </w:r>
      <w:r>
        <w:rPr>
          <w:rStyle w:val="VerbatimChar"/>
        </w:rPr>
        <w:t xml:space="preserve">git -C tmux status --porcelain</w:t>
      </w:r>
      <w:r>
        <w:t xml:space="preserve"> </w:t>
      </w:r>
      <w:r>
        <w:t xml:space="preserve">shows only untracked build outputs;</w:t>
      </w:r>
      <w:r>
        <w:t xml:space="preserve"> </w:t>
      </w:r>
      <w:r>
        <w:rPr>
          <w:rStyle w:val="VerbatimChar"/>
        </w:rPr>
        <w:t xml:space="preserve">git diff HEAD -- configure.ac</w:t>
      </w:r>
      <w:r>
        <w:t xml:space="preserve"> </w:t>
      </w:r>
      <w:r>
        <w:t xml:space="preserve">is</w:t>
      </w:r>
      <w:r>
        <w:t xml:space="preserve"> </w:t>
      </w:r>
      <w:r>
        <w:t xml:space="preserve">empty, i.e. the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version string is UPSTREAM's content, not an edit</w:t>
      </w:r>
      <w:r>
        <w:t xml:space="preserve"> </w:t>
      </w:r>
      <w:r>
        <w:t xml:space="preserve">of ours) — and never advanced off the pinned commit without an explicit,</w:t>
      </w:r>
      <w:r>
        <w:t xml:space="preserve"> </w:t>
      </w:r>
      <w:r>
        <w:t xml:space="preserve">documented decision recorded in this section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violation.</w:t>
      </w:r>
    </w:p>
    <w:p>
      <w:pPr>
        <w:pStyle w:val="BodyText"/>
      </w:pPr>
      <w:r>
        <w:rPr>
          <w:b/>
          <w:bCs/>
        </w:rPr>
        <w:t xml:space="preserve">Adoption decision — 2026-09-01 (operator, explicit), in TWO steps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day. Both are recorded; the second REVISES the first.</w:t>
      </w:r>
    </w:p>
    <w:p>
      <w:pPr>
        <w:pStyle w:val="BodyText"/>
      </w:pPr>
      <w:r>
        <w:rPr>
          <w:i/>
          <w:iCs/>
        </w:rPr>
        <w:t xml:space="preserve">Step 1 — adopt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next-3.8</w:t>
      </w:r>
      <w:r>
        <w:rPr>
          <w:i/>
          <w:iCs/>
        </w:rPr>
        <w:t xml:space="preserve"> </w:t>
      </w:r>
      <w:r>
        <w:rPr>
          <w:i/>
          <w:iCs/>
        </w:rPr>
        <w:t xml:space="preserve">(superseded).</w:t>
      </w:r>
      <w:r>
        <w:t xml:space="preserve"> </w:t>
      </w:r>
      <w:r>
        <w:t xml:space="preserve">The pin was advanced from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 to commit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, an</w:t>
      </w:r>
      <w:r>
        <w:t xml:space="preserve"> </w:t>
      </w:r>
      <w:r>
        <w:rPr>
          <w:b/>
          <w:bCs/>
        </w:rPr>
        <w:t xml:space="preserve">UNTAGGED upstream</w:t>
      </w:r>
      <w:r>
        <w:rPr>
          <w:b/>
          <w:bCs/>
        </w:rPr>
        <w:t xml:space="preserve"> </w:t>
      </w:r>
      <w:r>
        <w:rPr>
          <w:b/>
          <w:bCs/>
        </w:rPr>
        <w:t xml:space="preserve">master commit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version string is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describe --tags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3.7b-808-g40381bdc</w:t>
      </w:r>
      <w:r>
        <w:t xml:space="preserve">). The operator was shown</w:t>
      </w:r>
      <w:r>
        <w:t xml:space="preserve"> </w:t>
      </w:r>
      <w:r>
        <w:t xml:space="preserve">the drift and the available options and chose to adopt the newer tmux</w:t>
      </w:r>
      <w:r>
        <w:t xml:space="preserve"> </w:t>
      </w:r>
      <w:r>
        <w:t xml:space="preserve">deliberately rather than revert. The move was a pure fast-forward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</w:t>
      </w:r>
      <w:r>
        <w:t xml:space="preserve"> </w:t>
      </w:r>
      <w:r>
        <w:t xml:space="preserve">IS an ancestor of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) — nothing rewritten, dropped, or</w:t>
      </w:r>
      <w:r>
        <w:t xml:space="preserve"> </w:t>
      </w:r>
      <w:r>
        <w:t xml:space="preserve">lost.</w:t>
      </w:r>
    </w:p>
    <w:p>
      <w:pPr>
        <w:pStyle w:val="BodyText"/>
      </w:pPr>
      <w:r>
        <w:rPr>
          <w:i/>
          <w:iCs/>
        </w:rPr>
        <w:t xml:space="preserve">Step 2 — REVISE to tag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3.7b</w:t>
      </w:r>
      <w:r>
        <w:rPr>
          <w:i/>
          <w:iCs/>
        </w:rPr>
        <w:t xml:space="preserve"> </w:t>
      </w:r>
      <w:r>
        <w:rPr>
          <w:i/>
          <w:iCs/>
        </w:rPr>
        <w:t xml:space="preserve">(current, binding).</w:t>
      </w:r>
      <w:r>
        <w:t xml:space="preserve"> </w:t>
      </w:r>
      <w:r>
        <w:t xml:space="preserve">Adopting the</w:t>
      </w:r>
      <w:r>
        <w:t xml:space="preserve"> </w:t>
      </w:r>
      <w:r>
        <w:t xml:space="preserve">untagged master commit</w:t>
      </w:r>
      <w:r>
        <w:t xml:space="preserve"> </w:t>
      </w:r>
      <w:r>
        <w:rPr>
          <w:b/>
          <w:bCs/>
        </w:rPr>
        <w:t xml:space="preserve">withdrew a real, previously-working capability</w:t>
      </w:r>
      <w:r>
        <w:rPr>
          <w:b/>
          <w:bCs/>
        </w:rPr>
        <w:t xml:space="preserve"> </w:t>
      </w:r>
      <w:r>
        <w:rPr>
          <w:b/>
          <w:bCs/>
        </w:rPr>
        <w:t xml:space="preserve">and this was PROVEN, not suspected</w:t>
      </w:r>
      <w:r>
        <w:t xml:space="preserve">: the root-free zig build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scripts/tests/71_root_free_zig_build.sh</w:t>
      </w:r>
      <w:r>
        <w:t xml:space="preserve">) needs an upstream</w:t>
      </w:r>
      <w:r>
        <w:t xml:space="preserve"> </w:t>
      </w:r>
      <w:r>
        <w:rPr>
          <w:b/>
          <w:bCs/>
        </w:rPr>
        <w:t xml:space="preserve">release</w:t>
      </w:r>
      <w:r>
        <w:rPr>
          <w:b/>
          <w:bCs/>
        </w:rPr>
        <w:t xml:space="preserve"> </w:t>
      </w:r>
      <w:r>
        <w:rPr>
          <w:b/>
          <w:bCs/>
        </w:rPr>
        <w:t xml:space="preserve">tarball</w:t>
      </w:r>
      <w:r>
        <w:t xml:space="preserve">, because the tarball ships the pre-generated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 </w:t>
      </w:r>
      <w:r>
        <w:t xml:space="preserve">that a bare git checkout does not contain and that cannot</w:t>
      </w:r>
      <w:r>
        <w:t xml:space="preserve"> </w:t>
      </w:r>
      <w:r>
        <w:t xml:space="preserve">be regenerated without autotools/bison on a bare host.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is a</w:t>
      </w:r>
      <w:r>
        <w:t xml:space="preserve"> </w:t>
      </w:r>
      <w:r>
        <w:t xml:space="preserve">development-line commit with</w:t>
      </w:r>
      <w:r>
        <w:t xml:space="preserve"> </w:t>
      </w:r>
      <w:r>
        <w:rPr>
          <w:b/>
          <w:bCs/>
        </w:rPr>
        <w:t xml:space="preserve">no release tarball</w:t>
      </w:r>
      <w:r>
        <w:t xml:space="preserve">, so check</w:t>
      </w:r>
      <w:r>
        <w:t xml:space="preserve"> </w:t>
      </w:r>
      <w:r>
        <w:rPr>
          <w:b/>
          <w:bCs/>
        </w:rPr>
        <w:t xml:space="preserve">C4</w:t>
      </w:r>
      <w:r>
        <w:t xml:space="preserve"> </w:t>
      </w:r>
      <w:r>
        <w:t xml:space="preserve">of</w:t>
      </w:r>
      <w:r>
        <w:t xml:space="preserve"> </w:t>
      </w:r>
      <w:r>
        <w:t xml:space="preserve">test 71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— captured evidence, a genuine §11.4.115-class</w:t>
      </w:r>
      <w:r>
        <w:t xml:space="preserve"> </w:t>
      </w:r>
      <w:r>
        <w:t xml:space="preserve">defect-present observation on the adopted artifact, not a prediction.</w:t>
      </w:r>
      <w:r>
        <w:t xml:space="preserve"> </w:t>
      </w:r>
      <w:r>
        <w:t xml:space="preserve">The operator therefore revised the decision the SAME day and re-pinned</w:t>
      </w:r>
      <w:r>
        <w:t xml:space="preserve"> </w:t>
      </w:r>
      <w:r>
        <w:t xml:space="preserve">to upstream release tag</w:t>
      </w:r>
      <w:r>
        <w:t xml:space="preserve"> </w:t>
      </w:r>
      <w:r>
        <w:rPr>
          <w:rStyle w:val="VerbatimChar"/>
          <w:b/>
          <w:bCs/>
        </w:rPr>
        <w:t xml:space="preserve">3.7b</w:t>
      </w:r>
      <w:r>
        <w:t xml:space="preserve">.</w:t>
      </w:r>
    </w:p>
    <w:p>
      <w:pPr>
        <w:pStyle w:val="BodyText"/>
      </w:pPr>
      <w:r>
        <w:t xml:space="preserve">The honest facts of the CURRENT pin, per §11.4.6 — each measured, none</w:t>
      </w:r>
      <w:r>
        <w:t xml:space="preserve"> </w:t>
      </w:r>
      <w:r>
        <w:t xml:space="preserve">assumed: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 </w:t>
      </w:r>
      <w:r>
        <w:rPr>
          <w:b/>
          <w:bCs/>
        </w:rPr>
        <w:t xml:space="preserve">is a real upstream RELEASE tag</w:t>
      </w:r>
      <w:r>
        <w:t xml:space="preserve">, not a master commit. A</w:t>
      </w:r>
      <w:r>
        <w:t xml:space="preserve"> </w:t>
      </w:r>
      <w:r>
        <w:t xml:space="preserve">published release tarball exists —</w:t>
      </w:r>
      <w:r>
        <w:t xml:space="preserve"> </w:t>
      </w:r>
      <w:r>
        <w:rPr>
          <w:rStyle w:val="VerbatimChar"/>
        </w:rPr>
        <w:t xml:space="preserve">tmux-3.7b.tar.gz</w:t>
      </w:r>
      <w:r>
        <w:t xml:space="preserve">, sha256</w:t>
      </w:r>
      <w:r>
        <w:t xml:space="preserve"> </w:t>
      </w:r>
      <w:r>
        <w:rPr>
          <w:rStyle w:val="VerbatimChar"/>
        </w:rPr>
        <w:t xml:space="preserve">87f2e99e3b685973f2ca002ffd6ed7e51a5744f7009daae5a15670b6d532db96</w:t>
      </w:r>
      <w:r>
        <w:t xml:space="preserve"> </w:t>
      </w:r>
      <w:r>
        <w:t xml:space="preserve">(its download URL was independently re-confirmed reachable, HTTP 200,</w:t>
      </w:r>
      <w:r>
        <w:t xml:space="preserve"> </w:t>
      </w:r>
      <w:r>
        <w:t xml:space="preserve">at revision time) — and it ships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cmd-parse.c</w:t>
      </w:r>
      <w:r>
        <w:t xml:space="preserve">. That is</w:t>
      </w:r>
      <w:r>
        <w:t xml:space="preserve"> </w:t>
      </w:r>
      <w:r>
        <w:t xml:space="preserve">precisely the property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lacked, so the root-free build path</w:t>
      </w:r>
      <w:r>
        <w:t xml:space="preserve"> </w:t>
      </w:r>
      <w:r>
        <w:t xml:space="preserve">is RESTORED by this pin, not merely asserted to be.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built artifact now MATCHES the pin.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3.7b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3.7b</w:t>
      </w:r>
      <w:r>
        <w:t xml:space="preserve">, so the binary reports</w:t>
      </w:r>
      <w:r>
        <w:t xml:space="preserve"> </w:t>
      </w:r>
      <w:r>
        <w:rPr>
          <w:rStyle w:val="VerbatimChar"/>
        </w:rPr>
        <w:t xml:space="preserve">tmux 3.7b</w:t>
      </w:r>
      <w:r>
        <w:t xml:space="preserve"> </w:t>
      </w:r>
      <w:r>
        <w:t xml:space="preserve">—</w:t>
      </w:r>
      <w:r>
        <w:t xml:space="preserve"> </w:t>
      </w:r>
      <w:r>
        <w:t xml:space="preserve">the version string, the tag, and the recorded commit all name the same</w:t>
      </w:r>
      <w:r>
        <w:t xml:space="preserve"> </w:t>
      </w:r>
      <w:r>
        <w:t xml:space="preserve">thing. Under the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pin they did not: the tag-describe said</w:t>
      </w:r>
      <w:r>
        <w:t xml:space="preserve"> </w:t>
      </w:r>
      <w:r>
        <w:rPr>
          <w:rStyle w:val="VerbatimChar"/>
        </w:rPr>
        <w:t xml:space="preserve">3.7b-808-g40381bdc</w:t>
      </w:r>
      <w:r>
        <w:t xml:space="preserve"> </w:t>
      </w:r>
      <w:r>
        <w:t xml:space="preserve">while the binary said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move from the step-1 pin is a pure REWIND, not a divergence.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IS an ancestor of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merge-base --is-ancestor</w:t>
      </w:r>
      <w:r>
        <w:t xml:space="preserve"> </w:t>
      </w:r>
      <w:r>
        <w:t xml:space="preserve">exits 0;</w:t>
      </w:r>
      <w:r>
        <w:t xml:space="preserve"> </w:t>
      </w:r>
      <w:r>
        <w:rPr>
          <w:rStyle w:val="VerbatimChar"/>
        </w:rPr>
        <w:t xml:space="preserve">git rev-list --count 3.7b..40381bdc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808</w:t>
      </w:r>
      <w:r>
        <w:t xml:space="preserve">). No upstream</w:t>
      </w:r>
      <w:r>
        <w:t xml:space="preserve"> </w:t>
      </w:r>
      <w:r>
        <w:t xml:space="preserve">history was rewritten and nothing was lost — the project simply stops</w:t>
      </w:r>
      <w:r>
        <w:t xml:space="preserve"> </w:t>
      </w:r>
      <w:r>
        <w:t xml:space="preserve">808 commits earlier, on the last tagged release boundary before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Relative to the 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3.6a</w:t>
      </w:r>
      <w:r>
        <w:rPr>
          <w:b/>
          <w:bCs/>
        </w:rPr>
        <w:t xml:space="preserve"> </w:t>
      </w:r>
      <w:r>
        <w:rPr>
          <w:b/>
          <w:bCs/>
        </w:rPr>
        <w:t xml:space="preserve">pin this is still a forward 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</w:t>
      </w:r>
      <w:r>
        <w:rPr>
          <w:rStyle w:val="VerbatimChar"/>
        </w:rPr>
        <w:t xml:space="preserve">cc117b5</w:t>
      </w:r>
      <w:r>
        <w:t xml:space="preserve">) IS an ancestor of</w:t>
      </w:r>
      <w:r>
        <w:t xml:space="preserve"> </w:t>
      </w:r>
      <w:r>
        <w:rPr>
          <w:rStyle w:val="VerbatimChar"/>
        </w:rPr>
        <w:t xml:space="preserve">3.7b</w:t>
      </w:r>
      <w:r>
        <w:t xml:space="preserve">,</w:t>
      </w:r>
      <w:r>
        <w:t xml:space="preserve"> </w:t>
      </w:r>
      <w:r>
        <w:rPr>
          <w:rStyle w:val="VerbatimChar"/>
        </w:rPr>
        <w:t xml:space="preserve">531</w:t>
      </w:r>
      <w:r>
        <w:t xml:space="preserve"> </w:t>
      </w:r>
      <w:r>
        <w:t xml:space="preserve">commits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rev-list --count 3.6a..3.7b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531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 </w:t>
      </w:r>
      <w:r>
        <w:rPr>
          <w:b/>
          <w:bCs/>
        </w:rPr>
        <w:t xml:space="preserve">is NOT the newest tag upstream carries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3.7c</w:t>
      </w:r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-C tmux tag --list | sort -V | tail</w:t>
      </w:r>
      <w:r>
        <w:t xml:space="preserve">). Stating this plainly is</w:t>
      </w:r>
      <w:r>
        <w:t xml:space="preserve"> </w:t>
      </w:r>
      <w:r>
        <w:t xml:space="preserve">required by §11.4.6: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is a deliberate known-good release pin,</w:t>
      </w:r>
      <w:r>
        <w:t xml:space="preserve"> </w:t>
      </w:r>
      <w:r>
        <w:t xml:space="preserve">and it MUST NOT be described as "the latest upstream tag". Moving to</w:t>
      </w:r>
      <w:r>
        <w:t xml:space="preserve"> </w:t>
      </w:r>
      <w:r>
        <w:rPr>
          <w:rStyle w:val="VerbatimChar"/>
        </w:rPr>
        <w:t xml:space="preserve">3.7c</w:t>
      </w:r>
      <w:r>
        <w:t xml:space="preserve"> </w:t>
      </w:r>
      <w:r>
        <w:t xml:space="preserve">or beyond needs a new documented decision under this section.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the project GAINS back over the step-1 pin</w:t>
      </w:r>
      <w:r>
        <w:t xml:space="preserve">: an upstream</w:t>
      </w:r>
      <w:r>
        <w:t xml:space="preserve"> </w:t>
      </w:r>
      <w:r>
        <w:t xml:space="preserve">release tarball, upstream release notes, a build that is genuinely</w:t>
      </w:r>
      <w:r>
        <w:t xml:space="preserve"> </w:t>
      </w:r>
      <w:r>
        <w:t xml:space="preserve">from a known-good upstream</w:t>
      </w:r>
      <w:r>
        <w:t xml:space="preserve"> </w:t>
      </w:r>
      <w:r>
        <w:rPr>
          <w:i/>
          <w:iCs/>
        </w:rPr>
        <w:t xml:space="preserve">tag</w:t>
      </w:r>
      <w:r>
        <w:t xml:space="preserve">, a root-free build path that works,</w:t>
      </w:r>
      <w:r>
        <w:t xml:space="preserve"> </w:t>
      </w:r>
      <w:r>
        <w:t xml:space="preserve">and a binary whose reported version equals its pin.</w:t>
      </w:r>
      <w:r>
        <w:t xml:space="preserve"> </w:t>
      </w:r>
      <w:r>
        <w:rPr>
          <w:b/>
          <w:bCs/>
        </w:rPr>
        <w:t xml:space="preserve">What it gives</w:t>
      </w:r>
      <w:r>
        <w:rPr>
          <w:b/>
          <w:bCs/>
        </w:rPr>
        <w:t xml:space="preserve"> </w:t>
      </w:r>
      <w:r>
        <w:rPr>
          <w:b/>
          <w:bCs/>
        </w:rPr>
        <w:t xml:space="preserve">up</w:t>
      </w:r>
      <w:r>
        <w:t xml:space="preserve">: the 808 post-</w:t>
      </w:r>
      <w:r>
        <w:rPr>
          <w:rStyle w:val="VerbatimChar"/>
        </w:rPr>
        <w:t xml:space="preserve">3.7b</w:t>
      </w:r>
      <w:r>
        <w:t xml:space="preserve"> </w:t>
      </w:r>
      <w:r>
        <w:t xml:space="preserve">upstream commits — accepted deliberately,</w:t>
      </w:r>
      <w:r>
        <w:t xml:space="preserve"> </w:t>
      </w:r>
      <w:r>
        <w:t xml:space="preserve">since the capability they cost was load-bearing and the defect was</w:t>
      </w:r>
      <w:r>
        <w:t xml:space="preserve"> </w:t>
      </w:r>
      <w:r>
        <w:t xml:space="preserve">captured, not hypothesised.</w:t>
      </w:r>
    </w:p>
    <w:p>
      <w:pPr>
        <w:pStyle w:val="FirstParagraph"/>
      </w:pPr>
      <w:r>
        <w:rPr>
          <w:b/>
          <w:bCs/>
        </w:rPr>
        <w:t xml:space="preserve">Forensic history — recorded, never erased (§11.4.6).</w:t>
      </w:r>
      <w:r>
        <w:t xml:space="preserve"> </w:t>
      </w:r>
      <w:r>
        <w:t xml:space="preserve">This pin has</w:t>
      </w:r>
      <w:r>
        <w:t xml:space="preserve"> </w:t>
      </w:r>
      <w:r>
        <w:t xml:space="preserve">drifted SILENTLY twice. Both drifts remain on the record: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2026-05-13</w:t>
      </w:r>
      <w:r>
        <w:t xml:space="preserve"> </w:t>
      </w:r>
      <w:r>
        <w:t xml:space="preserve">— parent commit</w:t>
      </w:r>
      <w:r>
        <w:t xml:space="preserve"> </w:t>
      </w:r>
      <w:r>
        <w:rPr>
          <w:rStyle w:val="VerbatimChar"/>
        </w:rPr>
        <w:t xml:space="preserve">f4132aa</w:t>
      </w:r>
      <w:r>
        <w:t xml:space="preserve"> </w:t>
      </w:r>
      <w:r>
        <w:t xml:space="preserve">(message: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)</w:t>
      </w:r>
      <w:r>
        <w:t xml:space="preserve"> </w:t>
      </w:r>
      <w:r>
        <w:t xml:space="preserve">advanced the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(329 commits past</w:t>
      </w:r>
      <w:r>
        <w:t xml:space="preserve"> </w:t>
      </w:r>
      <w:r>
        <w:t xml:space="preserve">the tag) with no documented decision. Classified a CRITICAL §1 /</w:t>
      </w:r>
      <w:r>
        <w:t xml:space="preserve"> </w:t>
      </w:r>
      <w:r>
        <w:t xml:space="preserve">universal §11.4.6 bluff and</w:t>
      </w:r>
      <w:r>
        <w:t xml:space="preserve"> </w:t>
      </w:r>
      <w:r>
        <w:rPr>
          <w:b/>
          <w:bCs/>
        </w:rPr>
        <w:t xml:space="preserve">REVERTED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by commit</w:t>
      </w:r>
      <w:r>
        <w:t xml:space="preserve"> </w:t>
      </w:r>
      <w:r>
        <w:rPr>
          <w:rStyle w:val="VerbatimChar"/>
        </w:rPr>
        <w:t xml:space="preserve">2836956</w:t>
      </w:r>
      <w:r>
        <w:t xml:space="preserve"> </w:t>
      </w:r>
      <w:r>
        <w:t xml:space="preserve">(2026-05-13). Audit trail: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§3.8,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 / A2.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2026-08-31</w:t>
      </w:r>
      <w:r>
        <w:t xml:space="preserve"> </w:t>
      </w:r>
      <w:r>
        <w:t xml:space="preserve">— parent commit</w:t>
      </w:r>
      <w:r>
        <w:t xml:space="preserve"> </w:t>
      </w:r>
      <w:r>
        <w:rPr>
          <w:rStyle w:val="VerbatimChar"/>
        </w:rPr>
        <w:t xml:space="preserve">1344dba</w:t>
      </w:r>
      <w:r>
        <w:t xml:space="preserve">, whose ENTIRE commit message</w:t>
      </w:r>
      <w:r>
        <w:t xml:space="preserve"> </w:t>
      </w:r>
      <w:r>
        <w:t xml:space="preserve">is the two words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, advanced the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(and moved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pointers in</w:t>
      </w:r>
      <w:r>
        <w:t xml:space="preserve"> </w:t>
      </w:r>
      <w:r>
        <w:t xml:space="preserve">the same commit).</w:t>
      </w:r>
      <w:r>
        <w:t xml:space="preserve"> </w:t>
      </w:r>
      <w:r>
        <w:rPr>
          <w:b/>
          <w:bCs/>
        </w:rPr>
        <w:t xml:space="preserve">No documented decision authorising it existed</w:t>
      </w:r>
      <w:r>
        <w:rPr>
          <w:b/>
          <w:bCs/>
        </w:rPr>
        <w:t xml:space="preserve"> </w:t>
      </w:r>
      <w:r>
        <w:rPr>
          <w:b/>
          <w:bCs/>
        </w:rPr>
        <w:t xml:space="preserve">anywhere in this repository</w:t>
      </w:r>
      <w:r>
        <w:t xml:space="preserve"> </w:t>
      </w:r>
      <w:r>
        <w:t xml:space="preserve">at the time it landed, or afterwards,</w:t>
      </w:r>
      <w:r>
        <w:t xml:space="preserve"> </w:t>
      </w:r>
      <w:r>
        <w:t xml:space="preserve">until the 2026-09-01 decision above.</w:t>
      </w:r>
    </w:p>
    <w:p>
      <w:pPr>
        <w:pStyle w:val="FirstParagraph"/>
      </w:pPr>
      <w:r>
        <w:t xml:space="preserve">The 2026-09-01 operator decision</w:t>
      </w:r>
      <w:r>
        <w:t xml:space="preserve"> </w:t>
      </w:r>
      <w:r>
        <w:rPr>
          <w:b/>
          <w:bCs/>
        </w:rPr>
        <w:t xml:space="preserve">regularises the outcome of drift 2 —</w:t>
      </w:r>
      <w:r>
        <w:rPr>
          <w:b/>
          <w:bCs/>
        </w:rPr>
        <w:t xml:space="preserve"> </w:t>
      </w:r>
      <w:r>
        <w:rPr>
          <w:b/>
          <w:bCs/>
        </w:rPr>
        <w:t xml:space="preserve">it does NOT retroactively legitimise the way it arrived.</w:t>
      </w:r>
      <w:r>
        <w:t xml:space="preserve"> </w:t>
      </w:r>
      <w:r>
        <w:t xml:space="preserve">The pin change</w:t>
      </w:r>
      <w:r>
        <w:t xml:space="preserve"> </w:t>
      </w:r>
      <w:r>
        <w:t xml:space="preserve">was silent, undocumented, and carried by an opaque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 </w:t>
      </w:r>
      <w:r>
        <w:t xml:space="preserve">message:</w:t>
      </w:r>
      <w:r>
        <w:t xml:space="preserve"> </w:t>
      </w:r>
      <w:r>
        <w:t xml:space="preserve">a §101 / universal §11.4.6 violation that was caught AFTER the fact</w:t>
      </w:r>
      <w:r>
        <w:t xml:space="preserve"> </w:t>
      </w:r>
      <w:r>
        <w:t xml:space="preserve">rather than prevented, and it is recorded here as such. What changed on</w:t>
      </w:r>
      <w:r>
        <w:t xml:space="preserve"> </w:t>
      </w:r>
      <w:r>
        <w:t xml:space="preserve">2026-09-01 is the pin's authorisation, not its history. Note the drift</w:t>
      </w:r>
      <w:r>
        <w:t xml:space="preserve"> </w:t>
      </w:r>
      <w:r>
        <w:t xml:space="preserve">was NOT harmless: it is the drift that carried the project onto the</w:t>
      </w:r>
      <w:r>
        <w:t xml:space="preserve"> </w:t>
      </w:r>
      <w:r>
        <w:t xml:space="preserve">untagged master commit whose captured test-71 C4 failure forced the</w:t>
      </w:r>
      <w:r>
        <w:t xml:space="preserve"> </w:t>
      </w:r>
      <w:r>
        <w:t xml:space="preserve">same-day revision above — the cost of the silent drift was a real,</w:t>
      </w:r>
      <w:r>
        <w:t xml:space="preserve"> </w:t>
      </w:r>
      <w:r>
        <w:t xml:space="preserve">measured capability loss, discovered by a test rather than by the commit</w:t>
      </w:r>
      <w:r>
        <w:t xml:space="preserve"> </w:t>
      </w:r>
      <w:r>
        <w:t xml:space="preserve">that caused it.</w:t>
      </w:r>
    </w:p>
    <w:p>
      <w:pPr>
        <w:pStyle w:val="BodyText"/>
      </w:pPr>
      <w:r>
        <w:rPr>
          <w:b/>
          <w:bCs/>
        </w:rPr>
        <w:t xml:space="preserve">The full pin timeline, for the record: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→ silently</w:t>
      </w:r>
      <w:r>
        <w:t xml:space="preserve"> </w:t>
      </w:r>
      <w:r>
        <w:t xml:space="preserve">drifted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(2026-05-13, reverted) → silently drifted to</w:t>
      </w:r>
      <w:r>
        <w:t xml:space="preserve"> </w:t>
      </w:r>
      <w:r>
        <w:rPr>
          <w:rStyle w:val="VerbatimChar"/>
        </w:rPr>
        <w:t xml:space="preserve">40381bdc</w:t>
      </w:r>
      <w:r>
        <w:t xml:space="preserve"> </w:t>
      </w:r>
      <w:r>
        <w:t xml:space="preserve">(2026-08-31,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next-3.8</w:t>
      </w:r>
      <w:r>
        <w:t xml:space="preserve"> </w:t>
      </w:r>
      <w:r>
        <w:t xml:space="preserve">adopted by explicit</w:t>
      </w:r>
      <w:r>
        <w:t xml:space="preserve"> </w:t>
      </w:r>
      <w:r>
        <w:t xml:space="preserve">operator decision (2026-09-01, step 1) →</w:t>
      </w:r>
      <w:r>
        <w:t xml:space="preserve"> </w:t>
      </w:r>
      <w:r>
        <w:rPr>
          <w:b/>
          <w:bCs/>
        </w:rPr>
        <w:t xml:space="preserve">re-pinned to release tag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3.7b</w:t>
      </w:r>
      <w:r>
        <w:rPr>
          <w:b/>
          <w:bCs/>
        </w:rPr>
        <w:t xml:space="preserve"> </w:t>
      </w:r>
      <w:r>
        <w:rPr>
          <w:b/>
          <w:bCs/>
        </w:rPr>
        <w:t xml:space="preserve">by the operator's same-day revision (2026-09-01, step 2 —</w:t>
      </w:r>
      <w:r>
        <w:rPr>
          <w:b/>
          <w:bCs/>
        </w:rPr>
        <w:t xml:space="preserve"> </w:t>
      </w:r>
      <w:r>
        <w:rPr>
          <w:b/>
          <w:bCs/>
        </w:rPr>
        <w:t xml:space="preserve">current)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immutability discipline is UNCHANGED and still binding.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is still never modified, and the current pin — tag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(</w:t>
      </w:r>
      <w:r>
        <w:rPr>
          <w:rStyle w:val="VerbatimChar"/>
        </w:rPr>
        <w:t xml:space="preserve">e802909</w:t>
      </w:r>
      <w:r>
        <w:t xml:space="preserve">) — is still never advanced again, to</w:t>
      </w:r>
      <w:r>
        <w:t xml:space="preserve"> </w:t>
      </w:r>
      <w:r>
        <w:rPr>
          <w:rStyle w:val="VerbatimChar"/>
        </w:rPr>
        <w:t xml:space="preserve">3.7c</w:t>
      </w:r>
      <w:r>
        <w:t xml:space="preserve">, to a</w:t>
      </w:r>
      <w:r>
        <w:t xml:space="preserve"> </w:t>
      </w:r>
      <w:r>
        <w:t xml:space="preserve">newer master commit, or anywhere else, without a NEW explicit,</w:t>
      </w:r>
      <w:r>
        <w:t xml:space="preserve"> </w:t>
      </w:r>
      <w:r>
        <w:t xml:space="preserve">documented operator decision recorded in this section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Neither adopting an untagged commit once, nor revising</w:t>
      </w:r>
      <w:r>
        <w:t xml:space="preserve"> </w:t>
      </w:r>
      <w:r>
        <w:t xml:space="preserve">that adoption the same day, licences any future silent drift.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at</w:t>
      </w:r>
      <w:r>
        <w:t xml:space="preserve"> </w:t>
      </w:r>
      <w:r>
        <w:t xml:space="preserve">upstream release tag</w:t>
      </w:r>
      <w:r>
        <w:t xml:space="preserve"> </w:t>
      </w:r>
      <w:r>
        <w:rPr>
          <w:rStyle w:val="VerbatimChar"/>
        </w:rPr>
        <w:t xml:space="preserve">3.7b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e802909</w:t>
      </w:r>
      <w:r>
        <w:t xml:space="preserve">, adopted by explicit</w:t>
      </w:r>
      <w:r>
        <w:t xml:space="preserve"> </w:t>
      </w:r>
      <w:r>
        <w:t xml:space="preserve">operator decision 2026-09-01 — the same-day revision of that day's</w:t>
      </w:r>
      <w:r>
        <w:t xml:space="preserve"> </w:t>
      </w:r>
      <w:r>
        <w:t xml:space="preserve">earlier untagged-master pin, §107) — excluded from the owned set;</w:t>
      </w:r>
      <w:r>
        <w:t xml:space="preserve"> </w:t>
      </w:r>
      <w:r>
        <w:t xml:space="preserve">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6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2026-09-01T16:12:07Z</dcterms:created>
  <dcterms:modified xsi:type="dcterms:W3CDTF">2026-09-01T16:12:07Z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