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02_build_toolchain</w:t>
      </w:r>
    </w:p>
    <w:bookmarkStart w:id="29" w:name="X97aac5c225122b459efcb7f1e3ad0f19545a7d7"/>
    <w:p>
      <w:pPr>
        <w:pStyle w:val="Heading1"/>
      </w:pPr>
      <w:r>
        <w:t xml:space="preserve">§02 — Build Toolchain for Termux</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2026-05-22T07:20:02Z</w:t>
      </w:r>
      <w:r>
        <w:t xml:space="preserve"> </w:t>
      </w:r>
      <w:r>
        <w:rPr>
          <w:b/>
          <w:bCs/>
        </w:rPr>
        <w:t xml:space="preserve">Authority:</w:t>
      </w:r>
      <w:r>
        <w:t xml:space="preserve"> </w:t>
      </w:r>
      <w:r>
        <w:t xml:space="preserve">vasic-digital tmux project (research-only)</w:t>
      </w:r>
      <w:r>
        <w:t xml:space="preserve"> </w:t>
      </w:r>
      <w:r>
        <w:rPr>
          <w:b/>
          <w:bCs/>
        </w:rPr>
        <w:t xml:space="preserve">Maintainer:</w:t>
      </w:r>
      <w:r>
        <w:t xml:space="preserve"> </w:t>
      </w:r>
      <w:r>
        <w:t xml:space="preserve">milosvasic</w:t>
      </w:r>
      <w:r>
        <w:t xml:space="preserve"> </w:t>
      </w:r>
      <w:r>
        <w:rPr>
          <w:b/>
          <w:bCs/>
        </w:rPr>
        <w:t xml:space="preserve">Scope:</w:t>
      </w:r>
      <w:r>
        <w:t xml:space="preserve"> </w:t>
      </w:r>
      <w:r>
        <w:t xml:space="preserve">How to produce a tmux build and the</w:t>
      </w:r>
      <w:r>
        <w:t xml:space="preserve"> </w:t>
      </w:r>
      <w:r>
        <w:rPr>
          <w:rStyle w:val="VerbatimChar"/>
        </w:rPr>
        <w:t xml:space="preserve">tmx-state</w:t>
      </w:r>
      <w:r>
        <w:t xml:space="preserve"> </w:t>
      </w:r>
      <w:r>
        <w:t xml:space="preserve">Go binary that run on Termux</w:t>
      </w:r>
    </w:p>
    <w:p>
      <w:r>
        <w:pict>
          <v:rect style="width:0;height:1.5pt" o:hralign="center" o:hrstd="t" o:hr="t"/>
        </w:pict>
      </w:r>
    </w:p>
    <w:bookmarkStart w:id="9" w:name="Xf0c2a6d2ba179fe58357dbcc4141911ced175c9"/>
    <w:p>
      <w:pPr>
        <w:pStyle w:val="Heading2"/>
      </w:pPr>
      <w:r>
        <w:t xml:space="preserve">1. Three production paths</w:t>
      </w:r>
    </w:p>
    <w:p>
      <w:pPr>
        <w:pStyle w:val="FirstParagraph"/>
      </w:pPr>
      <w:r>
        <w:t xml:space="preserve">There are three viable build paths for native binaries that run inside Termux. Each has different operator costs and different fit with our current</w:t>
      </w:r>
      <w:r>
        <w:t xml:space="preserve"> </w:t>
      </w:r>
      <w:r>
        <w:rPr>
          <w:rStyle w:val="VerbatimChar"/>
        </w:rPr>
        <w:t xml:space="preserve">scripts/build_native.sh</w:t>
      </w:r>
      <w:r>
        <w:t xml:space="preserve"> </w:t>
      </w:r>
      <w:r>
        <w:t xml:space="preserve">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t>
            </w:r>
          </w:p>
        </w:tc>
        <w:tc>
          <w:tcPr/>
          <w:p>
            <w:pPr>
              <w:pStyle w:val="Compact"/>
            </w:pPr>
            <w:r>
              <w:t xml:space="preserve">Where the build runs</w:t>
            </w:r>
          </w:p>
        </w:tc>
        <w:tc>
          <w:tcPr/>
          <w:p>
            <w:pPr>
              <w:pStyle w:val="Compact"/>
            </w:pPr>
            <w:r>
              <w:t xml:space="preserve">Effort to wire</w:t>
            </w:r>
          </w:p>
        </w:tc>
        <w:tc>
          <w:tcPr/>
          <w:p>
            <w:pPr>
              <w:pStyle w:val="Compact"/>
            </w:pPr>
            <w:r>
              <w:t xml:space="preserve">What we get</w:t>
            </w:r>
          </w:p>
        </w:tc>
      </w:tr>
      <w:tr>
        <w:tc>
          <w:tcPr/>
          <w:p>
            <w:pPr>
              <w:pStyle w:val="Compact"/>
            </w:pPr>
            <w:r>
              <w:t xml:space="preserve">(a) On-device build</w:t>
            </w:r>
          </w:p>
        </w:tc>
        <w:tc>
          <w:tcPr/>
          <w:p>
            <w:pPr>
              <w:pStyle w:val="Compact"/>
            </w:pPr>
            <w:r>
              <w:t xml:space="preserve">inside Termux,</w:t>
            </w:r>
            <w:r>
              <w:t xml:space="preserve"> </w:t>
            </w:r>
            <w:r>
              <w:rPr>
                <w:rStyle w:val="VerbatimChar"/>
              </w:rPr>
              <w:t xml:space="preserve">pkg install build-essential clang make autoconf</w:t>
            </w:r>
          </w:p>
        </w:tc>
        <w:tc>
          <w:tcPr/>
          <w:p>
            <w:pPr>
              <w:pStyle w:val="Compact"/>
            </w:pPr>
            <w:r>
              <w:t xml:space="preserve">Lowest (uses tools that already exist in the environment)</w:t>
            </w:r>
          </w:p>
        </w:tc>
        <w:tc>
          <w:tcPr/>
          <w:p>
            <w:pPr>
              <w:pStyle w:val="Compact"/>
            </w:pPr>
            <w:r>
              <w:t xml:space="preserve">Slow but always-fresh; matches</w:t>
            </w:r>
            <w:r>
              <w:t xml:space="preserve"> </w:t>
            </w:r>
            <w:r>
              <w:rPr>
                <w:rStyle w:val="VerbatimChar"/>
              </w:rPr>
              <w:t xml:space="preserve">build_native.sh</w:t>
            </w:r>
            <w:r>
              <w:t xml:space="preserve"> </w:t>
            </w:r>
            <w:r>
              <w:t xml:space="preserve">ergonomics</w:t>
            </w:r>
          </w:p>
        </w:tc>
      </w:tr>
      <w:tr>
        <w:tc>
          <w:tcPr/>
          <w:p>
            <w:pPr>
              <w:pStyle w:val="Compact"/>
            </w:pPr>
            <w:r>
              <w:t xml:space="preserve">(b) NDK cross-compile from Linux/macOS host</w:t>
            </w:r>
          </w:p>
        </w:tc>
        <w:tc>
          <w:tcPr/>
          <w:p>
            <w:pPr>
              <w:pStyle w:val="Compact"/>
            </w:pPr>
            <w:r>
              <w:t xml:space="preserve">Android NDK r26+ from host</w:t>
            </w:r>
          </w:p>
        </w:tc>
        <w:tc>
          <w:tcPr/>
          <w:p>
            <w:pPr>
              <w:pStyle w:val="Compact"/>
            </w:pPr>
            <w:r>
              <w:t xml:space="preserve">Medium (new env vars, toolchain selection)</w:t>
            </w:r>
          </w:p>
        </w:tc>
        <w:tc>
          <w:tcPr/>
          <w:p>
            <w:pPr>
              <w:pStyle w:val="Compact"/>
            </w:pPr>
            <w:r>
              <w:t xml:space="preserve">Fastest, suitable for CI, requires NDK install</w:t>
            </w:r>
          </w:p>
        </w:tc>
      </w:tr>
      <w:tr>
        <w:tc>
          <w:tcPr/>
          <w:p>
            <w:pPr>
              <w:pStyle w:val="Compact"/>
            </w:pPr>
            <w:r>
              <w:t xml:space="preserve">(c) Termux's own</w:t>
            </w:r>
            <w:r>
              <w:t xml:space="preserve"> </w:t>
            </w:r>
            <w:r>
              <w:rPr>
                <w:rStyle w:val="VerbatimChar"/>
              </w:rPr>
              <w:t xml:space="preserve">termux-packages</w:t>
            </w:r>
            <w:r>
              <w:t xml:space="preserve"> </w:t>
            </w:r>
            <w:r>
              <w:t xml:space="preserve">recipes</w:t>
            </w:r>
          </w:p>
        </w:tc>
        <w:tc>
          <w:tcPr/>
          <w:p>
            <w:pPr>
              <w:pStyle w:val="Compact"/>
            </w:pPr>
            <w:r>
              <w:t xml:space="preserve">upstream package farm</w:t>
            </w:r>
          </w:p>
        </w:tc>
        <w:tc>
          <w:tcPr/>
          <w:p>
            <w:pPr>
              <w:pStyle w:val="Compact"/>
            </w:pPr>
            <w:r>
              <w:t xml:space="preserve">Highest (PR upstream, ride their release cadence)</w:t>
            </w:r>
          </w:p>
        </w:tc>
        <w:tc>
          <w:tcPr/>
          <w:p>
            <w:pPr>
              <w:pStyle w:val="Compact"/>
            </w:pPr>
            <w:r>
              <w:t xml:space="preserve">We don't ship our own binary — operators just</w:t>
            </w:r>
            <w:r>
              <w:t xml:space="preserve"> </w:t>
            </w:r>
            <w:r>
              <w:rPr>
                <w:rStyle w:val="VerbatimChar"/>
              </w:rPr>
              <w:t xml:space="preserve">pkg install tmux</w:t>
            </w:r>
          </w:p>
        </w:tc>
      </w:tr>
    </w:tbl>
    <w:p>
      <w:pPr>
        <w:pStyle w:val="BodyText"/>
      </w:pPr>
      <w:r>
        <w:t xml:space="preserve">Path (c) is how Termux's standard tmux package ships today. We CAN piggyback on it for the base tmux 3.6a build IF we're willing to rely on whatever Termux ships and only deliver our wrapper + Go daemon. For the v1.0.9 features we want under our control (jemalloc preload, OOM guard, the</w:t>
      </w:r>
      <w:r>
        <w:t xml:space="preserve"> </w:t>
      </w:r>
      <w:r>
        <w:rPr>
          <w:rStyle w:val="VerbatimChar"/>
        </w:rPr>
        <w:t xml:space="preserve">tmx</w:t>
      </w:r>
      <w:r>
        <w:t xml:space="preserve"> </w:t>
      </w:r>
      <w:r>
        <w:t xml:space="preserve">wrapper) we must do (a) or (b).</w:t>
      </w:r>
    </w:p>
    <w:bookmarkEnd w:id="9"/>
    <w:bookmarkStart w:id="11" w:name="Xa999f21503a9f1dc0bac157e9f35f013025f53a"/>
    <w:p>
      <w:pPr>
        <w:pStyle w:val="Heading2"/>
      </w:pPr>
      <w:r>
        <w:t xml:space="preserve">2. Path (a) — On-device build inside Termux</w:t>
      </w:r>
    </w:p>
    <w:p>
      <w:pPr>
        <w:pStyle w:val="FirstParagraph"/>
      </w:pPr>
      <w:r>
        <w:t xml:space="preserve">Easiest mental model:</w:t>
      </w:r>
    </w:p>
    <w:p>
      <w:pPr>
        <w:pStyle w:val="SourceCode"/>
      </w:pPr>
      <w:r>
        <w:rPr>
          <w:rStyle w:val="ExtensionTok"/>
        </w:rPr>
        <w:t xml:space="preserve">pkg</w:t>
      </w:r>
      <w:r>
        <w:rPr>
          <w:rStyle w:val="NormalTok"/>
        </w:rPr>
        <w:t xml:space="preserve"> install build-essential clang make autoconf automake pkg-config bison</w:t>
      </w:r>
      <w:r>
        <w:br/>
      </w:r>
      <w:r>
        <w:rPr>
          <w:rStyle w:val="ExtensionTok"/>
        </w:rPr>
        <w:t xml:space="preserve">pkg</w:t>
      </w:r>
      <w:r>
        <w:rPr>
          <w:rStyle w:val="NormalTok"/>
        </w:rPr>
        <w:t xml:space="preserve"> install libevent libevent-dev libjemalloc libjemalloc-dev ncurses-dev</w:t>
      </w:r>
      <w:r>
        <w:br/>
      </w:r>
      <w:r>
        <w:rPr>
          <w:rStyle w:val="CommentTok"/>
        </w:rPr>
        <w:t xml:space="preserve"># go for the state daemon:</w:t>
      </w:r>
      <w:r>
        <w:br/>
      </w:r>
      <w:r>
        <w:rPr>
          <w:rStyle w:val="ExtensionTok"/>
        </w:rPr>
        <w:t xml:space="preserve">pkg</w:t>
      </w:r>
      <w:r>
        <w:rPr>
          <w:rStyle w:val="NormalTok"/>
        </w:rPr>
        <w:t xml:space="preserve"> install golang</w:t>
      </w:r>
      <w:r>
        <w:br/>
      </w:r>
      <w:r>
        <w:rPr>
          <w:rStyle w:val="CommentTok"/>
        </w:rPr>
        <w:t xml:space="preserve"># our project:</w:t>
      </w:r>
      <w:r>
        <w:br/>
      </w:r>
      <w:r>
        <w:rPr>
          <w:rStyle w:val="FunctionTok"/>
        </w:rPr>
        <w:t xml:space="preserve">git</w:t>
      </w:r>
      <w:r>
        <w:rPr>
          <w:rStyle w:val="NormalTok"/>
        </w:rPr>
        <w:t xml:space="preserve"> clone </w:t>
      </w:r>
      <w:r>
        <w:rPr>
          <w:rStyle w:val="OperatorTok"/>
        </w:rPr>
        <w:t xml:space="preserve">&lt;</w:t>
      </w:r>
      <w:r>
        <w:rPr>
          <w:rStyle w:val="NormalTok"/>
        </w:rPr>
        <w:t xml:space="preserve">our-repo</w:t>
      </w:r>
      <w:r>
        <w:rPr>
          <w:rStyle w:val="OperatorTok"/>
        </w:rPr>
        <w:t xml:space="preserve">&gt;</w:t>
      </w:r>
      <w:r>
        <w:rPr>
          <w:rStyle w:val="NormalTok"/>
        </w:rPr>
        <w:t xml:space="preserve"> ~/tmux-project</w:t>
      </w:r>
      <w:r>
        <w:br/>
      </w:r>
      <w:r>
        <w:rPr>
          <w:rStyle w:val="BuiltInTok"/>
        </w:rPr>
        <w:t xml:space="preserve">cd</w:t>
      </w:r>
      <w:r>
        <w:rPr>
          <w:rStyle w:val="NormalTok"/>
        </w:rPr>
        <w:t xml:space="preserve"> ~/tmux-project</w:t>
      </w:r>
      <w:r>
        <w:br/>
      </w:r>
      <w:r>
        <w:rPr>
          <w:rStyle w:val="FunctionTok"/>
        </w:rPr>
        <w:t xml:space="preserve">git</w:t>
      </w:r>
      <w:r>
        <w:rPr>
          <w:rStyle w:val="NormalTok"/>
        </w:rPr>
        <w:t xml:space="preserve"> submodule update </w:t>
      </w:r>
      <w:r>
        <w:rPr>
          <w:rStyle w:val="AttributeTok"/>
        </w:rPr>
        <w:t xml:space="preserve">--init</w:t>
      </w:r>
      <w:r>
        <w:rPr>
          <w:rStyle w:val="NormalTok"/>
        </w:rPr>
        <w:t xml:space="preserve"> </w:t>
      </w:r>
      <w:r>
        <w:rPr>
          <w:rStyle w:val="AttributeTok"/>
        </w:rPr>
        <w:t xml:space="preserve">--recursive</w:t>
      </w:r>
      <w:r>
        <w:br/>
      </w:r>
      <w:r>
        <w:rPr>
          <w:rStyle w:val="FunctionTok"/>
        </w:rPr>
        <w:t xml:space="preserve">bash</w:t>
      </w:r>
      <w:r>
        <w:rPr>
          <w:rStyle w:val="NormalTok"/>
        </w:rPr>
        <w:t xml:space="preserve"> scripts/setup.sh</w:t>
      </w:r>
    </w:p>
    <w:p>
      <w:pPr>
        <w:pStyle w:val="FirstParagraph"/>
      </w:pPr>
      <w:r>
        <w:t xml:space="preserve">What works without modification:</w:t>
      </w:r>
    </w:p>
    <w:p>
      <w:pPr>
        <w:pStyle w:val="Compact"/>
        <w:numPr>
          <w:ilvl w:val="0"/>
          <w:numId w:val="1001"/>
        </w:numPr>
      </w:pPr>
      <w:r>
        <w:rPr>
          <w:rStyle w:val="VerbatimChar"/>
        </w:rPr>
        <w:t xml:space="preserve">tmux/configure</w:t>
      </w:r>
      <w:r>
        <w:t xml:space="preserve"> </w:t>
      </w:r>
      <w:r>
        <w:t xml:space="preserve">accepts the bionic-libevent + bionic-ncurses combination. Termux's own tmux package proves this — see</w:t>
      </w:r>
      <w:r>
        <w:t xml:space="preserve"> </w:t>
      </w:r>
      <w:hyperlink r:id="rId10">
        <w:r>
          <w:rPr>
            <w:rStyle w:val="Hyperlink"/>
          </w:rPr>
          <w:t xml:space="preserve">https://github.com/termux/termux-packages/blob/master/packages/tmux/build.sh</w:t>
        </w:r>
      </w:hyperlink>
      <w:r>
        <w:t xml:space="preserve">.</w:t>
      </w:r>
    </w:p>
    <w:p>
      <w:pPr>
        <w:pStyle w:val="Compact"/>
        <w:numPr>
          <w:ilvl w:val="0"/>
          <w:numId w:val="1001"/>
        </w:numPr>
      </w:pPr>
      <w:r>
        <w:rPr>
          <w:rStyle w:val="VerbatimChar"/>
        </w:rPr>
        <w:t xml:space="preserve">go build -o scripts/tmx-state-bin ./scripts/tmx-state/...</w:t>
      </w:r>
      <w:r>
        <w:t xml:space="preserve"> </w:t>
      </w:r>
      <w:r>
        <w:t xml:space="preserve">works natively because Termux's</w:t>
      </w:r>
      <w:r>
        <w:t xml:space="preserve"> </w:t>
      </w:r>
      <w:r>
        <w:rPr>
          <w:rStyle w:val="VerbatimChar"/>
        </w:rPr>
        <w:t xml:space="preserve">golang</w:t>
      </w:r>
      <w:r>
        <w:t xml:space="preserve"> </w:t>
      </w:r>
      <w:r>
        <w:t xml:space="preserve">package is built for bionic, so the resulting Go binary is bionic-linked.</w:t>
      </w:r>
    </w:p>
    <w:p>
      <w:pPr>
        <w:pStyle w:val="Compact"/>
        <w:numPr>
          <w:ilvl w:val="0"/>
          <w:numId w:val="1001"/>
        </w:numPr>
      </w:pPr>
      <w:r>
        <w:rPr>
          <w:rStyle w:val="VerbatimChar"/>
        </w:rPr>
        <w:t xml:space="preserve">make</w:t>
      </w:r>
      <w:r>
        <w:t xml:space="preserve">,</w:t>
      </w:r>
      <w:r>
        <w:t xml:space="preserve"> </w:t>
      </w:r>
      <w:r>
        <w:rPr>
          <w:rStyle w:val="VerbatimChar"/>
        </w:rPr>
        <w:t xml:space="preserve">autoconf</w:t>
      </w:r>
      <w:r>
        <w:t xml:space="preserve">,</w:t>
      </w:r>
      <w:r>
        <w:t xml:space="preserve"> </w:t>
      </w:r>
      <w:r>
        <w:rPr>
          <w:rStyle w:val="VerbatimChar"/>
        </w:rPr>
        <w:t xml:space="preserve">automake</w:t>
      </w:r>
      <w:r>
        <w:t xml:space="preserve">,</w:t>
      </w:r>
      <w:r>
        <w:t xml:space="preserve"> </w:t>
      </w:r>
      <w:r>
        <w:rPr>
          <w:rStyle w:val="VerbatimChar"/>
        </w:rPr>
        <w:t xml:space="preserve">bash</w:t>
      </w:r>
      <w:r>
        <w:t xml:space="preserve"> </w:t>
      </w:r>
      <w:r>
        <w:t xml:space="preserve">— all the build helpers our</w:t>
      </w:r>
      <w:r>
        <w:t xml:space="preserve"> </w:t>
      </w:r>
      <w:r>
        <w:rPr>
          <w:rStyle w:val="VerbatimChar"/>
        </w:rPr>
        <w:t xml:space="preserve">build_native.sh</w:t>
      </w:r>
      <w:r>
        <w:t xml:space="preserve"> </w:t>
      </w:r>
      <w:r>
        <w:t xml:space="preserve">calls — run identically.</w:t>
      </w:r>
    </w:p>
    <w:p>
      <w:pPr>
        <w:pStyle w:val="FirstParagraph"/>
      </w:pPr>
      <w:r>
        <w:t xml:space="preserve">What needs adapting in our build pipeline:</w:t>
      </w:r>
    </w:p>
    <w:p>
      <w:pPr>
        <w:pStyle w:val="Compact"/>
        <w:numPr>
          <w:ilvl w:val="0"/>
          <w:numId w:val="1002"/>
        </w:numPr>
      </w:pPr>
      <w:r>
        <w:rPr>
          <w:rStyle w:val="VerbatimChar"/>
        </w:rPr>
        <w:t xml:space="preserve">scripts/install_deps.sh</w:t>
      </w:r>
      <w:r>
        <w:t xml:space="preserve"> </w:t>
      </w:r>
      <w:r>
        <w:t xml:space="preserve">currently has a</w:t>
      </w:r>
      <w:r>
        <w:t xml:space="preserve"> </w:t>
      </w:r>
      <w:r>
        <w:rPr>
          <w:rStyle w:val="VerbatimChar"/>
        </w:rPr>
        <w:t xml:space="preserve">Darwin / Linux</w:t>
      </w:r>
      <w:r>
        <w:t xml:space="preserve"> </w:t>
      </w:r>
      <w:r>
        <w:t xml:space="preserve">branch. We'd add a third arm</w:t>
      </w:r>
      <w:r>
        <w:t xml:space="preserve"> </w:t>
      </w:r>
      <w:r>
        <w:rPr>
          <w:rStyle w:val="VerbatimChar"/>
        </w:rPr>
        <w:t xml:space="preserve">case "$HOST_OS" in *) [ -n "$TERMUX_VERSION" ] &amp;&amp; pkg_install_termux ;; esac</w:t>
      </w:r>
      <w:r>
        <w:t xml:space="preserve">. The detector is the</w:t>
      </w:r>
      <w:r>
        <w:t xml:space="preserve"> </w:t>
      </w:r>
      <w:r>
        <w:rPr>
          <w:rStyle w:val="VerbatimChar"/>
        </w:rPr>
        <w:t xml:space="preserve">$TERMUX_VERSION</w:t>
      </w:r>
      <w:r>
        <w:t xml:space="preserve"> </w:t>
      </w:r>
      <w:r>
        <w:t xml:space="preserve">env var set by Termux's login script.</w:t>
      </w:r>
    </w:p>
    <w:p>
      <w:pPr>
        <w:pStyle w:val="Compact"/>
        <w:numPr>
          <w:ilvl w:val="0"/>
          <w:numId w:val="1002"/>
        </w:numPr>
      </w:pPr>
      <w:r>
        <w:rPr>
          <w:rStyle w:val="VerbatimChar"/>
        </w:rPr>
        <w:t xml:space="preserve">scripts/setup.sh</w:t>
      </w:r>
      <w:r>
        <w:t xml:space="preserve"> </w:t>
      </w:r>
      <w:r>
        <w:t xml:space="preserve">runs</w:t>
      </w:r>
      <w:r>
        <w:t xml:space="preserve"> </w:t>
      </w:r>
      <w:r>
        <w:rPr>
          <w:rStyle w:val="VerbatimChar"/>
        </w:rPr>
        <w:t xml:space="preserve">sudo</w:t>
      </w:r>
      <w:r>
        <w:t xml:space="preserve"> </w:t>
      </w:r>
      <w:r>
        <w:t xml:space="preserve">for Linux's</w:t>
      </w:r>
      <w:r>
        <w:t xml:space="preserve"> </w:t>
      </w:r>
      <w:r>
        <w:rPr>
          <w:rStyle w:val="VerbatimChar"/>
        </w:rPr>
        <w:t xml:space="preserve">apt install</w:t>
      </w:r>
      <w:r>
        <w:t xml:space="preserve"> </w:t>
      </w:r>
      <w:r>
        <w:t xml:space="preserve">step. Termux's</w:t>
      </w:r>
      <w:r>
        <w:t xml:space="preserve"> </w:t>
      </w:r>
      <w:r>
        <w:rPr>
          <w:rStyle w:val="VerbatimChar"/>
        </w:rPr>
        <w:t xml:space="preserve">pkg</w:t>
      </w:r>
      <w:r>
        <w:t xml:space="preserve"> </w:t>
      </w:r>
      <w:r>
        <w:t xml:space="preserve">is non-sudo because the app data dir is writable by the app's own UID. The script must not call</w:t>
      </w:r>
      <w:r>
        <w:t xml:space="preserve"> </w:t>
      </w:r>
      <w:r>
        <w:rPr>
          <w:rStyle w:val="VerbatimChar"/>
        </w:rPr>
        <w:t xml:space="preserve">sudo</w:t>
      </w:r>
      <w:r>
        <w:t xml:space="preserve"> </w:t>
      </w:r>
      <w:r>
        <w:t xml:space="preserve">on Termux.</w:t>
      </w:r>
    </w:p>
    <w:p>
      <w:pPr>
        <w:pStyle w:val="Compact"/>
        <w:numPr>
          <w:ilvl w:val="0"/>
          <w:numId w:val="1002"/>
        </w:numPr>
      </w:pPr>
      <w:r>
        <w:rPr>
          <w:rStyle w:val="VerbatimChar"/>
        </w:rPr>
        <w:t xml:space="preserve">bashrc_snippet.template</w:t>
      </w:r>
      <w:r>
        <w:t xml:space="preserve"> </w:t>
      </w:r>
      <w:r>
        <w:t xml:space="preserve">already targets</w:t>
      </w:r>
      <w:r>
        <w:t xml:space="preserve"> </w:t>
      </w:r>
      <w:r>
        <w:rPr>
          <w:rStyle w:val="VerbatimChar"/>
        </w:rPr>
        <w:t xml:space="preserve">$HOME/.bashrc</w:t>
      </w:r>
      <w:r>
        <w:t xml:space="preserve"> </w:t>
      </w:r>
      <w:r>
        <w:t xml:space="preserve">— same on Termux.</w:t>
      </w:r>
    </w:p>
    <w:p>
      <w:pPr>
        <w:pStyle w:val="FirstParagraph"/>
      </w:pPr>
      <w:r>
        <w:t xml:space="preserve">Build time on a Snapdragon 8 Gen 2 phone for our tmux + libevent + jemalloc set is ~5-8 min wall clock based on community reports for similar tmux-from-source builds in Termux (</w:t>
      </w:r>
      <w:r>
        <w:rPr>
          <w:rStyle w:val="VerbatimChar"/>
        </w:rPr>
        <w:t xml:space="preserve">UNCONFIRMED:</w:t>
      </w:r>
      <w:r>
        <w:t xml:space="preserve"> </w:t>
      </w:r>
      <w:r>
        <w:t xml:space="preserve">— need empirical measurement on our actual hardware before quoting).</w:t>
      </w:r>
    </w:p>
    <w:bookmarkEnd w:id="11"/>
    <w:bookmarkStart w:id="18" w:name="X6b99e2a4ba04e7a7cfdc1cde6a7128a20b06895"/>
    <w:p>
      <w:pPr>
        <w:pStyle w:val="Heading2"/>
      </w:pPr>
      <w:r>
        <w:t xml:space="preserve">3. Path (b) — NDK cross-compile from a host</w:t>
      </w:r>
    </w:p>
    <w:p>
      <w:pPr>
        <w:pStyle w:val="FirstParagraph"/>
      </w:pPr>
      <w:r>
        <w:t xml:space="preserve">Use when CI / release artefacts are needed without an Android device in the pipeline.</w:t>
      </w:r>
    </w:p>
    <w:p>
      <w:pPr>
        <w:pStyle w:val="BodyText"/>
      </w:pPr>
      <w:r>
        <w:t xml:space="preserve">The canonical Go-on-Android incantation (verified from</w:t>
      </w:r>
      <w:r>
        <w:t xml:space="preserve"> </w:t>
      </w:r>
      <w:hyperlink r:id="rId12">
        <w:r>
          <w:rPr>
            <w:rStyle w:val="Hyperlink"/>
          </w:rPr>
          <w:t xml:space="preserve">https://dave.engineer/blog/2025/11/cross-compiling-go-android/</w:t>
        </w:r>
      </w:hyperlink>
      <w:r>
        <w:t xml:space="preserve">):</w:t>
      </w:r>
    </w:p>
    <w:p>
      <w:pPr>
        <w:pStyle w:val="SourceCode"/>
      </w:pPr>
      <w:r>
        <w:rPr>
          <w:rStyle w:val="BuiltInTok"/>
        </w:rPr>
        <w:t xml:space="preserve">export</w:t>
      </w:r>
      <w:r>
        <w:rPr>
          <w:rStyle w:val="NormalTok"/>
        </w:rPr>
        <w:t xml:space="preserve"> </w:t>
      </w:r>
      <w:r>
        <w:rPr>
          <w:rStyle w:val="VariableTok"/>
        </w:rPr>
        <w:t xml:space="preserve">ANDROID_NDK_HOME</w:t>
      </w:r>
      <w:r>
        <w:rPr>
          <w:rStyle w:val="OperatorTok"/>
        </w:rPr>
        <w:t xml:space="preserve">=</w:t>
      </w:r>
      <w:r>
        <w:rPr>
          <w:rStyle w:val="NormalTok"/>
        </w:rPr>
        <w:t xml:space="preserve">/path/to/android-ndk-r26d</w:t>
      </w:r>
      <w:r>
        <w:br/>
      </w:r>
      <w:r>
        <w:rPr>
          <w:rStyle w:val="BuiltInTok"/>
        </w:rPr>
        <w:t xml:space="preserve">export</w:t>
      </w:r>
      <w:r>
        <w:rPr>
          <w:rStyle w:val="NormalTok"/>
        </w:rPr>
        <w:t xml:space="preserve"> </w:t>
      </w:r>
      <w:r>
        <w:rPr>
          <w:rStyle w:val="VariableTok"/>
        </w:rPr>
        <w:t xml:space="preserve">ANDROID_API</w:t>
      </w:r>
      <w:r>
        <w:rPr>
          <w:rStyle w:val="OperatorTok"/>
        </w:rPr>
        <w:t xml:space="preserve">=</w:t>
      </w:r>
      <w:r>
        <w:rPr>
          <w:rStyle w:val="NormalTok"/>
        </w:rPr>
        <w:t xml:space="preserve">24        </w:t>
      </w:r>
      <w:r>
        <w:rPr>
          <w:rStyle w:val="CommentTok"/>
        </w:rPr>
        <w:t xml:space="preserve"># Android 7 Nougat — Termux's minimum</w:t>
      </w:r>
      <w:r>
        <w:br/>
      </w:r>
      <w:r>
        <w:br/>
      </w:r>
      <w:r>
        <w:rPr>
          <w:rStyle w:val="CommentTok"/>
        </w:rPr>
        <w:t xml:space="preserve"># For arm64 (most modern phones):</w:t>
      </w:r>
      <w:r>
        <w:br/>
      </w:r>
      <w:r>
        <w:rPr>
          <w:rStyle w:val="BuiltInTok"/>
        </w:rPr>
        <w:t xml:space="preserve">export</w:t>
      </w:r>
      <w:r>
        <w:rPr>
          <w:rStyle w:val="NormalTok"/>
        </w:rPr>
        <w:t xml:space="preserve"> </w:t>
      </w:r>
      <w:r>
        <w:rPr>
          <w:rStyle w:val="VariableTok"/>
        </w:rPr>
        <w:t xml:space="preserve">GOOS</w:t>
      </w:r>
      <w:r>
        <w:rPr>
          <w:rStyle w:val="OperatorTok"/>
        </w:rPr>
        <w:t xml:space="preserve">=</w:t>
      </w:r>
      <w:r>
        <w:rPr>
          <w:rStyle w:val="NormalTok"/>
        </w:rPr>
        <w:t xml:space="preserve">android</w:t>
      </w:r>
      <w:r>
        <w:br/>
      </w:r>
      <w:r>
        <w:rPr>
          <w:rStyle w:val="BuiltInTok"/>
        </w:rPr>
        <w:t xml:space="preserve">export</w:t>
      </w:r>
      <w:r>
        <w:rPr>
          <w:rStyle w:val="NormalTok"/>
        </w:rPr>
        <w:t xml:space="preserve"> </w:t>
      </w:r>
      <w:r>
        <w:rPr>
          <w:rStyle w:val="VariableTok"/>
        </w:rPr>
        <w:t xml:space="preserve">GOARCH</w:t>
      </w:r>
      <w:r>
        <w:rPr>
          <w:rStyle w:val="OperatorTok"/>
        </w:rPr>
        <w:t xml:space="preserve">=</w:t>
      </w:r>
      <w:r>
        <w:rPr>
          <w:rStyle w:val="NormalTok"/>
        </w:rPr>
        <w:t xml:space="preserve">arm64</w:t>
      </w:r>
      <w:r>
        <w:br/>
      </w:r>
      <w:r>
        <w:rPr>
          <w:rStyle w:val="BuiltInTok"/>
        </w:rPr>
        <w:t xml:space="preserve">export</w:t>
      </w:r>
      <w:r>
        <w:rPr>
          <w:rStyle w:val="NormalTok"/>
        </w:rPr>
        <w:t xml:space="preserve"> </w:t>
      </w:r>
      <w:r>
        <w:rPr>
          <w:rStyle w:val="VariableTok"/>
        </w:rPr>
        <w:t xml:space="preserve">CGO_ENABLED</w:t>
      </w:r>
      <w:r>
        <w:rPr>
          <w:rStyle w:val="OperatorTok"/>
        </w:rPr>
        <w:t xml:space="preserve">=</w:t>
      </w:r>
      <w:r>
        <w:rPr>
          <w:rStyle w:val="NormalTok"/>
        </w:rPr>
        <w:t xml:space="preserve">1</w:t>
      </w:r>
      <w:r>
        <w:br/>
      </w:r>
      <w:r>
        <w:rPr>
          <w:rStyle w:val="BuiltInTok"/>
        </w:rPr>
        <w:t xml:space="preserve">export</w:t>
      </w:r>
      <w:r>
        <w:rPr>
          <w:rStyle w:val="NormalTok"/>
        </w:rPr>
        <w:t xml:space="preserve"> </w:t>
      </w:r>
      <w:r>
        <w:rPr>
          <w:rStyle w:val="VariableTok"/>
        </w:rPr>
        <w:t xml:space="preserve">CC</w:t>
      </w:r>
      <w:r>
        <w:rPr>
          <w:rStyle w:val="OperatorTok"/>
        </w:rPr>
        <w:t xml:space="preserve">=</w:t>
      </w:r>
      <w:r>
        <w:rPr>
          <w:rStyle w:val="StringTok"/>
        </w:rPr>
        <w:t xml:space="preserve">"</w:t>
      </w:r>
      <w:r>
        <w:rPr>
          <w:rStyle w:val="VariableTok"/>
        </w:rPr>
        <w:t xml:space="preserve">$ANDROID_NDK_HOME</w:t>
      </w:r>
      <w:r>
        <w:rPr>
          <w:rStyle w:val="StringTok"/>
        </w:rPr>
        <w:t xml:space="preserve">/toolchains/llvm/prebuilt/</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A-Z a-z</w:t>
      </w:r>
      <w:r>
        <w:rPr>
          <w:rStyle w:val="VariableTok"/>
        </w:rPr>
        <w:t xml:space="preserve">)</w:t>
      </w:r>
      <w:r>
        <w:rPr>
          <w:rStyle w:val="StringTok"/>
        </w:rPr>
        <w:t xml:space="preserve">-x86_64/bin/aarch64-linux-android</w:t>
      </w:r>
      <w:r>
        <w:rPr>
          <w:rStyle w:val="VariableTok"/>
        </w:rPr>
        <w:t xml:space="preserve">${ANDROID_API}</w:t>
      </w:r>
      <w:r>
        <w:rPr>
          <w:rStyle w:val="StringTok"/>
        </w:rPr>
        <w:t xml:space="preserve">-clang"</w:t>
      </w:r>
      <w:r>
        <w:br/>
      </w:r>
      <w:r>
        <w:br/>
      </w:r>
      <w:r>
        <w:rPr>
          <w:rStyle w:val="ExtensionTok"/>
        </w:rPr>
        <w:t xml:space="preserve">go</w:t>
      </w:r>
      <w:r>
        <w:rPr>
          <w:rStyle w:val="NormalTok"/>
        </w:rPr>
        <w:t xml:space="preserve"> build </w:t>
      </w:r>
      <w:r>
        <w:rPr>
          <w:rStyle w:val="AttributeTok"/>
        </w:rPr>
        <w:t xml:space="preserve">-ldflags</w:t>
      </w:r>
      <w:r>
        <w:rPr>
          <w:rStyle w:val="OperatorTok"/>
        </w:rPr>
        <w:t xml:space="preserve">=</w:t>
      </w:r>
      <w:r>
        <w:rPr>
          <w:rStyle w:val="StringTok"/>
        </w:rPr>
        <w:t xml:space="preserve">'-extldflags=-pie'</w:t>
      </w:r>
      <w:r>
        <w:rPr>
          <w:rStyle w:val="NormalTok"/>
        </w:rPr>
        <w:t xml:space="preserve"> </w:t>
      </w:r>
      <w:r>
        <w:rPr>
          <w:rStyle w:val="AttributeTok"/>
        </w:rPr>
        <w:t xml:space="preserve">-o</w:t>
      </w:r>
      <w:r>
        <w:rPr>
          <w:rStyle w:val="NormalTok"/>
        </w:rPr>
        <w:t xml:space="preserve"> tmx-state-bin ./scripts/tmx-state/...</w:t>
      </w:r>
    </w:p>
    <w:p>
      <w:pPr>
        <w:pStyle w:val="FirstParagraph"/>
      </w:pPr>
      <w:r>
        <w:t xml:space="preserve">Variant for armv7 (older devices) —</w:t>
      </w:r>
      <w:r>
        <w:t xml:space="preserve"> </w:t>
      </w:r>
      <w:r>
        <w:rPr>
          <w:rStyle w:val="VerbatimChar"/>
        </w:rPr>
        <w:t xml:space="preserve">GOARCH=arm GOARM=7</w:t>
      </w:r>
      <w:r>
        <w:t xml:space="preserve"> </w:t>
      </w:r>
      <w:r>
        <w:t xml:space="preserve">+</w:t>
      </w:r>
      <w:r>
        <w:t xml:space="preserve"> </w:t>
      </w:r>
      <w:r>
        <w:rPr>
          <w:rStyle w:val="VerbatimChar"/>
        </w:rPr>
        <w:t xml:space="preserve">armv7a-linux-androideabi24-clang</w:t>
      </w:r>
      <w:r>
        <w:t xml:space="preserve">. Variant for x86_64 (emulator) —</w:t>
      </w:r>
      <w:r>
        <w:t xml:space="preserve"> </w:t>
      </w:r>
      <w:r>
        <w:rPr>
          <w:rStyle w:val="VerbatimChar"/>
        </w:rPr>
        <w:t xml:space="preserve">GOARCH=amd64</w:t>
      </w:r>
      <w:r>
        <w:t xml:space="preserve"> </w:t>
      </w:r>
      <w:r>
        <w:t xml:space="preserve">+</w:t>
      </w:r>
      <w:r>
        <w:t xml:space="preserve"> </w:t>
      </w:r>
      <w:r>
        <w:rPr>
          <w:rStyle w:val="VerbatimChar"/>
        </w:rPr>
        <w:t xml:space="preserve">x86_64-linux-android24-clang</w:t>
      </w:r>
      <w:r>
        <w:t xml:space="preserve">.</w:t>
      </w:r>
    </w:p>
    <w:bookmarkStart w:id="13" w:name="Xad4913b39dd0fee138298441a96a66a81ea851e"/>
    <w:p>
      <w:pPr>
        <w:pStyle w:val="Heading3"/>
      </w:pPr>
      <w:r>
        <w:t xml:space="preserve">3.1 Why</w:t>
      </w:r>
      <w:r>
        <w:t xml:space="preserve"> </w:t>
      </w:r>
      <w:r>
        <w:rPr>
          <w:rStyle w:val="VerbatimChar"/>
        </w:rPr>
        <w:t xml:space="preserve">CGO_ENABLED=1</w:t>
      </w:r>
    </w:p>
    <w:p>
      <w:pPr>
        <w:pStyle w:val="FirstParagraph"/>
      </w:pPr>
      <w:r>
        <w:t xml:space="preserve">A pure-Go binary built with</w:t>
      </w:r>
      <w:r>
        <w:t xml:space="preserve"> </w:t>
      </w:r>
      <w:r>
        <w:rPr>
          <w:rStyle w:val="VerbatimChar"/>
        </w:rPr>
        <w:t xml:space="preserve">CGO_ENABLED=0</w:t>
      </w:r>
      <w:r>
        <w:t xml:space="preserve"> </w:t>
      </w:r>
      <w:r>
        <w:t xml:space="preserve">ships Go's own DNS resolver. That resolver hard-codes</w:t>
      </w:r>
      <w:r>
        <w:t xml:space="preserve"> </w:t>
      </w:r>
      <w:r>
        <w:rPr>
          <w:rStyle w:val="VerbatimChar"/>
        </w:rPr>
        <w:t xml:space="preserve">/etc/resolv.conf</w:t>
      </w:r>
      <w:r>
        <w:t xml:space="preserve"> </w:t>
      </w:r>
      <w:r>
        <w:t xml:space="preserve">and falls back to</w:t>
      </w:r>
      <w:r>
        <w:t xml:space="preserve"> </w:t>
      </w:r>
      <w:r>
        <w:rPr>
          <w:rStyle w:val="VerbatimChar"/>
        </w:rPr>
        <w:t xml:space="preserve">[::1]:53</w:t>
      </w:r>
      <w:r>
        <w:t xml:space="preserve"> </w:t>
      </w:r>
      <w:r>
        <w:t xml:space="preserve">when the file is absent — which is exactly what happens on Android, where DNS goes through Android's system service. Result: any network call from the pure-Go binary fails. Source:</w:t>
      </w:r>
      <w:r>
        <w:t xml:space="preserve"> </w:t>
      </w:r>
      <w:hyperlink r:id="rId12">
        <w:r>
          <w:rPr>
            <w:rStyle w:val="Hyperlink"/>
          </w:rPr>
          <w:t xml:space="preserve">https://dave.engineer/blog/2025/11/cross-compiling-go-android/</w:t>
        </w:r>
      </w:hyperlink>
      <w:r>
        <w:t xml:space="preserve">.</w:t>
      </w:r>
    </w:p>
    <w:p>
      <w:pPr>
        <w:pStyle w:val="BodyText"/>
      </w:pPr>
      <w:r>
        <w:t xml:space="preserve">For</w:t>
      </w:r>
      <w:r>
        <w:t xml:space="preserve"> </w:t>
      </w:r>
      <w:r>
        <w:rPr>
          <w:rStyle w:val="VerbatimChar"/>
        </w:rPr>
        <w:t xml:space="preserve">tmx-state</w:t>
      </w:r>
      <w:r>
        <w:t xml:space="preserve"> </w:t>
      </w:r>
      <w:r>
        <w:t xml:space="preserve">specifically this might NOT matter — the daemon reads/writes a local JSON state file and never hits the network. We could in principle ship a</w:t>
      </w:r>
      <w:r>
        <w:t xml:space="preserve"> </w:t>
      </w:r>
      <w:r>
        <w:rPr>
          <w:rStyle w:val="VerbatimChar"/>
        </w:rPr>
        <w:t xml:space="preserve">CGO_ENABLED=0</w:t>
      </w:r>
      <w:r>
        <w:t xml:space="preserve"> </w:t>
      </w:r>
      <w:r>
        <w:t xml:space="preserve">static binary. But the moment we add an optional Crashlytics-style report-home or a multi-device-sync hook, CGO becomes mandatory. Recommend setting</w:t>
      </w:r>
      <w:r>
        <w:t xml:space="preserve"> </w:t>
      </w:r>
      <w:r>
        <w:rPr>
          <w:rStyle w:val="VerbatimChar"/>
        </w:rPr>
        <w:t xml:space="preserve">CGO_ENABLED=1</w:t>
      </w:r>
      <w:r>
        <w:t xml:space="preserve"> </w:t>
      </w:r>
      <w:r>
        <w:t xml:space="preserve">from day one.</w:t>
      </w:r>
    </w:p>
    <w:bookmarkEnd w:id="13"/>
    <w:bookmarkStart w:id="16" w:name="X4e0b7cc934d7e5f8048a0009168ed28d5e6d2b2"/>
    <w:p>
      <w:pPr>
        <w:pStyle w:val="Heading3"/>
      </w:pPr>
      <w:r>
        <w:t xml:space="preserve">3.2 PIE — Position Independent Executable</w:t>
      </w:r>
    </w:p>
    <w:p>
      <w:pPr>
        <w:pStyle w:val="FirstParagraph"/>
      </w:pPr>
      <w:r>
        <w:t xml:space="preserve">Android 5.0+ refuses to load non-PIE executables (</w:t>
      </w:r>
      <w:r>
        <w:rPr>
          <w:rStyle w:val="VerbatimChar"/>
        </w:rPr>
        <w:t xml:space="preserve">error: only position independent executables (PIE) are supported</w:t>
      </w:r>
      <w:r>
        <w:t xml:space="preserve">). Source:</w:t>
      </w:r>
      <w:r>
        <w:t xml:space="preserve"> </w:t>
      </w:r>
      <w:hyperlink r:id="rId14">
        <w:r>
          <w:rPr>
            <w:rStyle w:val="Hyperlink"/>
          </w:rPr>
          <w:t xml:space="preserve">http://gopinaths.gitlab.io/post/position_independent_error_in_android/</w:t>
        </w:r>
      </w:hyperlink>
      <w:r>
        <w:t xml:space="preserve">. With Go 1.21+ and the NDK clang as</w:t>
      </w:r>
      <w:r>
        <w:t xml:space="preserve"> </w:t>
      </w:r>
      <w:r>
        <w:rPr>
          <w:rStyle w:val="VerbatimChar"/>
        </w:rPr>
        <w:t xml:space="preserve">CC</w:t>
      </w:r>
      <w:r>
        <w:t xml:space="preserve">, the linker produces PIE by default; the explicit</w:t>
      </w:r>
      <w:r>
        <w:t xml:space="preserve"> </w:t>
      </w:r>
      <w:r>
        <w:rPr>
          <w:rStyle w:val="VerbatimChar"/>
        </w:rPr>
        <w:t xml:space="preserve">-extldflags=-pie</w:t>
      </w:r>
      <w:r>
        <w:t xml:space="preserve"> </w:t>
      </w:r>
      <w:r>
        <w:t xml:space="preserve">shown above is belt-and-suspenders for older Go.</w:t>
      </w:r>
    </w:p>
    <w:p>
      <w:pPr>
        <w:pStyle w:val="BodyText"/>
      </w:pPr>
      <w:r>
        <w:t xml:space="preserve">For C builds (tmux, libevent, jemalloc):</w:t>
      </w:r>
    </w:p>
    <w:p>
      <w:pPr>
        <w:pStyle w:val="Compact"/>
        <w:numPr>
          <w:ilvl w:val="0"/>
          <w:numId w:val="1003"/>
        </w:numPr>
      </w:pPr>
      <w:r>
        <w:t xml:space="preserve">Configure with</w:t>
      </w:r>
      <w:r>
        <w:t xml:space="preserve"> </w:t>
      </w:r>
      <w:r>
        <w:rPr>
          <w:rStyle w:val="VerbatimChar"/>
        </w:rPr>
        <w:t xml:space="preserve">--enable-pie</w:t>
      </w:r>
      <w:r>
        <w:t xml:space="preserve"> </w:t>
      </w:r>
      <w:r>
        <w:t xml:space="preserve">where supported.</w:t>
      </w:r>
    </w:p>
    <w:p>
      <w:pPr>
        <w:pStyle w:val="Compact"/>
        <w:numPr>
          <w:ilvl w:val="0"/>
          <w:numId w:val="1003"/>
        </w:numPr>
      </w:pPr>
      <w:r>
        <w:t xml:space="preserve">Add</w:t>
      </w:r>
      <w:r>
        <w:t xml:space="preserve"> </w:t>
      </w:r>
      <w:r>
        <w:rPr>
          <w:rStyle w:val="VerbatimChar"/>
        </w:rPr>
        <w:t xml:space="preserve">CFLAGS="-fPIE -fPIC"</w:t>
      </w:r>
      <w:r>
        <w:t xml:space="preserve"> </w:t>
      </w:r>
      <w:r>
        <w:t xml:space="preserve">and</w:t>
      </w:r>
      <w:r>
        <w:t xml:space="preserve"> </w:t>
      </w:r>
      <w:r>
        <w:rPr>
          <w:rStyle w:val="VerbatimChar"/>
        </w:rPr>
        <w:t xml:space="preserve">LDFLAGS="-pie"</w:t>
      </w:r>
      <w:r>
        <w:t xml:space="preserve"> </w:t>
      </w:r>
      <w:r>
        <w:t xml:space="preserve">when building manually.</w:t>
      </w:r>
    </w:p>
    <w:p>
      <w:pPr>
        <w:pStyle w:val="Compact"/>
        <w:numPr>
          <w:ilvl w:val="0"/>
          <w:numId w:val="1003"/>
        </w:numPr>
      </w:pPr>
      <w:r>
        <w:t xml:space="preserve">Termux's own</w:t>
      </w:r>
      <w:r>
        <w:t xml:space="preserve"> </w:t>
      </w:r>
      <w:r>
        <w:rPr>
          <w:rStyle w:val="VerbatimChar"/>
        </w:rPr>
        <w:t xml:space="preserve">termux_step_pre_configure</w:t>
      </w:r>
      <w:r>
        <w:t xml:space="preserve"> </w:t>
      </w:r>
      <w:r>
        <w:t xml:space="preserve">injects these for every package — proof that the toolchain emits PIE binaries cleanly. See</w:t>
      </w:r>
      <w:r>
        <w:t xml:space="preserve"> </w:t>
      </w:r>
      <w:hyperlink r:id="rId15">
        <w:r>
          <w:rPr>
            <w:rStyle w:val="Hyperlink"/>
          </w:rPr>
          <w:t xml:space="preserve">https://github.com/termux/termux-packages/wiki</w:t>
        </w:r>
      </w:hyperlink>
      <w:r>
        <w:t xml:space="preserve">.</w:t>
      </w:r>
    </w:p>
    <w:bookmarkEnd w:id="16"/>
    <w:bookmarkStart w:id="17" w:name="Xe492c07b4c4cf80a8d3990489a7959b60ee81a5"/>
    <w:p>
      <w:pPr>
        <w:pStyle w:val="Heading3"/>
      </w:pPr>
      <w:r>
        <w:t xml:space="preserve">3.3 API level choice</w:t>
      </w:r>
    </w:p>
    <w:p>
      <w:pPr>
        <w:pStyle w:val="FirstParagraph"/>
      </w:pPr>
      <w:r>
        <w:t xml:space="preserve">The Termux Wiki notes: "Termux requires Android 7.0 or higher" (since their 2024 reset). Android 7 = API 24. Therefore</w:t>
      </w:r>
      <w:r>
        <w:t xml:space="preserve"> </w:t>
      </w:r>
      <w:r>
        <w:rPr>
          <w:rStyle w:val="VerbatimChar"/>
        </w:rPr>
        <w:t xml:space="preserve">ANDROID_API=24</w:t>
      </w:r>
      <w:r>
        <w:t xml:space="preserve"> </w:t>
      </w:r>
      <w:r>
        <w:t xml:space="preserve">is the floor; choosing higher (e.g. 31 = Android 12) restricts compatibility for no gain.</w:t>
      </w:r>
    </w:p>
    <w:p>
      <w:pPr>
        <w:pStyle w:val="BodyText"/>
      </w:pPr>
      <w:r>
        <w:rPr>
          <w:rStyle w:val="VerbatimChar"/>
        </w:rPr>
        <w:t xml:space="preserve">ANDROID_API=24</w:t>
      </w:r>
      <w:r>
        <w:t xml:space="preserve"> </w:t>
      </w:r>
      <w:r>
        <w:t xml:space="preserve">is widely deployed and produces a binary that runs on every Termux-supported device.</w:t>
      </w:r>
    </w:p>
    <w:bookmarkEnd w:id="17"/>
    <w:bookmarkEnd w:id="18"/>
    <w:bookmarkStart w:id="19" w:name="X628b2c2d10394bae92cc95355f4ab8a9c4f5656"/>
    <w:p>
      <w:pPr>
        <w:pStyle w:val="Heading2"/>
      </w:pPr>
      <w:r>
        <w:t xml:space="preserve">4. Path (c) — Use Termux's own packaging system</w:t>
      </w:r>
    </w:p>
    <w:p>
      <w:pPr>
        <w:pStyle w:val="FirstParagraph"/>
      </w:pPr>
      <w:r>
        <w:rPr>
          <w:rStyle w:val="VerbatimChar"/>
        </w:rPr>
        <w:t xml:space="preserve">termux-packages</w:t>
      </w:r>
      <w:r>
        <w:t xml:space="preserve"> </w:t>
      </w:r>
      <w:r>
        <w:t xml:space="preserve">is the GitHub repo that builds Termux's official package set. Each package has a</w:t>
      </w:r>
      <w:r>
        <w:t xml:space="preserve"> </w:t>
      </w:r>
      <w:r>
        <w:rPr>
          <w:rStyle w:val="VerbatimChar"/>
        </w:rPr>
        <w:t xml:space="preserve">build.sh</w:t>
      </w:r>
      <w:r>
        <w:t xml:space="preserve"> </w:t>
      </w:r>
      <w:r>
        <w:t xml:space="preserve">recipe; a build farm produces</w:t>
      </w:r>
      <w:r>
        <w:t xml:space="preserve"> </w:t>
      </w:r>
      <w:r>
        <w:rPr>
          <w:rStyle w:val="VerbatimChar"/>
        </w:rPr>
        <w:t xml:space="preserve">.deb</w:t>
      </w:r>
      <w:r>
        <w:t xml:space="preserve"> </w:t>
      </w:r>
      <w:r>
        <w:t xml:space="preserve">files served via the F-Droid Termux repo.</w:t>
      </w:r>
    </w:p>
    <w:p>
      <w:pPr>
        <w:pStyle w:val="BodyText"/>
      </w:pPr>
      <w:r>
        <w:t xml:space="preserve">To ship via this path we'd:</w:t>
      </w:r>
    </w:p>
    <w:p>
      <w:pPr>
        <w:pStyle w:val="Compact"/>
        <w:numPr>
          <w:ilvl w:val="0"/>
          <w:numId w:val="1004"/>
        </w:numPr>
      </w:pPr>
      <w:r>
        <w:t xml:space="preserve">Fork</w:t>
      </w:r>
      <w:r>
        <w:t xml:space="preserve"> </w:t>
      </w:r>
      <w:r>
        <w:rPr>
          <w:rStyle w:val="VerbatimChar"/>
        </w:rPr>
        <w:t xml:space="preserve">termux-packages</w:t>
      </w:r>
      <w:r>
        <w:t xml:space="preserve"> </w:t>
      </w:r>
      <w:r>
        <w:t xml:space="preserve">(or PR upstream).</w:t>
      </w:r>
    </w:p>
    <w:p>
      <w:pPr>
        <w:pStyle w:val="Compact"/>
        <w:numPr>
          <w:ilvl w:val="0"/>
          <w:numId w:val="1004"/>
        </w:numPr>
      </w:pPr>
      <w:r>
        <w:t xml:space="preserve">Add a</w:t>
      </w:r>
      <w:r>
        <w:t xml:space="preserve"> </w:t>
      </w:r>
      <w:r>
        <w:rPr>
          <w:rStyle w:val="VerbatimChar"/>
        </w:rPr>
        <w:t xml:space="preserve">packages/tmx/build.sh</w:t>
      </w:r>
      <w:r>
        <w:t xml:space="preserve"> </w:t>
      </w:r>
      <w:r>
        <w:t xml:space="preserve">recipe declaring</w:t>
      </w:r>
      <w:r>
        <w:t xml:space="preserve"> </w:t>
      </w:r>
      <w:r>
        <w:rPr>
          <w:rStyle w:val="VerbatimChar"/>
        </w:rPr>
        <w:t xml:space="preserve">TERMUX_PKG_HOMEPAGE=&lt;our-repo&gt;</w:t>
      </w:r>
      <w:r>
        <w:t xml:space="preserve">,</w:t>
      </w:r>
      <w:r>
        <w:t xml:space="preserve"> </w:t>
      </w:r>
      <w:r>
        <w:rPr>
          <w:rStyle w:val="VerbatimChar"/>
        </w:rPr>
        <w:t xml:space="preserve">TERMUX_PKG_VERSION=1.0.9</w:t>
      </w:r>
      <w:r>
        <w:t xml:space="preserve">,</w:t>
      </w:r>
      <w:r>
        <w:t xml:space="preserve"> </w:t>
      </w:r>
      <w:r>
        <w:rPr>
          <w:rStyle w:val="VerbatimChar"/>
        </w:rPr>
        <w:t xml:space="preserve">TERMUX_PKG_DEPENDS="tmux openssh openssl"</w:t>
      </w:r>
      <w:r>
        <w:t xml:space="preserve">, dependencies on Go for the build, etc.</w:t>
      </w:r>
    </w:p>
    <w:p>
      <w:pPr>
        <w:pStyle w:val="Compact"/>
        <w:numPr>
          <w:ilvl w:val="0"/>
          <w:numId w:val="1004"/>
        </w:numPr>
      </w:pPr>
      <w:r>
        <w:t xml:space="preserve">Wait for the build farm CI + Termux maintainer review.</w:t>
      </w:r>
    </w:p>
    <w:p>
      <w:pPr>
        <w:pStyle w:val="Compact"/>
        <w:numPr>
          <w:ilvl w:val="0"/>
          <w:numId w:val="1004"/>
        </w:numPr>
      </w:pPr>
      <w:r>
        <w:t xml:space="preserve">Operators get our wrapper from</w:t>
      </w:r>
      <w:r>
        <w:t xml:space="preserve"> </w:t>
      </w:r>
      <w:r>
        <w:rPr>
          <w:rStyle w:val="VerbatimChar"/>
        </w:rPr>
        <w:t xml:space="preserve">pkg install tmx</w:t>
      </w:r>
      <w:r>
        <w:t xml:space="preserve"> </w:t>
      </w:r>
      <w:r>
        <w:t xml:space="preserve">and the tmux dependency satisfies itself from the standard Termux package.</w:t>
      </w:r>
    </w:p>
    <w:p>
      <w:pPr>
        <w:pStyle w:val="FirstParagraph"/>
      </w:pPr>
      <w:r>
        <w:rPr>
          <w:b/>
          <w:bCs/>
        </w:rPr>
        <w:t xml:space="preserve">Trade-off:</w:t>
      </w:r>
      <w:r>
        <w:t xml:space="preserve"> </w:t>
      </w:r>
      <w:r>
        <w:t xml:space="preserve">zero on-device build cost for the operator, but we lose our verification gate (the</w:t>
      </w:r>
      <w:r>
        <w:t xml:space="preserve"> </w:t>
      </w:r>
      <w:r>
        <w:rPr>
          <w:rStyle w:val="VerbatimChar"/>
        </w:rPr>
        <w:t xml:space="preserve">tmx</w:t>
      </w:r>
      <w:r>
        <w:t xml:space="preserve"> </w:t>
      </w:r>
      <w:r>
        <w:t xml:space="preserve">binary is never on PATH unless</w:t>
      </w:r>
      <w:r>
        <w:t xml:space="preserve"> </w:t>
      </w:r>
      <w:r>
        <w:rPr>
          <w:rStyle w:val="VerbatimChar"/>
        </w:rPr>
        <w:t xml:space="preserve">scripts/verify.sh</w:t>
      </w:r>
      <w:r>
        <w:t xml:space="preserve"> </w:t>
      </w:r>
      <w:r>
        <w:t xml:space="preserve">reports green per §103) because Termux's CI does not run our gates. Path (c) is incompatible with our anti-bluff covenant as-is. We'd need to bring Layer 1 + 4 of §103 into the upstream recipe — substantial work.</w:t>
      </w:r>
    </w:p>
    <w:p>
      <w:pPr>
        <w:pStyle w:val="BodyText"/>
      </w:pPr>
      <w:r>
        <w:rPr>
          <w:b/>
          <w:bCs/>
        </w:rPr>
        <w:t xml:space="preserve">Recommendation for now: skip path (c).</w:t>
      </w:r>
      <w:r>
        <w:t xml:space="preserve"> </w:t>
      </w:r>
      <w:r>
        <w:t xml:space="preserve">Revisit if the port matures and Termux maintainers are receptive.</w:t>
      </w:r>
    </w:p>
    <w:bookmarkEnd w:id="19"/>
    <w:bookmarkStart w:id="21" w:name="X55c90da24728a1e13a0e1253dd57091146f244b"/>
    <w:p>
      <w:pPr>
        <w:pStyle w:val="Heading2"/>
      </w:pPr>
      <w:r>
        <w:t xml:space="preserve">5. Go binary portability —</w:t>
      </w:r>
      <w:r>
        <w:t xml:space="preserve"> </w:t>
      </w:r>
      <w:r>
        <w:rPr>
          <w:rStyle w:val="VerbatimChar"/>
        </w:rPr>
        <w:t xml:space="preserve">tmx-state</w:t>
      </w:r>
      <w:r>
        <w:t xml:space="preserve"> </w:t>
      </w:r>
      <w:r>
        <w:t xml:space="preserve">specifics</w:t>
      </w:r>
    </w:p>
    <w:p>
      <w:pPr>
        <w:pStyle w:val="FirstParagraph"/>
      </w:pPr>
      <w:r>
        <w:t xml:space="preserve">The v1.0.9</w:t>
      </w:r>
      <w:r>
        <w:t xml:space="preserve"> </w:t>
      </w:r>
      <w:r>
        <w:rPr>
          <w:rStyle w:val="VerbatimChar"/>
        </w:rPr>
        <w:t xml:space="preserve">tmx-state</w:t>
      </w:r>
      <w:r>
        <w:t xml:space="preserve"> </w:t>
      </w:r>
      <w:r>
        <w:t xml:space="preserve">daemon is stdlib-only with three sensitive syscalls: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Call</w:t>
            </w:r>
          </w:p>
        </w:tc>
        <w:tc>
          <w:tcPr/>
          <w:p>
            <w:pPr>
              <w:pStyle w:val="Compact"/>
            </w:pPr>
            <w:r>
              <w:t xml:space="preserve">Linux support</w:t>
            </w:r>
          </w:p>
        </w:tc>
        <w:tc>
          <w:tcPr/>
          <w:p>
            <w:pPr>
              <w:pStyle w:val="Compact"/>
            </w:pPr>
            <w:r>
              <w:t xml:space="preserve">Android (bionic) support</w:t>
            </w:r>
          </w:p>
        </w:tc>
      </w:tr>
      <w:tr>
        <w:tc>
          <w:tcPr/>
          <w:p>
            <w:pPr>
              <w:pStyle w:val="Compact"/>
            </w:pPr>
            <w:r>
              <w:rPr>
                <w:rStyle w:val="VerbatimChar"/>
              </w:rPr>
              <w:t xml:space="preserve">os.OpenFile(O_CREAT | O_RDWR | O_EXCL)</w:t>
            </w:r>
            <w:r>
              <w:t xml:space="preserve"> </w:t>
            </w:r>
            <w:r>
              <w:t xml:space="preserve">for atomic temp-then-rename</w:t>
            </w:r>
          </w:p>
        </w:tc>
        <w:tc>
          <w:tcPr/>
          <w:p>
            <w:pPr>
              <w:pStyle w:val="Compact"/>
            </w:pPr>
            <w:r>
              <w:t xml:space="preserve">works</w:t>
            </w:r>
          </w:p>
        </w:tc>
        <w:tc>
          <w:tcPr/>
          <w:p>
            <w:pPr>
              <w:pStyle w:val="Compact"/>
            </w:pPr>
            <w:r>
              <w:t xml:space="preserve">works (Android Linux kernel underneath, same VFS)</w:t>
            </w:r>
          </w:p>
        </w:tc>
      </w:tr>
      <w:tr>
        <w:tc>
          <w:tcPr/>
          <w:p>
            <w:pPr>
              <w:pStyle w:val="Compact"/>
            </w:pPr>
            <w:r>
              <w:rPr>
                <w:rStyle w:val="VerbatimChar"/>
              </w:rPr>
              <w:t xml:space="preserve">syscall.Flock(fd, LOCK_EX)</w:t>
            </w:r>
            <w:r>
              <w:t xml:space="preserve"> </w:t>
            </w:r>
            <w:r>
              <w:t xml:space="preserve">for cross-process state-file locking</w:t>
            </w:r>
          </w:p>
        </w:tc>
        <w:tc>
          <w:tcPr/>
          <w:p>
            <w:pPr>
              <w:pStyle w:val="Compact"/>
            </w:pPr>
            <w:r>
              <w:t xml:space="preserve">works</w:t>
            </w:r>
          </w:p>
        </w:tc>
        <w:tc>
          <w:tcPr/>
          <w:p>
            <w:pPr>
              <w:pStyle w:val="Compact"/>
            </w:pPr>
            <w:r>
              <w:t xml:space="preserve">works —</w:t>
            </w:r>
            <w:r>
              <w:t xml:space="preserve"> </w:t>
            </w:r>
            <w:r>
              <w:rPr>
                <w:rStyle w:val="VerbatimChar"/>
              </w:rPr>
              <w:t xml:space="preserve">flock(2)</w:t>
            </w:r>
            <w:r>
              <w:t xml:space="preserve"> </w:t>
            </w:r>
            <w:r>
              <w:t xml:space="preserve">is a kernel syscall, bionic provides the wrapper</w:t>
            </w:r>
          </w:p>
        </w:tc>
      </w:tr>
      <w:tr>
        <w:tc>
          <w:tcPr/>
          <w:p>
            <w:pPr>
              <w:pStyle w:val="Compact"/>
            </w:pPr>
            <w:r>
              <w:rPr>
                <w:rStyle w:val="VerbatimChar"/>
              </w:rPr>
              <w:t xml:space="preserve">f.Sync()</w:t>
            </w:r>
            <w:r>
              <w:t xml:space="preserve"> </w:t>
            </w:r>
            <w:r>
              <w:t xml:space="preserve">(fsync) for durability after</w:t>
            </w:r>
            <w:r>
              <w:t xml:space="preserve"> </w:t>
            </w:r>
            <w:r>
              <w:rPr>
                <w:rStyle w:val="VerbatimChar"/>
              </w:rPr>
              <w:t xml:space="preserve">rename</w:t>
            </w:r>
          </w:p>
        </w:tc>
        <w:tc>
          <w:tcPr/>
          <w:p>
            <w:pPr>
              <w:pStyle w:val="Compact"/>
            </w:pPr>
            <w:r>
              <w:t xml:space="preserve">works</w:t>
            </w:r>
          </w:p>
        </w:tc>
        <w:tc>
          <w:tcPr/>
          <w:p>
            <w:pPr>
              <w:pStyle w:val="Compact"/>
            </w:pPr>
            <w:r>
              <w:t xml:space="preserve">works</w:t>
            </w:r>
          </w:p>
        </w:tc>
      </w:tr>
    </w:tbl>
    <w:p>
      <w:pPr>
        <w:pStyle w:val="BodyText"/>
      </w:pPr>
      <w:r>
        <w:t xml:space="preserve">Verified via bionic status doc (</w:t>
      </w:r>
      <w:hyperlink r:id="rId20">
        <w:r>
          <w:rPr>
            <w:rStyle w:val="Hyperlink"/>
          </w:rPr>
          <w:t xml:space="preserve">https://android.googlesource.com/platform/bionic/+/HEAD/docs/status.md</w:t>
        </w:r>
      </w:hyperlink>
      <w:r>
        <w:t xml:space="preserve">) which lists</w:t>
      </w:r>
      <w:r>
        <w:t xml:space="preserve"> </w:t>
      </w:r>
      <w:r>
        <w:rPr>
          <w:rStyle w:val="VerbatimChar"/>
        </w:rPr>
        <w:t xml:space="preserve">flock</w:t>
      </w:r>
      <w:r>
        <w:t xml:space="preserve"> </w:t>
      </w:r>
      <w:r>
        <w:t xml:space="preserve">and</w:t>
      </w:r>
      <w:r>
        <w:t xml:space="preserve"> </w:t>
      </w:r>
      <w:r>
        <w:rPr>
          <w:rStyle w:val="VerbatimChar"/>
        </w:rPr>
        <w:t xml:space="preserve">fsync</w:t>
      </w:r>
      <w:r>
        <w:t xml:space="preserve"> </w:t>
      </w:r>
      <w:r>
        <w:t xml:space="preserve">as available since API 1. No special porting work needed.</w:t>
      </w:r>
    </w:p>
    <w:p>
      <w:pPr>
        <w:pStyle w:val="BodyText"/>
      </w:pPr>
      <w:r>
        <w:rPr>
          <w:rStyle w:val="VerbatimChar"/>
        </w:rPr>
        <w:t xml:space="preserve">syscall.Setrlimit</w:t>
      </w:r>
      <w:r>
        <w:t xml:space="preserve"> </w:t>
      </w:r>
      <w:r>
        <w:t xml:space="preserve">is also supported on Android (bionic has architecture-specific</w:t>
      </w:r>
      <w:r>
        <w:t xml:space="preserve"> </w:t>
      </w:r>
      <w:r>
        <w:rPr>
          <w:rStyle w:val="VerbatimChar"/>
        </w:rPr>
        <w:t xml:space="preserve">setrlimit.S</w:t>
      </w:r>
      <w:r>
        <w:t xml:space="preserve"> </w:t>
      </w:r>
      <w:r>
        <w:t xml:space="preserve">shims since the project's inception — Google-source ref above). Useful for §03's isolation discussion.</w:t>
      </w:r>
    </w:p>
    <w:bookmarkEnd w:id="21"/>
    <w:bookmarkStart w:id="22" w:name="Xd1a2125e07e36960ac1435c52d2ac0708d0a824"/>
    <w:p>
      <w:pPr>
        <w:pStyle w:val="Heading2"/>
      </w:pPr>
      <w:r>
        <w:t xml:space="preserve">6. Build artefact location</w:t>
      </w:r>
    </w:p>
    <w:p>
      <w:pPr>
        <w:pStyle w:val="FirstParagraph"/>
      </w:pPr>
      <w:r>
        <w:t xml:space="preserve">On Termux there is no</w:t>
      </w:r>
      <w:r>
        <w:t xml:space="preserve"> </w:t>
      </w:r>
      <w:r>
        <w:rPr>
          <w:rStyle w:val="VerbatimChar"/>
        </w:rPr>
        <w:t xml:space="preserve">/usr/local/bin</w:t>
      </w:r>
      <w:r>
        <w:t xml:space="preserve">. We install our wrapper to</w:t>
      </w:r>
      <w:r>
        <w:t xml:space="preserve"> </w:t>
      </w:r>
      <w:r>
        <w:rPr>
          <w:rStyle w:val="VerbatimChar"/>
        </w:rPr>
        <w:t xml:space="preserve">$PREFIX/bin/tmx</w:t>
      </w:r>
      <w:r>
        <w:t xml:space="preserve"> </w:t>
      </w:r>
      <w:r>
        <w:t xml:space="preserve">(the project's own</w:t>
      </w:r>
      <w:r>
        <w:t xml:space="preserve"> </w:t>
      </w:r>
      <w:r>
        <w:rPr>
          <w:rStyle w:val="VerbatimChar"/>
        </w:rPr>
        <w:t xml:space="preserve">setup.sh</w:t>
      </w:r>
      <w:r>
        <w:t xml:space="preserve"> </w:t>
      </w:r>
      <w:r>
        <w:t xml:space="preserve">already chooses install location based on operator config — works as-is).</w:t>
      </w:r>
    </w:p>
    <w:bookmarkEnd w:id="22"/>
    <w:bookmarkStart w:id="23" w:name="Xa66633cd07c1c82865c420c72a6b5222441ec74"/>
    <w:p>
      <w:pPr>
        <w:pStyle w:val="Heading2"/>
      </w:pPr>
      <w:r>
        <w:t xml:space="preserve">7. Multi-arch story</w:t>
      </w:r>
    </w:p>
    <w:p>
      <w:pPr>
        <w:pStyle w:val="FirstParagraph"/>
      </w:pPr>
      <w:r>
        <w:t xml:space="preserve">Modern phones (≥2020) are arm64. Older devices may still be armv7. x86_64 only exists on emulators and some Chromebooks. We have three options:</w:t>
      </w:r>
    </w:p>
    <w:p>
      <w:pPr>
        <w:pStyle w:val="Compact"/>
        <w:numPr>
          <w:ilvl w:val="0"/>
          <w:numId w:val="1005"/>
        </w:numPr>
      </w:pPr>
      <w:r>
        <w:rPr>
          <w:b/>
          <w:bCs/>
        </w:rPr>
        <w:t xml:space="preserve">Single arm64 binary</w:t>
      </w:r>
      <w:r>
        <w:t xml:space="preserve"> </w:t>
      </w:r>
      <w:r>
        <w:t xml:space="preserve">— ship only</w:t>
      </w:r>
      <w:r>
        <w:t xml:space="preserve"> </w:t>
      </w:r>
      <w:r>
        <w:rPr>
          <w:rStyle w:val="VerbatimChar"/>
        </w:rPr>
        <w:t xml:space="preserve">aarch64-linux-android</w:t>
      </w:r>
      <w:r>
        <w:t xml:space="preserve">. Covers ~95% of in-the-field Termux installs (UNCONFIRMED — need Termux maintainer survey data). Operators on armv7 build from source.</w:t>
      </w:r>
    </w:p>
    <w:p>
      <w:pPr>
        <w:pStyle w:val="Compact"/>
        <w:numPr>
          <w:ilvl w:val="0"/>
          <w:numId w:val="1005"/>
        </w:numPr>
      </w:pPr>
      <w:r>
        <w:rPr>
          <w:b/>
          <w:bCs/>
        </w:rPr>
        <w:t xml:space="preserve">Fat dual-arch tarball</w:t>
      </w:r>
      <w:r>
        <w:t xml:space="preserve"> </w:t>
      </w:r>
      <w:r>
        <w:t xml:space="preserve">— ship arm64 + armv7 side by side, runtime selector picks one. Doubles the wrapper-installer complexity.</w:t>
      </w:r>
    </w:p>
    <w:p>
      <w:pPr>
        <w:pStyle w:val="Compact"/>
        <w:numPr>
          <w:ilvl w:val="0"/>
          <w:numId w:val="1005"/>
        </w:numPr>
      </w:pPr>
      <w:r>
        <w:rPr>
          <w:b/>
          <w:bCs/>
        </w:rPr>
        <w:t xml:space="preserve">Source-only distribution</w:t>
      </w:r>
      <w:r>
        <w:t xml:space="preserve"> </w:t>
      </w:r>
      <w:r>
        <w:t xml:space="preserve">— operators always build via path (a). Simplest from our side; pushes work to the operator. Matches our current Linux/macOS posture (we don't ship a Mach-O binary today either).</w:t>
      </w:r>
    </w:p>
    <w:p>
      <w:pPr>
        <w:pStyle w:val="FirstParagraph"/>
      </w:pPr>
      <w:r>
        <w:t xml:space="preserve">Recommended path (3): source distribution. This is what</w:t>
      </w:r>
      <w:r>
        <w:t xml:space="preserve"> </w:t>
      </w:r>
      <w:r>
        <w:rPr>
          <w:rStyle w:val="VerbatimChar"/>
        </w:rPr>
        <w:t xml:space="preserve">scripts/setup.sh</w:t>
      </w:r>
      <w:r>
        <w:t xml:space="preserve"> </w:t>
      </w:r>
      <w:r>
        <w:t xml:space="preserve">already does on Linux/macOS — adding a Termux arm is a straightforward extension.</w:t>
      </w:r>
    </w:p>
    <w:bookmarkEnd w:id="23"/>
    <w:bookmarkStart w:id="24" w:name="X1ba49565257b1b175f07d8a4cead4e837315b49"/>
    <w:p>
      <w:pPr>
        <w:pStyle w:val="Heading2"/>
      </w:pPr>
      <w:r>
        <w:t xml:space="preserve">8. Summary build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Linux today</w:t>
            </w:r>
          </w:p>
        </w:tc>
        <w:tc>
          <w:tcPr/>
          <w:p>
            <w:pPr>
              <w:pStyle w:val="Compact"/>
            </w:pPr>
            <w:r>
              <w:t xml:space="preserve">macOS today</w:t>
            </w:r>
          </w:p>
        </w:tc>
        <w:tc>
          <w:tcPr/>
          <w:p>
            <w:pPr>
              <w:pStyle w:val="Compact"/>
            </w:pPr>
            <w:r>
              <w:t xml:space="preserve">Termux future</w:t>
            </w:r>
          </w:p>
        </w:tc>
      </w:tr>
      <w:tr>
        <w:tc>
          <w:tcPr/>
          <w:p>
            <w:pPr>
              <w:pStyle w:val="Compact"/>
            </w:pPr>
            <w:r>
              <w:t xml:space="preserve">tmux</w:t>
            </w:r>
          </w:p>
        </w:tc>
        <w:tc>
          <w:tcPr/>
          <w:p>
            <w:pPr>
              <w:pStyle w:val="Compact"/>
            </w:pPr>
            <w:r>
              <w:t xml:space="preserve">from-source via</w:t>
            </w:r>
            <w:r>
              <w:t xml:space="preserve"> </w:t>
            </w:r>
            <w:r>
              <w:rPr>
                <w:rStyle w:val="VerbatimChar"/>
              </w:rPr>
              <w:t xml:space="preserve">build_native.sh</w:t>
            </w:r>
          </w:p>
        </w:tc>
        <w:tc>
          <w:tcPr/>
          <w:p>
            <w:pPr>
              <w:pStyle w:val="Compact"/>
            </w:pPr>
            <w:r>
              <w:t xml:space="preserve">from-source via</w:t>
            </w:r>
            <w:r>
              <w:t xml:space="preserve"> </w:t>
            </w:r>
            <w:r>
              <w:rPr>
                <w:rStyle w:val="VerbatimChar"/>
              </w:rPr>
              <w:t xml:space="preserve">build_native.sh</w:t>
            </w:r>
          </w:p>
        </w:tc>
        <w:tc>
          <w:tcPr/>
          <w:p>
            <w:pPr>
              <w:pStyle w:val="Compact"/>
            </w:pPr>
            <w:r>
              <w:t xml:space="preserve">from-source via</w:t>
            </w:r>
            <w:r>
              <w:t xml:space="preserve"> </w:t>
            </w:r>
            <w:r>
              <w:rPr>
                <w:rStyle w:val="VerbatimChar"/>
              </w:rPr>
              <w:t xml:space="preserve">build_native.sh</w:t>
            </w:r>
            <w:r>
              <w:t xml:space="preserve"> </w:t>
            </w:r>
            <w:r>
              <w:t xml:space="preserve">(path a); OR</w:t>
            </w:r>
            <w:r>
              <w:t xml:space="preserve"> </w:t>
            </w:r>
            <w:r>
              <w:rPr>
                <w:rStyle w:val="VerbatimChar"/>
              </w:rPr>
              <w:t xml:space="preserve">pkg install tmux</w:t>
            </w:r>
            <w:r>
              <w:t xml:space="preserve"> </w:t>
            </w:r>
            <w:r>
              <w:t xml:space="preserve">(path c hybrid)</w:t>
            </w:r>
          </w:p>
        </w:tc>
      </w:tr>
      <w:tr>
        <w:tc>
          <w:tcPr/>
          <w:p>
            <w:pPr>
              <w:pStyle w:val="Compact"/>
            </w:pPr>
            <w:r>
              <w:t xml:space="preserve">jemalloc</w:t>
            </w:r>
          </w:p>
        </w:tc>
        <w:tc>
          <w:tcPr/>
          <w:p>
            <w:pPr>
              <w:pStyle w:val="Compact"/>
            </w:pPr>
            <w:r>
              <w:t xml:space="preserve">apt/dnf</w:t>
            </w:r>
            <w:r>
              <w:t xml:space="preserve"> </w:t>
            </w:r>
            <w:r>
              <w:rPr>
                <w:rStyle w:val="VerbatimChar"/>
              </w:rPr>
              <w:t xml:space="preserve">libjemalloc-dev</w:t>
            </w:r>
          </w:p>
        </w:tc>
        <w:tc>
          <w:tcPr/>
          <w:p>
            <w:pPr>
              <w:pStyle w:val="Compact"/>
            </w:pPr>
            <w:r>
              <w:t xml:space="preserve">brew</w:t>
            </w:r>
            <w:r>
              <w:t xml:space="preserve"> </w:t>
            </w:r>
            <w:r>
              <w:rPr>
                <w:rStyle w:val="VerbatimChar"/>
              </w:rPr>
              <w:t xml:space="preserve">jemalloc</w:t>
            </w:r>
          </w:p>
        </w:tc>
        <w:tc>
          <w:tcPr/>
          <w:p>
            <w:pPr>
              <w:pStyle w:val="Compact"/>
            </w:pPr>
            <w:r>
              <w:rPr>
                <w:rStyle w:val="VerbatimChar"/>
              </w:rPr>
              <w:t xml:space="preserve">pkg install libjemalloc</w:t>
            </w:r>
          </w:p>
        </w:tc>
      </w:tr>
      <w:tr>
        <w:tc>
          <w:tcPr/>
          <w:p>
            <w:pPr>
              <w:pStyle w:val="Compact"/>
            </w:pPr>
            <w:r>
              <w:t xml:space="preserve">libevent</w:t>
            </w:r>
          </w:p>
        </w:tc>
        <w:tc>
          <w:tcPr/>
          <w:p>
            <w:pPr>
              <w:pStyle w:val="Compact"/>
            </w:pPr>
            <w:r>
              <w:t xml:space="preserve">apt/dnf</w:t>
            </w:r>
          </w:p>
        </w:tc>
        <w:tc>
          <w:tcPr/>
          <w:p>
            <w:pPr>
              <w:pStyle w:val="Compact"/>
            </w:pPr>
            <w:r>
              <w:t xml:space="preserve">brew</w:t>
            </w:r>
          </w:p>
        </w:tc>
        <w:tc>
          <w:tcPr/>
          <w:p>
            <w:pPr>
              <w:pStyle w:val="Compact"/>
            </w:pPr>
            <w:r>
              <w:rPr>
                <w:rStyle w:val="VerbatimChar"/>
              </w:rPr>
              <w:t xml:space="preserve">pkg install libevent</w:t>
            </w:r>
          </w:p>
        </w:tc>
      </w:tr>
      <w:tr>
        <w:tc>
          <w:tcPr/>
          <w:p>
            <w:pPr>
              <w:pStyle w:val="Compact"/>
            </w:pPr>
            <w:r>
              <w:t xml:space="preserve">Go toolchain</w:t>
            </w:r>
          </w:p>
        </w:tc>
        <w:tc>
          <w:tcPr/>
          <w:p>
            <w:pPr>
              <w:pStyle w:val="Compact"/>
            </w:pPr>
            <w:r>
              <w:t xml:space="preserve">apt/dnf</w:t>
            </w:r>
            <w:r>
              <w:t xml:space="preserve"> </w:t>
            </w:r>
            <w:r>
              <w:rPr>
                <w:rStyle w:val="VerbatimChar"/>
              </w:rPr>
              <w:t xml:space="preserve">golang</w:t>
            </w:r>
          </w:p>
        </w:tc>
        <w:tc>
          <w:tcPr/>
          <w:p>
            <w:pPr>
              <w:pStyle w:val="Compact"/>
            </w:pPr>
            <w:r>
              <w:t xml:space="preserve">brew</w:t>
            </w:r>
            <w:r>
              <w:t xml:space="preserve"> </w:t>
            </w:r>
            <w:r>
              <w:rPr>
                <w:rStyle w:val="VerbatimChar"/>
              </w:rPr>
              <w:t xml:space="preserve">go</w:t>
            </w:r>
          </w:p>
        </w:tc>
        <w:tc>
          <w:tcPr/>
          <w:p>
            <w:pPr>
              <w:pStyle w:val="Compact"/>
            </w:pPr>
            <w:r>
              <w:rPr>
                <w:rStyle w:val="VerbatimChar"/>
              </w:rPr>
              <w:t xml:space="preserve">pkg install golang</w:t>
            </w:r>
          </w:p>
        </w:tc>
      </w:tr>
      <w:tr>
        <w:tc>
          <w:tcPr/>
          <w:p>
            <w:pPr>
              <w:pStyle w:val="Compact"/>
            </w:pPr>
            <w:r>
              <w:rPr>
                <w:rStyle w:val="VerbatimChar"/>
              </w:rPr>
              <w:t xml:space="preserve">tmx-state</w:t>
            </w:r>
          </w:p>
        </w:tc>
        <w:tc>
          <w:tcPr/>
          <w:p>
            <w:pPr>
              <w:pStyle w:val="Compact"/>
            </w:pPr>
            <w:r>
              <w:rPr>
                <w:rStyle w:val="VerbatimChar"/>
              </w:rPr>
              <w:t xml:space="preserve">go build</w:t>
            </w:r>
          </w:p>
        </w:tc>
        <w:tc>
          <w:tcPr/>
          <w:p>
            <w:pPr>
              <w:pStyle w:val="Compact"/>
            </w:pPr>
            <w:r>
              <w:rPr>
                <w:rStyle w:val="VerbatimChar"/>
              </w:rPr>
              <w:t xml:space="preserve">go build</w:t>
            </w:r>
          </w:p>
        </w:tc>
        <w:tc>
          <w:tcPr/>
          <w:p>
            <w:pPr>
              <w:pStyle w:val="Compact"/>
            </w:pPr>
            <w:r>
              <w:rPr>
                <w:rStyle w:val="VerbatimChar"/>
              </w:rPr>
              <w:t xml:space="preserve">go build</w:t>
            </w:r>
            <w:r>
              <w:t xml:space="preserve"> </w:t>
            </w:r>
            <w:r>
              <w:t xml:space="preserve">natively, OR cross-compile with NDK</w:t>
            </w:r>
          </w:p>
        </w:tc>
      </w:tr>
      <w:tr>
        <w:tc>
          <w:tcPr/>
          <w:p>
            <w:pPr>
              <w:pStyle w:val="Compact"/>
            </w:pPr>
            <w:r>
              <w:t xml:space="preserve">Wrapper</w:t>
            </w:r>
          </w:p>
        </w:tc>
        <w:tc>
          <w:tcPr/>
          <w:p>
            <w:pPr>
              <w:pStyle w:val="Compact"/>
            </w:pPr>
            <w:r>
              <w:t xml:space="preserve">template-substituted shell</w:t>
            </w:r>
          </w:p>
        </w:tc>
        <w:tc>
          <w:tcPr/>
          <w:p>
            <w:pPr>
              <w:pStyle w:val="Compact"/>
            </w:pPr>
            <w:r>
              <w:t xml:space="preserve">template-substituted shell</w:t>
            </w:r>
          </w:p>
        </w:tc>
        <w:tc>
          <w:tcPr/>
          <w:p>
            <w:pPr>
              <w:pStyle w:val="Compact"/>
            </w:pPr>
            <w:r>
              <w:t xml:space="preserve">template-substituted shell</w:t>
            </w:r>
          </w:p>
        </w:tc>
      </w:tr>
    </w:tbl>
    <w:p>
      <w:pPr>
        <w:pStyle w:val="BodyText"/>
      </w:pPr>
      <w:r>
        <w:t xml:space="preserve">Build pipeline impact is contained: ~50 LOC of new branching in</w:t>
      </w:r>
      <w:r>
        <w:t xml:space="preserve"> </w:t>
      </w:r>
      <w:r>
        <w:rPr>
          <w:rStyle w:val="VerbatimChar"/>
        </w:rPr>
        <w:t xml:space="preserve">install_deps.sh</w:t>
      </w:r>
      <w:r>
        <w:t xml:space="preserve"> </w:t>
      </w:r>
      <w:r>
        <w:t xml:space="preserve">and</w:t>
      </w:r>
      <w:r>
        <w:t xml:space="preserve"> </w:t>
      </w:r>
      <w:r>
        <w:rPr>
          <w:rStyle w:val="VerbatimChar"/>
        </w:rPr>
        <w:t xml:space="preserve">setup.sh</w:t>
      </w:r>
      <w:r>
        <w:t xml:space="preserve">, plus a new</w:t>
      </w:r>
      <w:r>
        <w:t xml:space="preserve"> </w:t>
      </w:r>
      <w:r>
        <w:rPr>
          <w:rStyle w:val="VerbatimChar"/>
        </w:rPr>
        <w:t xml:space="preserve">$TERMUX_VERSION</w:t>
      </w:r>
      <w:r>
        <w:t xml:space="preserve"> </w:t>
      </w:r>
      <w:r>
        <w:t xml:space="preserve">detection guard at the top.</w:t>
      </w:r>
    </w:p>
    <w:bookmarkEnd w:id="24"/>
    <w:bookmarkStart w:id="28" w:name="sources"/>
    <w:p>
      <w:pPr>
        <w:pStyle w:val="Heading2"/>
      </w:pPr>
      <w:r>
        <w:t xml:space="preserve">Sources</w:t>
      </w:r>
    </w:p>
    <w:p>
      <w:pPr>
        <w:pStyle w:val="Compact"/>
        <w:numPr>
          <w:ilvl w:val="0"/>
          <w:numId w:val="1006"/>
        </w:numPr>
      </w:pPr>
      <w:hyperlink r:id="rId25">
        <w:r>
          <w:rPr>
            <w:rStyle w:val="Hyperlink"/>
          </w:rPr>
          <w:t xml:space="preserve">https://github.com/termux/termux-packages</w:t>
        </w:r>
      </w:hyperlink>
      <w:r>
        <w:t xml:space="preserve"> </w:t>
      </w:r>
      <w:r>
        <w:t xml:space="preserve">— the official package recipes repo</w:t>
      </w:r>
    </w:p>
    <w:p>
      <w:pPr>
        <w:pStyle w:val="Compact"/>
        <w:numPr>
          <w:ilvl w:val="0"/>
          <w:numId w:val="1006"/>
        </w:numPr>
      </w:pPr>
      <w:hyperlink r:id="rId10">
        <w:r>
          <w:rPr>
            <w:rStyle w:val="Hyperlink"/>
          </w:rPr>
          <w:t xml:space="preserve">https://github.com/termux/termux-packages/blob/master/packages/tmux/build.sh</w:t>
        </w:r>
      </w:hyperlink>
      <w:r>
        <w:t xml:space="preserve"> </w:t>
      </w:r>
      <w:r>
        <w:t xml:space="preserve">— current Termux tmux recipe</w:t>
      </w:r>
    </w:p>
    <w:p>
      <w:pPr>
        <w:pStyle w:val="Compact"/>
        <w:numPr>
          <w:ilvl w:val="0"/>
          <w:numId w:val="1006"/>
        </w:numPr>
      </w:pPr>
      <w:hyperlink r:id="rId26">
        <w:r>
          <w:rPr>
            <w:rStyle w:val="Hyperlink"/>
          </w:rPr>
          <w:t xml:space="preserve">https://github.com/termux/termux-packages/wiki/Common-porting-problems</w:t>
        </w:r>
      </w:hyperlink>
    </w:p>
    <w:p>
      <w:pPr>
        <w:pStyle w:val="Compact"/>
        <w:numPr>
          <w:ilvl w:val="0"/>
          <w:numId w:val="1006"/>
        </w:numPr>
      </w:pPr>
      <w:hyperlink r:id="rId12">
        <w:r>
          <w:rPr>
            <w:rStyle w:val="Hyperlink"/>
          </w:rPr>
          <w:t xml:space="preserve">https://dave.engineer/blog/2025/11/cross-compiling-go-android/</w:t>
        </w:r>
      </w:hyperlink>
      <w:r>
        <w:t xml:space="preserve"> </w:t>
      </w:r>
      <w:r>
        <w:t xml:space="preserve">— Go-on-Android cross-compile, including the DNS-resolver gotcha</w:t>
      </w:r>
    </w:p>
    <w:p>
      <w:pPr>
        <w:pStyle w:val="Compact"/>
        <w:numPr>
          <w:ilvl w:val="0"/>
          <w:numId w:val="1006"/>
        </w:numPr>
      </w:pPr>
      <w:hyperlink r:id="rId20">
        <w:r>
          <w:rPr>
            <w:rStyle w:val="Hyperlink"/>
          </w:rPr>
          <w:t xml:space="preserve">https://android.googlesource.com/platform/bionic/+/HEAD/docs/status.md</w:t>
        </w:r>
      </w:hyperlink>
      <w:r>
        <w:t xml:space="preserve"> </w:t>
      </w:r>
      <w:r>
        <w:t xml:space="preserve">— bionic API support matrix</w:t>
      </w:r>
    </w:p>
    <w:p>
      <w:pPr>
        <w:pStyle w:val="Compact"/>
        <w:numPr>
          <w:ilvl w:val="0"/>
          <w:numId w:val="1006"/>
        </w:numPr>
      </w:pPr>
      <w:hyperlink r:id="rId14">
        <w:r>
          <w:rPr>
            <w:rStyle w:val="Hyperlink"/>
          </w:rPr>
          <w:t xml:space="preserve">http://gopinaths.gitlab.io/post/position_independent_error_in_android/</w:t>
        </w:r>
      </w:hyperlink>
      <w:r>
        <w:t xml:space="preserve"> </w:t>
      </w:r>
      <w:r>
        <w:t xml:space="preserve">— PIE requirement on Android 5+</w:t>
      </w:r>
    </w:p>
    <w:p>
      <w:pPr>
        <w:pStyle w:val="Compact"/>
        <w:numPr>
          <w:ilvl w:val="0"/>
          <w:numId w:val="1006"/>
        </w:numPr>
      </w:pPr>
      <w:hyperlink r:id="rId27">
        <w:r>
          <w:rPr>
            <w:rStyle w:val="Hyperlink"/>
          </w:rPr>
          <w:t xml:space="preserve">https://ziggit.dev/t/native-android-bionic-build-on-termux-with-zig-0-15-2/14897</w:t>
        </w:r>
      </w:hyperlink>
      <w:r>
        <w:t xml:space="preserve"> </w:t>
      </w:r>
      <w:r>
        <w:t xml:space="preserve">— community confirmation that bionic builds work end-to-end on Termux</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gopinaths.gitlab.io/post/position_independent_error_in_android/" TargetMode="External" /><Relationship Type="http://schemas.openxmlformats.org/officeDocument/2006/relationships/hyperlink" Id="rId20" Target="https://android.googlesource.com/platform/bionic/+/HEAD/docs/status.md" TargetMode="External" /><Relationship Type="http://schemas.openxmlformats.org/officeDocument/2006/relationships/hyperlink" Id="rId12" Target="https://dave.engineer/blog/2025/11/cross-compiling-go-android/" TargetMode="External" /><Relationship Type="http://schemas.openxmlformats.org/officeDocument/2006/relationships/hyperlink" Id="rId25" Target="https://github.com/termux/termux-packages" TargetMode="External" /><Relationship Type="http://schemas.openxmlformats.org/officeDocument/2006/relationships/hyperlink" Id="rId10" Target="https://github.com/termux/termux-packages/blob/master/packages/tmux/build.sh" TargetMode="External" /><Relationship Type="http://schemas.openxmlformats.org/officeDocument/2006/relationships/hyperlink" Id="rId15" Target="https://github.com/termux/termux-packages/wiki" TargetMode="External" /><Relationship Type="http://schemas.openxmlformats.org/officeDocument/2006/relationships/hyperlink" Id="rId26" Target="https://github.com/termux/termux-packages/wiki/Common-porting-problems" TargetMode="External" /><Relationship Type="http://schemas.openxmlformats.org/officeDocument/2006/relationships/hyperlink" Id="rId27" Target="https://ziggit.dev/t/native-android-bionic-build-on-termux-with-zig-0-15-2/14897" TargetMode="External" /></Relationships>
</file>

<file path=word/_rels/footnotes.xml.rels><?xml version="1.0" encoding="UTF-8"?><Relationships xmlns="http://schemas.openxmlformats.org/package/2006/relationships"><Relationship Type="http://schemas.openxmlformats.org/officeDocument/2006/relationships/hyperlink" Id="rId14" Target="http://gopinaths.gitlab.io/post/position_independent_error_in_android/" TargetMode="External" /><Relationship Type="http://schemas.openxmlformats.org/officeDocument/2006/relationships/hyperlink" Id="rId20" Target="https://android.googlesource.com/platform/bionic/+/HEAD/docs/status.md" TargetMode="External" /><Relationship Type="http://schemas.openxmlformats.org/officeDocument/2006/relationships/hyperlink" Id="rId12" Target="https://dave.engineer/blog/2025/11/cross-compiling-go-android/" TargetMode="External" /><Relationship Type="http://schemas.openxmlformats.org/officeDocument/2006/relationships/hyperlink" Id="rId25" Target="https://github.com/termux/termux-packages" TargetMode="External" /><Relationship Type="http://schemas.openxmlformats.org/officeDocument/2006/relationships/hyperlink" Id="rId10" Target="https://github.com/termux/termux-packages/blob/master/packages/tmux/build.sh" TargetMode="External" /><Relationship Type="http://schemas.openxmlformats.org/officeDocument/2006/relationships/hyperlink" Id="rId15" Target="https://github.com/termux/termux-packages/wiki" TargetMode="External" /><Relationship Type="http://schemas.openxmlformats.org/officeDocument/2006/relationships/hyperlink" Id="rId26" Target="https://github.com/termux/termux-packages/wiki/Common-porting-problems" TargetMode="External" /><Relationship Type="http://schemas.openxmlformats.org/officeDocument/2006/relationships/hyperlink" Id="rId27" Target="https://ziggit.dev/t/native-android-bionic-build-on-termux-with-zig-0-15-2/148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02_build_toolchain</dc:title>
  <dc:creator/>
  <cp:keywords/>
  <dcterms:created xsi:type="dcterms:W3CDTF">2026-09-01T16:12:41Z</dcterms:created>
  <dcterms:modified xsi:type="dcterms:W3CDTF">2026-09-01T16:12:41Z</dcterms:modified>
</cp:coreProperties>
</file>

<file path=docProps/custom.xml><?xml version="1.0" encoding="utf-8"?>
<Properties xmlns="http://schemas.openxmlformats.org/officeDocument/2006/custom-properties" xmlns:vt="http://schemas.openxmlformats.org/officeDocument/2006/docPropsVTypes"/>
</file>