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tmx-pane-shim</w:t>
      </w:r>
    </w:p>
    <w:bookmarkStart w:id="17" w:name="X5e989732ef3d23bfe1cfb7b5d9950cb8998ec2b"/>
    <w:p>
      <w:pPr>
        <w:pStyle w:val="Heading1"/>
      </w:pPr>
      <w:r>
        <w:t xml:space="preserve">tmx-pane-shim.sh — split-topology pane launcher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2026-07-23T00:00:00Z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scripts/tmx-pane-shim.sh</w:t>
      </w:r>
      <w:r>
        <w:t xml:space="preserve"> </w:t>
      </w:r>
      <w:r>
        <w:t xml:space="preserve">is the pane launcher of the §11.4.225</w:t>
      </w:r>
      <w:r>
        <w:t xml:space="preserve"> </w:t>
      </w:r>
      <w:r>
        <w:t xml:space="preserve">interactive-server scope split (</w:t>
      </w:r>
      <w:r>
        <w:rPr>
          <w:rStyle w:val="VerbatimChar"/>
        </w:rPr>
        <w:t xml:space="preserve">TMX_SERVER_SPLIT=1</w:t>
      </w:r>
      <w:r>
        <w:t xml:space="preserve">, opt-in, default</w:t>
      </w:r>
      <w:r>
        <w:t xml:space="preserve"> </w:t>
      </w:r>
      <w:r>
        <w:t xml:space="preserve">OFF). In the split topology the tmux SERVER runs alone in</w:t>
      </w:r>
      <w:r>
        <w:t xml:space="preserve"> </w:t>
      </w:r>
      <w:r>
        <w:rPr>
          <w:rStyle w:val="VerbatimChar"/>
        </w:rPr>
        <w:t xml:space="preserve">tmx-&lt;name&gt;.scope</w:t>
      </w:r>
      <w:r>
        <w:t xml:space="preserve"> </w:t>
      </w:r>
      <w:r>
        <w:t xml:space="preserve">with a small host-adaptive CPU quota, while every</w:t>
      </w:r>
      <w:r>
        <w:t xml:space="preserve"> </w:t>
      </w:r>
      <w:r>
        <w:t xml:space="preserve">pane's shell — and therefore the entire workload fleet a pane spawns —</w:t>
      </w:r>
      <w:r>
        <w:t xml:space="preserve"> </w:t>
      </w:r>
      <w:r>
        <w:t xml:space="preserve">runs inside its own transient systemd scope under the session's</w:t>
      </w:r>
      <w:r>
        <w:t xml:space="preserve"> </w:t>
      </w:r>
      <w:r>
        <w:t xml:space="preserve">dedicated workload slice</w:t>
      </w:r>
      <w:r>
        <w:t xml:space="preserve"> </w:t>
      </w:r>
      <w:r>
        <w:rPr>
          <w:rStyle w:val="VerbatimChar"/>
        </w:rPr>
        <w:t xml:space="preserve">tmxw-&lt;name&gt;.slice</w:t>
      </w:r>
      <w:r>
        <w:t xml:space="preserve"> </w:t>
      </w:r>
      <w:r>
        <w:t xml:space="preserve">(dashes in the session</w:t>
      </w:r>
      <w:r>
        <w:t xml:space="preserve"> </w:t>
      </w:r>
      <w:r>
        <w:t xml:space="preserve">name are</w:t>
      </w:r>
      <w:r>
        <w:t xml:space="preserve"> </w:t>
      </w:r>
      <w:r>
        <w:rPr>
          <w:rStyle w:val="VerbatimChar"/>
        </w:rPr>
        <w:t xml:space="preserve">\x2d</w:t>
      </w:r>
      <w:r>
        <w:t xml:space="preserve">-escaped so every session slice is a flat leaf — no</w:t>
      </w:r>
      <w:r>
        <w:t xml:space="preserve"> </w:t>
      </w:r>
      <w:r>
        <w:t xml:space="preserve">accidental slice nesting between sessions whose names prefix each</w:t>
      </w:r>
      <w:r>
        <w:t xml:space="preserve"> </w:t>
      </w:r>
      <w:r>
        <w:t xml:space="preserve">other). The slice carries the remainder of the session CPU budget plus</w:t>
      </w:r>
      <w:r>
        <w:t xml:space="preserve"> </w:t>
      </w:r>
      <w:r>
        <w:t xml:space="preserve">the CFS burst bank, so fleet bursts can never starve the server's</w:t>
      </w:r>
      <w:r>
        <w:t xml:space="preserve"> </w:t>
      </w:r>
      <w:r>
        <w:t xml:space="preserve">keystroke/echo/timer handling (HEL-006/HEL-003 forensics, 2026-07-22/23).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Linux with systemd ≥ 230 and a functional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 </w:t>
      </w:r>
      <w:r>
        <w:t xml:space="preserve">(the same preconditions as the shared-scope topology).</w:t>
      </w:r>
    </w:p>
    <w:p>
      <w:pPr>
        <w:pStyle w:val="Compact"/>
        <w:numPr>
          <w:ilvl w:val="0"/>
          <w:numId w:val="1001"/>
        </w:numPr>
      </w:pPr>
      <w:r>
        <w:t xml:space="preserve">The pane environment must reach the user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$XDG_RUNTIME_DIR/bus</w:t>
      </w:r>
      <w:r>
        <w:t xml:space="preserve"> </w:t>
      </w:r>
      <w:r>
        <w:t xml:space="preserve">— inherited from the tmux server's</w:t>
      </w:r>
      <w:r>
        <w:t xml:space="preserve"> </w:t>
      </w:r>
      <w:r>
        <w:t xml:space="preserve">environment; true for every wrapper-spawned session).</w:t>
      </w:r>
    </w:p>
    <w:p>
      <w:pPr>
        <w:pStyle w:val="Compact"/>
        <w:numPr>
          <w:ilvl w:val="0"/>
          <w:numId w:val="1001"/>
        </w:numPr>
      </w:pPr>
      <w:r>
        <w:t xml:space="preserve">The wrapper (</w:t>
      </w:r>
      <w:r>
        <w:rPr>
          <w:rStyle w:val="VerbatimChar"/>
        </w:rPr>
        <w:t xml:space="preserve">scripts/tmx</w:t>
      </w:r>
      <w:r>
        <w:t xml:space="preserve">, generated from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)</w:t>
      </w:r>
      <w:r>
        <w:t xml:space="preserve"> </w:t>
      </w:r>
      <w:r>
        <w:t xml:space="preserve">passes the slice unit as the single argument; operators never invoke</w:t>
      </w:r>
      <w:r>
        <w:t xml:space="preserve"> </w:t>
      </w:r>
      <w:r>
        <w:t xml:space="preserve">the shim directly.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outer stage — what tmux runs as the window command / default-command: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tmx-pane-shim.sh </w:t>
      </w:r>
      <w:r>
        <w:rPr>
          <w:rStyle w:val="StringTok"/>
        </w:rPr>
        <w:t xml:space="preserve">'tmxw-mysession.slice'</w:t>
      </w:r>
      <w:r>
        <w:br/>
      </w:r>
      <w:r>
        <w:br/>
      </w:r>
      <w:r>
        <w:rPr>
          <w:rStyle w:val="CommentTok"/>
        </w:rPr>
        <w:t xml:space="preserve"># inner stage — internal only, executed via systemd-run inside the pane scope: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tmx-pane-shim.sh </w:t>
      </w:r>
      <w:r>
        <w:rPr>
          <w:rStyle w:val="AttributeTok"/>
        </w:rPr>
        <w:t xml:space="preserve">--inner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'tmxw-mysession.slice'</w:t>
      </w:r>
      <w:r>
        <w:rPr>
          <w:rStyle w:val="NormalTok"/>
        </w:rPr>
        <w:t xml:space="preserve"> /tmp/.tmx-pane-shim.XXXXXX</w:t>
      </w:r>
    </w:p>
    <w:bookmarkEnd w:id="11"/>
    <w:bookmarkStart w:id="12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Outer stage</w:t>
      </w:r>
      <w:r>
        <w:t xml:space="preserve"> </w:t>
      </w:r>
      <w:r>
        <w:t xml:space="preserve">creates a placement marker file, then runs</w:t>
      </w:r>
      <w:r>
        <w:t xml:space="preserve"> </w:t>
      </w:r>
      <w:r>
        <w:rPr>
          <w:rStyle w:val="VerbatimChar"/>
        </w:rPr>
        <w:t xml:space="preserve">systemd-run --user --scope --collect --quiet --slice=&lt;slice&gt; -- bash &lt;self&gt; --inner &lt;slice&gt; &lt;marker&gt;</w:t>
      </w:r>
      <w:r>
        <w:t xml:space="preserve">. When systemd-run returns, the</w:t>
      </w:r>
      <w:r>
        <w:t xml:space="preserve"> </w:t>
      </w:r>
      <w:r>
        <w:t xml:space="preserve">marker decides: marker written ⇒ the shell genuinely ran inside the</w:t>
      </w:r>
      <w:r>
        <w:t xml:space="preserve"> </w:t>
      </w:r>
      <w:r>
        <w:t xml:space="preserve">slice and has exited — propagate its exit code (the pane closes</w:t>
      </w:r>
      <w:r>
        <w:t xml:space="preserve"> </w:t>
      </w:r>
      <w:r>
        <w:t xml:space="preserve">normally). Marker empty ⇒ scope creation failed — print a loud FATAL,</w:t>
      </w:r>
      <w:r>
        <w:t xml:space="preserve"> </w:t>
      </w:r>
      <w:r>
        <w:t xml:space="preserve">hold the message 5 s, exit 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Inner stage</w:t>
      </w:r>
      <w:r>
        <w:t xml:space="preserve"> </w:t>
      </w:r>
      <w:r>
        <w:t xml:space="preserve">re-reads</w:t>
      </w:r>
      <w:r>
        <w:t xml:space="preserve"> </w:t>
      </w:r>
      <w:r>
        <w:rPr>
          <w:rStyle w:val="VerbatimChar"/>
        </w:rPr>
        <w:t xml:space="preserve">/proc/self/cgroup</w:t>
      </w:r>
      <w:r>
        <w:t xml:space="preserve"> </w:t>
      </w:r>
      <w:r>
        <w:t xml:space="preserve">(the KERNEL's record,</w:t>
      </w:r>
      <w:r>
        <w:t xml:space="preserve"> </w:t>
      </w:r>
      <w:r>
        <w:t xml:space="preserve">§11.4.200 verify-after-write against the authoritative source) and</w:t>
      </w:r>
      <w:r>
        <w:t xml:space="preserve"> </w:t>
      </w:r>
      <w:r>
        <w:t xml:space="preserve">aborts unless the path names the slice; only then writes the marker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</w:t>
      </w:r>
      <w:r>
        <w:t xml:space="preserve">s the user's login shell (</w:t>
      </w:r>
      <w:r>
        <w:rPr>
          <w:rStyle w:val="VerbatimChar"/>
        </w:rPr>
        <w:t xml:space="preserve">$SHELL -l</w:t>
      </w:r>
      <w:r>
        <w:t xml:space="preserve">, fallback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).</w:t>
      </w:r>
    </w:p>
    <w:bookmarkEnd w:id="12"/>
    <w:bookmarkStart w:id="13" w:name="fail-closed-contract-114200114201"/>
    <w:p>
      <w:pPr>
        <w:pStyle w:val="Heading2"/>
      </w:pPr>
      <w:r>
        <w:t xml:space="preserve">Fail-closed contract (§11.4.200/§11.4.201)</w:t>
      </w:r>
    </w:p>
    <w:p>
      <w:pPr>
        <w:pStyle w:val="FirstParagraph"/>
      </w:pPr>
      <w:r>
        <w:t xml:space="preserve">A pane that cannot be placed inside the workload slice must NEVER</w:t>
      </w:r>
      <w:r>
        <w:t xml:space="preserve"> </w:t>
      </w:r>
      <w:r>
        <w:t xml:space="preserve">silently run outside it — that would put the fleet into the server's</w:t>
      </w:r>
      <w:r>
        <w:t xml:space="preserve"> </w:t>
      </w:r>
      <w:r>
        <w:t xml:space="preserve">small scope (or an unbounded cgroup), strictly worse than the shared</w:t>
      </w:r>
      <w:r>
        <w:t xml:space="preserve"> </w:t>
      </w:r>
      <w:r>
        <w:t xml:space="preserve">topology. The shim refuses; additionally the wrapper's post-create</w:t>
      </w:r>
      <w:r>
        <w:t xml:space="preserve"> </w:t>
      </w:r>
      <w:r>
        <w:t xml:space="preserve">verify polls the slice cgroup for a live pane pid and aborts the whole</w:t>
      </w:r>
      <w:r>
        <w:t xml:space="preserve"> </w:t>
      </w:r>
      <w:r>
        <w:t xml:space="preserve">session (teardown + exit 1) if the first pane never lands.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systemd-run</w:t>
      </w:r>
      <w:r>
        <w:t xml:space="preserve"> </w:t>
      </w:r>
      <w:r>
        <w:t xml:space="preserve">missing from the pane environment → loud FATAL, exit 7.</w:t>
      </w:r>
    </w:p>
    <w:p>
      <w:pPr>
        <w:pStyle w:val="Compact"/>
        <w:numPr>
          <w:ilvl w:val="0"/>
          <w:numId w:val="1003"/>
        </w:numPr>
      </w:pPr>
      <w:r>
        <w:t xml:space="preserve">The slice was torn down between pane creation and shim start → scope</w:t>
      </w:r>
      <w:r>
        <w:t xml:space="preserve"> </w:t>
      </w:r>
      <w:r>
        <w:t xml:space="preserve">creation fails → marker empty → loud FATAL (never a silent fallback).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mktemp</w:t>
      </w:r>
      <w:r>
        <w:t xml:space="preserve"> </w:t>
      </w:r>
      <w:r>
        <w:t xml:space="preserve">failure → marker-based detection degrades gracefully (the</w:t>
      </w:r>
      <w:r>
        <w:t xml:space="preserve"> </w:t>
      </w:r>
      <w:r>
        <w:t xml:space="preserve">inner cgroup verification still guards placement).</w:t>
      </w:r>
    </w:p>
    <w:p>
      <w:pPr>
        <w:pStyle w:val="Compact"/>
        <w:numPr>
          <w:ilvl w:val="0"/>
          <w:numId w:val="1003"/>
        </w:numPr>
      </w:pPr>
      <w:r>
        <w:t xml:space="preserve">Shared topology (</w:t>
      </w:r>
      <w:r>
        <w:rPr>
          <w:rStyle w:val="VerbatimChar"/>
        </w:rPr>
        <w:t xml:space="preserve">TMX_SERVER_SPLIT</w:t>
      </w:r>
      <w:r>
        <w:t xml:space="preserve"> </w:t>
      </w:r>
      <w:r>
        <w:t xml:space="preserve">unset/0): the shim is not invoked</w:t>
      </w:r>
      <w:r>
        <w:t xml:space="preserve"> </w:t>
      </w:r>
      <w:r>
        <w:t xml:space="preserve">at all.</w:t>
      </w:r>
    </w:p>
    <w:bookmarkEnd w:id="14"/>
    <w:bookmarkStart w:id="15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scripts/tmx.template</w:t>
      </w:r>
      <w:r>
        <w:t xml:space="preserve"> </w:t>
      </w:r>
      <w:r>
        <w:t xml:space="preserve">— spawner: split activation, slice</w:t>
      </w:r>
      <w:r>
        <w:t xml:space="preserve"> </w:t>
      </w:r>
      <w:r>
        <w:rPr>
          <w:rStyle w:val="VerbatimChar"/>
        </w:rPr>
        <w:t xml:space="preserve">set-property</w:t>
      </w:r>
      <w:r>
        <w:t xml:space="preserve">, post-create verify, pair teardown.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scripts/tmx-recycler.sh</w:t>
      </w:r>
      <w:r>
        <w:t xml:space="preserve"> </w:t>
      </w:r>
      <w:r>
        <w:t xml:space="preserve">— idle recycler; stops the workload slice</w:t>
      </w:r>
      <w:r>
        <w:t xml:space="preserve"> </w:t>
      </w:r>
      <w:r>
        <w:t xml:space="preserve">(</w:t>
      </w:r>
      <w:r>
        <w:rPr>
          <w:rStyle w:val="VerbatimChar"/>
        </w:rPr>
        <w:t xml:space="preserve">TMX_RC_SLICE</w:t>
      </w:r>
      <w:r>
        <w:t xml:space="preserve">) alongside the scope.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scripts/tests/87_server_scope_split.sh</w:t>
      </w:r>
      <w:r>
        <w:t xml:space="preserve"> </w:t>
      </w:r>
      <w:r>
        <w:t xml:space="preserve">— RED/GREEN polarity test +</w:t>
      </w:r>
      <w:r>
        <w:t xml:space="preserve"> </w:t>
      </w:r>
      <w:r>
        <w:t xml:space="preserve">live throttle-isolation A/B.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scripts/tests/09_crash_isolation_scope.sh</w:t>
      </w:r>
      <w:r>
        <w:t xml:space="preserve"> </w:t>
      </w:r>
      <w:r>
        <w:t xml:space="preserve">(T7) /</w:t>
      </w:r>
      <w:r>
        <w:t xml:space="preserve"> </w:t>
      </w:r>
      <w:r>
        <w:rPr>
          <w:rStyle w:val="VerbatimChar"/>
        </w:rPr>
        <w:t xml:space="preserve">15_per_session_cgroup_distinct.sh</w:t>
      </w:r>
      <w:r>
        <w:t xml:space="preserve"> </w:t>
      </w:r>
      <w:r>
        <w:t xml:space="preserve">(T7–T9) — split-topology</w:t>
      </w:r>
      <w:r>
        <w:t xml:space="preserve"> </w:t>
      </w:r>
      <w:r>
        <w:t xml:space="preserve">crash-isolation and pair-distinctness regression sections.</w:t>
      </w:r>
    </w:p>
    <w:bookmarkEnd w:id="15"/>
    <w:bookmarkStart w:id="16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2026-07-23 — live on systemd 255 (64-core Linux host): placement,</w:t>
      </w:r>
      <w:r>
        <w:t xml:space="preserve"> </w:t>
      </w:r>
      <w:r>
        <w:t xml:space="preserve">fail-closed abort, throttle isolation (slice 30 throttled periods under</w:t>
      </w:r>
      <w:r>
        <w:t xml:space="preserve"> </w:t>
      </w:r>
      <w:r>
        <w:t xml:space="preserve">an 8-spinner fleet vs server scope 0), pair teardown.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tmx-pane-shim</dc:title>
  <dc:creator/>
  <cp:keywords/>
  <dcterms:created xsi:type="dcterms:W3CDTF">2026-09-01T16:12:51Z</dcterms:created>
  <dcterms:modified xsi:type="dcterms:W3CDTF">2026-09-01T16:12:51Z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