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4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2026-08-11T00:00:00Z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1.0.40</w:t>
            </w:r>
            <w:r>
              <w:t xml:space="preserve"> </w:t>
            </w:r>
            <w:r>
              <w:t xml:space="preserve">(versionCode 41) — TMX-082: reconciled the split-topology crash-isolation test coverage (tests 09/15 T7-T9, landed by a separate autonomous auto-commit one day after v1.0.39) to the v1.0.39 opt-in-only</w:t>
            </w:r>
            <w:r>
              <w:t xml:space="preserve"> </w:t>
            </w:r>
            <w:r>
              <w:rPr>
                <w:rStyle w:val="VerbatimChar"/>
              </w:rPr>
              <w:t xml:space="preserve">TMX_CPU</w:t>
            </w:r>
            <w:r>
              <w:t xml:space="preserve"> </w:t>
            </w:r>
            <w:r>
              <w:t xml:space="preserve">default, per the same §11.4.120 pattern already applied to test 87's G6/G8. Verified on a REAL live session (not just the test harness): kernel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/proc/&lt;pid&gt;/cgroup</w:t>
            </w:r>
            <w:r>
              <w:t xml:space="preserve"> </w:t>
            </w:r>
            <w:r>
              <w:t xml:space="preserve">confirms the pane's actual shell is correctly placed under</w:t>
            </w:r>
            <w:r>
              <w:t xml:space="preserve"> </w:t>
            </w:r>
            <w:r>
              <w:rPr>
                <w:rStyle w:val="VerbatimChar"/>
              </w:rPr>
              <w:t xml:space="preserve">tmxw.slice/tmxw-&lt;name&gt;.slice/</w:t>
            </w:r>
            <w:r>
              <w:t xml:space="preserve">. See §3.31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§I (TMX-082). Previous: v1.0.39 (TMX-079, no resource or lifetime limit by default — root cause of "sessions/processes killed despite ample host capacity");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clean (</w:t>
            </w:r>
            <w:r>
              <w:rPr>
                <w:rStyle w:val="VerbatimChar"/>
              </w:rPr>
              <w:t xml:space="preserve">SUMMARY: PASS=72 FAIL=0 SKIP=14</w:t>
            </w:r>
            <w:r>
              <w:t xml:space="preserve">), PATH-exported; real live-session test created directly via the installed CLI (</w:t>
            </w:r>
            <w:r>
              <w:rPr>
                <w:rStyle w:val="VerbatimChar"/>
              </w:rPr>
              <w:t xml:space="preserve">TMX_SERVER_SPLIT=1 TMX_CPU=auto</w:t>
            </w:r>
            <w:r>
              <w:t xml:space="preserve">) and root-verified against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/proc/&lt;pid&gt;/cgroup</w:t>
            </w:r>
            <w:r>
              <w:t xml:space="preserve"> </w:t>
            </w:r>
            <w:r>
              <w:t xml:space="preserve">— the pane's actual login shell sits under</w:t>
            </w:r>
            <w:r>
              <w:t xml:space="preserve"> </w:t>
            </w:r>
            <w:r>
              <w:rPr>
                <w:rStyle w:val="VerbatimChar"/>
              </w:rPr>
              <w:t xml:space="preserve">tmxw.slice/tmxw-&lt;name&gt;.slice/</w:t>
            </w:r>
            <w:r>
              <w:t xml:space="preserve">, distinct from the server's own scope;</w:t>
            </w:r>
            <w:r>
              <w:t xml:space="preserve"> </w:t>
            </w:r>
            <w:r>
              <w:rPr>
                <w:rStyle w:val="VerbatimChar"/>
              </w:rPr>
              <w:t xml:space="preserve">kill-session</w:t>
            </w:r>
            <w:r>
              <w:t xml:space="preserve"> </w:t>
            </w:r>
            <w:r>
              <w:t xml:space="preserve">confirmed to tear down cleanly. Also fixed test 22 (host-local</w:t>
            </w:r>
            <w:r>
              <w:t xml:space="preserve"> </w:t>
            </w:r>
            <w:r>
              <w:rPr>
                <w:rStyle w:val="VerbatimChar"/>
              </w:rPr>
              <w:t xml:space="preserve">~/.config/opencode/opencode.json</w:t>
            </w:r>
            <w:r>
              <w:t xml:space="preserve"> </w:t>
            </w:r>
            <w:r>
              <w:t xml:space="preserve">missing the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  <w:r>
              <w:t xml:space="preserve"> </w:t>
            </w:r>
            <w:r>
              <w:t xml:space="preserve">MCP entry).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§I (TMX-082). (Prior cycle, v1.0.39: no-limits-by-default fix validated via new test 88 (§11.4.115 RED/GREEN), final clean full-suite retest PASS=66/FAIL=6/SKIP=14 — all 6 failures independently confirmed pre-existing/unrelated via baseline A/B, §11.4.114 — 4-round independent code review reached clean GO.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§H, TMX-079.)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1" w:name="X9bbd2c3048cfbd7ee7622f0d2295634d9b66aad"/>
    <w:p>
      <w:pPr>
        <w:pStyle w:val="Heading2"/>
      </w:pPr>
      <w:r>
        <w:t xml:space="preserve">§3 — Active work</w:t>
      </w:r>
    </w:p>
    <w:bookmarkStart w:id="12" w:name="Xb9fa6348966dc4e21e35d768ddfcefcd003489c"/>
    <w:p>
      <w:pPr>
        <w:pStyle w:val="Heading3"/>
      </w:pPr>
      <w:r>
        <w:t xml:space="preserve">§3.31 — v1.0.40: split-topology test reconciliation (TMX-082) → 2026-08-11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landed</w:t>
      </w:r>
      <w:r>
        <w:t xml:space="preserve"> </w:t>
      </w:r>
      <w:r>
        <w:rPr>
          <w:rStyle w:val="VerbatimChar"/>
        </w:rPr>
        <w:t xml:space="preserve">74b35bd</w:t>
      </w:r>
      <w:r>
        <w:t xml:space="preserve">, real-live-session verified, release-tag publish in progress this commit).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 RED (</w:t>
      </w:r>
      <w:r>
        <w:rPr>
          <w:rStyle w:val="VerbatimChar"/>
        </w:rPr>
        <w:t xml:space="preserve">SUMMARY: PASS=68 FAIL=3 SKIP=15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09_crash_isolation_scope.sh 15_per_session_cgroup_distinct.sh 22_codegraph_mcp_wired.sh</w:t>
      </w:r>
      <w:r>
        <w:t xml:space="preserve">), investigated via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new split-topology crash-isolation test coverage (test 09's T7, 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 (</w:t>
      </w:r>
      <w:r>
        <w:rPr>
          <w:rStyle w:val="VerbatimChar"/>
        </w:rPr>
        <w:t xml:space="preserve">adf46d5</w:t>
      </w:r>
      <w:r>
        <w:t xml:space="preserve">, "Auto-commit", 2026-08-11) one day after v1.0.39 shipped, without the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opt-in the v1.0.39 default change requires to engage the split topology — the same class of gap already reconciled in test 87's G6/G8 during the v1.0.39 review cycle, not yet propagated to this independently-landed coverage.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§I (TMX-082).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spawns in tests 09 and 15. Also fixed test 22 (host-local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MCP wiring gap, this host only, not tracked in git).</w:t>
      </w:r>
    </w:p>
    <w:p>
      <w:pPr>
        <w:pStyle w:val="BodyText"/>
      </w:pPr>
      <w:r>
        <w:rPr>
          <w:b/>
          <w:bCs/>
        </w:rPr>
        <w:t xml:space="preserve">Real-session verification (this cycle):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clean install, then a real</w:t>
      </w:r>
      <w:r>
        <w:t xml:space="preserve"> </w:t>
      </w:r>
      <w:r>
        <w:rPr>
          <w:rStyle w:val="VerbatimChar"/>
        </w:rPr>
        <w:t xml:space="preserve">tmx new -s &lt;name&gt; -d</w:t>
      </w:r>
      <w:r>
        <w:t xml:space="preserve"> </w:t>
      </w:r>
      <w:r>
        <w:t xml:space="preserve">session created directly via the installed CLI with</w:t>
      </w:r>
      <w:r>
        <w:t xml:space="preserve"> </w:t>
      </w:r>
      <w:r>
        <w:rPr>
          <w:rStyle w:val="VerbatimChar"/>
        </w:rPr>
        <w:t xml:space="preserve">TMX_SERVER_SPLIT=1 TMX_CPU=auto</w:t>
      </w:r>
      <w:r>
        <w:t xml:space="preserve"> </w:t>
      </w:r>
      <w:r>
        <w:t xml:space="preserve">— root-verified via</w:t>
      </w:r>
      <w:r>
        <w:t xml:space="preserve"> </w:t>
      </w:r>
      <w:r>
        <w:rPr>
          <w:rStyle w:val="VerbatimChar"/>
        </w:rPr>
        <w:t xml:space="preserve">/proc/&lt;pid&gt;/cgroup</w:t>
      </w:r>
      <w:r>
        <w:t xml:space="preserve"> </w:t>
      </w:r>
      <w:r>
        <w:t xml:space="preserve">(kernel ground truth, not a tool's exit status) that the pane's actual shell lands under</w:t>
      </w:r>
      <w:r>
        <w:t xml:space="preserve"> </w:t>
      </w:r>
      <w:r>
        <w:rPr>
          <w:rStyle w:val="VerbatimChar"/>
        </w:rPr>
        <w:t xml:space="preserve">tmxw.slice/tmxw-&lt;name&gt;.slice/</w:t>
      </w:r>
      <w:r>
        <w:t xml:space="preserve">. An initial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 </w:t>
      </w:r>
      <w:r>
        <w:t xml:space="preserve">check against an unescaped unit name had misreported "inactive"; resolved as a verification-command bug (missing</w:t>
      </w:r>
      <w:r>
        <w:t xml:space="preserve"> </w:t>
      </w:r>
      <w:r>
        <w:rPr>
          <w:rStyle w:val="VerbatimChar"/>
        </w:rPr>
        <w:t xml:space="preserve">\x2d</w:t>
      </w:r>
      <w:r>
        <w:t xml:space="preserve"> </w:t>
      </w:r>
      <w:r>
        <w:t xml:space="preserve">hyphen-escaping), not a wrapper defect — confirmed by cross-checking systemd's identical escaping behaviour on unrelated, known-good device units on the same host.</w:t>
      </w:r>
    </w:p>
    <w:p>
      <w:pPr>
        <w:pStyle w:val="BodyText"/>
      </w:pPr>
      <w:r>
        <w:t xml:space="preserve">Also confirmed, during this investigation, that the operator's 3 pre-existing real sessions (</w:t>
      </w:r>
      <w:r>
        <w:rPr>
          <w:rStyle w:val="VerbatimChar"/>
        </w:rPr>
        <w:t xml:space="preserve">atmosphere-4224</w:t>
      </w:r>
      <w:r>
        <w:t xml:space="preserve">,</w:t>
      </w:r>
      <w:r>
        <w:t xml:space="preserve"> </w:t>
      </w:r>
      <w:r>
        <w:rPr>
          <w:rStyle w:val="VerbatimChar"/>
        </w:rPr>
        <w:t xml:space="preserve">btop-0626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tmx-7268</w:t>
      </w:r>
      <w:r>
        <w:t xml:space="preserve">) had already died — journal timestamps show their scopes started and (for one) stopped entirely on 2026-08-10, hours before this cycle's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run, with no reboot since (</w:t>
      </w:r>
      <w:r>
        <w:rPr>
          <w:rStyle w:val="VerbatimChar"/>
        </w:rPr>
        <w:t xml:space="preserve">uptime -s</w:t>
      </w:r>
      <w:r>
        <w:t xml:space="preserve"> </w:t>
      </w:r>
      <w:r>
        <w:t xml:space="preserve">= 2026-08-10 11:33:12) and no OOM-killer/recycler/crontab activity found in that window. Pre-existing/unrelated to this cycle's work, not a regression it introduced.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version tag</w:t>
      </w:r>
      <w:r>
        <w:t xml:space="preserve"> </w:t>
      </w:r>
      <w:r>
        <w:rPr>
          <w:rStyle w:val="VerbatimChar"/>
        </w:rPr>
        <w:t xml:space="preserve">tmux-1.0.40</w:t>
      </w:r>
      <w:r>
        <w:t xml:space="preserve"> </w:t>
      </w:r>
      <w:r>
        <w:t xml:space="preserve">published to GitHub + GitLab with changelog.</w:t>
      </w:r>
    </w:p>
    <w:bookmarkEnd w:id="12"/>
    <w:bookmarkStart w:id="13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landed, released as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on GitHub + GitLab).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3"/>
    <w:bookmarkStart w:id="14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4"/>
    <w:bookmarkStart w:id="17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7"/>
    <w:bookmarkStart w:id="20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20"/>
    <w:bookmarkStart w:id="23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3"/>
    <w:bookmarkStart w:id="26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6"/>
    <w:bookmarkStart w:id="27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7"/>
    <w:bookmarkStart w:id="28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8"/>
    <w:bookmarkStart w:id="29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9"/>
    <w:bookmarkStart w:id="30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30"/>
    <w:bookmarkStart w:id="31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1"/>
    <w:bookmarkStart w:id="34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2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3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4"/>
    <w:bookmarkStart w:id="37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5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6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7"/>
    <w:bookmarkStart w:id="40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8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9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40"/>
    <w:bookmarkStart w:id="43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1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2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3"/>
    <w:bookmarkStart w:id="44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4"/>
    <w:bookmarkStart w:id="45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5"/>
    <w:bookmarkStart w:id="46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6"/>
    <w:bookmarkStart w:id="47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7"/>
    <w:bookmarkStart w:id="48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8"/>
    <w:bookmarkStart w:id="49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9"/>
    <w:bookmarkStart w:id="51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50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1"/>
    <w:bookmarkStart w:id="52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2"/>
    <w:bookmarkStart w:id="53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3"/>
    <w:bookmarkStart w:id="54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4"/>
    <w:bookmarkStart w:id="55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5"/>
    <w:bookmarkStart w:id="56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6"/>
    <w:bookmarkStart w:id="57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7"/>
    <w:bookmarkStart w:id="58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8"/>
    <w:bookmarkStart w:id="59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9"/>
    <w:bookmarkStart w:id="60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60"/>
    <w:bookmarkEnd w:id="61"/>
    <w:bookmarkStart w:id="62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2"/>
    <w:bookmarkStart w:id="63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docs/plans/per-session-isolation.md" TargetMode="External" /><Relationship Type="http://schemas.openxmlformats.org/officeDocument/2006/relationships/hyperlink" Id="rId41" Target="https://github.com/vasic-digital/tmux/releases/tag/v1.0.17" TargetMode="External" /><Relationship Type="http://schemas.openxmlformats.org/officeDocument/2006/relationships/hyperlink" Id="rId38" Target="https://github.com/vasic-digital/tmux/releases/tag/v1.0.18" TargetMode="External" /><Relationship Type="http://schemas.openxmlformats.org/officeDocument/2006/relationships/hyperlink" Id="rId35" Target="https://github.com/vasic-digital/tmux/releases/tag/v1.0.19" TargetMode="External" /><Relationship Type="http://schemas.openxmlformats.org/officeDocument/2006/relationships/hyperlink" Id="rId32" Target="https://github.com/vasic-digital/tmux/releases/tag/v1.0.20" TargetMode="External" /><Relationship Type="http://schemas.openxmlformats.org/officeDocument/2006/relationships/hyperlink" Id="rId24" Target="https://github.com/vasic-digital/tmux/releases/tag/v1.0.25" TargetMode="External" /><Relationship Type="http://schemas.openxmlformats.org/officeDocument/2006/relationships/hyperlink" Id="rId15" Target="https://github.com/vasic-digital/tmux/releases/tag/v1.0.26" TargetMode="External" /><Relationship Type="http://schemas.openxmlformats.org/officeDocument/2006/relationships/hyperlink" Id="rId18" Target="https://github.com/vasic-digital/tmux/releases/tag/v1.0.27" TargetMode="External" /><Relationship Type="http://schemas.openxmlformats.org/officeDocument/2006/relationships/hyperlink" Id="rId21" Target="https://github.com/vasic-digital/tmux/releases/tag/v1.0.28" TargetMode="External" /><Relationship Type="http://schemas.openxmlformats.org/officeDocument/2006/relationships/hyperlink" Id="rId42" Target="https://gitlab.com/vasic-digital/tmux/-/releases/v1.0.17" TargetMode="External" /><Relationship Type="http://schemas.openxmlformats.org/officeDocument/2006/relationships/hyperlink" Id="rId39" Target="https://gitlab.com/vasic-digital/tmux/-/releases/v1.0.18" TargetMode="External" /><Relationship Type="http://schemas.openxmlformats.org/officeDocument/2006/relationships/hyperlink" Id="rId36" Target="https://gitlab.com/vasic-digital/tmux/-/releases/v1.0.19" TargetMode="External" /><Relationship Type="http://schemas.openxmlformats.org/officeDocument/2006/relationships/hyperlink" Id="rId33" Target="https://gitlab.com/vasic-digital/tmux/-/releases/v1.0.20" TargetMode="External" /><Relationship Type="http://schemas.openxmlformats.org/officeDocument/2006/relationships/hyperlink" Id="rId25" Target="https://gitlab.com/vasic-digital/tmux/-/releases/v1.0.25" TargetMode="External" /><Relationship Type="http://schemas.openxmlformats.org/officeDocument/2006/relationships/hyperlink" Id="rId16" Target="https://gitlab.com/vasic-digital/tmux/-/releases/v1.0.26" TargetMode="External" /><Relationship Type="http://schemas.openxmlformats.org/officeDocument/2006/relationships/hyperlink" Id="rId19" Target="https://gitlab.com/vasic-digital/tmux/-/releases/v1.0.27" TargetMode="External" /><Relationship Type="http://schemas.openxmlformats.org/officeDocument/2006/relationships/hyperlink" Id="rId22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cs/plans/per-session-isolation.md" TargetMode="External" /><Relationship Type="http://schemas.openxmlformats.org/officeDocument/2006/relationships/hyperlink" Id="rId41" Target="https://github.com/vasic-digital/tmux/releases/tag/v1.0.17" TargetMode="External" /><Relationship Type="http://schemas.openxmlformats.org/officeDocument/2006/relationships/hyperlink" Id="rId38" Target="https://github.com/vasic-digital/tmux/releases/tag/v1.0.18" TargetMode="External" /><Relationship Type="http://schemas.openxmlformats.org/officeDocument/2006/relationships/hyperlink" Id="rId35" Target="https://github.com/vasic-digital/tmux/releases/tag/v1.0.19" TargetMode="External" /><Relationship Type="http://schemas.openxmlformats.org/officeDocument/2006/relationships/hyperlink" Id="rId32" Target="https://github.com/vasic-digital/tmux/releases/tag/v1.0.20" TargetMode="External" /><Relationship Type="http://schemas.openxmlformats.org/officeDocument/2006/relationships/hyperlink" Id="rId24" Target="https://github.com/vasic-digital/tmux/releases/tag/v1.0.25" TargetMode="External" /><Relationship Type="http://schemas.openxmlformats.org/officeDocument/2006/relationships/hyperlink" Id="rId15" Target="https://github.com/vasic-digital/tmux/releases/tag/v1.0.26" TargetMode="External" /><Relationship Type="http://schemas.openxmlformats.org/officeDocument/2006/relationships/hyperlink" Id="rId18" Target="https://github.com/vasic-digital/tmux/releases/tag/v1.0.27" TargetMode="External" /><Relationship Type="http://schemas.openxmlformats.org/officeDocument/2006/relationships/hyperlink" Id="rId21" Target="https://github.com/vasic-digital/tmux/releases/tag/v1.0.28" TargetMode="External" /><Relationship Type="http://schemas.openxmlformats.org/officeDocument/2006/relationships/hyperlink" Id="rId42" Target="https://gitlab.com/vasic-digital/tmux/-/releases/v1.0.17" TargetMode="External" /><Relationship Type="http://schemas.openxmlformats.org/officeDocument/2006/relationships/hyperlink" Id="rId39" Target="https://gitlab.com/vasic-digital/tmux/-/releases/v1.0.18" TargetMode="External" /><Relationship Type="http://schemas.openxmlformats.org/officeDocument/2006/relationships/hyperlink" Id="rId36" Target="https://gitlab.com/vasic-digital/tmux/-/releases/v1.0.19" TargetMode="External" /><Relationship Type="http://schemas.openxmlformats.org/officeDocument/2006/relationships/hyperlink" Id="rId33" Target="https://gitlab.com/vasic-digital/tmux/-/releases/v1.0.20" TargetMode="External" /><Relationship Type="http://schemas.openxmlformats.org/officeDocument/2006/relationships/hyperlink" Id="rId25" Target="https://gitlab.com/vasic-digital/tmux/-/releases/v1.0.25" TargetMode="External" /><Relationship Type="http://schemas.openxmlformats.org/officeDocument/2006/relationships/hyperlink" Id="rId16" Target="https://gitlab.com/vasic-digital/tmux/-/releases/v1.0.26" TargetMode="External" /><Relationship Type="http://schemas.openxmlformats.org/officeDocument/2006/relationships/hyperlink" Id="rId19" Target="https://gitlab.com/vasic-digital/tmux/-/releases/v1.0.27" TargetMode="External" /><Relationship Type="http://schemas.openxmlformats.org/officeDocument/2006/relationships/hyperlink" Id="rId22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2026-08-11T17:09:54Z</dcterms:created>
  <dcterms:modified xsi:type="dcterms:W3CDTF">2026-08-11T17:09:54Z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