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39" w:name="X4f0bb0d16dcaed20576c6215ce75f318c7ecfff"/>
    <w:p>
      <w:pPr>
        <w:pStyle w:val="Heading1"/>
      </w:pPr>
      <w:r>
        <w:t xml:space="preserve">vasic-digital Optimized tmux — User &amp; Operator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2026-08-10T00:00:00Z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Phase 38, Bug #33 (this session, 2026-05-07).</w:t>
      </w:r>
      <w:r>
        <w:t xml:space="preserve"> </w:t>
      </w:r>
      <w:r>
        <w:rPr>
          <w:b/>
          <w:bCs/>
        </w:rPr>
        <w:t xml:space="preserve">Constitution alignment:</w:t>
      </w:r>
      <w:r>
        <w:t xml:space="preserve"> </w:t>
      </w:r>
      <w:r>
        <w:t xml:space="preserve">§11.4 anti-bluff covenant (gated PATH export), §12.9 containerized build pattern, §12.10 continuation-doc invariant.</w:t>
      </w:r>
    </w:p>
    <w:p>
      <w:r>
        <w:pict>
          <v:rect style="width:0;height:1.5pt" o:hralign="center" o:hrstd="t" o:hr="t"/>
        </w:pict>
      </w:r>
    </w:p>
    <w:bookmarkStart w:id="9" w:name="X412dda37e299d038f3e86cf16f3170b2a9ceadc"/>
    <w:p>
      <w:pPr>
        <w:pStyle w:val="Heading2"/>
      </w:pPr>
      <w:r>
        <w:t xml:space="preserve">§1 What this is</w:t>
      </w:r>
    </w:p>
    <w:p>
      <w:pPr>
        <w:pStyle w:val="FirstParagraph"/>
      </w:pPr>
      <w:r>
        <w:t xml:space="preserve">A reproducible, containerized build of</w:t>
      </w:r>
      <w:r>
        <w:t xml:space="preserve"> </w:t>
      </w:r>
      <w:r>
        <w:rPr>
          <w:rStyle w:val="VerbatimChar"/>
        </w:rPr>
        <w:t xml:space="preserve">tmux 3.6a</w:t>
      </w:r>
      <w:r>
        <w:t xml:space="preserve"> </w:t>
      </w:r>
      <w:r>
        <w:t xml:space="preserve">(latest stable) with: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Hardened compile flags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-O2 -DNDEBUG -fstack-protector-strong -D_FORTIFY_SOURCE=2</w:t>
      </w:r>
      <w:r>
        <w:t xml:space="preserve">, RELRO + immediate-binding link.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Build-time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-ljemalloc</w:t>
      </w:r>
      <w:r>
        <w:t xml:space="preserve"> </w:t>
      </w:r>
      <w:r>
        <w:t xml:space="preserve">— jemalloc directly linked at the binary level (more aggressive RAM return than glibc malloc).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LD_PRELOAD=libjemalloc.so</w:t>
      </w:r>
      <w:r>
        <w:t xml:space="preserve"> </w:t>
      </w:r>
      <w:r>
        <w:t xml:space="preserve">— additional safety; ensures jemalloc engages even on hosts where the linker resolved a different malloc.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OOM-score protection</w:t>
      </w:r>
      <w:r>
        <w:t xml:space="preserve"> </w:t>
      </w:r>
      <w:r>
        <w:t xml:space="preserve">— wrapper script sets</w:t>
      </w:r>
      <w:r>
        <w:t xml:space="preserve"> </w:t>
      </w:r>
      <w:r>
        <w:rPr>
          <w:rStyle w:val="VerbatimChar"/>
        </w:rPr>
        <w:t xml:space="preserve">oom_score_adj=-500</w:t>
      </w:r>
      <w:r>
        <w:t xml:space="preserve"> </w:t>
      </w:r>
      <w:r>
        <w:t xml:space="preserve">on the spawned server, making tmux survive nearly all OOM cascades (preserving operator session for investigation).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history-limit</w:t>
      </w:r>
      <w:r>
        <w:t xml:space="preserve"> </w:t>
      </w:r>
      <w:r>
        <w:t xml:space="preserve">— explicit</w:t>
      </w:r>
      <w:r>
        <w:t xml:space="preserve"> </w:t>
      </w:r>
      <w:r>
        <w:rPr>
          <w:rStyle w:val="VerbatimChar"/>
        </w:rPr>
        <w:t xml:space="preserve">2000</w:t>
      </w:r>
      <w:r>
        <w:t xml:space="preserve"> </w:t>
      </w:r>
      <w:r>
        <w:t xml:space="preserve">(the default; making it explicit prevents accidental future bumps).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Hermetic install</w:t>
      </w:r>
      <w:r>
        <w:t xml:space="preserve"> </w:t>
      </w:r>
      <w:r>
        <w:t xml:space="preserve">— built artifact lives in</w:t>
      </w:r>
      <w:r>
        <w:t xml:space="preserve"> </w:t>
      </w:r>
      <w:r>
        <w:rPr>
          <w:rStyle w:val="VerbatimChar"/>
        </w:rPr>
        <w:t xml:space="preserve">&lt;project&gt;/tmux/build/</w:t>
      </w:r>
      <w:r>
        <w:t xml:space="preserve">. PATH export points there; system tmux untouched.</w:t>
      </w:r>
    </w:p>
    <w:p>
      <w:pPr>
        <w:pStyle w:val="FirstParagraph"/>
      </w:pPr>
      <w:r>
        <w:rPr>
          <w:b/>
          <w:bCs/>
        </w:rPr>
        <w:t xml:space="preserve">Why this is gated by §11.4</w:t>
      </w:r>
      <w:r>
        <w:t xml:space="preserve"> </w:t>
      </w:r>
      <w:r>
        <w:t xml:space="preserve">— the original article warns about "apparent leaks" in tmux. Our forensic record (§12 incidents 2026-04-27, 2026-04-28, 2026-04-30, 2026-05-06) shows tmux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actual cause of any documented host-distress event. Building from source therefore would not have prevented those incidents. We do this work for</w:t>
      </w:r>
      <w:r>
        <w:t xml:space="preserve"> </w:t>
      </w:r>
      <w:r>
        <w:rPr>
          <w:b/>
          <w:bCs/>
        </w:rPr>
        <w:t xml:space="preserve">defensive</w:t>
      </w:r>
      <w:r>
        <w:t xml:space="preserve"> </w:t>
      </w:r>
      <w:r>
        <w:t xml:space="preserve">reasons (so future unforeseen tmux issues never affect us) and we GATE the install behind a full test suite to make sure the new build is genuinely better than the system tmux — not silently worse.</w:t>
      </w:r>
    </w:p>
    <w:p>
      <w:r>
        <w:pict>
          <v:rect style="width:0;height:1.5pt" o:hralign="center" o:hrstd="t" o:hr="t"/>
        </w:pict>
      </w:r>
    </w:p>
    <w:bookmarkEnd w:id="9"/>
    <w:bookmarkStart w:id="10" w:name="X437c370a75ec43efe251a0109eb1e31b3384dbb"/>
    <w:p>
      <w:pPr>
        <w:pStyle w:val="Heading2"/>
      </w:pPr>
      <w:r>
        <w:t xml:space="preserve">§2 One-command install</w:t>
      </w:r>
    </w:p>
    <w:p>
      <w:pPr>
        <w:pStyle w:val="SourceCode"/>
      </w:pPr>
      <w:r>
        <w:rPr>
          <w:rStyle w:val="CommentTok"/>
        </w:rPr>
        <w:t xml:space="preserve"># Step 0 — install build deps (one-time, requires sudo)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scripts/install_deps.sh</w:t>
      </w:r>
      <w:r>
        <w:br/>
      </w:r>
      <w:r>
        <w:br/>
      </w:r>
      <w:r>
        <w:rPr>
          <w:rStyle w:val="CommentTok"/>
        </w:rPr>
        <w:t xml:space="preserve"># Step 1 — build + verify + install (no sudo)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</w:t>
      </w:r>
    </w:p>
    <w:p>
      <w:pPr>
        <w:pStyle w:val="FirstParagraph"/>
      </w:pPr>
      <w:r>
        <w:t xml:space="preserve">The orchestrator runs five gated phases: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Verify host build deps present</w:t>
            </w:r>
          </w:p>
        </w:tc>
        <w:tc>
          <w:tcPr/>
          <w:p>
            <w:pPr>
              <w:pStyle w:val="Compact"/>
            </w:pPr>
            <w:r>
              <w:t xml:space="preserve">aborts if</w:t>
            </w:r>
            <w:r>
              <w:t xml:space="preserve"> </w:t>
            </w:r>
            <w:r>
              <w:rPr>
                <w:rStyle w:val="VerbatimChar"/>
              </w:rPr>
              <w:t xml:space="preserve">gcc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pkg-config libevent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Containerized build (podman, mem_limit=2g)</w:t>
            </w:r>
          </w:p>
        </w:tc>
        <w:tc>
          <w:tcPr/>
          <w:p>
            <w:pPr>
              <w:pStyle w:val="Compact"/>
            </w:pPr>
            <w:r>
              <w:t xml:space="preserve">aborts if container cannot be built or fails to produce</w:t>
            </w:r>
            <w:r>
              <w:t xml:space="preserve"> </w:t>
            </w:r>
            <w:r>
              <w:rPr>
                <w:rStyle w:val="VerbatimChar"/>
              </w:rPr>
              <w:t xml:space="preserve">tmux/build/bin/tmux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  <w:r>
              <w:t xml:space="preserve"> </w:t>
            </w:r>
            <w:r>
              <w:rPr>
                <w:rStyle w:val="VerbatimChar"/>
              </w:rPr>
              <w:t xml:space="preserve">tmx</w:t>
            </w:r>
            <w:r>
              <w:t xml:space="preserve"> </w:t>
            </w:r>
            <w:r>
              <w:t xml:space="preserve">wrapper script (LD_PRELOAD + OOM score)</w:t>
            </w:r>
          </w:p>
        </w:tc>
        <w:tc>
          <w:tcPr/>
          <w:p>
            <w:pPr>
              <w:pStyle w:val="Compact"/>
            </w:pPr>
            <w:r>
              <w:t xml:space="preserve">aborts if wrapper template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gate</w:t>
            </w:r>
            <w:r>
              <w:t xml:space="preserve"> </w:t>
            </w:r>
            <w:r>
              <w:t xml:space="preserve">— run all 14 tests via</w:t>
            </w:r>
            <w:r>
              <w:t xml:space="preserve"> </w:t>
            </w:r>
            <w:r>
              <w:rPr>
                <w:rStyle w:val="VerbatimChar"/>
              </w:rPr>
              <w:t xml:space="preserve">verify.sh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STOPS HERE if any FAIL — no PATH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~/.tmux.conf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 </w:t>
            </w:r>
            <w:r>
              <w:t xml:space="preserve">snippet</w:t>
            </w:r>
          </w:p>
        </w:tc>
        <w:tc>
          <w:tcPr/>
          <w:p>
            <w:pPr>
              <w:pStyle w:val="Compact"/>
            </w:pPr>
            <w:r>
              <w:t xml:space="preserve">only runs if Phase 4 GREEN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dfcbf2b030bdbb2f92dca4d5f41df51f953baaf"/>
    <w:p>
      <w:pPr>
        <w:pStyle w:val="Heading2"/>
      </w:pPr>
      <w:r>
        <w:t xml:space="preserve">§3 Architecture</w:t>
      </w:r>
    </w:p>
    <w:p>
      <w:pPr>
        <w:pStyle w:val="SourceCode"/>
      </w:pPr>
      <w:r>
        <w:rPr>
          <w:rStyle w:val="VerbatimChar"/>
        </w:rPr>
        <w:t xml:space="preserve">&lt;project&gt;/</w:t>
      </w:r>
      <w:r>
        <w:br/>
      </w:r>
      <w:r>
        <w:rPr>
          <w:rStyle w:val="VerbatimChar"/>
        </w:rPr>
        <w:t xml:space="preserve">├── tmux/                                  # Git submodule (upstream tmux/tmux, pinned to 3.6a)</w:t>
      </w:r>
      <w:r>
        <w:br/>
      </w:r>
      <w:r>
        <w:rPr>
          <w:rStyle w:val="VerbatimChar"/>
        </w:rPr>
        <w:t xml:space="preserve">│   └── build/bin/tmux                     # Built artifact (volume-mounted from container)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├── Dockerfile.tmux-build              # Ubuntu 22.04 + libevent-dev + libncurses-dev + libjemalloc-dev</w:t>
      </w:r>
      <w:r>
        <w:br/>
      </w:r>
      <w:r>
        <w:rPr>
          <w:rStyle w:val="VerbatimChar"/>
        </w:rPr>
        <w:t xml:space="preserve">│   ├── docker-compose.tmux-build.yml      # mem_limit:2g, cpus:2, network:none</w:t>
      </w:r>
      <w:r>
        <w:br/>
      </w:r>
      <w:r>
        <w:rPr>
          <w:rStyle w:val="VerbatimChar"/>
        </w:rPr>
        <w:t xml:space="preserve">│   └── build_inside_container.sh          # Runs autogen + configure + make + install (in-container)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install_deps.sh                    # Host package installer (sudo, OS-aware)</w:t>
      </w:r>
      <w:r>
        <w:br/>
      </w:r>
      <w:r>
        <w:rPr>
          <w:rStyle w:val="VerbatimChar"/>
        </w:rPr>
        <w:t xml:space="preserve">    ├── build_containerized.sh             # Orchestrator that runs the container</w:t>
      </w:r>
      <w:r>
        <w:br/>
      </w:r>
      <w:r>
        <w:rPr>
          <w:rStyle w:val="VerbatimChar"/>
        </w:rPr>
        <w:t xml:space="preserve">    ├── tmux.conf.template                 # Optimized config template</w:t>
      </w:r>
      <w:r>
        <w:br/>
      </w:r>
      <w:r>
        <w:rPr>
          <w:rStyle w:val="VerbatimChar"/>
        </w:rPr>
        <w:t xml:space="preserve">    ├── tmx.template                       # Wrapper template (LD_PRELOAD + OOM + scope + colour)</w:t>
      </w:r>
      <w:r>
        <w:br/>
      </w:r>
      <w:r>
        <w:rPr>
          <w:rStyle w:val="VerbatimChar"/>
        </w:rPr>
        <w:t xml:space="preserve">    ├── bashrc_snippet.template            # PATH-export snippet for ~/.bashrc</w:t>
      </w:r>
      <w:r>
        <w:br/>
      </w:r>
      <w:r>
        <w:rPr>
          <w:rStyle w:val="VerbatimChar"/>
        </w:rPr>
        <w:t xml:space="preserve">    ├── hostname_color.sh                  # Deterministic hostname → status-bg colour</w:t>
      </w:r>
      <w:r>
        <w:br/>
      </w:r>
      <w:r>
        <w:rPr>
          <w:rStyle w:val="VerbatimChar"/>
        </w:rPr>
        <w:t xml:space="preserve">    ├── tests/</w:t>
      </w:r>
      <w:r>
        <w:br/>
      </w:r>
      <w:r>
        <w:rPr>
          <w:rStyle w:val="VerbatimChar"/>
        </w:rPr>
        <w:t xml:space="preserve">    │   ├── 01_smoke.sh                            # Binary version</w:t>
      </w:r>
      <w:r>
        <w:br/>
      </w:r>
      <w:r>
        <w:rPr>
          <w:rStyle w:val="VerbatimChar"/>
        </w:rPr>
        <w:t xml:space="preserve">    │   ├── 02_session.sh                          # new-session/list-sessions/kill-server</w:t>
      </w:r>
      <w:r>
        <w:br/>
      </w:r>
      <w:r>
        <w:rPr>
          <w:rStyle w:val="VerbatimChar"/>
        </w:rPr>
        <w:t xml:space="preserve">    │   ├── 03_jemalloc_loaded.sh                  # /proc/PID/maps grep for jemalloc</w:t>
      </w:r>
      <w:r>
        <w:br/>
      </w:r>
      <w:r>
        <w:rPr>
          <w:rStyle w:val="VerbatimChar"/>
        </w:rPr>
        <w:t xml:space="preserve">    │   ├── 04_history_limit.sh                    # show-options after config</w:t>
      </w:r>
      <w:r>
        <w:br/>
      </w:r>
      <w:r>
        <w:rPr>
          <w:rStyle w:val="VerbatimChar"/>
        </w:rPr>
        <w:t xml:space="preserve">    │   ├── 05_clear_history_releases.sh           # The article's "apparent leak" check</w:t>
      </w:r>
      <w:r>
        <w:br/>
      </w:r>
      <w:r>
        <w:rPr>
          <w:rStyle w:val="VerbatimChar"/>
        </w:rPr>
        <w:t xml:space="preserve">    │   ├── 06_concurrent_panes.sh                 # 10-pane RSS bounding</w:t>
      </w:r>
      <w:r>
        <w:br/>
      </w:r>
      <w:r>
        <w:rPr>
          <w:rStyle w:val="VerbatimChar"/>
        </w:rPr>
        <w:t xml:space="preserve">    │   ├── 07_long_session.sh                     # 30-s sustained activity</w:t>
      </w:r>
      <w:r>
        <w:br/>
      </w:r>
      <w:r>
        <w:rPr>
          <w:rStyle w:val="VerbatimChar"/>
        </w:rPr>
        <w:t xml:space="preserve">    │   ├── 08_oom_score_adj.sh                    # /proc/PID/oom_score_adj == -500</w:t>
      </w:r>
      <w:r>
        <w:br/>
      </w:r>
      <w:r>
        <w:rPr>
          <w:rStyle w:val="VerbatimChar"/>
        </w:rPr>
        <w:t xml:space="preserve">    │   ├── 09_crash_isolation_scope.sh            # cgroup-v2 transient scope readbacks + crash containment</w:t>
      </w:r>
      <w:r>
        <w:br/>
      </w:r>
      <w:r>
        <w:rPr>
          <w:rStyle w:val="VerbatimChar"/>
        </w:rPr>
        <w:t xml:space="preserve">    │   ├── 10_hostname_color_algorithm.sh         # DJB2 hash → palette determinism + spread</w:t>
      </w:r>
      <w:r>
        <w:br/>
      </w:r>
      <w:r>
        <w:rPr>
          <w:rStyle w:val="VerbatimChar"/>
        </w:rPr>
        <w:t xml:space="preserve">    │   ├── 11_hostname_color_integration.sh       # wrapper applies expected status-bg</w:t>
      </w:r>
      <w:r>
        <w:br/>
      </w:r>
      <w:r>
        <w:rPr>
          <w:rStyle w:val="VerbatimChar"/>
        </w:rPr>
        <w:t xml:space="preserve">    │   ├── 12_memory_pressure_under_cap.sh        # destructive: alloc up to MemoryMax, OOM-kill evidence</w:t>
      </w:r>
      <w:r>
        <w:br/>
      </w:r>
      <w:r>
        <w:rPr>
          <w:rStyle w:val="VerbatimChar"/>
        </w:rPr>
        <w:t xml:space="preserve">    │   ├── 13_tasksmax_stress.sh                  # destructive: fork-bomb resistance via TasksMax</w:t>
      </w:r>
      <w:r>
        <w:br/>
      </w:r>
      <w:r>
        <w:rPr>
          <w:rStyle w:val="VerbatimChar"/>
        </w:rPr>
        <w:t xml:space="preserve">    │   ├── 14_concurrent_oom_independence.sh      # destructive: kill scope A, B + C survive</w:t>
      </w:r>
      <w:r>
        <w:br/>
      </w:r>
      <w:r>
        <w:rPr>
          <w:rStyle w:val="VerbatimChar"/>
        </w:rPr>
        <w:t xml:space="preserve">    │   ├── meta_test_false_positive_proof.sh     # §11.4.4 layer-4 paired-mutation harness</w:t>
      </w:r>
      <w:r>
        <w:br/>
      </w:r>
      <w:r>
        <w:rPr>
          <w:rStyle w:val="VerbatimChar"/>
        </w:rPr>
        <w:t xml:space="preserve">    │   └── run_all.sh                             # Orchestrator</w:t>
      </w:r>
      <w:r>
        <w:br/>
      </w:r>
      <w:r>
        <w:rPr>
          <w:rStyle w:val="VerbatimChar"/>
        </w:rPr>
        <w:t xml:space="preserve">    ├── challenges/</w:t>
      </w:r>
      <w:r>
        <w:br/>
      </w:r>
      <w:r>
        <w:rPr>
          <w:rStyle w:val="VerbatimChar"/>
        </w:rPr>
        <w:t xml:space="preserve">    │   └── tmux.yaml                      # HelixQA Challenges (mirrors tests with §11.4 evidence semantics)</w:t>
      </w:r>
      <w:r>
        <w:br/>
      </w:r>
      <w:r>
        <w:rPr>
          <w:rStyle w:val="VerbatimChar"/>
        </w:rPr>
        <w:t xml:space="preserve">    ├── verify.sh                          # Gate that decides green/red</w:t>
      </w:r>
      <w:r>
        <w:br/>
      </w:r>
      <w:r>
        <w:rPr>
          <w:rStyle w:val="VerbatimChar"/>
        </w:rPr>
        <w:t xml:space="preserve">    └── setup.sh                           # Master orchestrator (one command)</w:t>
      </w:r>
    </w:p>
    <w:p>
      <w:r>
        <w:pict>
          <v:rect style="width:0;height:1.5pt" o:hralign="center" o:hrstd="t" o:hr="t"/>
        </w:pict>
      </w:r>
    </w:p>
    <w:bookmarkEnd w:id="11"/>
    <w:bookmarkStart w:id="12" w:name="Xd0e9c883353b7f9c001b4619929693717bd8b74"/>
    <w:p>
      <w:pPr>
        <w:pStyle w:val="Heading2"/>
      </w:pPr>
      <w:r>
        <w:t xml:space="preserve">§4 The 14 verification tests — what they prove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  <w:tc>
          <w:tcPr/>
          <w:p>
            <w:pPr>
              <w:pStyle w:val="Compact"/>
            </w:pPr>
            <w:r>
              <w:t xml:space="preserve">If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smoke</w:t>
            </w:r>
          </w:p>
        </w:tc>
        <w:tc>
          <w:tcPr/>
          <w:p>
            <w:pPr>
              <w:pStyle w:val="Compact"/>
            </w:pPr>
            <w:r>
              <w:t xml:space="preserve">binary invocable, version matches pin</w:t>
            </w:r>
          </w:p>
        </w:tc>
        <w:tc>
          <w:tcPr/>
          <w:p>
            <w:pPr>
              <w:pStyle w:val="Compact"/>
            </w:pPr>
            <w:r>
              <w:t xml:space="preserve">broken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session</w:t>
            </w:r>
          </w:p>
        </w:tc>
        <w:tc>
          <w:tcPr/>
          <w:p>
            <w:pPr>
              <w:pStyle w:val="Compact"/>
            </w:pPr>
            <w:r>
              <w:t xml:space="preserve">basic lifecycle works</w:t>
            </w:r>
          </w:p>
        </w:tc>
        <w:tc>
          <w:tcPr/>
          <w:p>
            <w:pPr>
              <w:pStyle w:val="Compact"/>
            </w:pPr>
            <w:r>
              <w:t xml:space="preserve">broken libevent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jemalloc loaded</w:t>
            </w:r>
          </w:p>
        </w:tc>
        <w:tc>
          <w:tcPr/>
          <w:p>
            <w:pPr>
              <w:pStyle w:val="Compact"/>
            </w:pPr>
            <w:r>
              <w:t xml:space="preserve">LD_PRELOAD engages at runtime</w:t>
            </w:r>
          </w:p>
        </w:tc>
        <w:tc>
          <w:tcPr/>
          <w:p>
            <w:pPr>
              <w:pStyle w:val="Compact"/>
            </w:pPr>
            <w:r>
              <w:t xml:space="preserve">wrapper broken or jemalloc absent — fall back to glibc malloc (not catastrophic)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history-limit</w:t>
            </w:r>
          </w:p>
        </w:tc>
        <w:tc>
          <w:tcPr/>
          <w:p>
            <w:pPr>
              <w:pStyle w:val="Compact"/>
            </w:pPr>
            <w:r>
              <w:t xml:space="preserve">user config respected</w:t>
            </w:r>
          </w:p>
        </w:tc>
        <w:tc>
          <w:tcPr/>
          <w:p>
            <w:pPr>
              <w:pStyle w:val="Compact"/>
            </w:pPr>
            <w:r>
              <w:t xml:space="preserve">broken option-parsing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clear-history releases</w:t>
            </w:r>
          </w:p>
        </w:tc>
        <w:tc>
          <w:tcPr/>
          <w:p>
            <w:pPr>
              <w:pStyle w:val="Compact"/>
            </w:pPr>
            <w:r>
              <w:t xml:space="preserve">the article's "apparent leak" — clear-history actually frees memory</w:t>
            </w:r>
          </w:p>
        </w:tc>
        <w:tc>
          <w:tcPr/>
          <w:p>
            <w:pPr>
              <w:pStyle w:val="Compact"/>
            </w:pPr>
            <w:r>
              <w:t xml:space="preserve">glibc fragmentation (no jemalloc) — degrades to WARN, not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concurrent panes</w:t>
            </w:r>
          </w:p>
        </w:tc>
        <w:tc>
          <w:tcPr/>
          <w:p>
            <w:pPr>
              <w:pStyle w:val="Compact"/>
            </w:pPr>
            <w:r>
              <w:t xml:space="preserve">10 panes don't OOM the server</w:t>
            </w:r>
          </w:p>
        </w:tc>
        <w:tc>
          <w:tcPr/>
          <w:p>
            <w:pPr>
              <w:pStyle w:val="Compact"/>
            </w:pPr>
            <w:r>
              <w:t xml:space="preserve">severe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long session</w:t>
            </w:r>
          </w:p>
        </w:tc>
        <w:tc>
          <w:tcPr/>
          <w:p>
            <w:pPr>
              <w:pStyle w:val="Compact"/>
            </w:pPr>
            <w:r>
              <w:t xml:space="preserve">25 s sustained activity grows &lt; 50%</w:t>
            </w:r>
          </w:p>
        </w:tc>
        <w:tc>
          <w:tcPr/>
          <w:p>
            <w:pPr>
              <w:pStyle w:val="Compact"/>
            </w:pPr>
            <w:r>
              <w:t xml:space="preserve">gradual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 oom_score_adj</w:t>
            </w:r>
          </w:p>
        </w:tc>
        <w:tc>
          <w:tcPr/>
          <w:p>
            <w:pPr>
              <w:pStyle w:val="Compact"/>
            </w:pPr>
            <w:r>
              <w:t xml:space="preserve">wrapper applies -500</w:t>
            </w:r>
          </w:p>
        </w:tc>
        <w:tc>
          <w:tcPr/>
          <w:p>
            <w:pPr>
              <w:pStyle w:val="Compact"/>
            </w:pPr>
            <w:r>
              <w:t xml:space="preserve">wrapper script broken — biggest §12-protection benefit gone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 crash isolation scope</w:t>
            </w:r>
          </w:p>
        </w:tc>
        <w:tc>
          <w:tcPr/>
          <w:p>
            <w:pPr>
              <w:pStyle w:val="Compact"/>
            </w:pPr>
            <w:r>
              <w:t xml:space="preserve">cgroup-v2 transient scope mechanism present (MemoryMax always-on; CPUQuota/TasksMax opt-in, see §5.6); SIGKILL containment does not take user.slice down</w:t>
            </w:r>
          </w:p>
        </w:tc>
        <w:tc>
          <w:tcPr/>
          <w:p>
            <w:pPr>
              <w:pStyle w:val="Compact"/>
            </w:pPr>
            <w:r>
              <w:t xml:space="preserve">per-session isolation broken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hostname colour algorithm</w:t>
            </w:r>
          </w:p>
        </w:tc>
        <w:tc>
          <w:tcPr/>
          <w:p>
            <w:pPr>
              <w:pStyle w:val="Compact"/>
            </w:pPr>
            <w:r>
              <w:t xml:space="preserve">DJB2 → 27-palette deterministic on same hostname; spread ≥ 12/16 across distinct names</w:t>
            </w:r>
          </w:p>
        </w:tc>
        <w:tc>
          <w:tcPr/>
          <w:p>
            <w:pPr>
              <w:pStyle w:val="Compact"/>
            </w:pPr>
            <w:r>
              <w:t xml:space="preserve">host distinguishability broken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hostname colour integration</w:t>
            </w:r>
          </w:p>
        </w:tc>
        <w:tc>
          <w:tcPr/>
          <w:p>
            <w:pPr>
              <w:pStyle w:val="Compact"/>
            </w:pPr>
            <w:r>
              <w:t xml:space="preserve">wrapper applies expected status-bg to running server; persists on second session</w:t>
            </w:r>
          </w:p>
        </w:tc>
        <w:tc>
          <w:tcPr/>
          <w:p>
            <w:pPr>
              <w:pStyle w:val="Compact"/>
            </w:pPr>
            <w:r>
              <w:t xml:space="preserve">colour-on-attach broken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memory pressure under cap (destructive,</w:t>
            </w:r>
            <w:r>
              <w:t xml:space="preserve"> </w:t>
            </w:r>
            <w:r>
              <w:rPr>
                <w:rStyle w:val="VerbatimChar"/>
              </w:rPr>
              <w:t xml:space="preserve">TMX_TEST_DESTRUCTIVE=1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allocation up to MemoryMax triggers OOM-kill of scope only; user.slice survives</w:t>
            </w:r>
          </w:p>
        </w:tc>
        <w:tc>
          <w:tcPr/>
          <w:p>
            <w:pPr>
              <w:pStyle w:val="Compact"/>
            </w:pPr>
            <w:r>
              <w:t xml:space="preserve">memory cap not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TasksMax stress (destructive)</w:t>
            </w:r>
          </w:p>
        </w:tc>
        <w:tc>
          <w:tcPr/>
          <w:p>
            <w:pPr>
              <w:pStyle w:val="Compact"/>
            </w:pPr>
            <w:r>
              <w:t xml:space="preserve">fork-bomb against a direct test-owned cgroup cap; cgroup pids interface readback (independent of the wrapper's default/opt-in</w:t>
            </w:r>
            <w:r>
              <w:t xml:space="preserve"> </w:t>
            </w:r>
            <w:r>
              <w:rPr>
                <w:rStyle w:val="VerbatimChar"/>
              </w:rPr>
              <w:t xml:space="preserve">TMX_TASKS</w:t>
            </w:r>
            <w:r>
              <w:t xml:space="preserve">, see §5.6)</w:t>
            </w:r>
          </w:p>
        </w:tc>
        <w:tc>
          <w:tcPr/>
          <w:p>
            <w:pPr>
              <w:pStyle w:val="Compact"/>
            </w:pPr>
            <w:r>
              <w:t xml:space="preserve">task-count cap not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concurrent OOM independence (destructive)</w:t>
            </w:r>
          </w:p>
        </w:tc>
        <w:tc>
          <w:tcPr/>
          <w:p>
            <w:pPr>
              <w:pStyle w:val="Compact"/>
            </w:pPr>
            <w:r>
              <w:t xml:space="preserve">kill scope A → scopes B and C survive with original MainPIDs</w:t>
            </w:r>
          </w:p>
        </w:tc>
        <w:tc>
          <w:tcPr/>
          <w:p>
            <w:pPr>
              <w:pStyle w:val="Compact"/>
            </w:pPr>
            <w:r>
              <w:t xml:space="preserve">scope independence broken</w:t>
            </w:r>
          </w:p>
        </w:tc>
      </w:tr>
    </w:tbl>
    <w:p>
      <w:pPr>
        <w:pStyle w:val="BodyText"/>
      </w:pPr>
      <w:r>
        <w:t xml:space="preserve">Plus a §11.4.4 layer-4 paired-mutation harness (</w:t>
      </w:r>
      <w:r>
        <w:rPr>
          <w:rStyle w:val="VerbatimChar"/>
        </w:rPr>
        <w:t xml:space="preserve">meta_test_false_positive_proof.sh</w:t>
      </w:r>
      <w:r>
        <w:t xml:space="preserve">) with 6 registered mutations against tests 09 / 10. The gate is considered self-validating only when all mutations are caught.</w:t>
      </w:r>
    </w:p>
    <w:p>
      <w:pPr>
        <w:pStyle w:val="BodyText"/>
      </w:pPr>
      <w:r>
        <w:rPr>
          <w:b/>
          <w:bCs/>
        </w:rPr>
        <w:t xml:space="preserve">Gate logic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scripts/tests/run_all.sh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): every test is treated equally. Any test line starting with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aborts the gate (exit 1, no PATH export). Tests that emit a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line are counted as SKIP and do not block (intended for honest precondition gates — see Constitution §11.4.2). Tests 12 / 13 / 14 are destructive and opt-in via</w:t>
      </w:r>
      <w:r>
        <w:t xml:space="preserve"> </w:t>
      </w:r>
      <w:r>
        <w:rPr>
          <w:rStyle w:val="VerbatimChar"/>
        </w:rPr>
        <w:t xml:space="preserve">TMX_TEST_DESTRUCTIVE=1</w:t>
      </w:r>
      <w:r>
        <w:t xml:space="preserve"> </w:t>
      </w:r>
      <w:r>
        <w:t xml:space="preserve">— they SKIP by default on non-dedicated hosts. There is no per-test "blocker / critical / advisory" hierarchy in the gate code: the rule is "any FAIL = RED".</w:t>
      </w:r>
    </w:p>
    <w:p>
      <w:r>
        <w:pict>
          <v:rect style="width:0;height:1.5pt" o:hralign="center" o:hrstd="t" o:hr="t"/>
        </w:pict>
      </w:r>
    </w:p>
    <w:bookmarkEnd w:id="12"/>
    <w:bookmarkStart w:id="13" w:name="Xacb47ea68cfe7ceb923038476d98f2661a6509d"/>
    <w:p>
      <w:pPr>
        <w:pStyle w:val="Heading2"/>
      </w:pPr>
      <w:r>
        <w:t xml:space="preserve">§5 Operator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everything (Linux)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bash scripts/install_deps.sh &amp;&amp; bash scripts/setup.sh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everything (macOS)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podman &amp;&amp; podman machine init &amp;&amp; podman machine start &amp;&amp; bash scripts/setup.sh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Re-verify after upstream pull (Linux)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scripts/verify.sh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Re-verify after upstream pull (macOS)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scripts/test_vm.sh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full destructive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TMX_TEST_DESTRUCTIVE=1 bash scripts/test_vm.sh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§11.4.4 paired-mutation meta-test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META=1 bash scripts/test_vm.sh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rebuild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scripts/setup.sh --rebuild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scripts/setup.sh --uninstall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 specific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TMUX_BIN=$(pwd)/tmux/build/bin/tmux bash scripts/tests/03_jemalloc_loaded.sh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tmux to a new pinned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tmux &amp;&amp; git checkout &lt;new-tag&gt; &amp;&amp; cd .. &amp;&amp; bash scripts/setup.sh --rebuild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Xc714042c6d8890a67b15a81cdcdce4648394e05"/>
    <w:p>
      <w:pPr>
        <w:pStyle w:val="Heading2"/>
      </w:pPr>
      <w:r>
        <w:t xml:space="preserve">§5.6 Native dual-OS per-session isolation (architecture since 2026-05-13)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invocation produces its own tmux server running as a</w:t>
      </w:r>
      <w:r>
        <w:t xml:space="preserve"> </w:t>
      </w:r>
      <w:r>
        <w:rPr>
          <w:b/>
          <w:bCs/>
        </w:rPr>
        <w:t xml:space="preserve">host-native process</w:t>
      </w:r>
      <w:r>
        <w:t xml:space="preserve"> </w:t>
      </w:r>
      <w:r>
        <w:t xml:space="preserve">with OS-specific resource isolation. The session's shell IS the operator's host shell — same</w:t>
      </w:r>
      <w:r>
        <w:t xml:space="preserve"> </w:t>
      </w:r>
      <w:r>
        <w:rPr>
          <w:rStyle w:val="VerbatimChar"/>
        </w:rPr>
        <w:t xml:space="preserve">$USER</w:t>
      </w:r>
      <w:r>
        <w:t xml:space="preserve">, same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, same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, full filesystem access. The wrapper applies the strongest containment each OS natively supports.</w:t>
      </w:r>
    </w:p>
    <w:bookmarkStart w:id="14" w:name="mechanism-per-os"/>
    <w:p>
      <w:pPr>
        <w:pStyle w:val="Heading3"/>
      </w:pPr>
      <w:r>
        <w:t xml:space="preserve">Mechanism per OS</w:t>
      </w:r>
    </w:p>
    <w:p>
      <w:pPr>
        <w:pStyle w:val="FirstParagraph"/>
      </w:pPr>
      <w:r>
        <w:rPr>
          <w:b/>
          <w:bCs/>
        </w:rPr>
        <w:t xml:space="preserve">No resource or lifetime limit applies by default on EITHER OS</w:t>
      </w:r>
      <w:r>
        <w:t xml:space="preserve"> </w:t>
      </w:r>
      <w:r>
        <w:t xml:space="preserve">(2026-08-10</w:t>
      </w:r>
      <w:r>
        <w:t xml:space="preserve"> </w:t>
      </w:r>
      <w:r>
        <w:t xml:space="preserve">mandate — root-cause fix for sessions/processes being killed despite ample</w:t>
      </w:r>
      <w:r>
        <w:t xml:space="preserve"> </w:t>
      </w:r>
      <w:r>
        <w:t xml:space="preserve">host capacity). The isolation primitive below still gives every session its</w:t>
      </w:r>
      <w:r>
        <w:t xml:space="preserve"> </w:t>
      </w:r>
      <w:r>
        <w:t xml:space="preserve">own crash/identity boundary; every cap in the table is strictly opt-in via</w:t>
      </w:r>
      <w:r>
        <w:t xml:space="preserve"> </w:t>
      </w:r>
      <w:r>
        <w:t xml:space="preserve">the env vars in the "Caps" section further down.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macOS (Darwin)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format</w:t>
            </w:r>
          </w:p>
        </w:tc>
        <w:tc>
          <w:tcPr/>
          <w:p>
            <w:pPr>
              <w:pStyle w:val="Compact"/>
            </w:pPr>
            <w:r>
              <w:t xml:space="preserve">ELF 64 (built via</w:t>
            </w:r>
            <w:r>
              <w:t xml:space="preserve"> </w:t>
            </w:r>
            <w:r>
              <w:rPr>
                <w:rStyle w:val="VerbatimChar"/>
              </w:rPr>
              <w:t xml:space="preserve">build_containerized.sh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build_native.sh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Mach-O 64 (built via</w:t>
            </w:r>
            <w:r>
              <w:t xml:space="preserve"> </w:t>
            </w:r>
            <w:r>
              <w:rPr>
                <w:rStyle w:val="VerbatimChar"/>
              </w:rPr>
              <w:t xml:space="preserve">build_native.sh</w:t>
            </w:r>
            <w:r>
              <w:t xml:space="preserve"> </w:t>
            </w:r>
            <w:r>
              <w:t xml:space="preserve">against Homebrew deps)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tmux/build/bin/tmux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tmux/build-darwin/bin/tmux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primitive</w:t>
            </w:r>
          </w:p>
        </w:tc>
        <w:tc>
          <w:tcPr/>
          <w:p>
            <w:pPr>
              <w:pStyle w:val="Compact"/>
            </w:pPr>
            <w:r>
              <w:t xml:space="preserve">cgroup-v2 transient scope via</w:t>
            </w:r>
            <w:r>
              <w:t xml:space="preserve"> </w:t>
            </w:r>
            <w:r>
              <w:rPr>
                <w:rStyle w:val="VerbatimChar"/>
              </w:rPr>
              <w:t xml:space="preserve">systemd-run --user --scope --unit=tmx-NAME.scope</w:t>
            </w:r>
          </w:p>
        </w:tc>
        <w:tc>
          <w:tcPr/>
          <w:p>
            <w:pPr>
              <w:pStyle w:val="Compact"/>
            </w:pPr>
            <w:r>
              <w:t xml:space="preserve">POSIX rlimit wrapper (</w:t>
            </w:r>
            <w:r>
              <w:rPr>
                <w:rStyle w:val="VerbatimChar"/>
              </w:rPr>
              <w:t xml:space="preserve">scripts/tmx-rlimit-wrapper.sh</w:t>
            </w:r>
            <w:r>
              <w:t xml:space="preserve">) applied as session</w:t>
            </w:r>
            <w:r>
              <w:t xml:space="preserve"> </w:t>
            </w:r>
            <w:r>
              <w:rPr>
                <w:rStyle w:val="VerbatimChar"/>
              </w:rPr>
              <w:t xml:space="preserve">default-command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MemoryMax=infinity</w:t>
            </w:r>
            <w:r>
              <w:t xml:space="preserve"> </w:t>
            </w:r>
            <w:r>
              <w:t xml:space="preserve">by default (never OOM-killed);</w:t>
            </w:r>
            <w:r>
              <w:t xml:space="preserve"> </w:t>
            </w:r>
            <w:r>
              <w:rPr>
                <w:rStyle w:val="VerbatimChar"/>
              </w:rPr>
              <w:t xml:space="preserve">TMX_MEM</w:t>
            </w:r>
            <w:r>
              <w:t xml:space="preserve"> </w:t>
            </w:r>
            <w:r>
              <w:t xml:space="preserve">opts IN to a</w:t>
            </w:r>
            <w:r>
              <w:t xml:space="preserve"> </w:t>
            </w:r>
            <w:r>
              <w:rPr>
                <w:i/>
                <w:iCs/>
              </w:rPr>
              <w:t xml:space="preserve">soft</w:t>
            </w:r>
            <w:r>
              <w:t xml:space="preserve"> </w:t>
            </w:r>
            <w:r>
              <w:rPr>
                <w:rStyle w:val="VerbatimChar"/>
              </w:rPr>
              <w:t xml:space="preserve">MemoryHigh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ENFORCED</w:t>
            </w:r>
            <w:r>
              <w:t xml:space="preserve"> </w:t>
            </w:r>
            <w:r>
              <w:t xml:space="preserve">— see "Honest gap"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cap</w:t>
            </w:r>
          </w:p>
        </w:tc>
        <w:tc>
          <w:tcPr/>
          <w:p>
            <w:pPr>
              <w:pStyle w:val="Compact"/>
            </w:pPr>
            <w:r>
              <w:t xml:space="preserve">none by default (no</w:t>
            </w:r>
            <w:r>
              <w:t xml:space="preserve"> </w:t>
            </w:r>
            <w:r>
              <w:rPr>
                <w:rStyle w:val="VerbatimChar"/>
              </w:rPr>
              <w:t xml:space="preserve">CPUQuota</w:t>
            </w:r>
            <w:r>
              <w:t xml:space="preserve"> </w:t>
            </w:r>
            <w:r>
              <w:t xml:space="preserve">property);</w:t>
            </w:r>
            <w:r>
              <w:t xml:space="preserve"> </w:t>
            </w:r>
            <w:r>
              <w:rPr>
                <w:rStyle w:val="VerbatimChar"/>
              </w:rPr>
              <w:t xml:space="preserve">TMX_CPU</w:t>
            </w:r>
            <w:r>
              <w:t xml:space="preserve"> </w:t>
            </w:r>
            <w:r>
              <w:t xml:space="preserve">opts IN</w:t>
            </w:r>
          </w:p>
        </w:tc>
        <w:tc>
          <w:tcPr/>
          <w:p>
            <w:pPr>
              <w:pStyle w:val="Compact"/>
            </w:pPr>
            <w:r>
              <w:t xml:space="preserve">none by default (</w:t>
            </w:r>
            <w:r>
              <w:rPr>
                <w:rStyle w:val="VerbatimChar"/>
              </w:rPr>
              <w:t xml:space="preserve">RLIMIT_CPU=unlimited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TMX_CPU_HARD_SEC</w:t>
            </w:r>
            <w:r>
              <w:t xml:space="preserve"> </w:t>
            </w:r>
            <w:r>
              <w:t xml:space="preserve">opts IN (kernel-enforced per process, SIGXCPU on hard exhaust)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cap</w:t>
            </w:r>
          </w:p>
        </w:tc>
        <w:tc>
          <w:tcPr/>
          <w:p>
            <w:pPr>
              <w:pStyle w:val="Compact"/>
            </w:pPr>
            <w:r>
              <w:t xml:space="preserve">none by default (</w:t>
            </w:r>
            <w:r>
              <w:rPr>
                <w:rStyle w:val="VerbatimChar"/>
              </w:rPr>
              <w:t xml:space="preserve">TasksMax=infinity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TMX_TASKS</w:t>
            </w:r>
            <w:r>
              <w:t xml:space="preserve"> </w:t>
            </w:r>
            <w:r>
              <w:t xml:space="preserve">opts IN</w:t>
            </w:r>
          </w:p>
        </w:tc>
        <w:tc>
          <w:tcPr/>
          <w:p>
            <w:pPr>
              <w:pStyle w:val="Compact"/>
            </w:pPr>
            <w:r>
              <w:t xml:space="preserve">none by default (</w:t>
            </w:r>
            <w:r>
              <w:rPr>
                <w:rStyle w:val="VerbatimChar"/>
              </w:rPr>
              <w:t xml:space="preserve">RLIMIT_NPROC=unlimited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TMX_PROC_MAX</w:t>
            </w:r>
            <w:r>
              <w:t xml:space="preserve"> </w:t>
            </w:r>
            <w:r>
              <w:t xml:space="preserve">opts IN (kernel-enforced per 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lifetime</w:t>
            </w:r>
          </w:p>
        </w:tc>
        <w:tc>
          <w:tcPr/>
          <w:p>
            <w:pPr>
              <w:pStyle w:val="Compact"/>
            </w:pPr>
            <w:r>
              <w:t xml:space="preserve">unbounded by default;</w:t>
            </w:r>
            <w:r>
              <w:t xml:space="preserve"> </w:t>
            </w:r>
            <w:r>
              <w:rPr>
                <w:rStyle w:val="VerbatimChar"/>
              </w:rPr>
              <w:t xml:space="preserve">TMX_RECYCLE_IDLE_SECS</w:t>
            </w:r>
            <w:r>
              <w:t xml:space="preserve"> </w:t>
            </w:r>
            <w:r>
              <w:t xml:space="preserve">opts IN to idle auto-recycle</w:t>
            </w:r>
          </w:p>
        </w:tc>
        <w:tc>
          <w:tcPr/>
          <w:p>
            <w:pPr>
              <w:pStyle w:val="Compact"/>
            </w:pPr>
            <w:r>
              <w:t xml:space="preserve">same (shared</w:t>
            </w:r>
            <w:r>
              <w:t xml:space="preserve"> </w:t>
            </w:r>
            <w:r>
              <w:rPr>
                <w:rStyle w:val="VerbatimChar"/>
              </w:rPr>
              <w:t xml:space="preserve">scripts/tmx-recycler.sh</w:t>
            </w:r>
            <w:r>
              <w:t xml:space="preserve">, cross-platform)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jemalloc preload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LD_PRELOAD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DYLD_INSERT_LIBRARIES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DYLD_FORCE_FLAT_NAMESPACE=1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OOM containment</w:t>
            </w:r>
          </w:p>
        </w:tc>
        <w:tc>
          <w:tcPr/>
          <w:p>
            <w:pPr>
              <w:pStyle w:val="Compact"/>
            </w:pPr>
            <w:r>
              <w:t xml:space="preserve">OOM in scope ⇒ kernel kills only that scope;</w:t>
            </w:r>
            <w:r>
              <w:t xml:space="preserve"> </w:t>
            </w:r>
            <w:r>
              <w:rPr>
                <w:rStyle w:val="VerbatimChar"/>
              </w:rPr>
              <w:t xml:space="preserve">user.slice</w:t>
            </w:r>
            <w:r>
              <w:t xml:space="preserve"> </w:t>
            </w:r>
            <w:r>
              <w:t xml:space="preserve">survives</w:t>
            </w:r>
          </w:p>
        </w:tc>
        <w:tc>
          <w:tcPr/>
          <w:p>
            <w:pPr>
              <w:pStyle w:val="Compact"/>
            </w:pPr>
            <w:r>
              <w:t xml:space="preserve">CPU/NPROC enforced when opted in;</w:t>
            </w:r>
            <w:r>
              <w:t xml:space="preserve"> </w:t>
            </w:r>
            <w:r>
              <w:rPr>
                <w:b/>
                <w:bCs/>
              </w:rPr>
              <w:t xml:space="preserve">memory: process may grow until host swaps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OOM 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tmx-oom-set</w:t>
            </w:r>
            <w:r>
              <w:t xml:space="preserve"> </w:t>
            </w:r>
            <w:r>
              <w:t xml:space="preserve">(setcap, sets</w:t>
            </w:r>
            <w:r>
              <w:t xml:space="preserve"> </w:t>
            </w:r>
            <w:r>
              <w:rPr>
                <w:rStyle w:val="VerbatimChar"/>
              </w:rPr>
              <w:t xml:space="preserve">oom_score_adj=-500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 (no</w:t>
            </w:r>
            <w:r>
              <w:t xml:space="preserve"> </w:t>
            </w:r>
            <w:r>
              <w:rPr>
                <w:rStyle w:val="VerbatimChar"/>
              </w:rPr>
              <w:t xml:space="preserve">oom_score_adj</w:t>
            </w:r>
            <w:r>
              <w:t xml:space="preserve"> </w:t>
            </w:r>
            <w:r>
              <w:t xml:space="preserve">interface on Darwin)</w:t>
            </w:r>
          </w:p>
        </w:tc>
      </w:tr>
    </w:tbl>
    <w:bookmarkEnd w:id="14"/>
    <w:bookmarkStart w:id="15" w:name="honest-gap-macos-memory-cap"/>
    <w:p>
      <w:pPr>
        <w:pStyle w:val="Heading3"/>
      </w:pPr>
      <w:r>
        <w:t xml:space="preserve">Honest gap (macOS memory cap)</w:t>
      </w:r>
    </w:p>
    <w:p>
      <w:pPr>
        <w:pStyle w:val="FirstParagraph"/>
      </w:pPr>
      <w:r>
        <w:t xml:space="preserve">Per Constitution §1 / §11.4 anti-bluff:</w:t>
      </w:r>
      <w:r>
        <w:t xml:space="preserve"> </w:t>
      </w:r>
      <w:r>
        <w:rPr>
          <w:b/>
          <w:bCs/>
        </w:rPr>
        <w:t xml:space="preserve">the Darwin XNU kernel does NOT enforce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RLIMIT_AS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RLIMIT_DATA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RLIMIT_RSS</w:t>
      </w:r>
      <w:r>
        <w:rPr>
          <w:b/>
          <w:bCs/>
        </w:rPr>
        <w:t xml:space="preserve"> </w:t>
      </w:r>
      <w:r>
        <w:rPr>
          <w:b/>
          <w:bCs/>
        </w:rPr>
        <w:t xml:space="preserve">for unprivileged processes.</w:t>
      </w:r>
      <w:r>
        <w:t xml:space="preserve"> </w:t>
      </w:r>
      <w:r>
        <w:t xml:space="preserve">Verified:</w:t>
      </w:r>
    </w:p>
    <w:p>
      <w:pPr>
        <w:pStyle w:val="SourceCode"/>
      </w:pPr>
      <w:r>
        <w:rPr>
          <w:rStyle w:val="VerbatimChar"/>
        </w:rPr>
        <w:t xml:space="preserve">$ ulimit -v 102400               # try to cap virtual memory at 100 MB</w:t>
      </w:r>
      <w:r>
        <w:br/>
      </w:r>
      <w:r>
        <w:rPr>
          <w:rStyle w:val="VerbatimChar"/>
        </w:rPr>
        <w:t xml:space="preserve">bash: ulimit: virtual memory: cannot modify limit: Invalid argument</w:t>
      </w:r>
      <w:r>
        <w:br/>
      </w:r>
      <w:r>
        <w:br/>
      </w:r>
      <w:r>
        <w:rPr>
          <w:rStyle w:val="VerbatimChar"/>
        </w:rPr>
        <w:t xml:space="preserve">$ python3 -c "x = 'a' * 200_000_000; print(len(x))"</w:t>
      </w:r>
      <w:r>
        <w:br/>
      </w:r>
      <w:r>
        <w:rPr>
          <w:rStyle w:val="VerbatimChar"/>
        </w:rPr>
        <w:t xml:space="preserve">alloc OK: 200000000              # process allocates 200 MB freely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tmx-rlimit-wrapper</w:t>
      </w:r>
      <w:r>
        <w:t xml:space="preserve"> </w:t>
      </w:r>
      <w:r>
        <w:t xml:space="preserve">on Darwin therefore applies ONLY the limits the kernel actually enforces (</w:t>
      </w:r>
      <w:r>
        <w:rPr>
          <w:rStyle w:val="VerbatimChar"/>
        </w:rPr>
        <w:t xml:space="preserve">RLIMIT_CPU</w:t>
      </w:r>
      <w:r>
        <w:t xml:space="preserve">,</w:t>
      </w:r>
      <w:r>
        <w:t xml:space="preserve"> </w:t>
      </w:r>
      <w:r>
        <w:rPr>
          <w:rStyle w:val="VerbatimChar"/>
        </w:rPr>
        <w:t xml:space="preserve">RLIMIT_NPROC</w:t>
      </w:r>
      <w:r>
        <w:t xml:space="preserve">). The setup.sh closing message documents this explicitly. For full memory containment on macOS, you'd need launchd jobs with</w:t>
      </w:r>
      <w:r>
        <w:t xml:space="preserve"> </w:t>
      </w:r>
      <w:r>
        <w:rPr>
          <w:rStyle w:val="VerbatimChar"/>
        </w:rPr>
        <w:t xml:space="preserve">HardResourceLimits</w:t>
      </w:r>
      <w:r>
        <w:t xml:space="preserve"> </w:t>
      </w:r>
      <w:r>
        <w:t xml:space="preserve">(root) or — for the same workload on a Linux host — cgroup scopes which DO enforce memory.</w:t>
      </w:r>
    </w:p>
    <w:bookmarkEnd w:id="15"/>
    <w:bookmarkStart w:id="16" w:name="naming--sanitisation-both-oses"/>
    <w:p>
      <w:pPr>
        <w:pStyle w:val="Heading3"/>
      </w:pPr>
      <w:r>
        <w:t xml:space="preserve">Naming + sanitisation (both OSes)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Socket</w:t>
      </w:r>
      <w:r>
        <w:t xml:space="preserve">:</w:t>
      </w:r>
      <w:r>
        <w:t xml:space="preserve"> </w:t>
      </w:r>
      <w:r>
        <w:rPr>
          <w:rStyle w:val="VerbatimChar"/>
        </w:rPr>
        <w:t xml:space="preserve">tmx-&lt;sanitised-NAME&gt;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/tmp/tmux-&lt;uid&gt;/</w:t>
      </w:r>
      <w:r>
        <w:t xml:space="preserve">). Tmux routing via</w:t>
      </w:r>
      <w:r>
        <w:t xml:space="preserve"> </w:t>
      </w:r>
      <w:r>
        <w:rPr>
          <w:rStyle w:val="VerbatimChar"/>
        </w:rPr>
        <w:t xml:space="preserve">-L tmx-NAME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 unit (Linux only)</w:t>
      </w:r>
      <w:r>
        <w:t xml:space="preserve">:</w:t>
      </w:r>
      <w:r>
        <w:t xml:space="preserve"> </w:t>
      </w:r>
      <w:r>
        <w:rPr>
          <w:rStyle w:val="VerbatimChar"/>
        </w:rPr>
        <w:t xml:space="preserve">tmx-&lt;sanitised-NAME&gt;.scope</w:t>
      </w:r>
      <w:r>
        <w:t xml:space="preserve">. Operator-targetable:</w:t>
      </w:r>
      <w:r>
        <w:t xml:space="preserve"> </w:t>
      </w:r>
      <w:r>
        <w:rPr>
          <w:rStyle w:val="VerbatimChar"/>
        </w:rPr>
        <w:t xml:space="preserve">systemctl --user status tmx-mywork.scope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Sanitisation</w:t>
      </w:r>
      <w:r>
        <w:t xml:space="preserve">: characters outside</w:t>
      </w:r>
      <w:r>
        <w:t xml:space="preserve"> </w:t>
      </w:r>
      <w:r>
        <w:rPr>
          <w:rStyle w:val="VerbatimChar"/>
        </w:rPr>
        <w:t xml:space="preserve">[A-Za-z0-9._-]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</w:t>
      </w:r>
      <w:r>
        <w:t xml:space="preserve">. Collision (scope already active OR server already running on socket) errors out explicitly.</w:t>
      </w:r>
    </w:p>
    <w:bookmarkEnd w:id="16"/>
    <w:bookmarkStart w:id="17" w:name="X12681c776a6cd647688242a28664edffcfd17c5"/>
    <w:p>
      <w:pPr>
        <w:pStyle w:val="Heading3"/>
      </w:pPr>
      <w:r>
        <w:t xml:space="preserve">Caps (per session, both OSes) — ALL OPT-IN, none applied by default</w:t>
      </w:r>
    </w:p>
    <w:p>
      <w:pPr>
        <w:pStyle w:val="FirstParagraph"/>
      </w:pPr>
      <w:r>
        <w:t xml:space="preserve">Every cap below is OFF by default — a session gets the full host's CPU,</w:t>
      </w:r>
      <w:r>
        <w:t xml:space="preserve"> </w:t>
      </w:r>
      <w:r>
        <w:t xml:space="preserve">memory, task/thread budget, and runs indefinitely until the operator ends</w:t>
      </w:r>
      <w:r>
        <w:t xml:space="preserve"> </w:t>
      </w:r>
      <w:r>
        <w:t xml:space="preserve">it. Set the env var (durable in shell rc, or per-invocation) only when a</w:t>
      </w:r>
      <w:r>
        <w:t xml:space="preserve"> </w:t>
      </w:r>
      <w:r>
        <w:t xml:space="preserve">cap is genuinely wanted (e.g. a host intentionally shared across many</w:t>
      </w:r>
      <w:r>
        <w:t xml:space="preserve"> </w:t>
      </w:r>
      <w:r>
        <w:t xml:space="preserve">concurrent sessions).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=auto</w:t>
            </w:r>
            <w:r>
              <w:t xml:space="preserve"> </w:t>
            </w: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Explicit opt-in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Darwin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unlimited (</w:t>
            </w:r>
            <w:r>
              <w:rPr>
                <w:rStyle w:val="VerbatimChar"/>
              </w:rPr>
              <w:t xml:space="preserve">MemoryMax=infinity</w:t>
            </w:r>
            <w:r>
              <w:t xml:space="preserve">; no soft throttle)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TMX_MEM=auto</w:t>
            </w:r>
            <w:r>
              <w:t xml:space="preserve"> </w:t>
            </w:r>
            <w:r>
              <w:t xml:space="preserve">→ host-adaptive</w:t>
            </w:r>
            <w:r>
              <w:t xml:space="preserve"> </w:t>
            </w:r>
            <w:r>
              <w:rPr>
                <w:rStyle w:val="VerbatimChar"/>
              </w:rPr>
              <w:t xml:space="preserve">max(MemTotal × 60% / 4, 2 GB)</w:t>
            </w:r>
            <w:r>
              <w:t xml:space="preserve"> </w:t>
            </w:r>
            <w:r>
              <w:rPr>
                <w:i/>
                <w:iCs/>
              </w:rPr>
              <w:t xml:space="preserve">soft</w:t>
            </w:r>
            <w:r>
              <w:t xml:space="preserve"> </w:t>
            </w:r>
            <w:r>
              <w:rPr>
                <w:rStyle w:val="VerbatimChar"/>
              </w:rPr>
              <w:t xml:space="preserve">MemoryHigh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TMX_MEM=8G tmx new -s heavy</w:t>
            </w:r>
          </w:p>
        </w:tc>
        <w:tc>
          <w:tcPr/>
          <w:p>
            <w:pPr>
              <w:pStyle w:val="Compact"/>
            </w:pPr>
            <w:r>
              <w:t xml:space="preserve">✓ cgroup</w:t>
            </w:r>
            <w:r>
              <w:t xml:space="preserve"> </w:t>
            </w:r>
            <w:r>
              <w:rPr>
                <w:rStyle w:val="VerbatimChar"/>
              </w:rPr>
              <w:t xml:space="preserve">MemoryHigh</w:t>
            </w:r>
            <w:r>
              <w:t xml:space="preserve"> </w:t>
            </w:r>
            <w:r>
              <w:t xml:space="preserve">(soft, reclaim never kill)</w:t>
            </w:r>
          </w:p>
        </w:tc>
        <w:tc>
          <w:tcPr/>
          <w:p>
            <w:pPr>
              <w:pStyle w:val="Compact"/>
            </w:pPr>
            <w:r>
              <w:t xml:space="preserve">✗ NOT enforced (XNU gap)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unlimited (no</w:t>
            </w:r>
            <w:r>
              <w:t xml:space="preserve"> </w:t>
            </w:r>
            <w:r>
              <w:rPr>
                <w:rStyle w:val="VerbatimChar"/>
              </w:rPr>
              <w:t xml:space="preserve">CPUQuota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RLIMIT_CPU=unlimited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TMX_CPU=auto</w:t>
            </w:r>
            <w:r>
              <w:t xml:space="preserve"> </w:t>
            </w:r>
            <w:r>
              <w:t xml:space="preserve">→ cores × 15% (floor 200%, cap cores × 100%)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TMX_CPU=400</w:t>
            </w:r>
            <w:r>
              <w:t xml:space="preserve"> </w:t>
            </w:r>
            <w:r>
              <w:t xml:space="preserve">(Linux, %);</w:t>
            </w:r>
            <w:r>
              <w:t xml:space="preserve"> </w:t>
            </w:r>
            <w:r>
              <w:rPr>
                <w:rStyle w:val="VerbatimChar"/>
              </w:rPr>
              <w:t xml:space="preserve">TMX_CPU_HARD_SEC=3600</w:t>
            </w:r>
            <w:r>
              <w:t xml:space="preserve"> </w:t>
            </w:r>
            <w:r>
              <w:t xml:space="preserve">(Darwin, seconds)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CPUQuota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RLIMIT_CPU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unlimited (</w:t>
            </w:r>
            <w:r>
              <w:rPr>
                <w:rStyle w:val="VerbatimChar"/>
              </w:rPr>
              <w:t xml:space="preserve">TasksMax=infinity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RLIMIT_NPROC=unlimited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TMX_TASKS=auto</w:t>
            </w:r>
            <w:r>
              <w:t xml:space="preserve"> </w:t>
            </w:r>
            <w:r>
              <w:t xml:space="preserve">→ legacy fixed</w:t>
            </w:r>
            <w:r>
              <w:t xml:space="preserve"> </w:t>
            </w:r>
            <w:r>
              <w:rPr>
                <w:rStyle w:val="VerbatimChar"/>
              </w:rPr>
              <w:t xml:space="preserve">4096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TMX_TASKS=8192</w:t>
            </w:r>
            <w:r>
              <w:t xml:space="preserve"> </w:t>
            </w:r>
            <w:r>
              <w:t xml:space="preserve">(Linux);</w:t>
            </w:r>
            <w:r>
              <w:t xml:space="preserve"> </w:t>
            </w:r>
            <w:r>
              <w:rPr>
                <w:rStyle w:val="VerbatimChar"/>
              </w:rPr>
              <w:t xml:space="preserve">TMX_PROC_MAX=4096</w:t>
            </w:r>
            <w:r>
              <w:t xml:space="preserve"> </w:t>
            </w:r>
            <w:r>
              <w:t xml:space="preserve">(Darwin)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TasksMax</w:t>
            </w:r>
            <w:r>
              <w:t xml:space="preserve"> </w:t>
            </w:r>
            <w:r>
              <w:t xml:space="preserve">per scope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RLIMIT_NPROC</w:t>
            </w:r>
            <w:r>
              <w:t xml:space="preserve"> </w:t>
            </w:r>
            <w:r>
              <w:t xml:space="preserve">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lifetime</w:t>
            </w:r>
          </w:p>
        </w:tc>
        <w:tc>
          <w:tcPr/>
          <w:p>
            <w:pPr>
              <w:pStyle w:val="Compact"/>
            </w:pPr>
            <w:r>
              <w:t xml:space="preserve">unbounded (never auto-recycled)</w:t>
            </w:r>
          </w:p>
        </w:tc>
        <w:tc>
          <w:tcPr/>
          <w:p>
            <w:pPr>
              <w:pStyle w:val="Compact"/>
            </w:pPr>
            <w:r>
              <w:t xml:space="preserve">— (no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form)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TMX_RECYCLE_IDLE_SECS=900</w:t>
            </w:r>
            <w:r>
              <w:t xml:space="preserve"> </w:t>
            </w:r>
            <w:r>
              <w:t xml:space="preserve">— auto-recycle after N idle (no-client-attached) seconds; state (dir/color/password) always survives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scripts/tmx-recycler.sh</w:t>
            </w:r>
            <w:r>
              <w:t xml:space="preserve"> </w:t>
            </w:r>
            <w:r>
              <w:t xml:space="preserve">watcher</w:t>
            </w:r>
          </w:p>
        </w:tc>
        <w:tc>
          <w:tcPr/>
          <w:p>
            <w:pPr>
              <w:pStyle w:val="Compact"/>
            </w:pPr>
            <w:r>
              <w:t xml:space="preserve">✓ (same watcher, cross-platform)</w:t>
            </w:r>
          </w:p>
        </w:tc>
      </w:tr>
    </w:tbl>
    <w:p>
      <w:pPr>
        <w:pStyle w:val="BodyText"/>
      </w:pPr>
      <w:r>
        <w:t xml:space="preserve">Root-cause note (2026-08-10): the idle-timeout recycler is the ONLY</w:t>
      </w:r>
      <w:r>
        <w:t xml:space="preserve"> </w:t>
      </w:r>
      <w:r>
        <w:t xml:space="preserve">mechanism in this codebase that can kill an already-running session's</w:t>
      </w:r>
      <w:r>
        <w:t xml:space="preserve"> </w:t>
      </w:r>
      <w:r>
        <w:t xml:space="preserve">processes irrespective of host capacity — its idle signal is "no client</w:t>
      </w:r>
      <w:r>
        <w:t xml:space="preserve"> </w:t>
      </w:r>
      <w:r>
        <w:t xml:space="preserve">attached", NOT "no activity", so a genuinely-working detached background</w:t>
      </w:r>
      <w:r>
        <w:t xml:space="preserve"> </w:t>
      </w:r>
      <w:r>
        <w:t xml:space="preserve">job used to be killed after just 15 minutes by default. It is now strictly</w:t>
      </w:r>
      <w:r>
        <w:t xml:space="preserve"> </w:t>
      </w:r>
      <w:r>
        <w:t xml:space="preserve">opt-in.</w:t>
      </w:r>
    </w:p>
    <w:bookmarkEnd w:id="17"/>
    <w:bookmarkStart w:id="18" w:name="cleanup"/>
    <w:p>
      <w:pPr>
        <w:pStyle w:val="Heading3"/>
      </w:pPr>
      <w:r>
        <w:t xml:space="preserve">Cleanup</w:t>
      </w:r>
    </w:p>
    <w:p>
      <w:pPr>
        <w:pStyle w:val="FirstParagraph"/>
      </w:pPr>
      <w:r>
        <w:rPr>
          <w:rStyle w:val="VerbatimChar"/>
        </w:rPr>
        <w:t xml:space="preserve">tmx kill-session -t NAME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tmux -L tmx-NAME kill-session -t NAME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Linux only</w:t>
      </w:r>
      <w:r>
        <w:t xml:space="preserve">:</w:t>
      </w:r>
      <w:r>
        <w:t xml:space="preserve"> </w:t>
      </w:r>
      <w:r>
        <w:rPr>
          <w:rStyle w:val="VerbatimChar"/>
        </w:rPr>
        <w:t xml:space="preserve">systemctl --user stop tmx-NAME.scope</w:t>
      </w:r>
      <w:r>
        <w:t xml:space="preserve"> </w:t>
      </w:r>
      <w:r>
        <w:t xml:space="preserve">(explicit scope teardown for cgroup reclaim)</w:t>
      </w:r>
    </w:p>
    <w:p>
      <w:pPr>
        <w:pStyle w:val="FirstParagraph"/>
      </w:pPr>
      <w:r>
        <w:rPr>
          <w:rStyle w:val="VerbatimChar"/>
        </w:rPr>
        <w:t xml:space="preserve">tmx kill-server</w:t>
      </w:r>
      <w:r>
        <w:t xml:space="preserve"> </w:t>
      </w:r>
      <w:r>
        <w:t xml:space="preserve">enumerates every</w:t>
      </w:r>
      <w:r>
        <w:t xml:space="preserve"> </w:t>
      </w:r>
      <w:r>
        <w:rPr>
          <w:rStyle w:val="VerbatimChar"/>
        </w:rPr>
        <w:t xml:space="preserve">/tmp/tmux-&lt;uid&gt;/tmx-*</w:t>
      </w:r>
      <w:r>
        <w:t xml:space="preserve"> </w:t>
      </w:r>
      <w:r>
        <w:t xml:space="preserve">socket, kills each server, and (Linux) stops every</w:t>
      </w:r>
      <w:r>
        <w:t xml:space="preserve"> </w:t>
      </w:r>
      <w:r>
        <w:rPr>
          <w:rStyle w:val="VerbatimChar"/>
        </w:rPr>
        <w:t xml:space="preserve">tmx-*.scope</w:t>
      </w:r>
      <w:r>
        <w:t xml:space="preserve"> </w:t>
      </w:r>
      <w:r>
        <w:t xml:space="preserve">unit.</w:t>
      </w:r>
    </w:p>
    <w:bookmarkEnd w:id="18"/>
    <w:bookmarkStart w:id="19" w:name="Xae9ea22436578a798341e2a3f3fe5d920fcbb8e"/>
    <w:p>
      <w:pPr>
        <w:pStyle w:val="Heading3"/>
      </w:pPr>
      <w:r>
        <w:t xml:space="preserve">Verifying isolation (positive evidence, both OSes)</w:t>
      </w:r>
    </w:p>
    <w:p>
      <w:pPr>
        <w:pStyle w:val="FirstParagraph"/>
      </w:pPr>
      <w:r>
        <w:rPr>
          <w:b/>
          <w:bCs/>
        </w:rPr>
        <w:t xml:space="preserve">Linux:</w:t>
      </w:r>
    </w:p>
    <w:p>
      <w:pPr>
        <w:pStyle w:val="SourceCode"/>
      </w:pPr>
      <w:r>
        <w:rPr>
          <w:rStyle w:val="VerbatimChar"/>
        </w:rPr>
        <w:t xml:space="preserve">$ tmx new -s a -d; tmx new -s b -d</w:t>
      </w:r>
      <w:r>
        <w:br/>
      </w:r>
      <w:r>
        <w:rPr>
          <w:rStyle w:val="VerbatimChar"/>
        </w:rPr>
        <w:t xml:space="preserve">$ systemctl --user list-units --type=scope --no-legend | grep tmx-</w:t>
      </w:r>
      <w:r>
        <w:br/>
      </w:r>
      <w:r>
        <w:rPr>
          <w:rStyle w:val="VerbatimChar"/>
        </w:rPr>
        <w:t xml:space="preserve">  tmx-a.scope loaded active running ...</w:t>
      </w:r>
      <w:r>
        <w:br/>
      </w:r>
      <w:r>
        <w:rPr>
          <w:rStyle w:val="VerbatimChar"/>
        </w:rPr>
        <w:t xml:space="preserve">  tmx-b.scope loaded active running ...</w:t>
      </w:r>
      <w:r>
        <w:br/>
      </w:r>
      <w:r>
        <w:rPr>
          <w:rStyle w:val="VerbatimChar"/>
        </w:rPr>
        <w:t xml:space="preserve">$ cat /sys/fs/cgroup/.../tmx-a.scope/memory.max</w:t>
      </w:r>
      <w:r>
        <w:br/>
      </w:r>
      <w:r>
        <w:rPr>
          <w:rStyle w:val="VerbatimChar"/>
        </w:rPr>
        <w:t xml:space="preserve">  2147483648                                ← per-session memory cap</w:t>
      </w:r>
      <w:r>
        <w:br/>
      </w:r>
      <w:r>
        <w:rPr>
          <w:rStyle w:val="VerbatimChar"/>
        </w:rPr>
        <w:t xml:space="preserve">$ cat /sys/fs/cgroup/.../tmx-a.scope/cgroup.procs</w:t>
      </w:r>
      <w:r>
        <w:br/>
      </w:r>
      <w:r>
        <w:rPr>
          <w:rStyle w:val="VerbatimChar"/>
        </w:rPr>
        <w:t xml:space="preserve">  &lt;session A PIDs&gt;                          ← distinct from B's</w:t>
      </w:r>
    </w:p>
    <w:p>
      <w:pPr>
        <w:pStyle w:val="FirstParagraph"/>
      </w:pPr>
      <w:r>
        <w:rPr>
          <w:b/>
          <w:bCs/>
        </w:rPr>
        <w:t xml:space="preserve">Darwin:</w:t>
      </w:r>
    </w:p>
    <w:p>
      <w:pPr>
        <w:pStyle w:val="SourceCode"/>
      </w:pPr>
      <w:r>
        <w:rPr>
          <w:rStyle w:val="VerbatimChar"/>
        </w:rPr>
        <w:t xml:space="preserve">$ tmx new -s a -d; tmx new -s b -d</w:t>
      </w:r>
      <w:r>
        <w:br/>
      </w:r>
      <w:r>
        <w:rPr>
          <w:rStyle w:val="VerbatimChar"/>
        </w:rPr>
        <w:t xml:space="preserve">$ tmx ls</w:t>
      </w:r>
      <w:r>
        <w:br/>
      </w:r>
      <w:r>
        <w:rPr>
          <w:rStyle w:val="VerbatimChar"/>
        </w:rPr>
        <w:t xml:space="preserve">  a: 1 windows (created …)</w:t>
      </w:r>
      <w:r>
        <w:br/>
      </w:r>
      <w:r>
        <w:rPr>
          <w:rStyle w:val="VerbatimChar"/>
        </w:rPr>
        <w:t xml:space="preserve">  b: 1 windows (created …)</w:t>
      </w:r>
      <w:r>
        <w:br/>
      </w:r>
      <w:r>
        <w:rPr>
          <w:rStyle w:val="VerbatimChar"/>
        </w:rPr>
        <w:t xml:space="preserve">$ # Inside session a (via tmx attach):</w:t>
      </w:r>
      <w:r>
        <w:br/>
      </w:r>
      <w:r>
        <w:rPr>
          <w:rStyle w:val="VerbatimChar"/>
        </w:rPr>
        <w:t xml:space="preserve">$ ulimit -t  ; ulimit -u</w:t>
      </w:r>
      <w:r>
        <w:br/>
      </w:r>
      <w:r>
        <w:rPr>
          <w:rStyle w:val="VerbatimChar"/>
        </w:rPr>
        <w:t xml:space="preserve">  86400                                     ← RLIMIT_CPU enforced</w:t>
      </w:r>
      <w:r>
        <w:br/>
      </w:r>
      <w:r>
        <w:rPr>
          <w:rStyle w:val="VerbatimChar"/>
        </w:rPr>
        <w:t xml:space="preserve">  2666                                      ← RLIMIT_NPROC enforced</w:t>
      </w:r>
      <w:r>
        <w:br/>
      </w:r>
      <w:r>
        <w:rPr>
          <w:rStyle w:val="VerbatimChar"/>
        </w:rPr>
        <w:t xml:space="preserve">$ id ; hostname ; which brew</w:t>
      </w:r>
      <w:r>
        <w:br/>
      </w:r>
      <w:r>
        <w:rPr>
          <w:rStyle w:val="VerbatimChar"/>
        </w:rPr>
        <w:t xml:space="preserve">  uid=501(milosvasic) gid=20(staff) …       ← operator's host user</w:t>
      </w:r>
      <w:r>
        <w:br/>
      </w:r>
      <w:r>
        <w:rPr>
          <w:rStyle w:val="VerbatimChar"/>
        </w:rPr>
        <w:t xml:space="preserve">  Mistborn.local                            ← operator's macOS host</w:t>
      </w:r>
      <w:r>
        <w:br/>
      </w:r>
      <w:r>
        <w:rPr>
          <w:rStyle w:val="VerbatimChar"/>
        </w:rPr>
        <w:t xml:space="preserve">  /opt/homebrew/bin/brew                    ← Homebrew reachable</w:t>
      </w:r>
    </w:p>
    <w:p>
      <w:pPr>
        <w:pStyle w:val="FirstParagraph"/>
      </w:pPr>
      <w:r>
        <w:t xml:space="preserve">Test 15 + e2e T7 in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 </w:t>
      </w:r>
      <w:r>
        <w:t xml:space="preserve">automate these checks with OS-dispatched assertions per Constitution §11.4.2.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X1d1c533524020daec84664bbab704119217f957"/>
    <w:p>
      <w:pPr>
        <w:pStyle w:val="Heading2"/>
      </w:pPr>
      <w:r>
        <w:t xml:space="preserve">§5.7 Clipboard — native selection by default, tmux mouse on demand, paste-IN</w:t>
      </w:r>
    </w:p>
    <w:p>
      <w:pPr>
        <w:pStyle w:val="FirstParagraph"/>
      </w:pPr>
      <w:r>
        <w:t xml:space="preserve">The shipped</w:t>
      </w:r>
      <w:r>
        <w:t xml:space="preserve"> </w:t>
      </w:r>
      <w:r>
        <w:rPr>
          <w:rStyle w:val="VerbatimChar"/>
        </w:rPr>
        <w:t xml:space="preserve">~/.tmux.conf</w:t>
      </w:r>
      <w:r>
        <w:t xml:space="preserve"> </w:t>
      </w:r>
      <w:r>
        <w:t xml:space="preserve">(generated from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) defaults to</w:t>
      </w:r>
      <w:r>
        <w:t xml:space="preserve"> </w:t>
      </w:r>
      <w:r>
        <w:rPr>
          <w:rStyle w:val="VerbatimChar"/>
          <w:b/>
          <w:bCs/>
        </w:rPr>
        <w:t xml:space="preserve">set -g mouse off</w:t>
      </w:r>
      <w:r>
        <w:t xml:space="preserve">, so the</w:t>
      </w:r>
      <w:r>
        <w:t xml:space="preserve"> </w:t>
      </w:r>
      <w:r>
        <w:rPr>
          <w:b/>
          <w:bCs/>
        </w:rPr>
        <w:t xml:space="preserve">terminal owns the mouse</w:t>
      </w:r>
      <w:r>
        <w:t xml:space="preserve">: native click-drag selection (including multi-line), right-click → Copy, and native scroll all work — identically on Linux and macOS, on every emulator (iTerm2, Terminal.app, GNOME Terminal, WezTerm, …), inside or outside a full-screen TUI such as Claude Code / HelixCode. This is the recommended copy/paste path.</w:t>
      </w:r>
      <w:r>
        <w:t xml:space="preserve"> </w:t>
      </w:r>
      <w:r>
        <w:rPr>
          <w:rStyle w:val="VerbatimChar"/>
          <w:b/>
          <w:bCs/>
        </w:rPr>
        <w:t xml:space="preserve">prefix m</w:t>
      </w:r>
      <w:r>
        <w:t xml:space="preserve"> </w:t>
      </w:r>
      <w:r>
        <w:t xml:space="preserve">enables tmux's own mouse on demand (wheel scrollback inside TUIs + drag-copy to the OS clipboard);</w:t>
      </w:r>
      <w:r>
        <w:t xml:space="preserve"> </w:t>
      </w:r>
      <w:r>
        <w:rPr>
          <w:rStyle w:val="VerbatimChar"/>
          <w:b/>
          <w:bCs/>
        </w:rPr>
        <w:t xml:space="preserve">prefix P</w:t>
      </w:r>
      <w:r>
        <w:t xml:space="preserve"> </w:t>
      </w:r>
      <w:r>
        <w:t xml:space="preserve">pastes the OS clipboard into a pane.</w:t>
      </w:r>
    </w:p>
    <w:p>
      <w:pPr>
        <w:pStyle w:val="BodyText"/>
      </w:pPr>
      <w:r>
        <w:t xml:space="preserve">Why the default is</w:t>
      </w:r>
      <w:r>
        <w:t xml:space="preserve"> </w:t>
      </w:r>
      <w:r>
        <w:rPr>
          <w:rStyle w:val="VerbatimChar"/>
        </w:rPr>
        <w:t xml:space="preserve">mouse off</w:t>
      </w:r>
      <w:r>
        <w:t xml:space="preserve">: a wire-level test (test 59) proved that with</w:t>
      </w:r>
      <w:r>
        <w:t xml:space="preserve"> </w:t>
      </w:r>
      <w:r>
        <w:rPr>
          <w:rStyle w:val="VerbatimChar"/>
        </w:rPr>
        <w:t xml:space="preserve">mouse on</w:t>
      </w:r>
      <w:r>
        <w:t xml:space="preserve"> </w:t>
      </w:r>
      <w:r>
        <w:t xml:space="preserve">tmux emitted mouse-tracking DECSET enables (</w:t>
      </w:r>
      <w:r>
        <w:rPr>
          <w:rStyle w:val="VerbatimChar"/>
        </w:rPr>
        <w:t xml:space="preserve">CSI ?1000h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?1002h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?1006h</w:t>
      </w:r>
      <w:r>
        <w:t xml:space="preserve">) that</w:t>
      </w:r>
      <w:r>
        <w:t xml:space="preserve"> </w:t>
      </w:r>
      <w:r>
        <w:rPr>
          <w:b/>
          <w:bCs/>
        </w:rPr>
        <w:t xml:space="preserve">suppressed</w:t>
      </w:r>
      <w:r>
        <w:t xml:space="preserve"> </w:t>
      </w:r>
      <w:r>
        <w:t xml:space="preserve">the emulator's native selection and right-click → Copy — the root cause of the long-standing "can't select / copy" reports. With</w:t>
      </w:r>
      <w:r>
        <w:t xml:space="preserve"> </w:t>
      </w:r>
      <w:r>
        <w:rPr>
          <w:rStyle w:val="VerbatimChar"/>
        </w:rPr>
        <w:t xml:space="preserve">mouse off</w:t>
      </w:r>
      <w:r>
        <w:t xml:space="preserve"> </w:t>
      </w:r>
      <w:r>
        <w:t xml:space="preserve">tmux emits none of those enables, so the native mouse is unobstructed.</w:t>
      </w:r>
    </w:p>
    <w:bookmarkStart w:id="21" w:name="quick-reference"/>
    <w:p>
      <w:pPr>
        <w:pStyle w:val="Heading3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Keystroke / mouse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 &amp; copy anything (default)</w:t>
            </w:r>
            <w:r>
              <w:t xml:space="preserve"> </w:t>
            </w:r>
            <w:r>
              <w:t xml:space="preserve">— plain shell, Claude Code, vim, less, htop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click-drag</w:t>
            </w:r>
            <w:r>
              <w:t xml:space="preserve"> </w:t>
            </w:r>
            <w:r>
              <w:t xml:space="preserve">(multi-line OK) →</w:t>
            </w:r>
            <w:r>
              <w:t xml:space="preserve"> </w:t>
            </w:r>
            <w:r>
              <w:rPr>
                <w:rStyle w:val="VerbatimChar"/>
              </w:rPr>
              <w:t xml:space="preserve">Cmd-C</w:t>
            </w:r>
            <w:r>
              <w:t xml:space="preserve"> </w:t>
            </w:r>
            <w:r>
              <w:t xml:space="preserve">/ right-click →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Paste OS clipboard INTO the pane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Cmd-V</w:t>
            </w:r>
            <w:r>
              <w:t xml:space="preserve"> </w:t>
            </w:r>
            <w:r>
              <w:t xml:space="preserve">/ right-click → Paste,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prefix + P</w:t>
            </w:r>
            <w:r>
              <w:t xml:space="preserve"> </w:t>
            </w:r>
            <w:r>
              <w:t xml:space="preserve">(capital — lowercase is</w:t>
            </w:r>
            <w:r>
              <w:t xml:space="preserve"> </w:t>
            </w:r>
            <w:r>
              <w:rPr>
                <w:rStyle w:val="VerbatimChar"/>
              </w:rPr>
              <w:t xml:space="preserve">previous-window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Wheel-scroll tmux scrollback inside a TUI, or tmux drag-copy to clipboard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prefix + m</w:t>
            </w:r>
            <w:r>
              <w:t xml:space="preserve"> </w:t>
            </w:r>
            <w:r>
              <w:t xml:space="preserve">(toggle tmux mouse ON) → wheel / drag;</w:t>
            </w:r>
            <w:r>
              <w:t xml:space="preserve"> </w:t>
            </w:r>
            <w:r>
              <w:rPr>
                <w:rStyle w:val="VerbatimChar"/>
              </w:rPr>
              <w:t xml:space="preserve">prefix + m</w:t>
            </w:r>
            <w:r>
              <w:t xml:space="preserve"> </w:t>
            </w:r>
            <w:r>
              <w:t xml:space="preserve">again to return to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Keyboard-only 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 + [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→ arrows /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</w:tr>
    </w:tbl>
    <w:bookmarkEnd w:id="21"/>
    <w:bookmarkStart w:id="22" w:name="the-mechanisms"/>
    <w:p>
      <w:pPr>
        <w:pStyle w:val="Heading3"/>
      </w:pPr>
      <w:r>
        <w:t xml:space="preserve">The mechanisms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mouse off</w:t>
      </w:r>
      <w:r>
        <w:rPr>
          <w:b/>
          <w:bCs/>
        </w:rPr>
        <w:t xml:space="preserve"> </w:t>
      </w:r>
      <w:r>
        <w:rPr>
          <w:b/>
          <w:bCs/>
        </w:rPr>
        <w:t xml:space="preserve">default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prefix m</w:t>
      </w:r>
      <w:r>
        <w:rPr>
          <w:b/>
          <w:bCs/>
        </w:rPr>
        <w:t xml:space="preserve"> </w:t>
      </w:r>
      <w:r>
        <w:rPr>
          <w:b/>
          <w:bCs/>
        </w:rPr>
        <w:t xml:space="preserve">toggle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 -g mouse off</w:t>
      </w:r>
      <w:r>
        <w:t xml:space="preserve"> </w:t>
      </w:r>
      <w:r>
        <w:t xml:space="preserve">ships as the default so the terminal's native selection / right-click → Copy / scroll are unobstructed (no mouse-tracking DECSET enables emitted).</w:t>
      </w:r>
      <w:r>
        <w:t xml:space="preserve"> </w:t>
      </w:r>
      <w:r>
        <w:rPr>
          <w:rStyle w:val="VerbatimChar"/>
        </w:rPr>
        <w:t xml:space="preserve">bind m set -g mouse \; display-message '…'</w:t>
      </w:r>
      <w:r>
        <w:t xml:space="preserve"> </w:t>
      </w:r>
      <w:r>
        <w:t xml:space="preserve">toggles tmux mouse ON on demand for wheel scrollback inside a TUI and tmux drag-copy, and back OFF to native. (tmux toggles a flag/choice option when its value is omitted.)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@clip</w:t>
      </w:r>
      <w:r>
        <w:rPr>
          <w:b/>
          <w:bCs/>
        </w:rPr>
        <w:t xml:space="preserve"> </w:t>
      </w:r>
      <w:r>
        <w:rPr>
          <w:b/>
          <w:bCs/>
        </w:rPr>
        <w:t xml:space="preserve">user option</w:t>
      </w:r>
      <w:r>
        <w:t xml:space="preserve"> </w:t>
      </w:r>
      <w:r>
        <w:t xml:space="preserve">— OS-adaptive WRITE pipeline (pbcopy → wl-copy → xclip → termux-clipboard-set → OSC-52 fallback).</w:t>
      </w:r>
      <w:r>
        <w:t xml:space="preserve"> </w:t>
      </w:r>
      <w:r>
        <w:rPr>
          <w:rStyle w:val="VerbatimChar"/>
        </w:rPr>
        <w:t xml:space="preserve">copy-pipe-and-cancel "#{@clip}"</w:t>
      </w:r>
      <w:r>
        <w:t xml:space="preserve"> </w:t>
      </w:r>
      <w:r>
        <w:t xml:space="preserve">routes every tmux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MouseDragEnd1Pane</w:t>
      </w:r>
      <w:r>
        <w:t xml:space="preserve"> </w:t>
      </w:r>
      <w:r>
        <w:t xml:space="preserve">selection through it (used in the</w:t>
      </w:r>
      <w:r>
        <w:t xml:space="preserve"> </w:t>
      </w:r>
      <w:r>
        <w:rPr>
          <w:rStyle w:val="VerbatimChar"/>
        </w:rPr>
        <w:t xml:space="preserve">mouse on</w:t>
      </w:r>
      <w:r>
        <w:t xml:space="preserve"> </w:t>
      </w:r>
      <w:r>
        <w:t xml:space="preserve">state).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@clip-read</w:t>
      </w:r>
      <w:r>
        <w:rPr>
          <w:b/>
          <w:bCs/>
        </w:rPr>
        <w:t xml:space="preserve"> </w:t>
      </w:r>
      <w:r>
        <w:rPr>
          <w:b/>
          <w:bCs/>
        </w:rPr>
        <w:t xml:space="preserve">user option</w:t>
      </w:r>
      <w:r>
        <w:t xml:space="preserve"> </w:t>
      </w:r>
      <w:r>
        <w:t xml:space="preserve">— symmetric READ pipeline (pbpaste → wl-paste → xclip -o → termux-clipboard-get → empty). Drives</w:t>
      </w:r>
      <w:r>
        <w:t xml:space="preserve"> </w:t>
      </w:r>
      <w:r>
        <w:rPr>
          <w:rStyle w:val="VerbatimChar"/>
        </w:rPr>
        <w:t xml:space="preserve">prefix + P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Modifier-drag overrides (fallback for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mouse on</w:t>
      </w:r>
      <w:r>
        <w:rPr>
          <w:b/>
          <w:bCs/>
        </w:rPr>
        <w:t xml:space="preserve"> </w:t>
      </w:r>
      <w:r>
        <w:rPr>
          <w:b/>
          <w:bCs/>
        </w:rPr>
        <w:t xml:space="preserve">state only)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bind -n M-MouseDrag1Pane copy-mode -M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bind -n S-MouseDrag1Pane copy-mode -M</w:t>
      </w:r>
      <w:r>
        <w:t xml:space="preserve">. When tmux mouse is ON and a TUI also captures mouse events (Claude Code's alt-screen + DECSET 1002/1003), the unmodified</w:t>
      </w:r>
      <w:r>
        <w:t xml:space="preserve"> </w:t>
      </w:r>
      <w:r>
        <w:rPr>
          <w:rStyle w:val="VerbatimChar"/>
        </w:rPr>
        <w:t xml:space="preserve">MouseDrag1Pane</w:t>
      </w:r>
      <w:r>
        <w:t xml:space="preserve"> </w:t>
      </w:r>
      <w:r>
        <w:t xml:space="preserve">forwards the drag to the app via</w:t>
      </w:r>
      <w:r>
        <w:t xml:space="preserve"> </w:t>
      </w:r>
      <w:r>
        <w:rPr>
          <w:rStyle w:val="VerbatimChar"/>
        </w:rPr>
        <w:t xml:space="preserve">send -M</w:t>
      </w:r>
      <w:r>
        <w:t xml:space="preserve">. Holding Alt / Option (macOS) or Shift (Linux) prefixes the event with</w:t>
      </w:r>
      <w:r>
        <w:t xml:space="preserve"> </w:t>
      </w:r>
      <w:r>
        <w:rPr>
          <w:rStyle w:val="VerbatimChar"/>
        </w:rPr>
        <w:t xml:space="preserve">M-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S-</w:t>
      </w:r>
      <w:r>
        <w:t xml:space="preserve"> </w:t>
      </w:r>
      <w:r>
        <w:t xml:space="preserve">and tmux routes it to copy-mode regardless of the app's mouse mode. Not needed in the default</w:t>
      </w:r>
      <w:r>
        <w:t xml:space="preserve"> </w:t>
      </w:r>
      <w:r>
        <w:rPr>
          <w:rStyle w:val="VerbatimChar"/>
        </w:rPr>
        <w:t xml:space="preserve">mouse off</w:t>
      </w:r>
      <w:r>
        <w:t xml:space="preserve"> </w:t>
      </w:r>
      <w:r>
        <w:t xml:space="preserve">state, where native selection works with no modifier.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Bracketed-paste on paste-IN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bind P run -b 'sh -c "pbpaste 2&gt;/dev/null || wl-paste -n 2&gt;/dev/null || xclip -o -selection clipboard 2&gt;/dev/null || termux-clipboard-get 2&gt;/dev/null" | tmux load-buffer - &amp;&amp; tmux paste-buffer -p'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flag (per</w:t>
      </w:r>
      <w:r>
        <w:t xml:space="preserve"> </w:t>
      </w:r>
      <w:r>
        <w:rPr>
          <w:rStyle w:val="VerbatimChar"/>
        </w:rPr>
        <w:t xml:space="preserve">man tmux</w:t>
      </w:r>
      <w:r>
        <w:t xml:space="preserve">:</w:t>
      </w:r>
      <w:r>
        <w:t xml:space="preserve"> </w:t>
      </w:r>
      <w:r>
        <w:rPr>
          <w:i/>
          <w:iCs/>
        </w:rPr>
        <w:t xml:space="preserve">"paste bracket control codes are inserted around the buffer if the application has requested bracketed paste mode"</w:t>
      </w:r>
      <w:r>
        <w:t xml:space="preserve">) makes shells / editors treat the inserted block as literal text — no accidental command execution from a stray newline.</w:t>
      </w:r>
    </w:p>
    <w:bookmarkEnd w:id="22"/>
    <w:bookmarkStart w:id="24" w:name="verification-positive-evidence-per-101"/>
    <w:p>
      <w:pPr>
        <w:pStyle w:val="Heading3"/>
      </w:pPr>
      <w:r>
        <w:t xml:space="preserve">Verification (positive evidence per §101)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 — clipboard copy-OUT physical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keystroke →</w:t>
            </w:r>
            <w:r>
              <w:t xml:space="preserve"> </w:t>
            </w:r>
            <w:r>
              <w:rPr>
                <w:rStyle w:val="VerbatimChar"/>
              </w:rPr>
              <w:t xml:space="preserve">@clip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pbpaste</w:t>
            </w:r>
            <w:r>
              <w:t xml:space="preserve"> </w:t>
            </w:r>
            <w:r>
              <w:t xml:space="preserve">round-trip with unique marker</w:t>
            </w:r>
          </w:p>
        </w:tc>
        <w:tc>
          <w:tcPr/>
          <w:p>
            <w:pPr>
              <w:pStyle w:val="Compact"/>
            </w:pPr>
            <w:r>
              <w:t xml:space="preserve">M44 strips</w:t>
            </w:r>
            <w:r>
              <w:t xml:space="preserve"> </w:t>
            </w:r>
            <w:r>
              <w:rPr>
                <w:rStyle w:val="VerbatimChar"/>
              </w:rPr>
              <w:t xml:space="preserve">@clip</w:t>
            </w:r>
            <w:r>
              <w:t xml:space="preserve"> </w:t>
            </w: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 — multi-line keyboard 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+ arrows +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selects ≥3 lines; round-trip via</w:t>
            </w:r>
            <w:r>
              <w:t xml:space="preserve"> </w:t>
            </w:r>
            <w:r>
              <w:rPr>
                <w:rStyle w:val="VerbatimChar"/>
              </w:rPr>
              <w:t xml:space="preserve">pbpaste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 — paste-IN physical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 + P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@clip-read</w:t>
            </w:r>
            <w:r>
              <w:t xml:space="preserve"> </w:t>
            </w:r>
            <w:r>
              <w:t xml:space="preserve">and inserts into the pane</w:t>
            </w:r>
          </w:p>
        </w:tc>
        <w:tc>
          <w:tcPr/>
          <w:p>
            <w:pPr>
              <w:pStyle w:val="Compact"/>
            </w:pPr>
            <w:r>
              <w:t xml:space="preserve">M46 strips</w:t>
            </w:r>
            <w:r>
              <w:t xml:space="preserve"> </w:t>
            </w:r>
            <w:r>
              <w:rPr>
                <w:rStyle w:val="VerbatimChar"/>
              </w:rPr>
              <w:t xml:space="preserve">@clip-read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 — modifier mouse surface</w:t>
            </w:r>
          </w:p>
        </w:tc>
        <w:tc>
          <w:tcPr/>
          <w:p>
            <w:pPr>
              <w:pStyle w:val="Compact"/>
            </w:pPr>
            <w:r>
              <w:t xml:space="preserve">tmux observes</w:t>
            </w:r>
            <w:r>
              <w:t xml:space="preserve"> </w:t>
            </w:r>
            <w:r>
              <w:rPr>
                <w:rStyle w:val="VerbatimChar"/>
              </w:rPr>
              <w:t xml:space="preserve">M-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S-</w:t>
            </w:r>
            <w:r>
              <w:t xml:space="preserve"> </w:t>
            </w:r>
            <w:r>
              <w:t xml:space="preserve">modifier on drag-start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 — modifier-drag binding 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M-MouseDrag1Pane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M-MouseDragEnd1Pane</w:t>
            </w:r>
            <w:r>
              <w:t xml:space="preserve"> </w:t>
            </w:r>
            <w:r>
              <w:t xml:space="preserve">resolves through</w:t>
            </w:r>
            <w:r>
              <w:t xml:space="preserve"> </w:t>
            </w:r>
            <w:r>
              <w:rPr>
                <w:rStyle w:val="VerbatimChar"/>
              </w:rPr>
              <w:t xml:space="preserve">@clip</w:t>
            </w:r>
            <w:r>
              <w:t xml:space="preserve"> </w:t>
            </w: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M48 strips the modifier binding</w:t>
            </w:r>
          </w:p>
        </w:tc>
      </w:tr>
    </w:tbl>
    <w:p>
      <w:pPr>
        <w:pStyle w:val="BodyText"/>
      </w:pPr>
      <w:r>
        <w:t xml:space="preserve">The synthetic alt-screen surrogate at</w:t>
      </w:r>
      <w:r>
        <w:t xml:space="preserve"> </w:t>
      </w:r>
      <w:r>
        <w:rPr>
          <w:rStyle w:val="VerbatimChar"/>
        </w:rPr>
        <w:t xml:space="preserve">scripts/tests/helpers/synthetic_alt_screen_app.py</w:t>
      </w:r>
      <w:r>
        <w:t xml:space="preserve"> </w:t>
      </w:r>
      <w:r>
        <w:t xml:space="preserve">substitutes for the Claude Code CLI in tests 47 / 48, avoiding §11.4.98 OAuth/interactive flake while still exercising the exact alt-screen + mouse-tracking surface.</w:t>
      </w:r>
    </w:p>
    <w:p>
      <w:pPr>
        <w:pStyle w:val="BodyText"/>
      </w:pPr>
      <w:r>
        <w:t xml:space="preserve">The dedicated operator-recipe document is</w:t>
      </w:r>
      <w:r>
        <w:t xml:space="preserve"> </w:t>
      </w:r>
      <w:hyperlink r:id="rId23">
        <w:r>
          <w:rPr>
            <w:rStyle w:val="VerbatimChar"/>
          </w:rPr>
          <w:t xml:space="preserve">docs/guides/clipboard.md</w:t>
        </w:r>
      </w:hyperlink>
      <w:r>
        <w:t xml:space="preserve"> </w:t>
      </w:r>
      <w:r>
        <w:t xml:space="preserve">— quick recipes (native selection by default +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on demand),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paste-IN, troubleshooting (empty</w:t>
      </w:r>
      <w:r>
        <w:t xml:space="preserve"> </w:t>
      </w:r>
      <w:r>
        <w:rPr>
          <w:rStyle w:val="VerbatimChar"/>
        </w:rPr>
        <w:t xml:space="preserve">@clip-read</w:t>
      </w:r>
      <w:r>
        <w:t xml:space="preserve">, scrolling tmux history inside a TUI, the</w:t>
      </w:r>
      <w:r>
        <w:t xml:space="preserve"> </w:t>
      </w:r>
      <w:r>
        <w:rPr>
          <w:rStyle w:val="VerbatimChar"/>
        </w:rPr>
        <w:t xml:space="preserve">mouse on</w:t>
      </w:r>
      <w:r>
        <w:t xml:space="preserve"> </w:t>
      </w:r>
      <w:r>
        <w:t xml:space="preserve">modifier-drag fallback).</w:t>
      </w:r>
    </w:p>
    <w:bookmarkEnd w:id="24"/>
    <w:bookmarkStart w:id="26" w:name="sources-verified-2026-06-13"/>
    <w:p>
      <w:pPr>
        <w:pStyle w:val="Heading3"/>
      </w:pPr>
      <w:r>
        <w:t xml:space="preserve">Sources verified 2026-06-13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tmux upstream man page</w:t>
      </w:r>
      <w:r>
        <w:t xml:space="preserve"> </w:t>
      </w:r>
      <w:r>
        <w:t xml:space="preserve">—</w:t>
      </w:r>
      <w:r>
        <w:t xml:space="preserve"> </w:t>
      </w:r>
      <w:hyperlink r:id="rId25">
        <w:r>
          <w:rPr>
            <w:rStyle w:val="Hyperlink"/>
          </w:rPr>
          <w:t xml:space="preserve">https://man.openbsd.org/tmux.1</w:t>
        </w:r>
      </w:hyperlink>
      <w:r>
        <w:t xml:space="preserve"> </w:t>
      </w:r>
      <w:r>
        <w:t xml:space="preserve">(re-verified 2026-06-13 via WebFetch; OpenBSD ships the canonical upstream</w:t>
      </w:r>
      <w:r>
        <w:t xml:space="preserve"> </w:t>
      </w:r>
      <w:r>
        <w:rPr>
          <w:rStyle w:val="VerbatimChar"/>
        </w:rPr>
        <w:t xml:space="preserve">tmux.1</w:t>
      </w:r>
      <w:r>
        <w:t xml:space="preserve">). Confirms</w:t>
      </w:r>
      <w:r>
        <w:t xml:space="preserve"> </w:t>
      </w:r>
      <w:r>
        <w:rPr>
          <w:rStyle w:val="VerbatimChar"/>
        </w:rPr>
        <w:t xml:space="preserve">set-clipboard external</w:t>
      </w:r>
      <w:r>
        <w:t xml:space="preserve"> </w:t>
      </w:r>
      <w:r>
        <w:t xml:space="preserve">"will attempt to set the terminal clipboard but ignore attempts by applications to set tmux buffers" (the OSC-52 copy-OUT path) and that a flag/choice option set with its value omitted toggles its value (the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 -g mouse</w:t>
      </w:r>
      <w:r>
        <w:t xml:space="preserve"> </w:t>
      </w:r>
      <w:r>
        <w:t xml:space="preserve">toggle). The</w:t>
      </w:r>
      <w:r>
        <w:t xml:space="preserve"> </w:t>
      </w:r>
      <w:r>
        <w:rPr>
          <w:rStyle w:val="VerbatimChar"/>
        </w:rPr>
        <w:t xml:space="preserve">mouse off</w:t>
      </w:r>
      <w:r>
        <w:t xml:space="preserve"> </w:t>
      </w:r>
      <w:r>
        <w:t xml:space="preserve">⇒ no mouse-tracking DECSET enables behaviour (so native selection / right-click → Copy / scroll is unobstructed) is proven at the wire level in this repo by test 59 (</w:t>
      </w:r>
      <w:r>
        <w:rPr>
          <w:rStyle w:val="VerbatimChar"/>
        </w:rPr>
        <w:t xml:space="preserve">scripts/tests/59_*.sh</w:t>
      </w:r>
      <w:r>
        <w:t xml:space="preserve">), the load-bearing authority for the default-architecture claims above. Canonical binding source: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.</w:t>
      </w:r>
    </w:p>
    <w:bookmarkEnd w:id="26"/>
    <w:bookmarkStart w:id="28" w:name="sources-verified-2026-05-28"/>
    <w:p>
      <w:pPr>
        <w:pStyle w:val="Heading3"/>
      </w:pPr>
      <w:r>
        <w:t xml:space="preserve">Sources verified 2026-05-28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tmux 3.6a man page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 tmux</w:t>
      </w:r>
      <w:r>
        <w:t xml:space="preserve"> </w:t>
      </w:r>
      <w:r>
        <w:t xml:space="preserve">on the host. Confirms</w:t>
      </w:r>
      <w:r>
        <w:t xml:space="preserve"> </w:t>
      </w:r>
      <w:r>
        <w:rPr>
          <w:rStyle w:val="VerbatimChar"/>
        </w:rPr>
        <w:t xml:space="preserve">S-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M-</w:t>
      </w:r>
      <w:r>
        <w:t xml:space="preserve"> </w:t>
      </w:r>
      <w:r>
        <w:t xml:space="preserve">modifier prefixes apply to mouse events (</w:t>
      </w:r>
      <w:r>
        <w:rPr>
          <w:rStyle w:val="VerbatimChar"/>
        </w:rPr>
        <w:t xml:space="preserve">MouseDrag1Pane</w:t>
      </w:r>
      <w:r>
        <w:t xml:space="preserve"> </w:t>
      </w:r>
      <w:r>
        <w:t xml:space="preserve">is a key name; key names accept</w:t>
      </w:r>
      <w:r>
        <w:t xml:space="preserve"> </w:t>
      </w:r>
      <w:r>
        <w:rPr>
          <w:rStyle w:val="VerbatimChar"/>
        </w:rPr>
        <w:t xml:space="preserve">C-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S-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M-</w:t>
      </w:r>
      <w:r>
        <w:t xml:space="preserve"> </w:t>
      </w:r>
      <w:r>
        <w:t xml:space="preserve">prefixes per the "KEY BINDINGS" section); confirms</w:t>
      </w:r>
      <w:r>
        <w:t xml:space="preserve"> </w:t>
      </w:r>
      <w:r>
        <w:rPr>
          <w:rStyle w:val="VerbatimChar"/>
        </w:rPr>
        <w:t xml:space="preserve">paste-buffer -p</w:t>
      </w:r>
      <w:r>
        <w:t xml:space="preserve"> </w:t>
      </w:r>
      <w:r>
        <w:t xml:space="preserve">enables bracketed-paste; confirms</w:t>
      </w:r>
      <w:r>
        <w:t xml:space="preserve"> </w:t>
      </w:r>
      <w:r>
        <w:rPr>
          <w:rStyle w:val="VerbatimChar"/>
        </w:rPr>
        <w:t xml:space="preserve">@</w:t>
      </w:r>
      <w:r>
        <w:t xml:space="preserve">-prefixed user options accept arbitrary string values.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tmux upstream man page mirror</w:t>
      </w:r>
      <w:r>
        <w:t xml:space="preserve"> </w:t>
      </w:r>
      <w:r>
        <w:t xml:space="preserve">—</w:t>
      </w:r>
      <w:r>
        <w:t xml:space="preserve"> </w:t>
      </w:r>
      <w:hyperlink r:id="rId25">
        <w:r>
          <w:rPr>
            <w:rStyle w:val="Hyperlink"/>
          </w:rPr>
          <w:t xml:space="preserve">https://man.openbsd.org/tmux.1</w:t>
        </w:r>
      </w:hyperlink>
      <w:r>
        <w:t xml:space="preserve"> </w:t>
      </w:r>
      <w:r>
        <w:t xml:space="preserve">(OpenBSD ships the canonical upstream</w:t>
      </w:r>
      <w:r>
        <w:t xml:space="preserve"> </w:t>
      </w:r>
      <w:r>
        <w:rPr>
          <w:rStyle w:val="VerbatimChar"/>
        </w:rPr>
        <w:t xml:space="preserve">tmux.1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Anthropic Claude Code docs</w:t>
      </w:r>
      <w:r>
        <w:t xml:space="preserve"> </w:t>
      </w:r>
      <w:r>
        <w:t xml:space="preserve">—</w:t>
      </w:r>
      <w:r>
        <w:t xml:space="preserve"> </w:t>
      </w:r>
      <w:hyperlink r:id="rId27">
        <w:r>
          <w:rPr>
            <w:rStyle w:val="Hyperlink"/>
          </w:rPr>
          <w:t xml:space="preserve">https://code.claude.com/docs/en/</w:t>
        </w:r>
      </w:hyperlink>
      <w:r>
        <w:t xml:space="preserve"> </w:t>
      </w:r>
      <w:r>
        <w:t xml:space="preserve">(verified 2026-05-28; no tmux-specific integration page is published; the alt-screen + mouse-tracking behaviour cited above is documented from direct observation against Claude Code CLI v2.x).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2d90d4918da1074ff67cc4382c1987c5d15ea4d"/>
    <w:p>
      <w:pPr>
        <w:pStyle w:val="Heading2"/>
      </w:pPr>
      <w:r>
        <w:t xml:space="preserve">§5.8 Per-session color (</w:t>
      </w:r>
      <w:r>
        <w:rPr>
          <w:rStyle w:val="VerbatimChar"/>
        </w:rPr>
        <w:t xml:space="preserve">name:color[:ignored]</w:t>
      </w:r>
      <w:r>
        <w:t xml:space="preserve">)</w:t>
      </w:r>
    </w:p>
    <w:p>
      <w:pPr>
        <w:pStyle w:val="FirstParagraph"/>
      </w:pPr>
      <w:r>
        <w:t xml:space="preserve">By default every session on a given host is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color — derived</w:t>
      </w:r>
      <w:r>
        <w:t xml:space="preserve"> </w:t>
      </w:r>
      <w:r>
        <w:t xml:space="preserve">deterministically from the hostname (</w:t>
      </w:r>
      <w:r>
        <w:rPr>
          <w:rStyle w:val="VerbatimChar"/>
        </w:rPr>
        <w:t xml:space="preserve">hostname_color.sh</w:t>
      </w:r>
      <w:r>
        <w:t xml:space="preserve">, see §11). You can</w:t>
      </w:r>
      <w:r>
        <w:t xml:space="preserve"> </w:t>
      </w:r>
      <w:r>
        <w:t xml:space="preserve">override that per session by typing the color into the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value,</w:t>
      </w:r>
      <w:r>
        <w:t xml:space="preserve"> </w:t>
      </w:r>
      <w:r>
        <w:t xml:space="preserve">colon-delimited: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tmx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work               </w:t>
      </w:r>
      <w:r>
        <w:rPr>
          <w:rStyle w:val="CommentTok"/>
        </w:rPr>
        <w:t xml:space="preserve"># today's behaviour — hostname-derived color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work:red           </w:t>
      </w:r>
      <w:r>
        <w:rPr>
          <w:rStyle w:val="CommentTok"/>
        </w:rPr>
        <w:t xml:space="preserve"># explicit red, all 4 "green" surfaces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deploy:#3b82f6     </w:t>
      </w:r>
      <w:r>
        <w:rPr>
          <w:rStyle w:val="CommentTok"/>
        </w:rPr>
        <w:t xml:space="preserve"># explicit hex color (true-color)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logs:green:x:y     </w:t>
      </w:r>
      <w:r>
        <w:rPr>
          <w:rStyle w:val="CommentTok"/>
        </w:rPr>
        <w:t xml:space="preserve"># color + ignored extra fields (forward-compatible)</w:t>
      </w:r>
    </w:p>
    <w:p>
      <w:pPr>
        <w:pStyle w:val="FirstParagraph"/>
      </w:pPr>
      <w:r>
        <w:rPr>
          <w:b/>
          <w:bCs/>
        </w:rPr>
        <w:t xml:space="preserve">What gets colored</w:t>
      </w:r>
      <w:r>
        <w:t xml:space="preserve"> </w:t>
      </w:r>
      <w:r>
        <w:t xml:space="preserve">— the same four surfaces the hostname color touches:</w:t>
      </w:r>
      <w:r>
        <w:t xml:space="preserve"> </w:t>
      </w:r>
      <w:r>
        <w:t xml:space="preserve">the status bar background, the active-pane border, the clock 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prefix</w:t>
      </w:r>
      <w:r>
        <w:t xml:space="preserve"> </w:t>
      </w:r>
      <w:r>
        <w:rPr>
          <w:rStyle w:val="VerbatimChar"/>
        </w:rPr>
        <w:t xml:space="preserve">t</w:t>
      </w:r>
      <w:r>
        <w:t xml:space="preserve">), and the current-window marker. The yellow copy-mode and</w:t>
      </w:r>
      <w:r>
        <w:t xml:space="preserve"> </w:t>
      </w:r>
      <w:r>
        <w:t xml:space="preserve">message banners are deliberately left yellow for contrast.</w:t>
      </w:r>
    </w:p>
    <w:p>
      <w:pPr>
        <w:pStyle w:val="BodyText"/>
      </w:pPr>
      <w:r>
        <w:rPr>
          <w:b/>
          <w:bCs/>
        </w:rPr>
        <w:t xml:space="preserve">Accepted color formats</w:t>
      </w:r>
      <w:r>
        <w:t xml:space="preserve"> </w:t>
      </w:r>
      <w:r>
        <w:t xml:space="preserve">(validated — an invalid color is rejected before</w:t>
      </w:r>
      <w:r>
        <w:t xml:space="preserve"> </w:t>
      </w:r>
      <w:r>
        <w:t xml:space="preserve">any session is created):</w:t>
      </w:r>
    </w:p>
    <w:p>
      <w:pPr>
        <w:pStyle w:val="Compact"/>
        <w:numPr>
          <w:ilvl w:val="0"/>
          <w:numId w:val="1007"/>
        </w:numPr>
      </w:pPr>
      <w:r>
        <w:t xml:space="preserve">tmux color names:</w:t>
      </w:r>
      <w:r>
        <w:t xml:space="preserve"> </w:t>
      </w:r>
      <w:r>
        <w:rPr>
          <w:rStyle w:val="VerbatimChar"/>
        </w:rPr>
        <w:t xml:space="preserve">red green yellow blue magenta cyan white black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bright*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), case-insensitive;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colour0</w:t>
      </w:r>
      <w:r>
        <w:t xml:space="preserve">–</w:t>
      </w:r>
      <w:r>
        <w:rPr>
          <w:rStyle w:val="VerbatimChar"/>
        </w:rPr>
        <w:t xml:space="preserve">colour255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color0</w:t>
      </w:r>
      <w:r>
        <w:t xml:space="preserve">–</w:t>
      </w:r>
      <w:r>
        <w:rPr>
          <w:rStyle w:val="VerbatimChar"/>
        </w:rPr>
        <w:t xml:space="preserve">color255</w:t>
      </w:r>
      <w:r>
        <w:t xml:space="preserve">), the xterm 256-color indices;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#RGB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#RRGGBB</w:t>
      </w:r>
      <w:r>
        <w:t xml:space="preserve"> </w:t>
      </w:r>
      <w:r>
        <w:t xml:space="preserve">hex (requires true-color; the shipped config enables it via</w:t>
      </w:r>
      <w:r>
        <w:t xml:space="preserve"> </w:t>
      </w:r>
      <w:r>
        <w:rPr>
          <w:rStyle w:val="VerbatimChar"/>
        </w:rPr>
        <w:t xml:space="preserve">terminal-overrides …:Tc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Persistence + precedence.</w:t>
      </w:r>
      <w:r>
        <w:t xml:space="preserve"> </w:t>
      </w:r>
      <w:r>
        <w:t xml:space="preserve">Once you set a color for a name it is</w:t>
      </w:r>
      <w:r>
        <w:t xml:space="preserve"> </w:t>
      </w:r>
      <w:r>
        <w:rPr>
          <w:b/>
          <w:bCs/>
        </w:rPr>
        <w:t xml:space="preserve">persisted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~/.tmx/state.json</w:t>
      </w:r>
      <w:r>
        <w:t xml:space="preserve">, the same store used for cwd resume)</w:t>
      </w:r>
      <w:r>
        <w:t xml:space="preserve"> </w:t>
      </w:r>
      <w:r>
        <w:t xml:space="preserve">and re-used on later bare-name runs: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tmx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work:red          </w:t>
      </w:r>
      <w:r>
        <w:rPr>
          <w:rStyle w:val="CommentTok"/>
        </w:rPr>
        <w:t xml:space="preserve"># sets work → red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 kill-session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work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work              </w:t>
      </w:r>
      <w:r>
        <w:rPr>
          <w:rStyle w:val="CommentTok"/>
        </w:rPr>
        <w:t xml:space="preserve"># bare name → red is reused (persisted color wins)</w:t>
      </w:r>
    </w:p>
    <w:p>
      <w:pPr>
        <w:pStyle w:val="FirstParagraph"/>
      </w:pPr>
      <w:r>
        <w:t xml:space="preserve">Precedence:</w:t>
      </w:r>
      <w:r>
        <w:t xml:space="preserve"> </w:t>
      </w:r>
      <w:r>
        <w:rPr>
          <w:b/>
          <w:bCs/>
        </w:rPr>
        <w:t xml:space="preserve">inline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name:color</w:t>
      </w:r>
      <w:r>
        <w:rPr>
          <w:b/>
          <w:bCs/>
        </w:rPr>
        <w:t xml:space="preserve"> </w:t>
      </w:r>
      <w:r>
        <w:rPr>
          <w:b/>
          <w:bCs/>
        </w:rPr>
        <w:t xml:space="preserve">&gt; persisted color &gt; hostname-derived color &gt; default green.</w:t>
      </w:r>
    </w:p>
    <w:p>
      <w:pPr>
        <w:pStyle w:val="BodyText"/>
      </w:pPr>
      <w:r>
        <w:rPr>
          <w:b/>
          <w:bCs/>
        </w:rPr>
        <w:t xml:space="preserve">Escaping a literal colon in the name.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is the field delimiter. If</w:t>
      </w:r>
      <w:r>
        <w:t xml:space="preserve"> </w:t>
      </w:r>
      <w:r>
        <w:t xml:space="preserve">you need a literal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in the name, escape it as</w:t>
      </w:r>
      <w:r>
        <w:t xml:space="preserve"> </w:t>
      </w:r>
      <w:r>
        <w:rPr>
          <w:rStyle w:val="VerbatimChar"/>
        </w:rPr>
        <w:t xml:space="preserve">\:</w:t>
      </w:r>
      <w:r>
        <w:t xml:space="preserve"> </w:t>
      </w:r>
      <w:r>
        <w:t xml:space="preserve">— it is unescaped</w:t>
      </w:r>
      <w:r>
        <w:t xml:space="preserve"> </w:t>
      </w:r>
      <w:r>
        <w:t xml:space="preserve">before the name is sanitised: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tmx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'a\:b:cyan'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name "a:b" (→ sanitised socket tmx-a_b), color cyan</w:t>
      </w:r>
    </w:p>
    <w:p>
      <w:pPr>
        <w:pStyle w:val="FirstParagraph"/>
      </w:pPr>
      <w:r>
        <w:rPr>
          <w:b/>
          <w:bCs/>
        </w:rPr>
        <w:t xml:space="preserve">Cross-OS.</w:t>
      </w:r>
      <w:r>
        <w:t xml:space="preserve"> </w:t>
      </w:r>
      <w:r>
        <w:t xml:space="preserve">Works identically on Linux and macOS — the macOS bridge</w:t>
      </w:r>
      <w:r>
        <w:t xml:space="preserve"> </w:t>
      </w:r>
      <w:r>
        <w:t xml:space="preserve">forwards the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value verbatim to the VM-side wrapper, which does all the</w:t>
      </w:r>
      <w:r>
        <w:t xml:space="preserve"> </w:t>
      </w:r>
      <w:r>
        <w:t xml:space="preserve">parsing (§11.4.81 parity).</w:t>
      </w:r>
      <w:r>
        <w:t xml:space="preserve"> </w:t>
      </w:r>
      <w:r>
        <w:rPr>
          <w:b/>
          <w:bCs/>
        </w:rPr>
        <w:t xml:space="preserve">Test coverage:</w:t>
      </w:r>
      <w:r>
        <w:t xml:space="preserve"> </w:t>
      </w:r>
      <w:r>
        <w:rPr>
          <w:rStyle w:val="VerbatimChar"/>
        </w:rPr>
        <w:t xml:space="preserve">scripts/tests/63_session_color.sh</w:t>
      </w:r>
      <w:r>
        <w:t xml:space="preserve"> </w:t>
      </w:r>
      <w:r>
        <w:t xml:space="preserve">(reads live</w:t>
      </w:r>
      <w:r>
        <w:t xml:space="preserve"> </w:t>
      </w:r>
      <w:r>
        <w:rPr>
          <w:rStyle w:val="VerbatimChar"/>
        </w:rPr>
        <w:t xml:space="preserve">show-options</w:t>
      </w:r>
      <w:r>
        <w:t xml:space="preserve"> </w:t>
      </w:r>
      <w:r>
        <w:t xml:space="preserve">from the real server for every assertion) +</w:t>
      </w:r>
      <w:r>
        <w:t xml:space="preserve"> </w:t>
      </w:r>
      <w:r>
        <w:rPr>
          <w:rStyle w:val="VerbatimChar"/>
        </w:rPr>
        <w:t xml:space="preserve">scripts/tests/64_session_color_parse_unit.sh</w:t>
      </w:r>
      <w:r>
        <w:t xml:space="preserve"> </w:t>
      </w:r>
      <w:r>
        <w:t xml:space="preserve">(pure parser/validation unit</w:t>
      </w:r>
      <w:r>
        <w:t xml:space="preserve"> </w:t>
      </w:r>
      <w:r>
        <w:t xml:space="preserve">tests). HelixQA Challenge</w:t>
      </w:r>
      <w:r>
        <w:t xml:space="preserve"> </w:t>
      </w:r>
      <w:r>
        <w:rPr>
          <w:rStyle w:val="VerbatimChar"/>
        </w:rPr>
        <w:t xml:space="preserve">TMUX-CH-53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879ef482998603586ab6cd4f8157f7b8d3100d2"/>
    <w:p>
      <w:pPr>
        <w:pStyle w:val="Heading2"/>
      </w:pPr>
      <w:r>
        <w:t xml:space="preserve">§6 Why we did this despite the data</w:t>
      </w:r>
    </w:p>
    <w:p>
      <w:pPr>
        <w:pStyle w:val="FirstParagraph"/>
      </w:pPr>
      <w:r>
        <w:t xml:space="preserve">The forensic record (§12 incidents) does NOT name tmux as a root cause. The actual culprits were</w:t>
      </w:r>
      <w:r>
        <w:t xml:space="preserve"> </w:t>
      </w:r>
      <w:r>
        <w:rPr>
          <w:rStyle w:val="VerbatimChar"/>
        </w:rPr>
        <w:t xml:space="preserve">soong_build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kotlinc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gradle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pack-objects</w:t>
      </w:r>
      <w:r>
        <w:t xml:space="preserve"> </w:t>
      </w:r>
      <w:r>
        <w:t xml:space="preserve">— all already addressed by §12.6/§12.7/§12.8/§12.9. So the question naturally arises: why this work?</w:t>
      </w:r>
    </w:p>
    <w:p>
      <w:pPr>
        <w:pStyle w:val="BodyText"/>
      </w:pPr>
      <w:r>
        <w:rPr>
          <w:b/>
          <w:bCs/>
        </w:rPr>
        <w:t xml:space="preserve">Three reasons: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Defense-in-depth.</w:t>
      </w:r>
      <w:r>
        <w:t xml:space="preserve"> </w:t>
      </w:r>
      <w:r>
        <w:t xml:space="preserve">§12 incidents are rare but catastrophic when they happen. tmux survives at</w:t>
      </w:r>
      <w:r>
        <w:t xml:space="preserve"> </w:t>
      </w:r>
      <w:r>
        <w:rPr>
          <w:rStyle w:val="VerbatimChar"/>
        </w:rPr>
        <w:t xml:space="preserve">oom_score_adj=-500</w:t>
      </w:r>
      <w:r>
        <w:t xml:space="preserve"> </w:t>
      </w:r>
      <w:r>
        <w:t xml:space="preserve">even if the user.slice goes down — meaning the operator can attach to the surviving session and investigate, instead of losing all context.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The system tmux on a future host might be 1.x with known leaks. Pinning to 3.6a + jemalloc removes that variable.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Documentation as a teaching artifact.</w:t>
      </w:r>
      <w:r>
        <w:t xml:space="preserve"> </w:t>
      </w:r>
      <w:r>
        <w:t xml:space="preserve">The 14 tests + Challenges show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what "tmux is healthy" means in measurable terms. Future engineers can re-run these on any new host.</w:t>
      </w:r>
    </w:p>
    <w:p>
      <w:pPr>
        <w:pStyle w:val="FirstParagraph"/>
      </w:pPr>
      <w:r>
        <w:rPr>
          <w:b/>
          <w:bCs/>
        </w:rPr>
        <w:t xml:space="preserve">This is justified Defense-in-Depth, not a fix for an existing problem.</w:t>
      </w:r>
      <w:r>
        <w:t xml:space="preserve"> </w:t>
      </w:r>
      <w:r>
        <w:t xml:space="preserve">The investigation explicitly recorded that the article's premise doesn't apply to us; we still proceeded because the marginal cost is small and the upside is non-zero.</w:t>
      </w:r>
    </w:p>
    <w:p>
      <w:r>
        <w:pict>
          <v:rect style="width:0;height:1.5pt" o:hralign="center" o:hrstd="t" o:hr="t"/>
        </w:pict>
      </w:r>
    </w:p>
    <w:bookmarkEnd w:id="31"/>
    <w:bookmarkStart w:id="37" w:name="X581177de9e021dc9f36ebfa07025a64e52d9a77"/>
    <w:p>
      <w:pPr>
        <w:pStyle w:val="Heading2"/>
      </w:pPr>
      <w:r>
        <w:t xml:space="preserve">§8 Full OOM protection options (CAP_SYS_RESOURCE required)</w:t>
      </w:r>
    </w:p>
    <w:p>
      <w:pPr>
        <w:pStyle w:val="FirstParagraph"/>
      </w:pPr>
      <w:r>
        <w:rPr>
          <w:rStyle w:val="VerbatimChar"/>
        </w:rPr>
        <w:t xml:space="preserve">oom_score_adj=-500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CAP_SYS_RESOURCE</w:t>
      </w:r>
      <w:r>
        <w:t xml:space="preserve">, which a regular user shell does NOT have. The Linux kernel rejects writes of negative oom_score_adj values from non-root processes (per</w:t>
      </w:r>
      <w:r>
        <w:t xml:space="preserve"> </w:t>
      </w:r>
      <w:r>
        <w:rPr>
          <w:rStyle w:val="VerbatimChar"/>
        </w:rPr>
        <w:t xml:space="preserve">Documentation/filesystems/proc.rst</w:t>
      </w:r>
      <w:r>
        <w:t xml:space="preserve">).</w:t>
      </w:r>
    </w:p>
    <w:p>
      <w:pPr>
        <w:pStyle w:val="BodyText"/>
      </w:pPr>
      <w:r>
        <w:t xml:space="preserve">The wrapper (</w:t>
      </w:r>
      <w:r>
        <w:rPr>
          <w:rStyle w:val="VerbatimChar"/>
        </w:rPr>
        <w:t xml:space="preserve">tmx</w:t>
      </w:r>
      <w:r>
        <w:t xml:space="preserve">) attempts the write defensively but the kernel will silently no-op for non-root operators. Test 08 SKIPs honestly to acknowledge this rather than reporting a misleading PASS.</w:t>
      </w:r>
    </w:p>
    <w:bookmarkStart w:id="35" w:name="Xec7263791ce06bb8d8717a50e0a786a4a89c0f6"/>
    <w:p>
      <w:pPr>
        <w:pStyle w:val="Heading3"/>
      </w:pPr>
      <w:r>
        <w:t xml:space="preserve">Three real options for full OOM protection</w:t>
      </w:r>
    </w:p>
    <w:bookmarkStart w:id="32" w:name="X997accdc9cd5a206a4c25ecac8fdc570f03e14a"/>
    <w:p>
      <w:pPr>
        <w:pStyle w:val="Heading4"/>
      </w:pPr>
      <w:r>
        <w:t xml:space="preserve">Option A — Run wrapper via sudo (simplest, annoying UX)</w:t>
      </w:r>
    </w:p>
    <w:p>
      <w:pPr>
        <w:pStyle w:val="SourceCode"/>
      </w:pPr>
      <w:r>
        <w:rPr>
          <w:rStyle w:val="BuiltInTok"/>
        </w:rPr>
        <w:t xml:space="preserve">alias</w:t>
      </w:r>
      <w:r>
        <w:rPr>
          <w:rStyle w:val="NormalTok"/>
        </w:rPr>
        <w:t xml:space="preserve"> tmux=</w:t>
      </w:r>
      <w:r>
        <w:rPr>
          <w:rStyle w:val="StringTok"/>
        </w:rPr>
        <w:t xml:space="preserve">'sudo -E /path/to/tmx'</w:t>
      </w:r>
    </w:p>
    <w:p>
      <w:pPr>
        <w:pStyle w:val="FirstParagraph"/>
      </w:pPr>
      <w:r>
        <w:t xml:space="preserve">Pro: works immediately, no new binaries.</w:t>
      </w:r>
      <w:r>
        <w:t xml:space="preserve"> </w:t>
      </w:r>
      <w:r>
        <w:t xml:space="preserve">Con: requires sudo password every tmux launch.</w:t>
      </w:r>
    </w:p>
    <w:bookmarkEnd w:id="32"/>
    <w:bookmarkStart w:id="33" w:name="Xb472cf86258624ee266919e3f87fb2bb64a6fee"/>
    <w:p>
      <w:pPr>
        <w:pStyle w:val="Heading4"/>
      </w:pPr>
      <w:r>
        <w:t xml:space="preserve">Option B — setcap-enabled</w:t>
      </w:r>
      <w:r>
        <w:t xml:space="preserve"> </w:t>
      </w:r>
      <w:r>
        <w:rPr>
          <w:rStyle w:val="VerbatimChar"/>
        </w:rPr>
        <w:t xml:space="preserve">oom_set</w:t>
      </w:r>
      <w:r>
        <w:t xml:space="preserve"> </w:t>
      </w:r>
      <w:r>
        <w:t xml:space="preserve">helper (recommended)</w:t>
      </w:r>
    </w:p>
    <w:p>
      <w:pPr>
        <w:pStyle w:val="FirstParagraph"/>
      </w:pPr>
      <w:r>
        <w:t xml:space="preserve">Build a tiny C helper that has CAP_SYS_RESOURCE via setcap, called by the wrapper:</w:t>
      </w:r>
    </w:p>
    <w:p>
      <w:pPr>
        <w:pStyle w:val="SourceCode"/>
      </w:pPr>
      <w:r>
        <w:rPr>
          <w:rStyle w:val="CommentTok"/>
        </w:rPr>
        <w:t xml:space="preserve">/* oom_set.c — minimal helper to set oom_score_adj on a target PID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"/proc/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/oom_score_adj"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Build + grant capability (one-time):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oom_set oom_set.c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setcap cap_sys_resource+ep ./oom_set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755 ./oom_set /usr/local/bin/tmx-oom-set</w:t>
      </w:r>
    </w:p>
    <w:p>
      <w:pPr>
        <w:pStyle w:val="FirstParagraph"/>
      </w:pPr>
      <w:r>
        <w:t xml:space="preserve">Then update the wrapper to call</w:t>
      </w:r>
      <w:r>
        <w:t xml:space="preserve"> </w:t>
      </w:r>
      <w:r>
        <w:rPr>
          <w:rStyle w:val="VerbatimChar"/>
        </w:rPr>
        <w:t xml:space="preserve">tmx-oom-set "$server_pid" -500</w:t>
      </w:r>
      <w:r>
        <w:t xml:space="preserve"> </w:t>
      </w:r>
      <w:r>
        <w:t xml:space="preserve">instead of writing directly.</w:t>
      </w:r>
    </w:p>
    <w:p>
      <w:pPr>
        <w:pStyle w:val="BodyText"/>
      </w:pPr>
      <w:r>
        <w:t xml:space="preserve">Pro: no per-invocation sudo. Helper has only one capability (minimal blast radius).</w:t>
      </w:r>
      <w:r>
        <w:t xml:space="preserve"> </w:t>
      </w:r>
      <w:r>
        <w:t xml:space="preserve">Con: requires one-time root setup; the helper binary must be audited (it's tiny so this is easy).</w:t>
      </w:r>
    </w:p>
    <w:bookmarkEnd w:id="33"/>
    <w:bookmarkStart w:id="34" w:name="Xce84a87b1b480d8436cb1669961e05a772fdaee"/>
    <w:p>
      <w:pPr>
        <w:pStyle w:val="Heading4"/>
      </w:pPr>
      <w:r>
        <w:t xml:space="preserve">Option C — systemd user service with</w:t>
      </w:r>
      <w:r>
        <w:t xml:space="preserve"> </w:t>
      </w:r>
      <w:r>
        <w:rPr>
          <w:rStyle w:val="VerbatimChar"/>
        </w:rPr>
        <w:t xml:space="preserve">OOMScoreAdjust=</w:t>
      </w:r>
    </w:p>
    <w:p>
      <w:pPr>
        <w:pStyle w:val="FirstParagraph"/>
      </w:pPr>
      <w:r>
        <w:t xml:space="preserve">Run tmux as a systemd user service whose unit file declares</w:t>
      </w:r>
      <w:r>
        <w:t xml:space="preserve"> </w:t>
      </w:r>
      <w:r>
        <w:rPr>
          <w:rStyle w:val="VerbatimChar"/>
        </w:rPr>
        <w:t xml:space="preserve">OOMScoreAdjust=-500</w:t>
      </w:r>
      <w:r>
        <w:t xml:space="preserve">. systemd applies the adjustment at process startup (it has CAP_SYS_RESOURCE).</w:t>
      </w:r>
    </w:p>
    <w:p>
      <w:pPr>
        <w:pStyle w:val="SourceCode"/>
      </w:pPr>
      <w:r>
        <w:rPr>
          <w:rStyle w:val="CommentTok"/>
        </w:rPr>
        <w:t xml:space="preserve"># ~/.config/systemd/user/tmux.service</w:t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/path/to/tmx new-session -A -s main</w:t>
      </w:r>
      <w:r>
        <w:br/>
      </w:r>
      <w:r>
        <w:rPr>
          <w:rStyle w:val="DataTypeTok"/>
        </w:rPr>
        <w:t xml:space="preserve">OOMScoreAdjust</w:t>
      </w:r>
      <w:r>
        <w:rPr>
          <w:rStyle w:val="OtherTok"/>
        </w:rPr>
        <w:t xml:space="preserve">=</w:t>
      </w:r>
      <w:r>
        <w:rPr>
          <w:rStyle w:val="DecValTok"/>
        </w:rPr>
        <w:t xml:space="preserve">-500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default.target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tmux.service</w:t>
      </w:r>
    </w:p>
    <w:p>
      <w:pPr>
        <w:pStyle w:val="FirstParagraph"/>
      </w:pPr>
      <w:r>
        <w:t xml:space="preserve">Pro: clean, capability-less from the operator's perspective. systemd handles everything.</w:t>
      </w:r>
      <w:r>
        <w:t xml:space="preserve"> </w:t>
      </w:r>
      <w:r>
        <w:t xml:space="preserve">Con: tmux runs in a different cgroup hierarchy; some plugins /</w:t>
      </w:r>
      <w:r>
        <w:t xml:space="preserve"> </w:t>
      </w:r>
      <w:r>
        <w:rPr>
          <w:rStyle w:val="VerbatimChar"/>
        </w:rPr>
        <w:t xml:space="preserve">$TMUX_PANE</w:t>
      </w:r>
      <w:r>
        <w:t xml:space="preserve"> </w:t>
      </w:r>
      <w:r>
        <w:t xml:space="preserve">integrations may behave differently.</w:t>
      </w:r>
    </w:p>
    <w:bookmarkEnd w:id="34"/>
    <w:bookmarkEnd w:id="35"/>
    <w:bookmarkStart w:id="36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For most operators:</w:t>
      </w:r>
      <w:r>
        <w:t xml:space="preserve"> </w:t>
      </w:r>
      <w:r>
        <w:rPr>
          <w:b/>
          <w:bCs/>
        </w:rPr>
        <w:t xml:space="preserve">Option C</w:t>
      </w:r>
      <w:r>
        <w:t xml:space="preserve"> </w:t>
      </w:r>
      <w:r>
        <w:t xml:space="preserve">if you're already on a systemd-based distro and use tmux as your "main" workspace.</w:t>
      </w:r>
      <w:r>
        <w:t xml:space="preserve"> </w:t>
      </w:r>
      <w:r>
        <w:rPr>
          <w:b/>
          <w:bCs/>
        </w:rPr>
        <w:t xml:space="preserve">Option B</w:t>
      </w:r>
      <w:r>
        <w:t xml:space="preserve"> </w:t>
      </w:r>
      <w:r>
        <w:t xml:space="preserve">if you launch tmux ad-hoc from terminals.</w:t>
      </w:r>
      <w:r>
        <w:t xml:space="preserve"> </w:t>
      </w:r>
      <w:r>
        <w:rPr>
          <w:b/>
          <w:bCs/>
        </w:rPr>
        <w:t xml:space="preserve">Option A</w:t>
      </w:r>
      <w:r>
        <w:t xml:space="preserve"> </w:t>
      </w:r>
      <w:r>
        <w:t xml:space="preserve">if you only want OOM protection during high-risk tasks (a single sudo-tmux session for the AOSP build window).</w:t>
      </w:r>
    </w:p>
    <w:p>
      <w:pPr>
        <w:pStyle w:val="BodyText"/>
      </w:pPr>
      <w:r>
        <w:t xml:space="preserve">For most production use, none of these is mandatory. The</w:t>
      </w:r>
      <w:r>
        <w:t xml:space="preserve"> </w:t>
      </w:r>
      <w:r>
        <w:rPr>
          <w:rStyle w:val="VerbatimChar"/>
        </w:rPr>
        <w:t xml:space="preserve">oom_score_adj</w:t>
      </w:r>
      <w:r>
        <w:t xml:space="preserve"> </w:t>
      </w:r>
      <w:r>
        <w:t xml:space="preserve">work is the smallest of the three benefits we get from the new build (the bigger ones being jemalloc + bounded</w:t>
      </w:r>
      <w:r>
        <w:t xml:space="preserve"> </w:t>
      </w:r>
      <w:r>
        <w:rPr>
          <w:rStyle w:val="VerbatimChar"/>
        </w:rPr>
        <w:t xml:space="preserve">history-limit</w:t>
      </w:r>
      <w:r>
        <w:t xml:space="preserve"> </w:t>
      </w:r>
      <w:r>
        <w:t xml:space="preserve">+ reproducible 3.6a pin). The covenant tests SKIP cleanly and the binary is GREEN as-is.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b075f789933470b6517071d8f496939353f0ae1"/>
    <w:p>
      <w:pPr>
        <w:pStyle w:val="Heading2"/>
      </w:pPr>
      <w:r>
        <w:t xml:space="preserve">§7 Cross-references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Applied Fixes Reference, Phase 38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docs/CONTINUATION.md</w:t>
      </w:r>
      <w:r>
        <w:t xml:space="preserve"> </w:t>
      </w:r>
      <w:r>
        <w:t xml:space="preserve">§3 — current Phase 38 status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docs/guides/ATMOSPHERE_CONSTITUTION.md</w:t>
      </w:r>
      <w:r>
        <w:t xml:space="preserve"> </w:t>
      </w:r>
      <w:r>
        <w:t xml:space="preserve">§11.4, §12.9 — invoked patterns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tools/helixqa/HelixQA/banks/atmosphere.yaml</w:t>
      </w:r>
      <w:r>
        <w:t xml:space="preserve"> </w:t>
      </w:r>
      <w:r>
        <w:t xml:space="preserve">— TMUX-CH-01..08 entries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../guides/clipboard.md" TargetMode="External" /><Relationship Type="http://schemas.openxmlformats.org/officeDocument/2006/relationships/hyperlink" Id="rId27" Target="https://code.claude.com/docs/en/" TargetMode="External" /><Relationship Type="http://schemas.openxmlformats.org/officeDocument/2006/relationships/hyperlink" Id="rId25" Target="https://man.openbsd.org/tmux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guides/clipboard.md" TargetMode="External" /><Relationship Type="http://schemas.openxmlformats.org/officeDocument/2006/relationships/hyperlink" Id="rId27" Target="https://code.claude.com/docs/en/" TargetMode="External" /><Relationship Type="http://schemas.openxmlformats.org/officeDocument/2006/relationships/hyperlink" Id="rId25" Target="https://man.openbsd.org/tmux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2026-08-10T12:04:31Z</dcterms:created>
  <dcterms:modified xsi:type="dcterms:W3CDTF">2026-08-10T12:04:31Z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