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v1.0.20</w:t>
      </w:r>
    </w:p>
    <w:bookmarkStart w:id="18" w:name="vasic-digital-tmux--v1020-release-notes"/>
    <w:p>
      <w:pPr>
        <w:pStyle w:val="Heading1"/>
      </w:pPr>
      <w:r>
        <w:t xml:space="preserve">vasic-digital tmux — v1.0.20 Release Notes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2026-05-29T16:30:00Z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1.0.20 / versionCode 21</w:t>
      </w:r>
      <w:r>
        <w:t xml:space="preserve"> </w:t>
      </w:r>
      <w:r>
        <w:rPr>
          <w:b/>
          <w:bCs/>
        </w:rPr>
        <w:t xml:space="preserve">Released:</w:t>
      </w:r>
      <w:r>
        <w:t xml:space="preserve"> </w:t>
      </w:r>
      <w:r>
        <w:t xml:space="preserve">2026-05-29</w:t>
      </w:r>
      <w:r>
        <w:t xml:space="preserve"> </w:t>
      </w:r>
      <w:r>
        <w:rPr>
          <w:b/>
          <w:bCs/>
        </w:rPr>
        <w:t xml:space="preserve">Hosts validated:</w:t>
      </w:r>
      <w:r>
        <w:t xml:space="preserve"> </w:t>
      </w:r>
      <w:r>
        <w:t xml:space="preserve">Mistborn (Darwin arm64) + nezha (ALT Linux 6.12 x86_64)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v1.0.20 completes the copy/paste story for tmx sessions.</w:t>
      </w:r>
      <w:r>
        <w:t xml:space="preserve"> </w:t>
      </w:r>
      <w:r>
        <w:rPr>
          <w:b/>
          <w:bCs/>
        </w:rPr>
        <w:t xml:space="preserve">Operator-confirmed</w:t>
      </w:r>
      <w:r>
        <w:rPr>
          <w:b/>
          <w:bCs/>
        </w:rPr>
        <w:t xml:space="preserve"> </w:t>
      </w:r>
      <w:r>
        <w:rPr>
          <w:b/>
          <w:bCs/>
        </w:rPr>
        <w:t xml:space="preserve">this cycle:</w:t>
      </w:r>
      <w:r>
        <w:t xml:space="preserve"> </w:t>
      </w:r>
      <w:r>
        <w:t xml:space="preserve">drag-select text, then</w:t>
      </w:r>
      <w:r>
        <w:t xml:space="preserve"> </w:t>
      </w:r>
      <w:r>
        <w:rPr>
          <w:rStyle w:val="VerbatimChar"/>
        </w:rPr>
        <w:t xml:space="preserve">Cmd-V</w:t>
      </w:r>
      <w:r>
        <w:t xml:space="preserve"> </w:t>
      </w:r>
      <w:r>
        <w:t xml:space="preserve">pastes the selected content. It</w:t>
      </w:r>
      <w:r>
        <w:t xml:space="preserve"> </w:t>
      </w:r>
      <w:r>
        <w:t xml:space="preserve">fixes the</w:t>
      </w:r>
      <w:r>
        <w:t xml:space="preserve"> </w:t>
      </w:r>
      <w:r>
        <w:rPr>
          <w:rStyle w:val="VerbatimChar"/>
        </w:rPr>
        <w:t xml:space="preserve">prefix P</w:t>
      </w:r>
      <w:r>
        <w:t xml:space="preserve"> </w:t>
      </w:r>
      <w:r>
        <w:t xml:space="preserve">paste binding (which previously produced "a completely new</w:t>
      </w:r>
      <w:r>
        <w:t xml:space="preserve"> </w:t>
      </w:r>
      <w:r>
        <w:t xml:space="preserve">value"), and — the actual reason copy kept failing across earlier "fixes" — it</w:t>
      </w:r>
      <w:r>
        <w:t xml:space="preserve"> </w:t>
      </w:r>
      <w:r>
        <w:t xml:space="preserve">makes config changes reach</w:t>
      </w:r>
      <w:r>
        <w:t xml:space="preserve"> </w:t>
      </w:r>
      <w:r>
        <w:rPr>
          <w:b/>
          <w:bCs/>
        </w:rPr>
        <w:t xml:space="preserve">already-running</w:t>
      </w:r>
      <w:r>
        <w:t xml:space="preserve"> </w:t>
      </w:r>
      <w:r>
        <w:t xml:space="preserve">sessions, so re-opening a</w:t>
      </w:r>
      <w:r>
        <w:t xml:space="preserve"> </w:t>
      </w:r>
      <w:r>
        <w:t xml:space="preserve">long-lived session no longer leaves it stuck on stale bindings.</w:t>
      </w:r>
    </w:p>
    <w:p>
      <w:pPr>
        <w:pStyle w:val="BodyText"/>
      </w:pPr>
      <w:r>
        <w:t xml:space="preserve">Together with v1.0.18 (plain-drag select+copy in mouse-tracking apps like Claude</w:t>
      </w:r>
      <w:r>
        <w:t xml:space="preserve"> </w:t>
      </w:r>
      <w:r>
        <w:t xml:space="preserve">Code) and the</w:t>
      </w:r>
      <w:r>
        <w:t xml:space="preserve"> </w:t>
      </w:r>
      <w:r>
        <w:rPr>
          <w:rStyle w:val="VerbatimChar"/>
        </w:rPr>
        <w:t xml:space="preserve">prefix m</w:t>
      </w:r>
      <w:r>
        <w:t xml:space="preserve"> </w:t>
      </w:r>
      <w:r>
        <w:t xml:space="preserve">mouse toggle, select + copy + paste now work end-to-end</w:t>
      </w:r>
      <w:r>
        <w:t xml:space="preserve"> </w:t>
      </w:r>
      <w:r>
        <w:t xml:space="preserve">with no modifier gymnastics.</w:t>
      </w:r>
    </w:p>
    <w:p>
      <w:r>
        <w:pict>
          <v:rect style="width:0;height:1.5pt" o:hralign="center" o:hrstd="t" o:hr="t"/>
        </w:pict>
      </w:r>
    </w:p>
    <w:bookmarkEnd w:id="9"/>
    <w:bookmarkStart w:id="12" w:name="fixed"/>
    <w:p>
      <w:pPr>
        <w:pStyle w:val="Heading2"/>
      </w:pPr>
      <w:r>
        <w:t xml:space="preserve">Fixed</w:t>
      </w:r>
    </w:p>
    <w:bookmarkStart w:id="10" w:name="prefix-p-paste--posix-clean-rewrite"/>
    <w:p>
      <w:pPr>
        <w:pStyle w:val="Heading3"/>
      </w:pPr>
      <w:r>
        <w:rPr>
          <w:rStyle w:val="VerbatimChar"/>
        </w:rPr>
        <w:t xml:space="preserve">prefix P</w:t>
      </w:r>
      <w:r>
        <w:t xml:space="preserve"> </w:t>
      </w:r>
      <w:r>
        <w:t xml:space="preserve">paste — POSIX-clean rewrite</w:t>
      </w:r>
    </w:p>
    <w:p>
      <w:pPr>
        <w:pStyle w:val="FirstParagraph"/>
      </w:pPr>
      <w:r>
        <w:t xml:space="preserve">The previous binding:</w:t>
      </w:r>
    </w:p>
    <w:p>
      <w:pPr>
        <w:pStyle w:val="SourceCode"/>
      </w:pPr>
      <w:r>
        <w:rPr>
          <w:rStyle w:val="VerbatimChar"/>
        </w:rPr>
        <w:t xml:space="preserve">bind P run -b 'tmux load-buffer - &lt;&lt;&lt; "$(#{@clip-read})" \; tmux paste-buffer -p'</w:t>
      </w:r>
    </w:p>
    <w:p>
      <w:pPr>
        <w:pStyle w:val="FirstParagraph"/>
      </w:pPr>
      <w:r>
        <w:t xml:space="preserve">was broken three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Nested-quote collision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#{@clip-read}</w:t>
      </w:r>
      <w:r>
        <w:t xml:space="preserve"> </w:t>
      </w:r>
      <w:r>
        <w:t xml:space="preserve">expands to a</w:t>
      </w:r>
      <w:r>
        <w:t xml:space="preserve"> </w:t>
      </w:r>
      <w:r>
        <w:rPr>
          <w:i/>
          <w:iCs/>
        </w:rPr>
        <w:t xml:space="preserve">double-quoted</w:t>
      </w:r>
      <w:r>
        <w:t xml:space="preserve"> </w:t>
      </w:r>
      <w:r>
        <w:rPr>
          <w:rStyle w:val="VerbatimChar"/>
        </w:rPr>
        <w:t xml:space="preserve">sh -c "…"</w:t>
      </w:r>
      <w:r>
        <w:t xml:space="preserve"> </w:t>
      </w:r>
      <w:r>
        <w:t xml:space="preserve">command; substituting it inside the already double-quoted</w:t>
      </w:r>
      <w:r>
        <w:t xml:space="preserve"> </w:t>
      </w:r>
      <w:r>
        <w:rPr>
          <w:rStyle w:val="VerbatimChar"/>
        </w:rPr>
        <w:t xml:space="preserve">"$(…)"</w:t>
      </w:r>
      <w:r>
        <w:t xml:space="preserve"> </w:t>
      </w:r>
      <w:r>
        <w:t xml:space="preserve">collided the quotes and mangled the captured text → the operator's</w:t>
      </w:r>
      <w:r>
        <w:t xml:space="preserve"> </w:t>
      </w:r>
      <w:r>
        <w:t xml:space="preserve">"completely new value".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&lt;&lt;&lt;</w:t>
      </w:r>
      <w:r>
        <w:rPr>
          <w:b/>
          <w:bCs/>
        </w:rPr>
        <w:t xml:space="preserve"> </w:t>
      </w:r>
      <w:r>
        <w:rPr>
          <w:b/>
          <w:bCs/>
        </w:rPr>
        <w:t xml:space="preserve">herestring</w:t>
      </w:r>
      <w:r>
        <w:t xml:space="preserve"> </w:t>
      </w:r>
      <w:r>
        <w:t xml:space="preserve">is a bash-ism;</w:t>
      </w:r>
      <w:r>
        <w:t xml:space="preserve"> </w:t>
      </w:r>
      <w:r>
        <w:rPr>
          <w:rStyle w:val="VerbatimChar"/>
        </w:rPr>
        <w:t xml:space="preserve">run-shell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/bin/sh</w:t>
      </w:r>
      <w:r>
        <w:t xml:space="preserve">, which on</w:t>
      </w:r>
      <w:r>
        <w:t xml:space="preserve"> </w:t>
      </w:r>
      <w:r>
        <w:t xml:space="preserve">Linux is</w:t>
      </w:r>
      <w:r>
        <w:t xml:space="preserve"> </w:t>
      </w:r>
      <w:r>
        <w:rPr>
          <w:rStyle w:val="VerbatimChar"/>
        </w:rPr>
        <w:t xml:space="preserve">dash</w:t>
      </w:r>
      <w:r>
        <w:t xml:space="preserve"> </w:t>
      </w:r>
      <w:r>
        <w:t xml:space="preserve">→ the command fails outright.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\;</w:t>
      </w:r>
      <w:r>
        <w:t xml:space="preserve"> </w:t>
      </w:r>
      <w:r>
        <w:t xml:space="preserve">was passed literally to</w:t>
      </w:r>
      <w:r>
        <w:t xml:space="preserve"> </w:t>
      </w:r>
      <w:r>
        <w:rPr>
          <w:rStyle w:val="VerbatimChar"/>
        </w:rPr>
        <w:t xml:space="preserve">sh</w:t>
      </w:r>
      <w:r>
        <w:t xml:space="preserve">.</w:t>
      </w:r>
    </w:p>
    <w:p>
      <w:pPr>
        <w:pStyle w:val="FirstParagraph"/>
      </w:pPr>
      <w:r>
        <w:t xml:space="preserve">Rewritten collision-free and POSIX:</w:t>
      </w:r>
    </w:p>
    <w:p>
      <w:pPr>
        <w:pStyle w:val="SourceCode"/>
      </w:pPr>
      <w:r>
        <w:rPr>
          <w:rStyle w:val="VerbatimChar"/>
        </w:rPr>
        <w:t xml:space="preserve">bind P run -b 'sh -c "pbpaste 2&gt;/dev/null || wl-paste -n 2&gt;/dev/null || xclip -o -selection clipboard 2&gt;/dev/null || termux-clipboard-get 2&gt;/dev/null" | tmux load-buffer - &amp;&amp; tmux paste-buffer -p'</w:t>
      </w:r>
    </w:p>
    <w:p>
      <w:pPr>
        <w:pStyle w:val="FirstParagraph"/>
      </w:pPr>
      <w:r>
        <w:t xml:space="preserve">A single-quoted</w:t>
      </w:r>
      <w:r>
        <w:t xml:space="preserve"> </w:t>
      </w:r>
      <w:r>
        <w:rPr>
          <w:rStyle w:val="VerbatimChar"/>
        </w:rPr>
        <w:t xml:space="preserve">run-shell</w:t>
      </w:r>
      <w:r>
        <w:t xml:space="preserve"> </w:t>
      </w:r>
      <w:r>
        <w:t xml:space="preserve">wraps a double-quoted inline OS-adaptive probe,</w:t>
      </w:r>
      <w:r>
        <w:t xml:space="preserve"> </w:t>
      </w:r>
      <w:r>
        <w:t xml:space="preserve">piped to</w:t>
      </w:r>
      <w:r>
        <w:t xml:space="preserve"> </w:t>
      </w:r>
      <w:r>
        <w:rPr>
          <w:rStyle w:val="VerbatimChar"/>
        </w:rPr>
        <w:t xml:space="preserve">tmux load-buffer -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paste-buffer -p</w:t>
      </w:r>
      <w:r>
        <w:t xml:space="preserve"> </w:t>
      </w:r>
      <w:r>
        <w:t xml:space="preserve">(bracketed). No</w:t>
      </w:r>
      <w:r>
        <w:t xml:space="preserve"> </w:t>
      </w:r>
      <w:r>
        <w:rPr>
          <w:rStyle w:val="VerbatimChar"/>
        </w:rPr>
        <w:t xml:space="preserve">&lt;&lt;&lt;</w:t>
      </w:r>
      <w:r>
        <w:t xml:space="preserve">, no</w:t>
      </w:r>
      <w:r>
        <w:t xml:space="preserve"> </w:t>
      </w:r>
      <w:r>
        <w:t xml:space="preserve">format nesting. Verified: real</w:t>
      </w:r>
      <w:r>
        <w:t xml:space="preserve"> </w:t>
      </w:r>
      <w:r>
        <w:rPr>
          <w:rStyle w:val="VerbatimChar"/>
        </w:rPr>
        <w:t xml:space="preserve">prefix P</w:t>
      </w:r>
      <w:r>
        <w:t xml:space="preserve"> </w:t>
      </w:r>
      <w:r>
        <w:t xml:space="preserve">pastes the EXACT clipboard value, on</w:t>
      </w:r>
      <w:r>
        <w:t xml:space="preserve"> </w:t>
      </w:r>
      <w:r>
        <w:t xml:space="preserve">macOS and Linux.</w:t>
      </w:r>
    </w:p>
    <w:bookmarkEnd w:id="10"/>
    <w:bookmarkStart w:id="11" w:name="Xcdb53215b43d12ebc383915887a8e449e842a9a"/>
    <w:p>
      <w:pPr>
        <w:pStyle w:val="Heading3"/>
      </w:pPr>
      <w:r>
        <w:t xml:space="preserve">Stale-running-session config — the true root cause</w:t>
      </w:r>
    </w:p>
    <w:p>
      <w:pPr>
        <w:pStyle w:val="FirstParagraph"/>
      </w:pPr>
      <w:r>
        <w:t xml:space="preserve">A tmux server loads its config only at startup. A long-lived session re-opened</w:t>
      </w:r>
      <w:r>
        <w:t xml:space="preserve"> </w:t>
      </w:r>
      <w:r>
        <w:t xml:space="preserve">via the shell-init prompt (</w:t>
      </w:r>
      <w:r>
        <w:rPr>
          <w:rStyle w:val="VerbatimChar"/>
        </w:rPr>
        <w:t xml:space="preserve">tmx attach -t NAME</w:t>
      </w:r>
      <w:r>
        <w:t xml:space="preserve">) therefore kept its OLD mouse</w:t>
      </w:r>
      <w:r>
        <w:t xml:space="preserve"> </w:t>
      </w:r>
      <w:r>
        <w:t xml:space="preserve">binding indefinitely — which is why "select/copy" kept failing for the operator</w:t>
      </w:r>
      <w:r>
        <w:t xml:space="preserve"> </w:t>
      </w:r>
      <w:r>
        <w:t xml:space="preserve">even after the config was fixed (a brand-new session worked; the re-opened one</w:t>
      </w:r>
      <w:r>
        <w:t xml:space="preserve"> </w:t>
      </w:r>
      <w:r>
        <w:t xml:space="preserve">did not). Two fixes: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tmx attach</w:t>
      </w:r>
      <w:r>
        <w:rPr>
          <w:b/>
          <w:bCs/>
        </w:rPr>
        <w:t xml:space="preserve"> </w:t>
      </w:r>
      <w:r>
        <w:rPr>
          <w:b/>
          <w:bCs/>
        </w:rPr>
        <w:t xml:space="preserve">auto-reloads</w:t>
      </w:r>
      <w:r>
        <w:t xml:space="preserve"> </w:t>
      </w:r>
      <w:r>
        <w:t xml:space="preserve">the shipped config (</w:t>
      </w:r>
      <w:r>
        <w:rPr>
          <w:rStyle w:val="VerbatimChar"/>
        </w:rPr>
        <w:t xml:space="preserve">source-file</w:t>
      </w:r>
      <w:r>
        <w:t xml:space="preserve">) into the</w:t>
      </w:r>
      <w:r>
        <w:t xml:space="preserve"> </w:t>
      </w:r>
      <w:r>
        <w:t xml:space="preserve">session before attaching, so re-opening ANY existing session always applies</w:t>
      </w:r>
      <w:r>
        <w:t xml:space="preserve"> </w:t>
      </w:r>
      <w:r>
        <w:t xml:space="preserve">the current bindings. Non-fatal/silent if absent.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tmx reload [-t NAME]</w:t>
      </w:r>
      <w:r>
        <w:t xml:space="preserve"> </w:t>
      </w:r>
      <w:r>
        <w:t xml:space="preserve">subcommand source-files the config into running</w:t>
      </w:r>
      <w:r>
        <w:t xml:space="preserve"> </w:t>
      </w:r>
      <w:r>
        <w:t xml:space="preserve">sessions on demand (skips dead socket files via a</w:t>
      </w:r>
      <w:r>
        <w:t xml:space="preserve"> </w:t>
      </w:r>
      <w:r>
        <w:rPr>
          <w:rStyle w:val="VerbatimChar"/>
        </w:rPr>
        <w:t xml:space="preserve">has-session</w:t>
      </w:r>
      <w:r>
        <w:t xml:space="preserve"> </w:t>
      </w:r>
      <w:r>
        <w:t xml:space="preserve">precheck),</w:t>
      </w:r>
      <w:r>
        <w:t xml:space="preserve"> </w:t>
      </w:r>
      <w:r>
        <w:t xml:space="preserve">without killing the session or losing pane content.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4ce29db08ddb8dc46975db0bd6a0d188c164095"/>
    <w:p>
      <w:pPr>
        <w:pStyle w:val="Heading2"/>
      </w:pPr>
      <w:r>
        <w:t xml:space="preserve">Tests — real-mouse automation with captured evidence</w:t>
      </w:r>
    </w:p>
    <w:p>
      <w:pPr>
        <w:pStyle w:val="FirstParagraph"/>
      </w:pPr>
      <w:r>
        <w:t xml:space="preserve">Per the operator mandate ("full automation tests which will really test this</w:t>
      </w:r>
      <w:r>
        <w:t xml:space="preserve"> </w:t>
      </w:r>
      <w:r>
        <w:t xml:space="preserve">scenario and confirm it working with real evidence"):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 58</w:t>
      </w:r>
      <w:r>
        <w:t xml:space="preserve"> </w:t>
      </w:r>
      <w:r>
        <w:t xml:space="preserve">(</w:t>
      </w:r>
      <w:r>
        <w:rPr>
          <w:rStyle w:val="VerbatimChar"/>
        </w:rPr>
        <w:t xml:space="preserve">58_operator_path_select_copy_ls.sh</w:t>
      </w:r>
      <w:r>
        <w:t xml:space="preserve">) — drives the operator's</w:t>
      </w:r>
      <w:r>
        <w:t xml:space="preserve"> </w:t>
      </w:r>
      <w:r>
        <w:t xml:space="preserve">EXACT scenario: real</w:t>
      </w:r>
      <w:r>
        <w:t xml:space="preserve"> </w:t>
      </w:r>
      <w:r>
        <w:rPr>
          <w:rStyle w:val="VerbatimChar"/>
        </w:rPr>
        <w:t xml:space="preserve">tmx new -s Test</w:t>
      </w:r>
      <w:r>
        <w:t xml:space="preserve"> </w:t>
      </w:r>
      <w:r>
        <w:t xml:space="preserve">(wrapper / operator-path) →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→</w:t>
      </w:r>
      <w:r>
        <w:t xml:space="preserve"> </w:t>
      </w:r>
      <w:r>
        <w:t xml:space="preserve">a REAL SGR-1006 left mouse drag injected over the plain-shell output → asserts</w:t>
      </w:r>
      <w:r>
        <w:t xml:space="preserve"> </w:t>
      </w:r>
      <w:r>
        <w:t xml:space="preserve">the dragged text reached the</w:t>
      </w:r>
      <w:r>
        <w:t xml:space="preserve"> </w:t>
      </w:r>
      <w:r>
        <w:rPr>
          <w:rStyle w:val="VerbatimChar"/>
        </w:rPr>
        <w:t xml:space="preserve">@clip</w:t>
      </w:r>
      <w:r>
        <w:t xml:space="preserve"> </w:t>
      </w:r>
      <w:r>
        <w:t xml:space="preserve">sink; then proves</w:t>
      </w:r>
      <w:r>
        <w:t xml:space="preserve"> </w:t>
      </w:r>
      <w:r>
        <w:rPr>
          <w:rStyle w:val="VerbatimChar"/>
        </w:rPr>
        <w:t xml:space="preserve">tmx attach</w:t>
      </w:r>
      <w:r>
        <w:t xml:space="preserve"> </w:t>
      </w:r>
      <w:r>
        <w:t xml:space="preserve">refreshes</w:t>
      </w:r>
      <w:r>
        <w:t xml:space="preserve"> </w:t>
      </w:r>
      <w:r>
        <w:t xml:space="preserve">a deliberately-stale binding. 3/3 deterministic.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 57</w:t>
      </w:r>
      <w:r>
        <w:t xml:space="preserve"> </w:t>
      </w:r>
      <w:r>
        <w:t xml:space="preserve">(</w:t>
      </w:r>
      <w:r>
        <w:rPr>
          <w:rStyle w:val="VerbatimChar"/>
        </w:rPr>
        <w:t xml:space="preserve">57_reload_select_copy_paste.sh</w:t>
      </w:r>
      <w:r>
        <w:t xml:space="preserve">) — (A) stale-session reproduces</w:t>
      </w:r>
      <w:r>
        <w:t xml:space="preserve"> </w:t>
      </w:r>
      <w:r>
        <w:t xml:space="preserve">the failure, (B) reload fixes copy, (C) paste-buffer mechanism, (D) REAL</w:t>
      </w:r>
      <w:r>
        <w:t xml:space="preserve"> </w:t>
      </w:r>
      <w:r>
        <w:rPr>
          <w:rStyle w:val="VerbatimChar"/>
        </w:rPr>
        <w:t xml:space="preserve">prefix P</w:t>
      </w:r>
      <w:r>
        <w:t xml:space="preserve"> </w:t>
      </w:r>
      <w:r>
        <w:t xml:space="preserve">pastes the EXACT OS-clipboard value, (E) no-</w:t>
      </w:r>
      <w:r>
        <w:rPr>
          <w:rStyle w:val="VerbatimChar"/>
        </w:rPr>
        <w:t xml:space="preserve">&lt;&lt;&lt;</w:t>
      </w:r>
      <w:r>
        <w:t xml:space="preserve"> </w:t>
      </w:r>
      <w:r>
        <w:t xml:space="preserve">POSIX guard.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 56</w:t>
      </w:r>
      <w:r>
        <w:t xml:space="preserve"> </w:t>
      </w:r>
      <w:r>
        <w:t xml:space="preserve">— plain drag selects+copies inside a mouse-tracking app.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verify.sh</w:t>
      </w:r>
      <w:r>
        <w:t xml:space="preserve"> </w:t>
      </w:r>
      <w:r>
        <w:t xml:space="preserve">Layer-1 gate + test 46 T4 updated to accept the POSIX paste</w:t>
      </w:r>
      <w:r>
        <w:t xml:space="preserve"> </w:t>
      </w:r>
      <w:r>
        <w:t xml:space="preserve">binding and FAIL on</w:t>
      </w:r>
      <w:r>
        <w:t xml:space="preserve"> </w:t>
      </w:r>
      <w:r>
        <w:rPr>
          <w:rStyle w:val="VerbatimChar"/>
        </w:rPr>
        <w:t xml:space="preserve">&lt;&lt;&lt;</w:t>
      </w:r>
      <w:r>
        <w:t xml:space="preserve">; added gates for the plain-drag override +</w:t>
      </w:r>
      <w:r>
        <w:t xml:space="preserve"> </w:t>
      </w:r>
      <w:r>
        <w:rPr>
          <w:rStyle w:val="VerbatimChar"/>
        </w:rPr>
        <w:t xml:space="preserve">prefix 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Paired mutations:</w:t>
      </w:r>
      <w:r>
        <w:t xml:space="preserve"> </w:t>
      </w:r>
      <w:r>
        <w:rPr>
          <w:rStyle w:val="VerbatimChar"/>
        </w:rPr>
        <w:t xml:space="preserve">M-PASTE</w:t>
      </w:r>
      <w:r>
        <w:t xml:space="preserve">,</w:t>
      </w:r>
      <w:r>
        <w:t xml:space="preserve"> </w:t>
      </w:r>
      <w:r>
        <w:rPr>
          <w:rStyle w:val="VerbatimChar"/>
        </w:rPr>
        <w:t xml:space="preserve">M-TMX-ATTACH-RELOAD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M-PLAINDRAG</w:t>
      </w:r>
      <w:r>
        <w:t xml:space="preserve">,</w:t>
      </w:r>
      <w:r>
        <w:t xml:space="preserve"> </w:t>
      </w:r>
      <w:r>
        <w:rPr>
          <w:rStyle w:val="VerbatimChar"/>
        </w:rPr>
        <w:t xml:space="preserve">M-MOUSETOGGLE</w:t>
      </w:r>
      <w:r>
        <w:t xml:space="preserve">. Meta-test: 50 CAUGHT / 0 ESCAPED.</w:t>
      </w:r>
    </w:p>
    <w:p>
      <w:pPr>
        <w:pStyle w:val="FirstParagraph"/>
      </w:pPr>
      <w:r>
        <w:t xml:space="preserve">All headless (no GUI automation) — deterministic and CI-safe.</w:t>
      </w:r>
    </w:p>
    <w:p>
      <w:r>
        <w:pict>
          <v:rect style="width:0;height:1.5pt" o:hralign="center" o:hrstd="t" o:hr="t"/>
        </w:pict>
      </w:r>
    </w:p>
    <w:bookmarkEnd w:id="13"/>
    <w:bookmarkStart w:id="14" w:name="validation-dual-host"/>
    <w:p>
      <w:pPr>
        <w:pStyle w:val="Heading2"/>
      </w:pPr>
      <w:r>
        <w:t xml:space="preserve">Validation (dual-host)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install</w:t>
            </w:r>
          </w:p>
        </w:tc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copy/paste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Mistborn (Darwin arm64)</w:t>
            </w:r>
          </w:p>
        </w:tc>
        <w:tc>
          <w:tcPr/>
          <w:p>
            <w:pPr>
              <w:pStyle w:val="Compact"/>
            </w:pPr>
            <w:r>
              <w:t xml:space="preserve">setup.sh GREEN</w:t>
            </w:r>
          </w:p>
        </w:tc>
        <w:tc>
          <w:tcPr/>
          <w:p>
            <w:pPr>
              <w:pStyle w:val="Compact"/>
            </w:pPr>
            <w:r>
              <w:t xml:space="preserve">run_all GREEN</w:t>
            </w:r>
          </w:p>
        </w:tc>
        <w:tc>
          <w:tcPr/>
          <w:p>
            <w:pPr>
              <w:pStyle w:val="Compact"/>
            </w:pPr>
            <w:r>
              <w:t xml:space="preserve">50 CAUGHT / 0 ESCAPED</w:t>
            </w:r>
          </w:p>
        </w:tc>
        <w:tc>
          <w:tcPr/>
          <w:p>
            <w:pPr>
              <w:pStyle w:val="Compact"/>
            </w:pPr>
            <w:r>
              <w:t xml:space="preserve">operator-confirmed (pbpaste + Cmd-V)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nezha (ALT Linux x86_64)</w:t>
            </w:r>
          </w:p>
        </w:tc>
        <w:tc>
          <w:tcPr/>
          <w:p>
            <w:pPr>
              <w:pStyle w:val="Compact"/>
            </w:pPr>
            <w:r>
              <w:t xml:space="preserve">setup.sh GREEN</w:t>
            </w:r>
          </w:p>
        </w:tc>
        <w:tc>
          <w:tcPr/>
          <w:p>
            <w:pPr>
              <w:pStyle w:val="Compact"/>
            </w:pPr>
            <w:r>
              <w:t xml:space="preserve">run_all GREEN</w:t>
            </w:r>
          </w:p>
        </w:tc>
        <w:tc>
          <w:tcPr/>
          <w:p>
            <w:pPr>
              <w:pStyle w:val="Compact"/>
            </w:pPr>
            <w:r>
              <w:t xml:space="preserve">0 ESCAPED</w:t>
            </w:r>
          </w:p>
        </w:tc>
        <w:tc>
          <w:tcPr/>
          <w:p>
            <w:pPr>
              <w:pStyle w:val="Compact"/>
            </w:pPr>
            <w:r>
              <w:t xml:space="preserve">headless real-mouse proof PASS</w:t>
            </w:r>
          </w:p>
        </w:tc>
      </w:tr>
    </w:tbl>
    <w:p>
      <w:pPr>
        <w:pStyle w:val="BodyText"/>
      </w:pPr>
      <w:r>
        <w:t xml:space="preserve">Known pre-existing full-suite-load flakes (tests 16 window-name, 38 stale-pwd)</w:t>
      </w:r>
      <w:r>
        <w:t xml:space="preserve"> </w:t>
      </w:r>
      <w:r>
        <w:t xml:space="preserve">remain tracked for a poll-with-budget hardening; both pass 3/3 standalone and</w:t>
      </w:r>
      <w:r>
        <w:t xml:space="preserve"> </w:t>
      </w:r>
      <w:r>
        <w:t xml:space="preserve">are unrelated to the copy/paste fixes.</w:t>
      </w:r>
    </w:p>
    <w:p>
      <w:r>
        <w:pict>
          <v:rect style="width:0;height:1.5pt" o:hralign="center" o:hrstd="t" o:hr="t"/>
        </w:pict>
      </w:r>
    </w:p>
    <w:bookmarkEnd w:id="14"/>
    <w:bookmarkStart w:id="15" w:name="files-changed"/>
    <w:p>
      <w:pPr>
        <w:pStyle w:val="Heading2"/>
      </w:pPr>
      <w:r>
        <w:t xml:space="preserve">Files changed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scripts/tmux.conf.template</w:t>
      </w:r>
      <w:r>
        <w:t xml:space="preserve"> </w:t>
      </w:r>
      <w:r>
        <w:t xml:space="preserve">— POSIX</w:t>
      </w:r>
      <w:r>
        <w:t xml:space="preserve"> </w:t>
      </w:r>
      <w:r>
        <w:rPr>
          <w:rStyle w:val="VerbatimChar"/>
        </w:rPr>
        <w:t xml:space="preserve">prefix P</w:t>
      </w:r>
      <w:r>
        <w:t xml:space="preserve"> </w:t>
      </w:r>
      <w:r>
        <w:t xml:space="preserve">paste binding.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scripts/tmx.template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tmx reload</w:t>
      </w:r>
      <w:r>
        <w:t xml:space="preserve"> </w:t>
      </w:r>
      <w:r>
        <w:t xml:space="preserve">subcommand +</w:t>
      </w:r>
      <w:r>
        <w:t xml:space="preserve"> </w:t>
      </w:r>
      <w:r>
        <w:rPr>
          <w:rStyle w:val="VerbatimChar"/>
        </w:rPr>
        <w:t xml:space="preserve">tmx attach</w:t>
      </w:r>
      <w:r>
        <w:t xml:space="preserve"> </w:t>
      </w:r>
      <w:r>
        <w:t xml:space="preserve">auto-reload.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scripts/tests/57_reload_select_copy_paste.sh</w:t>
      </w:r>
      <w:r>
        <w:t xml:space="preserve"> </w:t>
      </w:r>
      <w:r>
        <w:t xml:space="preserve">(NEW),</w:t>
      </w:r>
      <w:r>
        <w:t xml:space="preserve"> </w:t>
      </w:r>
      <w:r>
        <w:rPr>
          <w:rStyle w:val="VerbatimChar"/>
        </w:rPr>
        <w:t xml:space="preserve">58_operator_path_select_copy_ls.sh</w:t>
      </w:r>
      <w:r>
        <w:t xml:space="preserve"> </w:t>
      </w:r>
      <w:r>
        <w:t xml:space="preserve">(NEW).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scripts/tests/46_paste_in_physical.sh</w:t>
      </w:r>
      <w:r>
        <w:t xml:space="preserve"> </w:t>
      </w:r>
      <w:r>
        <w:t xml:space="preserve">(T4),</w:t>
      </w:r>
      <w:r>
        <w:t xml:space="preserve"> </w:t>
      </w:r>
      <w:r>
        <w:rPr>
          <w:rStyle w:val="VerbatimChar"/>
        </w:rPr>
        <w:t xml:space="preserve">scripts/verify.sh</w:t>
      </w:r>
      <w:r>
        <w:t xml:space="preserve"> </w:t>
      </w:r>
      <w:r>
        <w:t xml:space="preserve">(Layer-1 gates).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scripts/tests/meta_test_false_positive_proof.sh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M-PASTE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M-TMX-ATTACH-RELOAD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CONTINUATION.md</w:t>
      </w:r>
      <w:r>
        <w:t xml:space="preserve">, evidence under</w:t>
      </w:r>
      <w:r>
        <w:t xml:space="preserve"> </w:t>
      </w:r>
      <w:r>
        <w:rPr>
          <w:rStyle w:val="VerbatimChar"/>
        </w:rPr>
        <w:t xml:space="preserve">docs/qa/2026-05-29-paste-fix-reload/</w:t>
      </w:r>
      <w:r>
        <w:t xml:space="preserve">.</w:t>
      </w:r>
    </w:p>
    <w:bookmarkEnd w:id="15"/>
    <w:bookmarkStart w:id="17" w:name="sources-verified-2026-05-29"/>
    <w:p>
      <w:pPr>
        <w:pStyle w:val="Heading2"/>
      </w:pPr>
      <w:r>
        <w:t xml:space="preserve">Sources verified 2026-05-29</w:t>
      </w:r>
    </w:p>
    <w:p>
      <w:pPr>
        <w:pStyle w:val="Compact"/>
        <w:numPr>
          <w:ilvl w:val="0"/>
          <w:numId w:val="1005"/>
        </w:numPr>
      </w:pPr>
      <w:r>
        <w:t xml:space="preserve">tmux upstream man page —</w:t>
      </w:r>
      <w:r>
        <w:t xml:space="preserve"> </w:t>
      </w:r>
      <w:hyperlink r:id="rId16">
        <w:r>
          <w:rPr>
            <w:rStyle w:val="Hyperlink"/>
          </w:rPr>
          <w:t xml:space="preserve">https://man.openbsd.org/tmux.1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run-shell</w:t>
      </w:r>
      <w:r>
        <w:t xml:space="preserve"> </w:t>
      </w:r>
      <w:r>
        <w:t xml:space="preserve">executes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/bin/sh</w:t>
      </w:r>
      <w:r>
        <w:t xml:space="preserve">;</w:t>
      </w:r>
      <w:r>
        <w:t xml:space="preserve"> </w:t>
      </w:r>
      <w:r>
        <w:rPr>
          <w:rStyle w:val="VerbatimChar"/>
        </w:rPr>
        <w:t xml:space="preserve">load-buffer -</w:t>
      </w:r>
      <w:r>
        <w:t xml:space="preserve"> </w:t>
      </w:r>
      <w:r>
        <w:t xml:space="preserve">reads stdin into a buffer;</w:t>
      </w:r>
      <w:r>
        <w:t xml:space="preserve"> </w:t>
      </w:r>
      <w:r>
        <w:rPr>
          <w:rStyle w:val="VerbatimChar"/>
        </w:rPr>
        <w:t xml:space="preserve">paste-buffer -p</w:t>
      </w:r>
      <w:r>
        <w:t xml:space="preserve"> </w:t>
      </w:r>
      <w:r>
        <w:t xml:space="preserve">bracketed paste;</w:t>
      </w:r>
      <w:r>
        <w:t xml:space="preserve"> </w:t>
      </w:r>
      <w:r>
        <w:rPr>
          <w:rStyle w:val="VerbatimChar"/>
        </w:rPr>
        <w:t xml:space="preserve">set -g @user-option</w:t>
      </w:r>
      <w:r>
        <w:t xml:space="preserve">;</w:t>
      </w:r>
      <w:r>
        <w:t xml:space="preserve"> </w:t>
      </w:r>
      <w:r>
        <w:rPr>
          <w:rStyle w:val="VerbatimChar"/>
        </w:rPr>
        <w:t xml:space="preserve">source-file</w:t>
      </w:r>
      <w:r>
        <w:t xml:space="preserve"> </w:t>
      </w:r>
      <w:r>
        <w:t xml:space="preserve">re-reads config into a</w:t>
      </w:r>
      <w:r>
        <w:t xml:space="preserve"> </w:t>
      </w:r>
      <w:r>
        <w:t xml:space="preserve">running server.</w:t>
      </w:r>
      <w:r>
        <w:t xml:space="preserve"> </w:t>
      </w:r>
      <w:r>
        <w:rPr>
          <w:rStyle w:val="VerbatimChar"/>
        </w:rPr>
        <w:t xml:space="preserve">&lt;&lt;&lt;</w:t>
      </w:r>
      <w:r>
        <w:t xml:space="preserve"> </w:t>
      </w:r>
      <w:r>
        <w:t xml:space="preserve">confirmed bash-only (not POSIX</w:t>
      </w:r>
      <w:r>
        <w:t xml:space="preserve"> </w:t>
      </w:r>
      <w:r>
        <w:rPr>
          <w:rStyle w:val="VerbatimChar"/>
        </w:rPr>
        <w:t xml:space="preserve">sh</w:t>
      </w:r>
      <w:r>
        <w:t xml:space="preserve">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man.openbsd.org/tmux.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man.openbsd.org/tmux.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v1.0.20</dc:title>
  <dc:creator/>
  <cp:keywords/>
  <dcterms:created xsi:type="dcterms:W3CDTF">2026-05-29T11:17:19Z</dcterms:created>
  <dcterms:modified xsi:type="dcterms:W3CDTF">2026-05-29T11:17:19Z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