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9F3B42" w:rsidP="00E94AA5">
            <w:pPr>
              <w:pStyle w:val="-"/>
              <w:snapToGrid w:val="0"/>
              <w:rPr>
                <w:rFonts w:eastAsia="Times New Roman"/>
                <w:lang w:val="en-US"/>
              </w:rPr>
            </w:pPr>
            <w:r w:rsidRPr="009F3B42">
              <w:rPr>
                <w:rFonts w:eastAsia="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72.75pt">
                  <v:imagedata r:id="rId4" o:title="Logo"/>
                </v:shape>
              </w:pict>
            </w:r>
          </w:p>
        </w:tc>
        <w:tc>
          <w:tcPr>
            <w:tcW w:w="7380" w:type="dxa"/>
            <w:tcBorders>
              <w:top w:val="single" w:sz="8" w:space="0" w:color="000000"/>
              <w:bottom w:val="single" w:sz="8" w:space="0" w:color="000000"/>
            </w:tcBorders>
            <w:vAlign w:val="center"/>
          </w:tcPr>
          <w:p w:rsidR="00E94AA5" w:rsidRDefault="00E94AA5" w:rsidP="00E94AA5">
            <w:pPr>
              <w:pStyle w:val="Heading11"/>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rPr>
            </w:pPr>
            <w:r>
              <w:rPr>
                <w:color w:val="000000"/>
                <w:sz w:val="22"/>
                <w:szCs w:val="22"/>
              </w:rPr>
              <w:t xml:space="preserve">Editorial Office, </w:t>
            </w:r>
            <w:smartTag w:uri="urn:schemas-microsoft-com:office:smarttags" w:element="place">
              <w:smartTag w:uri="urn:schemas-microsoft-com:office:smarttags" w:element="PlaceType">
                <w:r>
                  <w:rPr>
                    <w:color w:val="000000"/>
                    <w:sz w:val="22"/>
                    <w:szCs w:val="22"/>
                  </w:rPr>
                  <w:t>University</w:t>
                </w:r>
              </w:smartTag>
              <w:r>
                <w:rPr>
                  <w:color w:val="000000"/>
                  <w:sz w:val="22"/>
                  <w:szCs w:val="22"/>
                </w:rPr>
                <w:t xml:space="preserve"> of </w:t>
              </w:r>
              <w:smartTag w:uri="urn:schemas-microsoft-com:office:smarttags" w:element="PlaceName">
                <w:r>
                  <w:rPr>
                    <w:color w:val="000000"/>
                    <w:sz w:val="22"/>
                    <w:szCs w:val="22"/>
                  </w:rPr>
                  <w:t>Forestry</w:t>
                </w:r>
              </w:smartTag>
            </w:smartTag>
            <w:r>
              <w:rPr>
                <w:color w:val="000000"/>
                <w:sz w:val="22"/>
                <w:szCs w:val="22"/>
              </w:rPr>
              <w:t xml:space="preserve">, 10 </w:t>
            </w:r>
            <w:proofErr w:type="spellStart"/>
            <w:r>
              <w:rPr>
                <w:color w:val="000000"/>
                <w:sz w:val="22"/>
                <w:szCs w:val="22"/>
              </w:rPr>
              <w:t>Kliment</w:t>
            </w:r>
            <w:proofErr w:type="spellEnd"/>
            <w:r>
              <w:rPr>
                <w:color w:val="000000"/>
                <w:sz w:val="22"/>
                <w:szCs w:val="22"/>
              </w:rPr>
              <w:t xml:space="preserve"> </w:t>
            </w:r>
            <w:proofErr w:type="spellStart"/>
            <w:r>
              <w:rPr>
                <w:color w:val="000000"/>
                <w:sz w:val="22"/>
                <w:szCs w:val="22"/>
              </w:rPr>
              <w:t>Ohridski</w:t>
            </w:r>
            <w:proofErr w:type="spellEnd"/>
            <w:r>
              <w:rPr>
                <w:color w:val="000000"/>
                <w:sz w:val="22"/>
                <w:szCs w:val="22"/>
              </w:rPr>
              <w:t xml:space="preserve"> blvd.,</w:t>
            </w:r>
          </w:p>
          <w:p w:rsidR="00E94AA5" w:rsidRPr="00107EA2" w:rsidRDefault="00E94AA5" w:rsidP="00E94AA5">
            <w:pPr>
              <w:pStyle w:val="Hyperlink1"/>
              <w:jc w:val="center"/>
              <w:rPr>
                <w:rFonts w:ascii="Times New Roman" w:hAnsi="Times New Roman" w:cs="Times New Roman"/>
                <w:color w:val="auto"/>
                <w:sz w:val="22"/>
                <w:szCs w:val="22"/>
                <w:u w:val="none"/>
              </w:rPr>
            </w:pPr>
            <w:smartTag w:uri="urn:schemas-microsoft-com:office:smarttags" w:element="City">
              <w:smartTag w:uri="urn:schemas-microsoft-com:office:smarttags" w:element="place">
                <w:r>
                  <w:rPr>
                    <w:rFonts w:ascii="Times New Roman" w:eastAsia="Times New Roman" w:hAnsi="Times New Roman" w:cs="Times New Roman"/>
                    <w:color w:val="000000"/>
                    <w:sz w:val="22"/>
                    <w:szCs w:val="22"/>
                    <w:u w:val="none"/>
                    <w:lang w:val="en-US"/>
                  </w:rPr>
                  <w:t>Sofia</w:t>
                </w:r>
              </w:smartTag>
            </w:smartTag>
            <w:r>
              <w:rPr>
                <w:rFonts w:ascii="Times New Roman" w:eastAsia="Times New Roman" w:hAnsi="Times New Roman" w:cs="Times New Roman"/>
                <w:color w:val="000000"/>
                <w:sz w:val="22"/>
                <w:szCs w:val="22"/>
                <w:u w:val="none"/>
                <w:lang w:val="en-US"/>
              </w:rPr>
              <w:t xml:space="preserve"> 1756, </w:t>
            </w:r>
            <w:smartTag w:uri="urn:schemas-microsoft-com:office:smarttags" w:element="country-region">
              <w:smartTag w:uri="urn:schemas-microsoft-com:office:smarttags" w:element="place">
                <w:r>
                  <w:rPr>
                    <w:rFonts w:ascii="Times New Roman" w:eastAsia="Times New Roman" w:hAnsi="Times New Roman" w:cs="Times New Roman"/>
                    <w:color w:val="000000"/>
                    <w:sz w:val="22"/>
                    <w:szCs w:val="22"/>
                    <w:u w:val="none"/>
                    <w:lang w:val="en-US"/>
                  </w:rPr>
                  <w:t>Bulgaria</w:t>
                </w:r>
              </w:smartTag>
            </w:smartTag>
            <w:r>
              <w:rPr>
                <w:rFonts w:ascii="Times New Roman" w:eastAsia="Times New Roman" w:hAnsi="Times New Roman" w:cs="Times New Roman"/>
                <w:color w:val="000000"/>
                <w:sz w:val="22"/>
                <w:szCs w:val="22"/>
                <w:u w:val="none"/>
                <w:lang w:val="en-US"/>
              </w:rPr>
              <w:t>, Fax: (++ 359 2) 862 28 30, e-mail</w:t>
            </w:r>
            <w:r w:rsidRPr="00107EA2">
              <w:rPr>
                <w:rFonts w:ascii="Times New Roman" w:eastAsia="Times New Roman" w:hAnsi="Times New Roman" w:cs="Times New Roman"/>
                <w:color w:val="000000"/>
                <w:sz w:val="22"/>
                <w:szCs w:val="22"/>
                <w:u w:val="none"/>
                <w:lang w:val="en-US"/>
              </w:rPr>
              <w:t xml:space="preserve">: </w:t>
            </w:r>
            <w:hyperlink r:id="rId5" w:history="1">
              <w:r w:rsidRPr="00107EA2">
                <w:rPr>
                  <w:rStyle w:val="Hyperlink"/>
                  <w:rFonts w:ascii="Times New Roman" w:hAnsi="Times New Roman" w:cs="Times New Roman"/>
                  <w:color w:val="auto"/>
                  <w:sz w:val="22"/>
                  <w:szCs w:val="22"/>
                  <w:u w:val="none"/>
                  <w:lang w:val="en-US"/>
                </w:rPr>
                <w:t>ivilievltu@yahoo.com</w:t>
              </w:r>
            </w:hyperlink>
            <w:r w:rsidRPr="00107EA2">
              <w:rPr>
                <w:rFonts w:ascii="Times New Roman" w:hAnsi="Times New Roman" w:cs="Times New Roman"/>
                <w:color w:val="auto"/>
                <w:sz w:val="22"/>
                <w:szCs w:val="22"/>
                <w:u w:val="none"/>
              </w:rPr>
              <w:t>,</w:t>
            </w:r>
          </w:p>
          <w:p w:rsidR="00E94AA5" w:rsidRDefault="009F3B42" w:rsidP="00E94AA5">
            <w:pPr>
              <w:pStyle w:val="Hyperlink1"/>
              <w:jc w:val="center"/>
              <w:rPr>
                <w:rFonts w:eastAsia="Times New Roman" w:cs="Times New Roman"/>
                <w:color w:val="000000"/>
                <w:sz w:val="24"/>
                <w:szCs w:val="24"/>
                <w:u w:val="none"/>
              </w:rPr>
            </w:pPr>
            <w:hyperlink r:id="rId6" w:history="1">
              <w:r w:rsidR="00E94AA5"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E94AA5">
      <w:pPr>
        <w:pStyle w:val="Noparagraphstyle"/>
        <w:jc w:val="center"/>
      </w:pPr>
    </w:p>
    <w:p w:rsidR="00E94AA5" w:rsidRDefault="00E94AA5" w:rsidP="00E94AA5"/>
    <w:p w:rsidR="00E94AA5" w:rsidRPr="00E67794" w:rsidRDefault="00E94AA5" w:rsidP="00E94AA5"/>
    <w:p w:rsidR="00E94AA5" w:rsidRDefault="00E94AA5" w:rsidP="00E94AA5">
      <w:pPr>
        <w:pStyle w:val="Heading5"/>
        <w:jc w:val="center"/>
        <w:rPr>
          <w:b/>
        </w:rPr>
      </w:pPr>
      <w:r>
        <w:rPr>
          <w:b/>
        </w:rPr>
        <w:t>CHECKLIST FOR REVIEWERS</w:t>
      </w:r>
    </w:p>
    <w:p w:rsidR="00E94AA5" w:rsidRPr="00F97135" w:rsidRDefault="00E94AA5" w:rsidP="00E94AA5">
      <w:pPr>
        <w:rPr>
          <w:b/>
        </w:rPr>
      </w:pPr>
    </w:p>
    <w:p w:rsidR="007F3E56" w:rsidRDefault="007F3E56" w:rsidP="007F3E56">
      <w:pPr>
        <w:spacing w:line="360" w:lineRule="auto"/>
        <w:jc w:val="both"/>
        <w:rPr>
          <w:b/>
          <w:sz w:val="24"/>
          <w:szCs w:val="24"/>
        </w:rPr>
      </w:pPr>
    </w:p>
    <w:p w:rsidR="007F3E56" w:rsidRPr="008A6DB7" w:rsidRDefault="007F3E56" w:rsidP="007F3E56">
      <w:pPr>
        <w:spacing w:line="360" w:lineRule="auto"/>
        <w:jc w:val="both"/>
        <w:rPr>
          <w:b/>
          <w:sz w:val="24"/>
          <w:szCs w:val="24"/>
        </w:rPr>
      </w:pPr>
    </w:p>
    <w:p w:rsidR="00D77CBB" w:rsidRPr="00044FAF" w:rsidRDefault="00E94AA5" w:rsidP="00D77CBB">
      <w:pPr>
        <w:rPr>
          <w:b/>
          <w:sz w:val="24"/>
          <w:szCs w:val="24"/>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D77CBB" w:rsidRPr="00044FAF">
        <w:rPr>
          <w:b/>
          <w:sz w:val="24"/>
          <w:szCs w:val="24"/>
        </w:rPr>
        <w:t>The causes of European hornbeam seed dormancy and methods of breaking dormancy</w:t>
      </w:r>
    </w:p>
    <w:p w:rsidR="007F3E56" w:rsidRPr="007F3E56" w:rsidRDefault="008E6AF8" w:rsidP="007F3E56">
      <w:pPr>
        <w:spacing w:line="360" w:lineRule="auto"/>
        <w:jc w:val="both"/>
        <w:rPr>
          <w:sz w:val="24"/>
          <w:szCs w:val="24"/>
        </w:rPr>
      </w:pPr>
      <w:r>
        <w:rPr>
          <w:sz w:val="24"/>
          <w:szCs w:val="24"/>
        </w:rPr>
        <w:t>………………………………………..</w:t>
      </w:r>
    </w:p>
    <w:p w:rsidR="00E94AA5" w:rsidRPr="00EF0656" w:rsidRDefault="00E94AA5" w:rsidP="007F3E56">
      <w:pPr>
        <w:rPr>
          <w:rFonts w:ascii="MS Mincho" w:hAnsi="Century"/>
          <w:spacing w:val="8"/>
        </w:rPr>
      </w:pPr>
    </w:p>
    <w:p w:rsidR="00D77CBB" w:rsidRPr="00044FAF" w:rsidRDefault="00E94AA5" w:rsidP="00D77CBB">
      <w:pPr>
        <w:rPr>
          <w:sz w:val="24"/>
          <w:szCs w:val="24"/>
        </w:rPr>
      </w:pPr>
      <w:r w:rsidRPr="004178E0">
        <w:rPr>
          <w:b/>
          <w:sz w:val="24"/>
          <w:szCs w:val="24"/>
        </w:rPr>
        <w:t>Author (s):</w:t>
      </w:r>
      <w:r w:rsidRPr="004178E0">
        <w:rPr>
          <w:sz w:val="24"/>
          <w:szCs w:val="24"/>
        </w:rPr>
        <w:t xml:space="preserve"> </w:t>
      </w:r>
      <w:r w:rsidR="008E6AF8">
        <w:rPr>
          <w:sz w:val="24"/>
          <w:szCs w:val="24"/>
        </w:rPr>
        <w:t>…</w:t>
      </w:r>
      <w:r w:rsidR="00D77CBB" w:rsidRPr="00D77CBB">
        <w:rPr>
          <w:sz w:val="24"/>
          <w:szCs w:val="24"/>
        </w:rPr>
        <w:t xml:space="preserve"> </w:t>
      </w:r>
      <w:r w:rsidR="00D77CBB" w:rsidRPr="00044FAF">
        <w:rPr>
          <w:sz w:val="24"/>
          <w:szCs w:val="24"/>
        </w:rPr>
        <w:t>ZHU Zun-ling</w:t>
      </w:r>
      <w:r w:rsidR="00D77CBB" w:rsidRPr="00044FAF">
        <w:rPr>
          <w:sz w:val="24"/>
          <w:szCs w:val="24"/>
          <w:vertAlign w:val="superscript"/>
        </w:rPr>
        <w:t>1</w:t>
      </w:r>
      <w:proofErr w:type="gramStart"/>
      <w:r w:rsidR="00D77CBB" w:rsidRPr="00044FAF">
        <w:rPr>
          <w:sz w:val="24"/>
          <w:szCs w:val="24"/>
          <w:vertAlign w:val="superscript"/>
        </w:rPr>
        <w:t>,2</w:t>
      </w:r>
      <w:proofErr w:type="gramEnd"/>
      <w:r w:rsidR="00D77CBB" w:rsidRPr="00044FAF">
        <w:rPr>
          <w:sz w:val="24"/>
          <w:szCs w:val="24"/>
          <w:vertAlign w:val="superscript"/>
        </w:rPr>
        <w:t>,*</w:t>
      </w:r>
      <w:r w:rsidR="00D77CBB" w:rsidRPr="00044FAF">
        <w:rPr>
          <w:sz w:val="24"/>
          <w:szCs w:val="24"/>
        </w:rPr>
        <w:t>, XU Yuan-yuan</w:t>
      </w:r>
      <w:r w:rsidR="00D77CBB" w:rsidRPr="00044FAF">
        <w:rPr>
          <w:sz w:val="24"/>
          <w:szCs w:val="24"/>
          <w:vertAlign w:val="superscript"/>
        </w:rPr>
        <w:t>2</w:t>
      </w:r>
      <w:r w:rsidR="00D77CBB" w:rsidRPr="00044FAF">
        <w:rPr>
          <w:sz w:val="24"/>
          <w:szCs w:val="24"/>
        </w:rPr>
        <w:t xml:space="preserve">, </w:t>
      </w:r>
      <w:r w:rsidR="00D77CBB" w:rsidRPr="00044FAF">
        <w:rPr>
          <w:bCs/>
          <w:sz w:val="24"/>
          <w:szCs w:val="24"/>
        </w:rPr>
        <w:t>WANG Sa</w:t>
      </w:r>
      <w:r w:rsidR="00D77CBB" w:rsidRPr="00044FAF">
        <w:rPr>
          <w:bCs/>
          <w:sz w:val="24"/>
          <w:szCs w:val="24"/>
          <w:vertAlign w:val="superscript"/>
        </w:rPr>
        <w:t>2</w:t>
      </w:r>
    </w:p>
    <w:p w:rsidR="007F3E56" w:rsidRDefault="008E6AF8" w:rsidP="007F3E56">
      <w:r>
        <w:rPr>
          <w:sz w:val="24"/>
          <w:szCs w:val="24"/>
        </w:rPr>
        <w:t>…………………………………………………….</w:t>
      </w:r>
    </w:p>
    <w:p w:rsidR="00E94AA5" w:rsidRPr="00AA573A" w:rsidRDefault="00E94AA5" w:rsidP="00E94AA5">
      <w:pPr>
        <w:rPr>
          <w:sz w:val="24"/>
          <w:szCs w:val="24"/>
        </w:rPr>
      </w:pPr>
    </w:p>
    <w:p w:rsidR="00E94AA5" w:rsidRPr="00CF2D34" w:rsidRDefault="00E94AA5" w:rsidP="00E94AA5">
      <w:pPr>
        <w:jc w:val="both"/>
      </w:pPr>
    </w:p>
    <w:p w:rsidR="00E94AA5" w:rsidRPr="007F3E56" w:rsidRDefault="00E94AA5" w:rsidP="00E94AA5">
      <w:pPr>
        <w:pStyle w:val="Heading1"/>
        <w:rPr>
          <w:b w:val="0"/>
        </w:rPr>
      </w:pPr>
      <w:r>
        <w:t xml:space="preserve">No of the manuscript: </w:t>
      </w:r>
      <w:r w:rsidR="008E6AF8">
        <w:rPr>
          <w:b w:val="0"/>
        </w:rPr>
        <w:t>…</w:t>
      </w:r>
      <w:r w:rsidR="00D77CBB">
        <w:rPr>
          <w:b w:val="0"/>
        </w:rPr>
        <w:t>691</w:t>
      </w:r>
      <w:r w:rsidR="008E6AF8">
        <w:rPr>
          <w:b w:val="0"/>
        </w:rPr>
        <w:t>……………………………..</w:t>
      </w:r>
    </w:p>
    <w:p w:rsidR="00E94AA5" w:rsidRDefault="00E94AA5" w:rsidP="00E94AA5">
      <w:pPr>
        <w:rPr>
          <w:b/>
          <w:sz w:val="24"/>
        </w:rPr>
      </w:pPr>
    </w:p>
    <w:p w:rsidR="00E94AA5" w:rsidRPr="00A66828" w:rsidRDefault="00E94AA5" w:rsidP="00E94AA5">
      <w:pPr>
        <w:pStyle w:val="Heading9"/>
        <w:jc w:val="left"/>
        <w:rPr>
          <w:b w:val="0"/>
        </w:rPr>
      </w:pPr>
      <w:r>
        <w:t xml:space="preserve">Deadline for the receiving of your review: </w:t>
      </w:r>
      <w:r w:rsidR="008E6AF8">
        <w:rPr>
          <w:b w:val="0"/>
        </w:rPr>
        <w:t>30 days after the receiving of the manuscript</w:t>
      </w:r>
    </w:p>
    <w:p w:rsidR="00E94AA5" w:rsidRDefault="00E94AA5" w:rsidP="00E94AA5">
      <w:pPr>
        <w:rPr>
          <w:sz w:val="24"/>
        </w:rPr>
      </w:pPr>
    </w:p>
    <w:p w:rsidR="00E94AA5" w:rsidRDefault="00E94AA5" w:rsidP="00E94AA5">
      <w:pPr>
        <w:rPr>
          <w:b/>
          <w:sz w:val="24"/>
          <w:u w:val="single"/>
        </w:rPr>
      </w:pPr>
      <w:r w:rsidRPr="006C2944">
        <w:rPr>
          <w:b/>
          <w:sz w:val="24"/>
          <w:u w:val="single"/>
        </w:rPr>
        <w:t>Please consider main point</w:t>
      </w:r>
      <w:r>
        <w:rPr>
          <w:b/>
          <w:sz w:val="24"/>
          <w:u w:val="single"/>
        </w:rPr>
        <w:t>s</w:t>
      </w:r>
      <w:r w:rsidRPr="006C2944">
        <w:rPr>
          <w:b/>
          <w:sz w:val="24"/>
          <w:u w:val="single"/>
        </w:rPr>
        <w:t xml:space="preserve"> A</w:t>
      </w:r>
      <w:r>
        <w:rPr>
          <w:b/>
          <w:sz w:val="24"/>
          <w:u w:val="single"/>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E94AA5">
      <w:pPr>
        <w:rPr>
          <w:b/>
          <w:sz w:val="24"/>
          <w:u w:val="single"/>
        </w:rPr>
      </w:pPr>
      <w:r>
        <w:rPr>
          <w:b/>
          <w:sz w:val="24"/>
          <w:u w:val="single"/>
        </w:rPr>
        <w:t>-</w:t>
      </w:r>
      <w:r w:rsidRPr="006C2944">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A.1 </w:t>
      </w:r>
      <w:r>
        <w:rPr>
          <w:b/>
          <w:sz w:val="24"/>
          <w:u w:val="single"/>
        </w:rPr>
        <w:t xml:space="preserve">is </w:t>
      </w:r>
      <w:r w:rsidRPr="006C2944">
        <w:rPr>
          <w:b/>
          <w:sz w:val="24"/>
          <w:u w:val="single"/>
        </w:rPr>
        <w:t xml:space="preserve">NO </w:t>
      </w:r>
    </w:p>
    <w:p w:rsidR="00E94AA5" w:rsidRDefault="00E94AA5" w:rsidP="00E94AA5">
      <w:pPr>
        <w:rPr>
          <w:b/>
          <w:sz w:val="24"/>
          <w:u w:val="single"/>
        </w:rPr>
      </w:pPr>
      <w:r>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A.2 is YES</w:t>
      </w:r>
      <w:r>
        <w:rPr>
          <w:b/>
          <w:sz w:val="24"/>
          <w:u w:val="single"/>
        </w:rPr>
        <w:t xml:space="preserve"> </w:t>
      </w:r>
    </w:p>
    <w:p w:rsidR="00E94AA5" w:rsidRPr="006C2944" w:rsidRDefault="00E94AA5" w:rsidP="00E94AA5">
      <w:pPr>
        <w:rPr>
          <w:b/>
          <w:sz w:val="24"/>
          <w:u w:val="single"/>
        </w:rPr>
      </w:pPr>
      <w:r>
        <w:rPr>
          <w:b/>
          <w:sz w:val="24"/>
          <w:u w:val="single"/>
        </w:rPr>
        <w:t xml:space="preserve">- </w:t>
      </w:r>
      <w:proofErr w:type="gramStart"/>
      <w:r>
        <w:rPr>
          <w:b/>
          <w:sz w:val="24"/>
          <w:u w:val="single"/>
        </w:rPr>
        <w:t>the</w:t>
      </w:r>
      <w:proofErr w:type="gramEnd"/>
      <w:r>
        <w:rPr>
          <w:b/>
          <w:sz w:val="24"/>
          <w:u w:val="single"/>
        </w:rPr>
        <w:t xml:space="preserve"> answer to point B is LOW.</w:t>
      </w:r>
    </w:p>
    <w:p w:rsidR="00E94AA5" w:rsidRDefault="00E94AA5" w:rsidP="00E94AA5">
      <w:pPr>
        <w:rPr>
          <w:sz w:val="24"/>
        </w:rPr>
      </w:pPr>
    </w:p>
    <w:p w:rsidR="00E94AA5" w:rsidRDefault="00E94AA5" w:rsidP="00E94AA5">
      <w:pPr>
        <w:rPr>
          <w:b/>
          <w:sz w:val="28"/>
        </w:rPr>
      </w:pPr>
      <w:r>
        <w:rPr>
          <w:b/>
          <w:sz w:val="28"/>
        </w:rPr>
        <w:t>A. Relevance of the paper.</w:t>
      </w:r>
    </w:p>
    <w:p w:rsidR="00E94AA5" w:rsidRDefault="00E94AA5" w:rsidP="00E94AA5">
      <w:pPr>
        <w:rPr>
          <w:sz w:val="24"/>
        </w:rPr>
      </w:pPr>
    </w:p>
    <w:p w:rsidR="00E94AA5" w:rsidRDefault="00E94AA5" w:rsidP="00E94AA5">
      <w:pPr>
        <w:rPr>
          <w:b/>
          <w:i/>
          <w:sz w:val="24"/>
        </w:rPr>
      </w:pPr>
      <w:r>
        <w:rPr>
          <w:b/>
          <w:i/>
          <w:sz w:val="24"/>
        </w:rPr>
        <w:t>1. Is the subject of the manuscript within scope of the journal?</w:t>
      </w:r>
    </w:p>
    <w:p w:rsidR="00E94AA5" w:rsidRDefault="00D77CBB" w:rsidP="00E94AA5">
      <w:pPr>
        <w:rPr>
          <w:sz w:val="24"/>
        </w:rPr>
      </w:pPr>
      <w:r>
        <w:rPr>
          <w:b/>
          <w:sz w:val="28"/>
        </w:rPr>
        <w:t>X</w:t>
      </w:r>
      <w:r w:rsidR="00E94AA5">
        <w:rPr>
          <w:b/>
          <w:sz w:val="28"/>
        </w:rPr>
        <w:t>□</w:t>
      </w:r>
      <w:r w:rsidR="00E94AA5">
        <w:rPr>
          <w:sz w:val="28"/>
        </w:rPr>
        <w:t xml:space="preserve"> </w:t>
      </w:r>
      <w:r w:rsidR="00E94AA5">
        <w:rPr>
          <w:sz w:val="24"/>
        </w:rPr>
        <w:t>Yes</w:t>
      </w:r>
    </w:p>
    <w:p w:rsidR="00E94AA5" w:rsidRDefault="00E94AA5" w:rsidP="00E94AA5">
      <w:pPr>
        <w:rPr>
          <w:sz w:val="24"/>
        </w:rPr>
      </w:pPr>
      <w:r>
        <w:rPr>
          <w:b/>
          <w:sz w:val="28"/>
        </w:rPr>
        <w:t xml:space="preserve">□ </w:t>
      </w:r>
      <w:r>
        <w:rPr>
          <w:sz w:val="24"/>
        </w:rPr>
        <w:t xml:space="preserve">No </w:t>
      </w:r>
    </w:p>
    <w:p w:rsidR="00E94AA5" w:rsidRDefault="00E94AA5" w:rsidP="00E94AA5">
      <w:pPr>
        <w:rPr>
          <w:sz w:val="24"/>
        </w:rPr>
      </w:pPr>
    </w:p>
    <w:p w:rsidR="00E94AA5" w:rsidRDefault="00E94AA5" w:rsidP="00E94AA5">
      <w:pPr>
        <w:rPr>
          <w:b/>
          <w:i/>
          <w:sz w:val="24"/>
        </w:rPr>
      </w:pPr>
      <w:r>
        <w:rPr>
          <w:b/>
          <w:i/>
          <w:sz w:val="24"/>
        </w:rPr>
        <w:t>2. Previous publication of the material</w:t>
      </w:r>
    </w:p>
    <w:p w:rsidR="00E94AA5" w:rsidRDefault="00E94AA5" w:rsidP="00E94AA5">
      <w:pPr>
        <w:rPr>
          <w:sz w:val="24"/>
        </w:rPr>
      </w:pPr>
      <w:r>
        <w:rPr>
          <w:b/>
          <w:sz w:val="28"/>
        </w:rPr>
        <w:t>□</w:t>
      </w:r>
      <w:r w:rsidR="00D77CBB">
        <w:rPr>
          <w:b/>
          <w:sz w:val="28"/>
        </w:rPr>
        <w:t>X</w:t>
      </w:r>
      <w:r>
        <w:rPr>
          <w:sz w:val="28"/>
        </w:rPr>
        <w:t xml:space="preserve"> </w:t>
      </w:r>
      <w:r>
        <w:rPr>
          <w:sz w:val="24"/>
        </w:rPr>
        <w:t>No</w:t>
      </w:r>
    </w:p>
    <w:p w:rsidR="00E94AA5" w:rsidRDefault="00E94AA5" w:rsidP="00E94AA5">
      <w:pPr>
        <w:rPr>
          <w:sz w:val="24"/>
        </w:rPr>
      </w:pPr>
      <w:proofErr w:type="gramStart"/>
      <w:r>
        <w:rPr>
          <w:b/>
          <w:sz w:val="28"/>
        </w:rPr>
        <w:t>□</w:t>
      </w:r>
      <w:r>
        <w:rPr>
          <w:sz w:val="28"/>
        </w:rPr>
        <w:t xml:space="preserve"> </w:t>
      </w:r>
      <w:r>
        <w:rPr>
          <w:sz w:val="24"/>
        </w:rPr>
        <w:t>Yes.</w:t>
      </w:r>
      <w:proofErr w:type="gramEnd"/>
      <w:r>
        <w:rPr>
          <w:sz w:val="24"/>
        </w:rPr>
        <w:t xml:space="preserve"> What and where………………………………………………………………...</w:t>
      </w:r>
    </w:p>
    <w:p w:rsidR="00E94AA5" w:rsidRDefault="00E94AA5" w:rsidP="00E94AA5">
      <w:pPr>
        <w:rPr>
          <w:sz w:val="24"/>
          <w:lang w:val="bg-BG"/>
        </w:rPr>
      </w:pPr>
      <w:r>
        <w:rPr>
          <w:sz w:val="24"/>
        </w:rPr>
        <w:t>…………………………………………………………………………………………..</w:t>
      </w:r>
    </w:p>
    <w:p w:rsidR="00E94AA5" w:rsidRDefault="00E94AA5" w:rsidP="00E94AA5">
      <w:pPr>
        <w:rPr>
          <w:sz w:val="24"/>
        </w:rPr>
      </w:pPr>
    </w:p>
    <w:p w:rsidR="00E94AA5" w:rsidRPr="00273D90" w:rsidRDefault="00E94AA5" w:rsidP="00E94AA5">
      <w:pPr>
        <w:pStyle w:val="Heading3"/>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Default="00E94AA5" w:rsidP="00E94AA5">
      <w:pPr>
        <w:rPr>
          <w:b/>
          <w:sz w:val="28"/>
        </w:rPr>
      </w:pPr>
    </w:p>
    <w:p w:rsidR="00E94AA5" w:rsidRDefault="00E94AA5" w:rsidP="00E94AA5">
      <w:pPr>
        <w:rPr>
          <w:sz w:val="24"/>
        </w:rPr>
      </w:pPr>
      <w:r>
        <w:rPr>
          <w:b/>
          <w:sz w:val="28"/>
        </w:rPr>
        <w:t>□</w:t>
      </w:r>
      <w:r>
        <w:rPr>
          <w:sz w:val="28"/>
        </w:rPr>
        <w:t xml:space="preserve"> </w:t>
      </w:r>
      <w:r>
        <w:rPr>
          <w:sz w:val="24"/>
        </w:rPr>
        <w:t>High</w:t>
      </w:r>
    </w:p>
    <w:p w:rsidR="00E94AA5" w:rsidRDefault="00E94AA5" w:rsidP="00E94AA5">
      <w:pPr>
        <w:rPr>
          <w:sz w:val="24"/>
        </w:rPr>
      </w:pPr>
      <w:r>
        <w:rPr>
          <w:b/>
          <w:sz w:val="28"/>
        </w:rPr>
        <w:t>□</w:t>
      </w:r>
      <w:r>
        <w:rPr>
          <w:sz w:val="24"/>
        </w:rPr>
        <w:t xml:space="preserve"> Adequate</w:t>
      </w:r>
    </w:p>
    <w:p w:rsidR="00E94AA5" w:rsidRDefault="00FB7200" w:rsidP="00E94AA5">
      <w:pPr>
        <w:rPr>
          <w:sz w:val="24"/>
        </w:rPr>
      </w:pPr>
      <w:r>
        <w:rPr>
          <w:b/>
          <w:sz w:val="28"/>
        </w:rPr>
        <w:t>X</w:t>
      </w:r>
      <w:r w:rsidR="00E94AA5">
        <w:rPr>
          <w:b/>
          <w:sz w:val="28"/>
        </w:rPr>
        <w:t>□</w:t>
      </w:r>
      <w:r w:rsidR="00E94AA5">
        <w:rPr>
          <w:sz w:val="28"/>
        </w:rPr>
        <w:t xml:space="preserve"> </w:t>
      </w:r>
      <w:r w:rsidR="00E94AA5">
        <w:rPr>
          <w:sz w:val="24"/>
        </w:rPr>
        <w:t>Low – See comments</w:t>
      </w:r>
      <w:r w:rsidR="000150F5">
        <w:rPr>
          <w:sz w:val="24"/>
        </w:rPr>
        <w:t xml:space="preserve"> Please see below.</w:t>
      </w:r>
    </w:p>
    <w:p w:rsidR="00E94AA5" w:rsidRDefault="00E94AA5" w:rsidP="00E94AA5">
      <w:pPr>
        <w:rPr>
          <w:sz w:val="24"/>
        </w:rPr>
      </w:pPr>
    </w:p>
    <w:p w:rsidR="00E94AA5" w:rsidRPr="006C2944" w:rsidRDefault="00E94AA5" w:rsidP="00E94AA5">
      <w:pPr>
        <w:pStyle w:val="Heading3"/>
        <w:jc w:val="both"/>
        <w:rPr>
          <w:rFonts w:ascii="Times New Roman" w:hAnsi="Times New Roman" w:cs="Times New Roman"/>
          <w:sz w:val="28"/>
          <w:szCs w:val="28"/>
        </w:rPr>
      </w:pPr>
      <w:r w:rsidRPr="006C2944">
        <w:rPr>
          <w:rFonts w:ascii="Times New Roman" w:hAnsi="Times New Roman" w:cs="Times New Roman"/>
          <w:sz w:val="28"/>
          <w:szCs w:val="28"/>
        </w:rPr>
        <w:t>C. Scientific quality</w:t>
      </w:r>
    </w:p>
    <w:p w:rsidR="00E94AA5" w:rsidRDefault="00E94AA5" w:rsidP="00E94AA5">
      <w:pPr>
        <w:rPr>
          <w:b/>
          <w:i/>
          <w:sz w:val="24"/>
        </w:rPr>
      </w:pPr>
    </w:p>
    <w:p w:rsidR="00E94AA5" w:rsidRDefault="00E94AA5" w:rsidP="00E94AA5">
      <w:pPr>
        <w:rPr>
          <w:b/>
          <w:i/>
          <w:sz w:val="24"/>
        </w:rPr>
      </w:pPr>
      <w:r>
        <w:rPr>
          <w:b/>
          <w:i/>
          <w:sz w:val="24"/>
        </w:rPr>
        <w:t>1. Are the data in this manuscript new?</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 xml:space="preserve">2. Is the manuscript clearly written and well-organized? </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3. Are the Abstract and the Key words adequate?</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8"/>
        </w:rPr>
        <w:t xml:space="preserve"> </w:t>
      </w:r>
      <w:r>
        <w:rPr>
          <w:sz w:val="24"/>
        </w:rPr>
        <w:t>Suggestions</w:t>
      </w:r>
      <w:proofErr w:type="gramStart"/>
      <w:r>
        <w:rPr>
          <w:sz w:val="24"/>
        </w:rPr>
        <w:t>:…………………………………………………………………………</w:t>
      </w:r>
      <w:proofErr w:type="gramEnd"/>
    </w:p>
    <w:p w:rsidR="00E94AA5" w:rsidRDefault="00E94AA5" w:rsidP="00E94AA5">
      <w:pPr>
        <w:rPr>
          <w:sz w:val="24"/>
        </w:rPr>
      </w:pPr>
    </w:p>
    <w:p w:rsidR="00E94AA5" w:rsidRPr="00D818D2" w:rsidRDefault="00E94AA5" w:rsidP="00E94AA5">
      <w:pPr>
        <w:rPr>
          <w:b/>
          <w:i/>
          <w:sz w:val="24"/>
        </w:rPr>
      </w:pPr>
      <w:r w:rsidRPr="00D818D2">
        <w:rPr>
          <w:b/>
          <w:i/>
          <w:sz w:val="24"/>
        </w:rPr>
        <w:t>4. Does the Introduction state the aim of the research and present knowledge?</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8"/>
        </w:rPr>
        <w:t xml:space="preserve"> </w:t>
      </w:r>
      <w:r>
        <w:rPr>
          <w:sz w:val="24"/>
        </w:rPr>
        <w:t>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 xml:space="preserve">5. Materials, methods and study design </w:t>
      </w:r>
    </w:p>
    <w:p w:rsidR="00E94AA5" w:rsidRDefault="00E94AA5" w:rsidP="00E94AA5">
      <w:pPr>
        <w:rPr>
          <w:sz w:val="24"/>
        </w:rPr>
      </w:pPr>
      <w:r>
        <w:rPr>
          <w:b/>
          <w:sz w:val="28"/>
        </w:rPr>
        <w:t xml:space="preserve">□ </w:t>
      </w:r>
      <w:r>
        <w:rPr>
          <w:sz w:val="24"/>
        </w:rPr>
        <w:t>Adequate</w:t>
      </w:r>
    </w:p>
    <w:p w:rsidR="00E94AA5" w:rsidRDefault="00E94AA5" w:rsidP="00E94AA5">
      <w:pPr>
        <w:rPr>
          <w:sz w:val="24"/>
        </w:rPr>
      </w:pPr>
      <w:r>
        <w:rPr>
          <w:b/>
          <w:sz w:val="28"/>
        </w:rPr>
        <w:t>□</w:t>
      </w:r>
      <w:r>
        <w:rPr>
          <w:b/>
          <w:sz w:val="24"/>
        </w:rPr>
        <w:t xml:space="preserve"> </w:t>
      </w:r>
      <w:r>
        <w:rPr>
          <w:sz w:val="24"/>
        </w:rPr>
        <w:t>Improvement needed. Suggestions</w:t>
      </w:r>
      <w:proofErr w:type="gramStart"/>
      <w:r>
        <w:rPr>
          <w:sz w:val="24"/>
        </w:rPr>
        <w:t>:………………………………………………</w:t>
      </w:r>
      <w:proofErr w:type="gramEnd"/>
    </w:p>
    <w:p w:rsidR="00E94AA5" w:rsidRDefault="00E94AA5" w:rsidP="00E94AA5">
      <w:pPr>
        <w:rPr>
          <w:sz w:val="24"/>
        </w:rPr>
      </w:pPr>
      <w:proofErr w:type="gramStart"/>
      <w:r>
        <w:rPr>
          <w:b/>
          <w:sz w:val="28"/>
        </w:rPr>
        <w:t xml:space="preserve">□ </w:t>
      </w:r>
      <w:r>
        <w:rPr>
          <w:sz w:val="24"/>
        </w:rPr>
        <w:t>Inadequate.</w:t>
      </w:r>
      <w:proofErr w:type="gramEnd"/>
      <w:r w:rsidRPr="00DD4B60">
        <w:rPr>
          <w:sz w:val="24"/>
        </w:rPr>
        <w:t xml:space="preserve"> </w:t>
      </w:r>
      <w:r>
        <w:rPr>
          <w:sz w:val="24"/>
        </w:rPr>
        <w:t>Comments</w:t>
      </w:r>
      <w:proofErr w:type="gramStart"/>
      <w:r>
        <w:rPr>
          <w:sz w:val="24"/>
        </w:rPr>
        <w:t>:…………………………………………………………</w:t>
      </w:r>
      <w:proofErr w:type="gramEnd"/>
    </w:p>
    <w:p w:rsidR="00E94AA5" w:rsidRDefault="00E94AA5" w:rsidP="00E94AA5">
      <w:pPr>
        <w:rPr>
          <w:b/>
          <w:sz w:val="28"/>
        </w:rPr>
      </w:pPr>
    </w:p>
    <w:p w:rsidR="00E94AA5" w:rsidRDefault="00E94AA5" w:rsidP="00E94AA5">
      <w:pPr>
        <w:rPr>
          <w:b/>
          <w:i/>
          <w:sz w:val="24"/>
        </w:rPr>
      </w:pPr>
      <w:r>
        <w:rPr>
          <w:b/>
          <w:i/>
          <w:sz w:val="24"/>
        </w:rPr>
        <w:t>6. Results and Discussion</w:t>
      </w:r>
    </w:p>
    <w:p w:rsidR="00E94AA5" w:rsidRDefault="00E94AA5" w:rsidP="00E94AA5">
      <w:pPr>
        <w:rPr>
          <w:sz w:val="24"/>
        </w:rPr>
      </w:pPr>
      <w:r>
        <w:rPr>
          <w:b/>
          <w:sz w:val="28"/>
        </w:rPr>
        <w:t xml:space="preserve">□ </w:t>
      </w:r>
      <w:r>
        <w:rPr>
          <w:sz w:val="24"/>
        </w:rPr>
        <w:t>Properly drawn with regard to methods and data</w:t>
      </w:r>
    </w:p>
    <w:p w:rsidR="00E94AA5" w:rsidRDefault="00E94AA5" w:rsidP="00E94AA5">
      <w:pPr>
        <w:rPr>
          <w:sz w:val="24"/>
        </w:rPr>
      </w:pPr>
      <w:r>
        <w:rPr>
          <w:b/>
          <w:sz w:val="28"/>
        </w:rPr>
        <w:t xml:space="preserve">□ </w:t>
      </w:r>
      <w:r>
        <w:rPr>
          <w:sz w:val="24"/>
        </w:rPr>
        <w:t>Should be adjusted – Suggestions: ………………………………………………….</w:t>
      </w:r>
    </w:p>
    <w:p w:rsidR="00E94AA5" w:rsidRDefault="00E94AA5" w:rsidP="00E94AA5">
      <w:pPr>
        <w:rPr>
          <w:sz w:val="24"/>
        </w:rPr>
      </w:pPr>
      <w:r>
        <w:rPr>
          <w:sz w:val="24"/>
        </w:rPr>
        <w:t>…………………………………………………………………………………………..</w:t>
      </w:r>
    </w:p>
    <w:p w:rsidR="00E94AA5" w:rsidRDefault="00E94AA5" w:rsidP="00E94AA5">
      <w:pPr>
        <w:rPr>
          <w:sz w:val="24"/>
        </w:rPr>
      </w:pPr>
      <w:r>
        <w:rPr>
          <w:b/>
          <w:sz w:val="28"/>
        </w:rPr>
        <w:t>□</w:t>
      </w:r>
      <w:r>
        <w:rPr>
          <w:sz w:val="28"/>
        </w:rPr>
        <w:t xml:space="preserve"> </w:t>
      </w:r>
      <w:r>
        <w:rPr>
          <w:sz w:val="24"/>
        </w:rPr>
        <w:t>Insufficiently supported – Comments: ……………………………………………..</w:t>
      </w:r>
    </w:p>
    <w:p w:rsidR="00E94AA5" w:rsidRDefault="00E94AA5" w:rsidP="00E94AA5">
      <w:pPr>
        <w:rPr>
          <w:b/>
          <w:sz w:val="28"/>
        </w:rPr>
      </w:pPr>
      <w:r>
        <w:rPr>
          <w:sz w:val="24"/>
        </w:rPr>
        <w:t>………………………………………………………………………………………….</w:t>
      </w:r>
    </w:p>
    <w:p w:rsidR="00E94AA5" w:rsidRDefault="00E94AA5" w:rsidP="00E94AA5">
      <w:pPr>
        <w:rPr>
          <w:b/>
          <w:sz w:val="28"/>
        </w:rPr>
      </w:pPr>
    </w:p>
    <w:p w:rsidR="00E94AA5" w:rsidRPr="00DD4B60" w:rsidRDefault="00E94AA5" w:rsidP="00E94AA5">
      <w:pPr>
        <w:rPr>
          <w:b/>
          <w:i/>
          <w:sz w:val="24"/>
          <w:szCs w:val="24"/>
        </w:rPr>
      </w:pPr>
      <w:r>
        <w:rPr>
          <w:b/>
          <w:i/>
          <w:sz w:val="24"/>
          <w:szCs w:val="24"/>
        </w:rPr>
        <w:t>7</w:t>
      </w:r>
      <w:r w:rsidRPr="00DD4B60">
        <w:rPr>
          <w:b/>
          <w:i/>
          <w:sz w:val="24"/>
          <w:szCs w:val="24"/>
        </w:rPr>
        <w:t>. Are the tables and figure</w:t>
      </w:r>
      <w:r>
        <w:rPr>
          <w:b/>
          <w:i/>
          <w:sz w:val="24"/>
          <w:szCs w:val="24"/>
        </w:rPr>
        <w:t>s titles and legends</w:t>
      </w:r>
      <w:r w:rsidRPr="00DD4B60">
        <w:rPr>
          <w:b/>
          <w:i/>
          <w:sz w:val="24"/>
          <w:szCs w:val="24"/>
        </w:rPr>
        <w:t xml:space="preserve"> presented well and necessary?</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r>
        <w:rPr>
          <w:b/>
          <w:sz w:val="28"/>
        </w:rPr>
        <w:t>□</w:t>
      </w:r>
      <w:r>
        <w:rPr>
          <w:b/>
          <w:sz w:val="24"/>
        </w:rPr>
        <w:t xml:space="preserve"> </w:t>
      </w:r>
      <w:r>
        <w:rPr>
          <w:sz w:val="24"/>
        </w:rPr>
        <w:t>Improvement needed. Suggestions</w:t>
      </w:r>
      <w:proofErr w:type="gramStart"/>
      <w:r>
        <w:rPr>
          <w:sz w:val="24"/>
        </w:rPr>
        <w:t>:……………………………………………………</w:t>
      </w:r>
      <w:proofErr w:type="gramEnd"/>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8. Data and statistical treatment</w:t>
      </w:r>
    </w:p>
    <w:p w:rsidR="00E94AA5" w:rsidRDefault="00E94AA5" w:rsidP="00E94AA5">
      <w:pPr>
        <w:rPr>
          <w:sz w:val="24"/>
        </w:rPr>
      </w:pPr>
      <w:r>
        <w:rPr>
          <w:b/>
          <w:sz w:val="28"/>
        </w:rPr>
        <w:t>□</w:t>
      </w:r>
      <w:r>
        <w:rPr>
          <w:sz w:val="28"/>
        </w:rPr>
        <w:t xml:space="preserve"> </w:t>
      </w:r>
      <w:r>
        <w:rPr>
          <w:sz w:val="24"/>
        </w:rPr>
        <w:t>Adequate</w:t>
      </w:r>
    </w:p>
    <w:p w:rsidR="00E94AA5" w:rsidRDefault="00E94AA5" w:rsidP="00E94AA5">
      <w:pPr>
        <w:rPr>
          <w:sz w:val="24"/>
        </w:rPr>
      </w:pPr>
      <w:r>
        <w:rPr>
          <w:b/>
          <w:sz w:val="28"/>
        </w:rPr>
        <w:t>□</w:t>
      </w:r>
      <w:r>
        <w:rPr>
          <w:b/>
          <w:sz w:val="24"/>
        </w:rPr>
        <w:t xml:space="preserve"> </w:t>
      </w:r>
      <w:r>
        <w:rPr>
          <w:sz w:val="24"/>
        </w:rPr>
        <w:t>Improvement needed. Comments</w:t>
      </w:r>
      <w:proofErr w:type="gramStart"/>
      <w:r>
        <w:rPr>
          <w:sz w:val="24"/>
        </w:rPr>
        <w:t>:……………………………………………………</w:t>
      </w:r>
      <w:proofErr w:type="gramEnd"/>
    </w:p>
    <w:p w:rsidR="00E94AA5" w:rsidRDefault="00E94AA5" w:rsidP="00E94AA5">
      <w:pPr>
        <w:rPr>
          <w:sz w:val="24"/>
        </w:rPr>
      </w:pPr>
      <w:proofErr w:type="gramStart"/>
      <w:r>
        <w:rPr>
          <w:b/>
          <w:sz w:val="28"/>
        </w:rPr>
        <w:t>□</w:t>
      </w:r>
      <w:r>
        <w:rPr>
          <w:b/>
          <w:sz w:val="24"/>
        </w:rPr>
        <w:t xml:space="preserve"> </w:t>
      </w:r>
      <w:r>
        <w:rPr>
          <w:sz w:val="24"/>
        </w:rPr>
        <w:t>Inadequate.</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9. Have all relevant literature been cited</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Suggestions</w:t>
      </w:r>
      <w:proofErr w:type="gramStart"/>
      <w:r>
        <w:rPr>
          <w:sz w:val="24"/>
        </w:rPr>
        <w:t>:…………………………………………………………………….</w:t>
      </w:r>
      <w:proofErr w:type="gramEnd"/>
    </w:p>
    <w:p w:rsidR="00E94AA5" w:rsidRDefault="00E94AA5" w:rsidP="00E94AA5">
      <w:pPr>
        <w:rPr>
          <w:sz w:val="24"/>
        </w:rPr>
      </w:pPr>
    </w:p>
    <w:p w:rsidR="00E94AA5" w:rsidRDefault="00E94AA5" w:rsidP="00E94AA5">
      <w:pPr>
        <w:rPr>
          <w:rFonts w:ascii="MS Serif" w:hAnsi="MS Serif"/>
          <w:b/>
          <w:sz w:val="28"/>
          <w:lang w:val="bg-BG"/>
        </w:rPr>
      </w:pPr>
      <w:r>
        <w:rPr>
          <w:b/>
          <w:sz w:val="28"/>
        </w:rPr>
        <w:t>E. Recommendations (after corrections)</w:t>
      </w:r>
    </w:p>
    <w:p w:rsidR="00E94AA5" w:rsidRDefault="00E94AA5" w:rsidP="00E94AA5">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should be published as it is now, or with minor editorial changes</w:t>
      </w:r>
    </w:p>
    <w:p w:rsidR="00E94AA5" w:rsidRDefault="00E94AA5" w:rsidP="00E94AA5">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published after minor revision, and need not be re-reviewed</w:t>
      </w:r>
    </w:p>
    <w:p w:rsidR="00E94AA5" w:rsidRDefault="00E94AA5" w:rsidP="00E94AA5">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accepted after major revision according to the comments</w:t>
      </w:r>
    </w:p>
    <w:p w:rsidR="00E94AA5" w:rsidRDefault="00E94AA5" w:rsidP="00E94AA5">
      <w:pPr>
        <w:rPr>
          <w:sz w:val="24"/>
          <w:lang w:val="bg-BG"/>
        </w:rPr>
      </w:pPr>
      <w:r>
        <w:rPr>
          <w:sz w:val="28"/>
        </w:rPr>
        <w:t xml:space="preserve">□ </w:t>
      </w:r>
      <w:r>
        <w:rPr>
          <w:sz w:val="24"/>
        </w:rPr>
        <w:t>Rejected</w:t>
      </w:r>
    </w:p>
    <w:p w:rsidR="00E94AA5" w:rsidRDefault="00E94AA5" w:rsidP="00E94AA5">
      <w:pPr>
        <w:rPr>
          <w:sz w:val="24"/>
          <w:lang w:val="bg-BG"/>
        </w:rPr>
      </w:pPr>
    </w:p>
    <w:p w:rsidR="00E94AA5" w:rsidRDefault="00E94AA5" w:rsidP="00E94AA5">
      <w:pPr>
        <w:pStyle w:val="Heading4"/>
        <w:jc w:val="both"/>
      </w:pPr>
      <w:r>
        <w:t>If adjustments or revision is recommended</w:t>
      </w:r>
    </w:p>
    <w:p w:rsidR="00E94AA5" w:rsidRDefault="00E94AA5" w:rsidP="00E94AA5">
      <w:pPr>
        <w:rPr>
          <w:sz w:val="24"/>
          <w:lang w:val="bg-BG"/>
        </w:rPr>
      </w:pPr>
      <w:r>
        <w:rPr>
          <w:sz w:val="28"/>
        </w:rPr>
        <w:t xml:space="preserve">□ </w:t>
      </w:r>
      <w:proofErr w:type="gramStart"/>
      <w:r>
        <w:rPr>
          <w:sz w:val="24"/>
          <w:lang w:val="bg-BG"/>
        </w:rPr>
        <w:t>The</w:t>
      </w:r>
      <w:proofErr w:type="gramEnd"/>
      <w:r>
        <w:rPr>
          <w:sz w:val="24"/>
          <w:lang w:val="bg-BG"/>
        </w:rPr>
        <w:t xml:space="preserve"> writer is allowed to contact me (sign both copies of this checklist)</w:t>
      </w:r>
    </w:p>
    <w:p w:rsidR="00E94AA5" w:rsidRDefault="00E94AA5" w:rsidP="00E94AA5">
      <w:pPr>
        <w:rPr>
          <w:sz w:val="24"/>
        </w:rPr>
      </w:pPr>
      <w:r>
        <w:rPr>
          <w:sz w:val="28"/>
        </w:rPr>
        <w:t xml:space="preserve">□ </w:t>
      </w:r>
      <w:r>
        <w:rPr>
          <w:sz w:val="24"/>
          <w:lang w:val="bg-BG"/>
        </w:rPr>
        <w:t>I want to be anonymous (sign only one copy of this checklist)</w:t>
      </w:r>
    </w:p>
    <w:p w:rsidR="00E94AA5" w:rsidRDefault="00E94AA5" w:rsidP="00E94AA5">
      <w:pPr>
        <w:rPr>
          <w:sz w:val="24"/>
          <w:lang w:val="bg-BG"/>
        </w:rPr>
      </w:pPr>
      <w:r>
        <w:rPr>
          <w:sz w:val="28"/>
        </w:rPr>
        <w:t xml:space="preserve">□ </w:t>
      </w:r>
      <w:r>
        <w:rPr>
          <w:sz w:val="24"/>
          <w:lang w:val="bg-BG"/>
        </w:rPr>
        <w:t>I am not willing to review this paper again (revision)</w:t>
      </w:r>
    </w:p>
    <w:p w:rsidR="00E94AA5" w:rsidRDefault="00E94AA5" w:rsidP="00E94AA5">
      <w:pPr>
        <w:rPr>
          <w:sz w:val="24"/>
        </w:rPr>
      </w:pPr>
    </w:p>
    <w:p w:rsidR="00E94AA5" w:rsidRDefault="00E94AA5" w:rsidP="00E94AA5">
      <w:pPr>
        <w:rPr>
          <w:sz w:val="24"/>
          <w:lang w:val="bg-BG"/>
        </w:rPr>
      </w:pPr>
    </w:p>
    <w:p w:rsidR="00E94AA5" w:rsidRDefault="008E6AF8" w:rsidP="00E94AA5">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0150F5" w:rsidRDefault="000150F5" w:rsidP="000150F5">
      <w:pPr>
        <w:rPr>
          <w:color w:val="000000"/>
          <w:sz w:val="24"/>
          <w:szCs w:val="24"/>
        </w:rPr>
      </w:pPr>
      <w:r>
        <w:rPr>
          <w:sz w:val="24"/>
        </w:rPr>
        <w:t>The literature review primarily concerns dormancy effects and types. The title of the paper states “……</w:t>
      </w:r>
      <w:r w:rsidRPr="00877670">
        <w:rPr>
          <w:b/>
          <w:sz w:val="24"/>
        </w:rPr>
        <w:t>and methods of breaking dormancy</w:t>
      </w:r>
      <w:r>
        <w:rPr>
          <w:sz w:val="24"/>
        </w:rPr>
        <w:t>” but there is no literature review concerning overcoming dormancy save for “</w:t>
      </w:r>
      <w:r w:rsidRPr="00877670">
        <w:rPr>
          <w:b/>
          <w:color w:val="000000"/>
          <w:sz w:val="24"/>
          <w:szCs w:val="24"/>
        </w:rPr>
        <w:t xml:space="preserve">and </w:t>
      </w:r>
      <w:proofErr w:type="spellStart"/>
      <w:r w:rsidRPr="00877670">
        <w:rPr>
          <w:b/>
          <w:i/>
          <w:iCs/>
          <w:color w:val="000000"/>
          <w:sz w:val="24"/>
          <w:szCs w:val="24"/>
        </w:rPr>
        <w:t>Sinojackia</w:t>
      </w:r>
      <w:proofErr w:type="spellEnd"/>
      <w:r w:rsidRPr="00877670">
        <w:rPr>
          <w:b/>
          <w:i/>
          <w:iCs/>
          <w:color w:val="000000"/>
          <w:sz w:val="24"/>
          <w:szCs w:val="24"/>
        </w:rPr>
        <w:t xml:space="preserve"> </w:t>
      </w:r>
      <w:proofErr w:type="spellStart"/>
      <w:r w:rsidRPr="00877670">
        <w:rPr>
          <w:b/>
          <w:i/>
          <w:iCs/>
          <w:color w:val="000000"/>
          <w:sz w:val="24"/>
          <w:szCs w:val="24"/>
        </w:rPr>
        <w:t>xylocarpa</w:t>
      </w:r>
      <w:proofErr w:type="spellEnd"/>
      <w:r w:rsidRPr="00877670">
        <w:rPr>
          <w:b/>
          <w:color w:val="231F20"/>
          <w:sz w:val="24"/>
          <w:szCs w:val="24"/>
        </w:rPr>
        <w:t xml:space="preserve"> (</w:t>
      </w:r>
      <w:r w:rsidRPr="00877670">
        <w:rPr>
          <w:b/>
          <w:sz w:val="24"/>
          <w:szCs w:val="24"/>
        </w:rPr>
        <w:t xml:space="preserve">Shi </w:t>
      </w:r>
      <w:r w:rsidRPr="00877670">
        <w:rPr>
          <w:b/>
          <w:color w:val="231F20"/>
          <w:sz w:val="24"/>
          <w:szCs w:val="24"/>
        </w:rPr>
        <w:t>et al. 1999)</w:t>
      </w:r>
      <w:r w:rsidRPr="00877670">
        <w:rPr>
          <w:b/>
          <w:color w:val="000000"/>
          <w:sz w:val="24"/>
          <w:szCs w:val="24"/>
          <w:vertAlign w:val="superscript"/>
        </w:rPr>
        <w:t xml:space="preserve"> </w:t>
      </w:r>
      <w:r w:rsidRPr="00877670">
        <w:rPr>
          <w:b/>
          <w:color w:val="000000"/>
          <w:sz w:val="24"/>
          <w:szCs w:val="24"/>
        </w:rPr>
        <w:t xml:space="preserve">has a similar mechanism and requires </w:t>
      </w:r>
      <w:r w:rsidRPr="00877670">
        <w:rPr>
          <w:rStyle w:val="labellist1"/>
          <w:b/>
          <w:color w:val="000000"/>
          <w:sz w:val="24"/>
          <w:szCs w:val="24"/>
        </w:rPr>
        <w:t>low temperature stratification to germinate</w:t>
      </w:r>
      <w:r>
        <w:rPr>
          <w:rStyle w:val="labellist1"/>
          <w:color w:val="000000"/>
          <w:sz w:val="24"/>
          <w:szCs w:val="24"/>
        </w:rPr>
        <w:t>”</w:t>
      </w:r>
      <w:r w:rsidRPr="00044FAF">
        <w:rPr>
          <w:color w:val="000000"/>
          <w:sz w:val="24"/>
          <w:szCs w:val="24"/>
        </w:rPr>
        <w:t>.</w:t>
      </w:r>
      <w:r>
        <w:rPr>
          <w:color w:val="000000"/>
          <w:sz w:val="24"/>
          <w:szCs w:val="24"/>
        </w:rPr>
        <w:t xml:space="preserve"> Fast forward to the Conclusions and Discussion and the results are not discussed in the light of other published material. Not one reference is mentioned.</w:t>
      </w:r>
    </w:p>
    <w:p w:rsidR="000150F5" w:rsidRDefault="000150F5" w:rsidP="000150F5">
      <w:pPr>
        <w:rPr>
          <w:color w:val="000000"/>
          <w:sz w:val="24"/>
          <w:szCs w:val="24"/>
        </w:rPr>
      </w:pPr>
      <w:r>
        <w:rPr>
          <w:color w:val="000000"/>
          <w:sz w:val="24"/>
          <w:szCs w:val="24"/>
        </w:rPr>
        <w:t xml:space="preserve">Consider the references themselves and none of the references meet the instructions for POP journal. Additionally, there is no reference for </w:t>
      </w:r>
      <w:proofErr w:type="spellStart"/>
      <w:r>
        <w:rPr>
          <w:color w:val="000000"/>
          <w:sz w:val="24"/>
          <w:szCs w:val="24"/>
        </w:rPr>
        <w:t>Kentzen</w:t>
      </w:r>
      <w:proofErr w:type="spellEnd"/>
      <w:r>
        <w:rPr>
          <w:color w:val="000000"/>
          <w:sz w:val="24"/>
          <w:szCs w:val="24"/>
        </w:rPr>
        <w:t xml:space="preserve"> and Amen. There is no such reference as Paula M. </w:t>
      </w:r>
      <w:proofErr w:type="spellStart"/>
      <w:r>
        <w:rPr>
          <w:color w:val="000000"/>
          <w:sz w:val="24"/>
          <w:szCs w:val="24"/>
        </w:rPr>
        <w:t>Carpinus</w:t>
      </w:r>
      <w:proofErr w:type="spellEnd"/>
      <w:r>
        <w:rPr>
          <w:color w:val="000000"/>
          <w:sz w:val="24"/>
          <w:szCs w:val="24"/>
        </w:rPr>
        <w:t xml:space="preserve"> L.2008. Furthermore, Oppenheimer</w:t>
      </w:r>
      <w:proofErr w:type="gramStart"/>
      <w:r>
        <w:rPr>
          <w:color w:val="000000"/>
          <w:sz w:val="24"/>
          <w:szCs w:val="24"/>
        </w:rPr>
        <w:t>.(</w:t>
      </w:r>
      <w:proofErr w:type="gramEnd"/>
      <w:r>
        <w:rPr>
          <w:color w:val="000000"/>
          <w:sz w:val="24"/>
          <w:szCs w:val="24"/>
        </w:rPr>
        <w:t>1922).H. etc. is incorrect. The punctuation and formatting of all references does not comply with journal standards. The references cited are insufficient and incomplete; no reference to MacDonald 1986.</w:t>
      </w:r>
    </w:p>
    <w:p w:rsidR="000150F5" w:rsidRDefault="000150F5" w:rsidP="000150F5">
      <w:pPr>
        <w:rPr>
          <w:color w:val="000000"/>
          <w:sz w:val="24"/>
          <w:szCs w:val="24"/>
        </w:rPr>
      </w:pPr>
      <w:r>
        <w:rPr>
          <w:color w:val="000000"/>
          <w:sz w:val="24"/>
          <w:szCs w:val="24"/>
        </w:rPr>
        <w:t xml:space="preserve">The scientific value of the paper per se: It does not add to the body of knowledge. For example, it has long been known that </w:t>
      </w:r>
      <w:proofErr w:type="spellStart"/>
      <w:r w:rsidRPr="00EE3CDA">
        <w:rPr>
          <w:i/>
          <w:color w:val="000000"/>
          <w:sz w:val="24"/>
          <w:szCs w:val="24"/>
        </w:rPr>
        <w:t>Carpinus</w:t>
      </w:r>
      <w:proofErr w:type="spellEnd"/>
      <w:r w:rsidRPr="00EE3CDA">
        <w:rPr>
          <w:i/>
          <w:color w:val="000000"/>
          <w:sz w:val="24"/>
          <w:szCs w:val="24"/>
        </w:rPr>
        <w:t xml:space="preserve"> </w:t>
      </w:r>
      <w:proofErr w:type="spellStart"/>
      <w:r w:rsidRPr="00EE3CDA">
        <w:rPr>
          <w:i/>
          <w:color w:val="000000"/>
          <w:sz w:val="24"/>
          <w:szCs w:val="24"/>
        </w:rPr>
        <w:t>betulus</w:t>
      </w:r>
      <w:proofErr w:type="spellEnd"/>
      <w:r>
        <w:rPr>
          <w:color w:val="000000"/>
          <w:sz w:val="24"/>
          <w:szCs w:val="24"/>
        </w:rPr>
        <w:t xml:space="preserve"> suffers from hard seed coat dormancy and that the standard measures to overcome it are: Warm moist stratification 8 weeks; </w:t>
      </w:r>
      <w:proofErr w:type="gramStart"/>
      <w:r>
        <w:rPr>
          <w:color w:val="000000"/>
          <w:sz w:val="24"/>
          <w:szCs w:val="24"/>
        </w:rPr>
        <w:t>Cold</w:t>
      </w:r>
      <w:proofErr w:type="gramEnd"/>
      <w:r>
        <w:rPr>
          <w:color w:val="000000"/>
          <w:sz w:val="24"/>
          <w:szCs w:val="24"/>
        </w:rPr>
        <w:t xml:space="preserve"> moist stratification 8-12 weeks or sowing seed while still green. This is published in: Practical Woody Plant propagation for Nursery Growers by Bruce MacDonald. The authors only used warm moist stratification for 30 days, so germination is not likely to occur. A more appropriate title of the paper might have been “Investigating chemical inhibitors during dormancy which prevent seed germination of </w:t>
      </w:r>
      <w:proofErr w:type="spellStart"/>
      <w:r w:rsidRPr="00091306">
        <w:rPr>
          <w:i/>
          <w:color w:val="000000"/>
          <w:sz w:val="24"/>
          <w:szCs w:val="24"/>
        </w:rPr>
        <w:t>Carpinus</w:t>
      </w:r>
      <w:proofErr w:type="spellEnd"/>
      <w:r w:rsidRPr="00091306">
        <w:rPr>
          <w:i/>
          <w:color w:val="000000"/>
          <w:sz w:val="24"/>
          <w:szCs w:val="24"/>
        </w:rPr>
        <w:t xml:space="preserve"> </w:t>
      </w:r>
      <w:proofErr w:type="spellStart"/>
      <w:r w:rsidRPr="00091306">
        <w:rPr>
          <w:i/>
          <w:color w:val="000000"/>
          <w:sz w:val="24"/>
          <w:szCs w:val="24"/>
        </w:rPr>
        <w:t>betulus</w:t>
      </w:r>
      <w:proofErr w:type="spellEnd"/>
      <w:r>
        <w:rPr>
          <w:color w:val="000000"/>
          <w:sz w:val="24"/>
          <w:szCs w:val="24"/>
        </w:rPr>
        <w:t xml:space="preserve"> or something along those lines. This could be an interesting area where an investigator elicits the reasons why endogenous chemicals control dormancy. But then there is hard seed coat dormancy too!</w:t>
      </w:r>
    </w:p>
    <w:p w:rsidR="000150F5" w:rsidRDefault="000150F5" w:rsidP="000150F5">
      <w:pPr>
        <w:rPr>
          <w:color w:val="000000"/>
          <w:sz w:val="24"/>
          <w:szCs w:val="24"/>
        </w:rPr>
      </w:pPr>
      <w:r>
        <w:rPr>
          <w:color w:val="000000"/>
          <w:sz w:val="24"/>
          <w:szCs w:val="24"/>
        </w:rPr>
        <w:t>The materials and methods: There is no experimental design described. It is impossible to repeat the various short experiments based on the information supplied. There are too many imponderables insufficiently described. For instance, in section 2.2.1, line 87. “The seeds were removed from the water every 3 hours”. How many seeds were removed? Line 99: “</w:t>
      </w:r>
      <w:r w:rsidRPr="00044FAF">
        <w:rPr>
          <w:sz w:val="24"/>
          <w:szCs w:val="24"/>
        </w:rPr>
        <w:t>The filtrate was dried at 35˚C using a vacuum rotary evaporator apparatus, rinsed with distilled water and obtained a 50 ml subsample of the filtrate</w:t>
      </w:r>
      <w:r>
        <w:rPr>
          <w:sz w:val="24"/>
          <w:szCs w:val="24"/>
        </w:rPr>
        <w:t>”</w:t>
      </w:r>
      <w:r w:rsidRPr="00044FAF">
        <w:rPr>
          <w:sz w:val="24"/>
          <w:szCs w:val="24"/>
        </w:rPr>
        <w:t>.</w:t>
      </w:r>
      <w:r>
        <w:rPr>
          <w:sz w:val="24"/>
          <w:szCs w:val="24"/>
        </w:rPr>
        <w:t xml:space="preserve"> Rather ambiguous. </w:t>
      </w:r>
      <w:r w:rsidRPr="00044FAF">
        <w:rPr>
          <w:sz w:val="24"/>
          <w:szCs w:val="24"/>
        </w:rPr>
        <w:t xml:space="preserve"> </w:t>
      </w:r>
      <w:r>
        <w:rPr>
          <w:color w:val="000000"/>
          <w:sz w:val="24"/>
          <w:szCs w:val="24"/>
        </w:rPr>
        <w:t>There are no methods detailed as to how the statistical analysis was carried out. The graphical results are presented in Excel files and come without titles or legends or statistical annotation. Furthermore, the graphs print out on either two or three A4 pages which do not allow the reviewer to see them easily</w:t>
      </w:r>
    </w:p>
    <w:p w:rsidR="000150F5" w:rsidRDefault="000150F5" w:rsidP="000150F5">
      <w:pPr>
        <w:rPr>
          <w:color w:val="000000"/>
          <w:sz w:val="24"/>
          <w:szCs w:val="24"/>
        </w:rPr>
      </w:pPr>
      <w:r>
        <w:rPr>
          <w:color w:val="000000"/>
          <w:sz w:val="24"/>
          <w:szCs w:val="24"/>
        </w:rPr>
        <w:t>This paper is not at the reviewer stage, it is merely at the first draft correction stage.</w:t>
      </w:r>
    </w:p>
    <w:p w:rsidR="000150F5" w:rsidRDefault="000150F5" w:rsidP="000150F5">
      <w:pPr>
        <w:rPr>
          <w:sz w:val="24"/>
        </w:rPr>
      </w:pPr>
      <w:r>
        <w:rPr>
          <w:color w:val="000000"/>
          <w:sz w:val="24"/>
          <w:szCs w:val="24"/>
        </w:rPr>
        <w:t xml:space="preserve">Given its extremely limited scientific value, both in terms of the topic per se and how the paper was written and presented, I see no reason why it should be accepted for publication even if were to be revised. Thus, revision and re submission is not an option. The information concerning the effects of dormancy on </w:t>
      </w:r>
      <w:proofErr w:type="spellStart"/>
      <w:r w:rsidRPr="00877670">
        <w:rPr>
          <w:i/>
          <w:color w:val="000000"/>
          <w:sz w:val="24"/>
          <w:szCs w:val="24"/>
        </w:rPr>
        <w:t>Carpinus</w:t>
      </w:r>
      <w:proofErr w:type="spellEnd"/>
      <w:r>
        <w:rPr>
          <w:color w:val="000000"/>
          <w:sz w:val="24"/>
          <w:szCs w:val="24"/>
        </w:rPr>
        <w:t xml:space="preserve"> and the method/s required to overcome it are well known and practiced by nurserymen who produce such seedlings.</w:t>
      </w:r>
    </w:p>
    <w:p w:rsidR="00E94AA5" w:rsidRDefault="00E94AA5" w:rsidP="00E94AA5">
      <w:pPr>
        <w:rPr>
          <w:sz w:val="28"/>
          <w:u w:val="single"/>
          <w:lang w:val="bg-BG"/>
        </w:rPr>
      </w:pPr>
    </w:p>
    <w:p w:rsidR="00E94AA5" w:rsidRDefault="00E94AA5" w:rsidP="00E94AA5">
      <w:pPr>
        <w:rPr>
          <w:sz w:val="28"/>
          <w:u w:val="single"/>
          <w:lang w:val="bg-BG"/>
        </w:rPr>
      </w:pPr>
    </w:p>
    <w:p w:rsidR="00E94AA5" w:rsidRDefault="00E94AA5" w:rsidP="00E94AA5">
      <w:pPr>
        <w:rPr>
          <w:sz w:val="28"/>
          <w:u w:val="single"/>
        </w:rPr>
      </w:pPr>
    </w:p>
    <w:p w:rsidR="00E94AA5" w:rsidRDefault="00E94AA5" w:rsidP="00E94AA5">
      <w:pPr>
        <w:rPr>
          <w:b/>
          <w:i/>
          <w:sz w:val="24"/>
        </w:rPr>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sectPr w:rsidR="00E94AA5"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stylePaneFormatFilter w:val="3F01"/>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94AA5"/>
    <w:rsid w:val="000150F5"/>
    <w:rsid w:val="00091306"/>
    <w:rsid w:val="00583B04"/>
    <w:rsid w:val="0076039A"/>
    <w:rsid w:val="007F3E56"/>
    <w:rsid w:val="00877670"/>
    <w:rsid w:val="008E6AF8"/>
    <w:rsid w:val="009F3B42"/>
    <w:rsid w:val="00D77CBB"/>
    <w:rsid w:val="00E94AA5"/>
    <w:rsid w:val="00EE3CDA"/>
    <w:rsid w:val="00FB7200"/>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AA5"/>
    <w:rPr>
      <w:lang w:val="en-US" w:eastAsia="en-US"/>
    </w:rPr>
  </w:style>
  <w:style w:type="paragraph" w:styleId="Heading1">
    <w:name w:val="heading 1"/>
    <w:basedOn w:val="Normal"/>
    <w:next w:val="Normal"/>
    <w:qFormat/>
    <w:rsid w:val="00E94AA5"/>
    <w:pPr>
      <w:keepNext/>
      <w:outlineLvl w:val="0"/>
    </w:pPr>
    <w:rPr>
      <w:b/>
      <w:sz w:val="24"/>
    </w:rPr>
  </w:style>
  <w:style w:type="paragraph" w:styleId="Heading3">
    <w:name w:val="heading 3"/>
    <w:basedOn w:val="Normal"/>
    <w:next w:val="Normal"/>
    <w:qFormat/>
    <w:rsid w:val="00E94AA5"/>
    <w:pPr>
      <w:keepNext/>
      <w:spacing w:before="240" w:after="60"/>
      <w:outlineLvl w:val="2"/>
    </w:pPr>
    <w:rPr>
      <w:rFonts w:ascii="Arial" w:hAnsi="Arial" w:cs="Arial"/>
      <w:b/>
      <w:bCs/>
      <w:sz w:val="26"/>
      <w:szCs w:val="26"/>
    </w:rPr>
  </w:style>
  <w:style w:type="paragraph" w:styleId="Heading4">
    <w:name w:val="heading 4"/>
    <w:basedOn w:val="Normal"/>
    <w:next w:val="Normal"/>
    <w:qFormat/>
    <w:rsid w:val="00E94AA5"/>
    <w:pPr>
      <w:keepNext/>
      <w:spacing w:before="240" w:after="60"/>
      <w:outlineLvl w:val="3"/>
    </w:pPr>
    <w:rPr>
      <w:b/>
      <w:bCs/>
      <w:sz w:val="28"/>
      <w:szCs w:val="28"/>
    </w:rPr>
  </w:style>
  <w:style w:type="paragraph" w:styleId="Heading5">
    <w:name w:val="heading 5"/>
    <w:basedOn w:val="Normal"/>
    <w:next w:val="Normal"/>
    <w:qFormat/>
    <w:rsid w:val="00E94AA5"/>
    <w:pPr>
      <w:keepNext/>
      <w:outlineLvl w:val="4"/>
    </w:pPr>
    <w:rPr>
      <w:sz w:val="24"/>
    </w:rPr>
  </w:style>
  <w:style w:type="paragraph" w:styleId="Heading9">
    <w:name w:val="heading 9"/>
    <w:basedOn w:val="Normal"/>
    <w:next w:val="Normal"/>
    <w:qFormat/>
    <w:rsid w:val="00E94AA5"/>
    <w:pPr>
      <w:keepNext/>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4AA5"/>
    <w:rPr>
      <w:color w:val="0000FF"/>
      <w:u w:val="single"/>
    </w:rPr>
  </w:style>
  <w:style w:type="paragraph" w:customStyle="1" w:styleId="Heading11">
    <w:name w:val="Heading 11"/>
    <w:basedOn w:val="Normal"/>
    <w:next w:val="Normal"/>
    <w:rsid w:val="00E94AA5"/>
    <w:pPr>
      <w:keepNext/>
      <w:widowControl w:val="0"/>
      <w:suppressAutoHyphens/>
      <w:jc w:val="both"/>
    </w:pPr>
    <w:rPr>
      <w:rFonts w:eastAsia="Arial Unicode MS"/>
      <w:sz w:val="24"/>
      <w:szCs w:val="24"/>
      <w:lang w:val="bg-BG"/>
    </w:rPr>
  </w:style>
  <w:style w:type="paragraph" w:customStyle="1" w:styleId="Hyperlink1">
    <w:name w:val="Hyperlink1"/>
    <w:basedOn w:val="Normal"/>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Normal"/>
    <w:rsid w:val="00E94AA5"/>
    <w:pPr>
      <w:widowControl w:val="0"/>
      <w:suppressLineNumbers/>
      <w:suppressAutoHyphens/>
    </w:pPr>
    <w:rPr>
      <w:rFonts w:eastAsia="Arial Unicode MS"/>
      <w:sz w:val="24"/>
      <w:szCs w:val="24"/>
      <w:lang w:val="bg-BG"/>
    </w:rPr>
  </w:style>
  <w:style w:type="character" w:customStyle="1" w:styleId="labellist1">
    <w:name w:val="label_list1"/>
    <w:basedOn w:val="DefaultParagraphFont"/>
    <w:rsid w:val="00FB720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urnal-pop.org/" TargetMode="External"/><Relationship Id="rId5" Type="http://schemas.openxmlformats.org/officeDocument/2006/relationships/hyperlink" Target="mailto:ivilievltu@yahoo.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ltu</Company>
  <LinksUpToDate>false</LinksUpToDate>
  <CharactersWithSpaces>6304</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Iliev</dc:creator>
  <cp:keywords/>
  <dc:description/>
  <cp:lastModifiedBy>Anon</cp:lastModifiedBy>
  <cp:revision>4</cp:revision>
  <dcterms:created xsi:type="dcterms:W3CDTF">2013-02-26T09:23:00Z</dcterms:created>
  <dcterms:modified xsi:type="dcterms:W3CDTF">2013-02-26T12:10:00Z</dcterms:modified>
</cp:coreProperties>
</file>