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5" w:type="dxa"/>
        <w:tblLayout w:type="fixed"/>
        <w:tblCellMar>
          <w:top w:w="55" w:type="dxa"/>
          <w:left w:w="55" w:type="dxa"/>
          <w:bottom w:w="55" w:type="dxa"/>
          <w:right w:w="55" w:type="dxa"/>
        </w:tblCellMar>
        <w:tblLook w:val="0000"/>
      </w:tblPr>
      <w:tblGrid>
        <w:gridCol w:w="1565"/>
        <w:gridCol w:w="7380"/>
      </w:tblGrid>
      <w:tr w:rsidR="00E94AA5">
        <w:trPr>
          <w:trHeight w:val="1200"/>
        </w:trPr>
        <w:tc>
          <w:tcPr>
            <w:tcW w:w="1565" w:type="dxa"/>
            <w:tcBorders>
              <w:top w:val="single" w:sz="8" w:space="0" w:color="000000"/>
              <w:bottom w:val="single" w:sz="8" w:space="0" w:color="000000"/>
            </w:tcBorders>
            <w:vAlign w:val="center"/>
          </w:tcPr>
          <w:p w:rsidR="00E94AA5" w:rsidRPr="00DA13AF" w:rsidRDefault="00CA7341" w:rsidP="00E94AA5">
            <w:pPr>
              <w:pStyle w:val="-"/>
              <w:snapToGrid w:val="0"/>
              <w:rPr>
                <w:rFonts w:eastAsia="Times New Roman"/>
                <w:lang w:val="en-US"/>
              </w:rPr>
            </w:pPr>
            <w:r>
              <w:rPr>
                <w:rFonts w:eastAsia="Times New Roman"/>
                <w:noProof/>
                <w:lang w:val="en-GB" w:eastAsia="en-GB"/>
              </w:rPr>
              <w:drawing>
                <wp:inline distT="0" distB="0" distL="0" distR="0">
                  <wp:extent cx="918210" cy="91821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cstate="print"/>
                          <a:srcRect/>
                          <a:stretch>
                            <a:fillRect/>
                          </a:stretch>
                        </pic:blipFill>
                        <pic:spPr bwMode="auto">
                          <a:xfrm>
                            <a:off x="0" y="0"/>
                            <a:ext cx="918210" cy="918210"/>
                          </a:xfrm>
                          <a:prstGeom prst="rect">
                            <a:avLst/>
                          </a:prstGeom>
                          <a:noFill/>
                          <a:ln w="9525">
                            <a:noFill/>
                            <a:miter lim="800000"/>
                            <a:headEnd/>
                            <a:tailEnd/>
                          </a:ln>
                        </pic:spPr>
                      </pic:pic>
                    </a:graphicData>
                  </a:graphic>
                </wp:inline>
              </w:drawing>
            </w:r>
          </w:p>
        </w:tc>
        <w:tc>
          <w:tcPr>
            <w:tcW w:w="7380" w:type="dxa"/>
            <w:tcBorders>
              <w:top w:val="single" w:sz="8" w:space="0" w:color="000000"/>
              <w:bottom w:val="single" w:sz="8" w:space="0" w:color="000000"/>
            </w:tcBorders>
            <w:vAlign w:val="center"/>
          </w:tcPr>
          <w:p w:rsidR="00E94AA5" w:rsidRDefault="00E94AA5" w:rsidP="00E94AA5">
            <w:pPr>
              <w:pStyle w:val="Heading11"/>
              <w:autoSpaceDE w:val="0"/>
              <w:snapToGrid w:val="0"/>
              <w:spacing w:before="124" w:line="288" w:lineRule="auto"/>
              <w:jc w:val="center"/>
              <w:textAlignment w:val="center"/>
              <w:rPr>
                <w:rFonts w:eastAsia="Times New Roman"/>
                <w:b/>
                <w:bCs/>
                <w:color w:val="000000"/>
                <w:sz w:val="17"/>
                <w:szCs w:val="17"/>
                <w:lang w:val="en-US"/>
              </w:rPr>
            </w:pPr>
            <w:r>
              <w:rPr>
                <w:rFonts w:eastAsia="Times New Roman"/>
                <w:b/>
                <w:bCs/>
                <w:color w:val="000000"/>
                <w:sz w:val="30"/>
                <w:szCs w:val="30"/>
                <w:lang w:val="en-US"/>
              </w:rPr>
              <w:t>PROPAGATION OF ORNAMENTAL PLANTS</w:t>
            </w:r>
            <w:r>
              <w:rPr>
                <w:rFonts w:eastAsia="Times New Roman"/>
                <w:b/>
                <w:bCs/>
                <w:color w:val="000000"/>
                <w:sz w:val="17"/>
                <w:szCs w:val="17"/>
                <w:lang w:val="en-US"/>
              </w:rPr>
              <w:t xml:space="preserve"> </w:t>
            </w:r>
          </w:p>
          <w:p w:rsidR="00E94AA5" w:rsidRDefault="00E94AA5" w:rsidP="00E94AA5">
            <w:pPr>
              <w:autoSpaceDE w:val="0"/>
              <w:spacing w:line="288" w:lineRule="auto"/>
              <w:jc w:val="center"/>
              <w:textAlignment w:val="center"/>
              <w:rPr>
                <w:color w:val="000000"/>
                <w:sz w:val="22"/>
                <w:szCs w:val="22"/>
              </w:rPr>
            </w:pPr>
            <w:r>
              <w:rPr>
                <w:color w:val="000000"/>
                <w:sz w:val="22"/>
                <w:szCs w:val="22"/>
              </w:rPr>
              <w:t xml:space="preserve">Editorial Office, </w:t>
            </w:r>
            <w:smartTag w:uri="urn:schemas-microsoft-com:office:smarttags" w:element="place">
              <w:smartTag w:uri="urn:schemas-microsoft-com:office:smarttags" w:element="PlaceType">
                <w:r>
                  <w:rPr>
                    <w:color w:val="000000"/>
                    <w:sz w:val="22"/>
                    <w:szCs w:val="22"/>
                  </w:rPr>
                  <w:t>University</w:t>
                </w:r>
              </w:smartTag>
              <w:r>
                <w:rPr>
                  <w:color w:val="000000"/>
                  <w:sz w:val="22"/>
                  <w:szCs w:val="22"/>
                </w:rPr>
                <w:t xml:space="preserve"> of </w:t>
              </w:r>
              <w:smartTag w:uri="urn:schemas-microsoft-com:office:smarttags" w:element="PlaceName">
                <w:r>
                  <w:rPr>
                    <w:color w:val="000000"/>
                    <w:sz w:val="22"/>
                    <w:szCs w:val="22"/>
                  </w:rPr>
                  <w:t>Forestry</w:t>
                </w:r>
              </w:smartTag>
            </w:smartTag>
            <w:r>
              <w:rPr>
                <w:color w:val="000000"/>
                <w:sz w:val="22"/>
                <w:szCs w:val="22"/>
              </w:rPr>
              <w:t>, 10 Kliment Ohridski blvd.,</w:t>
            </w:r>
          </w:p>
          <w:p w:rsidR="00E94AA5" w:rsidRPr="00107EA2" w:rsidRDefault="00E94AA5" w:rsidP="00E94AA5">
            <w:pPr>
              <w:pStyle w:val="Hyperlink1"/>
              <w:jc w:val="center"/>
              <w:rPr>
                <w:rFonts w:ascii="Times New Roman" w:hAnsi="Times New Roman" w:cs="Times New Roman"/>
                <w:color w:val="auto"/>
                <w:sz w:val="22"/>
                <w:szCs w:val="22"/>
                <w:u w:val="none"/>
              </w:rPr>
            </w:pPr>
            <w:smartTag w:uri="urn:schemas-microsoft-com:office:smarttags" w:element="City">
              <w:smartTag w:uri="urn:schemas-microsoft-com:office:smarttags" w:element="place">
                <w:r>
                  <w:rPr>
                    <w:rFonts w:ascii="Times New Roman" w:eastAsia="Times New Roman" w:hAnsi="Times New Roman" w:cs="Times New Roman"/>
                    <w:color w:val="000000"/>
                    <w:sz w:val="22"/>
                    <w:szCs w:val="22"/>
                    <w:u w:val="none"/>
                    <w:lang w:val="en-US"/>
                  </w:rPr>
                  <w:t>Sofia</w:t>
                </w:r>
              </w:smartTag>
            </w:smartTag>
            <w:r>
              <w:rPr>
                <w:rFonts w:ascii="Times New Roman" w:eastAsia="Times New Roman" w:hAnsi="Times New Roman" w:cs="Times New Roman"/>
                <w:color w:val="000000"/>
                <w:sz w:val="22"/>
                <w:szCs w:val="22"/>
                <w:u w:val="none"/>
                <w:lang w:val="en-US"/>
              </w:rPr>
              <w:t xml:space="preserve"> 1756, </w:t>
            </w:r>
            <w:smartTag w:uri="urn:schemas-microsoft-com:office:smarttags" w:element="country-region">
              <w:smartTag w:uri="urn:schemas-microsoft-com:office:smarttags" w:element="place">
                <w:r>
                  <w:rPr>
                    <w:rFonts w:ascii="Times New Roman" w:eastAsia="Times New Roman" w:hAnsi="Times New Roman" w:cs="Times New Roman"/>
                    <w:color w:val="000000"/>
                    <w:sz w:val="22"/>
                    <w:szCs w:val="22"/>
                    <w:u w:val="none"/>
                    <w:lang w:val="en-US"/>
                  </w:rPr>
                  <w:t>Bulgaria</w:t>
                </w:r>
              </w:smartTag>
            </w:smartTag>
            <w:r>
              <w:rPr>
                <w:rFonts w:ascii="Times New Roman" w:eastAsia="Times New Roman" w:hAnsi="Times New Roman" w:cs="Times New Roman"/>
                <w:color w:val="000000"/>
                <w:sz w:val="22"/>
                <w:szCs w:val="22"/>
                <w:u w:val="none"/>
                <w:lang w:val="en-US"/>
              </w:rPr>
              <w:t>, Fax: (++ 359 2) 862 28 30, e-mail</w:t>
            </w:r>
            <w:r w:rsidRPr="00107EA2">
              <w:rPr>
                <w:rFonts w:ascii="Times New Roman" w:eastAsia="Times New Roman" w:hAnsi="Times New Roman" w:cs="Times New Roman"/>
                <w:color w:val="000000"/>
                <w:sz w:val="22"/>
                <w:szCs w:val="22"/>
                <w:u w:val="none"/>
                <w:lang w:val="en-US"/>
              </w:rPr>
              <w:t xml:space="preserve">: </w:t>
            </w:r>
            <w:hyperlink r:id="rId6" w:history="1">
              <w:r w:rsidRPr="00107EA2">
                <w:rPr>
                  <w:rStyle w:val="Hyperlink"/>
                  <w:rFonts w:ascii="Times New Roman" w:hAnsi="Times New Roman" w:cs="Times New Roman"/>
                  <w:color w:val="auto"/>
                  <w:sz w:val="22"/>
                  <w:szCs w:val="22"/>
                  <w:u w:val="none"/>
                  <w:lang w:val="en-US"/>
                </w:rPr>
                <w:t>ivilievltu@yahoo.com</w:t>
              </w:r>
            </w:hyperlink>
            <w:r w:rsidRPr="00107EA2">
              <w:rPr>
                <w:rFonts w:ascii="Times New Roman" w:hAnsi="Times New Roman" w:cs="Times New Roman"/>
                <w:color w:val="auto"/>
                <w:sz w:val="22"/>
                <w:szCs w:val="22"/>
                <w:u w:val="none"/>
              </w:rPr>
              <w:t>,</w:t>
            </w:r>
          </w:p>
          <w:p w:rsidR="00E94AA5" w:rsidRDefault="00037405" w:rsidP="00E94AA5">
            <w:pPr>
              <w:pStyle w:val="Hyperlink1"/>
              <w:jc w:val="center"/>
              <w:rPr>
                <w:rFonts w:eastAsia="Times New Roman" w:cs="Times New Roman"/>
                <w:color w:val="000000"/>
                <w:sz w:val="24"/>
                <w:szCs w:val="24"/>
                <w:u w:val="none"/>
              </w:rPr>
            </w:pPr>
            <w:hyperlink r:id="rId7" w:history="1">
              <w:r w:rsidR="00E94AA5" w:rsidRPr="00107EA2">
                <w:rPr>
                  <w:rStyle w:val="Hyperlink"/>
                  <w:rFonts w:ascii="Times New Roman" w:hAnsi="Times New Roman" w:cs="Times New Roman"/>
                  <w:color w:val="auto"/>
                  <w:sz w:val="22"/>
                  <w:szCs w:val="22"/>
                  <w:u w:val="none"/>
                  <w:lang w:val="en-US"/>
                </w:rPr>
                <w:t>www.journal-pop.org</w:t>
              </w:r>
            </w:hyperlink>
          </w:p>
        </w:tc>
      </w:tr>
    </w:tbl>
    <w:p w:rsidR="00E94AA5" w:rsidRDefault="00E94AA5" w:rsidP="00E94AA5">
      <w:pPr>
        <w:pStyle w:val="Noparagraphstyle"/>
        <w:jc w:val="center"/>
      </w:pPr>
    </w:p>
    <w:p w:rsidR="00E94AA5" w:rsidRDefault="00E94AA5" w:rsidP="00E94AA5"/>
    <w:p w:rsidR="00E94AA5" w:rsidRPr="00E67794" w:rsidRDefault="00E94AA5" w:rsidP="00E94AA5"/>
    <w:p w:rsidR="00E94AA5" w:rsidRDefault="00E94AA5" w:rsidP="00E94AA5">
      <w:pPr>
        <w:pStyle w:val="Heading5"/>
        <w:jc w:val="center"/>
        <w:rPr>
          <w:b/>
        </w:rPr>
      </w:pPr>
      <w:r>
        <w:rPr>
          <w:b/>
        </w:rPr>
        <w:t>CHECKLIST FOR REVIEWERS</w:t>
      </w:r>
    </w:p>
    <w:p w:rsidR="00E94AA5" w:rsidRPr="00F97135" w:rsidRDefault="00E94AA5" w:rsidP="00E94AA5">
      <w:pPr>
        <w:rPr>
          <w:b/>
        </w:rPr>
      </w:pPr>
    </w:p>
    <w:p w:rsidR="007F3E56" w:rsidRDefault="007F3E56" w:rsidP="007F3E56">
      <w:pPr>
        <w:spacing w:line="360" w:lineRule="auto"/>
        <w:jc w:val="both"/>
        <w:rPr>
          <w:b/>
          <w:sz w:val="24"/>
          <w:szCs w:val="24"/>
        </w:rPr>
      </w:pPr>
    </w:p>
    <w:p w:rsidR="007F3E56" w:rsidRPr="008A6DB7" w:rsidRDefault="007F3E56" w:rsidP="007F3E56">
      <w:pPr>
        <w:spacing w:line="360" w:lineRule="auto"/>
        <w:jc w:val="both"/>
        <w:rPr>
          <w:b/>
          <w:sz w:val="24"/>
          <w:szCs w:val="24"/>
        </w:rPr>
      </w:pPr>
    </w:p>
    <w:p w:rsidR="00AD74CA" w:rsidRPr="00AD74CA" w:rsidRDefault="00E94AA5" w:rsidP="00AD74CA">
      <w:pPr>
        <w:autoSpaceDE w:val="0"/>
        <w:autoSpaceDN w:val="0"/>
        <w:adjustRightInd w:val="0"/>
        <w:jc w:val="both"/>
        <w:rPr>
          <w:sz w:val="28"/>
          <w:szCs w:val="24"/>
        </w:rPr>
      </w:pPr>
      <w:r w:rsidRPr="00386E97">
        <w:rPr>
          <w:b/>
          <w:sz w:val="24"/>
          <w:szCs w:val="24"/>
        </w:rPr>
        <w:t xml:space="preserve">Title of the </w:t>
      </w:r>
      <w:r>
        <w:rPr>
          <w:b/>
          <w:sz w:val="24"/>
          <w:szCs w:val="24"/>
        </w:rPr>
        <w:t>manuscript</w:t>
      </w:r>
      <w:r>
        <w:rPr>
          <w:b/>
          <w:sz w:val="24"/>
          <w:szCs w:val="24"/>
          <w:lang w:val="bg-BG"/>
        </w:rPr>
        <w:t>:</w:t>
      </w:r>
      <w:r w:rsidRPr="002B26EC">
        <w:rPr>
          <w:sz w:val="24"/>
          <w:szCs w:val="24"/>
        </w:rPr>
        <w:t xml:space="preserve"> </w:t>
      </w:r>
      <w:r w:rsidR="00AD74CA" w:rsidRPr="00AD74CA">
        <w:rPr>
          <w:sz w:val="28"/>
          <w:szCs w:val="24"/>
        </w:rPr>
        <w:t xml:space="preserve">The Effects Of Growth Regulators On </w:t>
      </w:r>
      <w:r w:rsidR="00AD74CA" w:rsidRPr="00AD74CA">
        <w:rPr>
          <w:i/>
          <w:sz w:val="28"/>
          <w:szCs w:val="24"/>
        </w:rPr>
        <w:t>In Vitro</w:t>
      </w:r>
      <w:r w:rsidR="00AD74CA" w:rsidRPr="00AD74CA">
        <w:rPr>
          <w:sz w:val="28"/>
          <w:szCs w:val="24"/>
        </w:rPr>
        <w:t xml:space="preserve"> Axillary Shoot Proliferation And Rooting Of </w:t>
      </w:r>
      <w:r w:rsidR="00AD74CA" w:rsidRPr="00AD74CA">
        <w:rPr>
          <w:i/>
          <w:sz w:val="28"/>
          <w:szCs w:val="24"/>
        </w:rPr>
        <w:t>Erica Multiflora</w:t>
      </w:r>
    </w:p>
    <w:p w:rsidR="00E94AA5" w:rsidRPr="00EF0656" w:rsidRDefault="00E94AA5" w:rsidP="007F3E56">
      <w:pPr>
        <w:rPr>
          <w:rFonts w:ascii="MS Mincho" w:hAnsi="Century"/>
          <w:spacing w:val="8"/>
        </w:rPr>
      </w:pPr>
    </w:p>
    <w:p w:rsidR="00AD74CA" w:rsidRDefault="00E94AA5" w:rsidP="00AD74CA">
      <w:pPr>
        <w:autoSpaceDE w:val="0"/>
        <w:autoSpaceDN w:val="0"/>
        <w:adjustRightInd w:val="0"/>
        <w:spacing w:line="480" w:lineRule="auto"/>
        <w:rPr>
          <w:sz w:val="24"/>
          <w:szCs w:val="24"/>
        </w:rPr>
      </w:pPr>
      <w:r w:rsidRPr="004178E0">
        <w:rPr>
          <w:b/>
          <w:sz w:val="24"/>
          <w:szCs w:val="24"/>
        </w:rPr>
        <w:t>Author (s):</w:t>
      </w:r>
      <w:r w:rsidRPr="004178E0">
        <w:rPr>
          <w:sz w:val="24"/>
          <w:szCs w:val="24"/>
        </w:rPr>
        <w:t xml:space="preserve"> </w:t>
      </w:r>
      <w:r w:rsidR="00AD74CA" w:rsidRPr="00C853A0">
        <w:rPr>
          <w:sz w:val="24"/>
          <w:szCs w:val="24"/>
        </w:rPr>
        <w:t>Giovanni Iapichino, Giuseppe Barraco, Marcello Airò</w:t>
      </w:r>
    </w:p>
    <w:p w:rsidR="00E94AA5" w:rsidRPr="007F3E56" w:rsidRDefault="00E94AA5" w:rsidP="00E94AA5">
      <w:pPr>
        <w:pStyle w:val="Heading1"/>
        <w:rPr>
          <w:b w:val="0"/>
        </w:rPr>
      </w:pPr>
      <w:r>
        <w:t xml:space="preserve">No of the manuscript: </w:t>
      </w:r>
      <w:r w:rsidR="00AD74CA" w:rsidRPr="00AD74CA">
        <w:rPr>
          <w:b w:val="0"/>
        </w:rPr>
        <w:t>JPOP651</w:t>
      </w:r>
    </w:p>
    <w:p w:rsidR="00E94AA5" w:rsidRDefault="00E94AA5" w:rsidP="00E94AA5">
      <w:pPr>
        <w:rPr>
          <w:b/>
          <w:sz w:val="24"/>
        </w:rPr>
      </w:pPr>
    </w:p>
    <w:p w:rsidR="00E94AA5" w:rsidRPr="00A66828" w:rsidRDefault="00E94AA5" w:rsidP="00E94AA5">
      <w:pPr>
        <w:pStyle w:val="Heading9"/>
        <w:jc w:val="left"/>
        <w:rPr>
          <w:b w:val="0"/>
        </w:rPr>
      </w:pPr>
      <w:r>
        <w:t xml:space="preserve">Deadline for the receiving of your review: </w:t>
      </w:r>
      <w:r w:rsidR="008E6AF8">
        <w:rPr>
          <w:b w:val="0"/>
        </w:rPr>
        <w:t>30 days after the receiving of the manuscript</w:t>
      </w:r>
    </w:p>
    <w:p w:rsidR="00E94AA5" w:rsidRDefault="00E94AA5" w:rsidP="00E94AA5">
      <w:pPr>
        <w:rPr>
          <w:sz w:val="24"/>
        </w:rPr>
      </w:pPr>
    </w:p>
    <w:p w:rsidR="00E94AA5" w:rsidRDefault="00E94AA5" w:rsidP="00E94AA5">
      <w:pPr>
        <w:rPr>
          <w:b/>
          <w:sz w:val="24"/>
          <w:u w:val="single"/>
        </w:rPr>
      </w:pPr>
      <w:r w:rsidRPr="006C2944">
        <w:rPr>
          <w:b/>
          <w:sz w:val="24"/>
          <w:u w:val="single"/>
        </w:rPr>
        <w:t>Please consider main point</w:t>
      </w:r>
      <w:r>
        <w:rPr>
          <w:b/>
          <w:sz w:val="24"/>
          <w:u w:val="single"/>
        </w:rPr>
        <w:t>s</w:t>
      </w:r>
      <w:r w:rsidRPr="006C2944">
        <w:rPr>
          <w:b/>
          <w:sz w:val="24"/>
          <w:u w:val="single"/>
        </w:rPr>
        <w:t xml:space="preserve"> A</w:t>
      </w:r>
      <w:r>
        <w:rPr>
          <w:b/>
          <w:sz w:val="24"/>
          <w:u w:val="single"/>
        </w:rPr>
        <w:t xml:space="preserve"> and B</w:t>
      </w:r>
      <w:r w:rsidRPr="006C2944">
        <w:rPr>
          <w:b/>
          <w:sz w:val="24"/>
          <w:u w:val="single"/>
        </w:rPr>
        <w:t xml:space="preserve">. </w:t>
      </w:r>
      <w:r>
        <w:rPr>
          <w:b/>
          <w:sz w:val="24"/>
          <w:u w:val="single"/>
        </w:rPr>
        <w:t>Please DO NOT CONTINUE TO REVIEW</w:t>
      </w:r>
      <w:r w:rsidRPr="006C2944">
        <w:rPr>
          <w:b/>
          <w:sz w:val="24"/>
          <w:u w:val="single"/>
        </w:rPr>
        <w:t xml:space="preserve"> the manuscript </w:t>
      </w:r>
      <w:r>
        <w:rPr>
          <w:b/>
          <w:sz w:val="24"/>
          <w:u w:val="single"/>
        </w:rPr>
        <w:t>i</w:t>
      </w:r>
      <w:r w:rsidRPr="006C2944">
        <w:rPr>
          <w:b/>
          <w:sz w:val="24"/>
          <w:u w:val="single"/>
        </w:rPr>
        <w:t>f</w:t>
      </w:r>
      <w:r>
        <w:rPr>
          <w:b/>
          <w:sz w:val="24"/>
          <w:u w:val="single"/>
        </w:rPr>
        <w:t>:</w:t>
      </w:r>
    </w:p>
    <w:p w:rsidR="00E94AA5" w:rsidRDefault="00E94AA5" w:rsidP="00E94AA5">
      <w:pPr>
        <w:rPr>
          <w:b/>
          <w:sz w:val="24"/>
          <w:u w:val="single"/>
        </w:rPr>
      </w:pPr>
      <w:r>
        <w:rPr>
          <w:b/>
          <w:sz w:val="24"/>
          <w:u w:val="single"/>
        </w:rPr>
        <w:t>-</w:t>
      </w:r>
      <w:r w:rsidRPr="006C2944">
        <w:rPr>
          <w:b/>
          <w:sz w:val="24"/>
          <w:u w:val="single"/>
        </w:rPr>
        <w:t xml:space="preserve"> the answer to </w:t>
      </w:r>
      <w:r>
        <w:rPr>
          <w:b/>
          <w:sz w:val="24"/>
          <w:u w:val="single"/>
        </w:rPr>
        <w:t>point</w:t>
      </w:r>
      <w:r w:rsidRPr="006C2944">
        <w:rPr>
          <w:b/>
          <w:sz w:val="24"/>
          <w:u w:val="single"/>
        </w:rPr>
        <w:t xml:space="preserve"> A.1 </w:t>
      </w:r>
      <w:r>
        <w:rPr>
          <w:b/>
          <w:sz w:val="24"/>
          <w:u w:val="single"/>
        </w:rPr>
        <w:t xml:space="preserve">is </w:t>
      </w:r>
      <w:r w:rsidRPr="006C2944">
        <w:rPr>
          <w:b/>
          <w:sz w:val="24"/>
          <w:u w:val="single"/>
        </w:rPr>
        <w:t xml:space="preserve">NO </w:t>
      </w:r>
    </w:p>
    <w:p w:rsidR="00E94AA5" w:rsidRDefault="00E94AA5" w:rsidP="00E94AA5">
      <w:pPr>
        <w:rPr>
          <w:b/>
          <w:sz w:val="24"/>
          <w:u w:val="single"/>
        </w:rPr>
      </w:pPr>
      <w:r>
        <w:rPr>
          <w:b/>
          <w:sz w:val="24"/>
          <w:u w:val="single"/>
        </w:rPr>
        <w:t xml:space="preserve">- </w:t>
      </w:r>
      <w:r w:rsidRPr="006C2944">
        <w:rPr>
          <w:b/>
          <w:sz w:val="24"/>
          <w:u w:val="single"/>
        </w:rPr>
        <w:t xml:space="preserve">the answer to </w:t>
      </w:r>
      <w:r>
        <w:rPr>
          <w:b/>
          <w:sz w:val="24"/>
          <w:u w:val="single"/>
        </w:rPr>
        <w:t>point</w:t>
      </w:r>
      <w:r w:rsidRPr="006C2944">
        <w:rPr>
          <w:b/>
          <w:sz w:val="24"/>
          <w:u w:val="single"/>
        </w:rPr>
        <w:t xml:space="preserve"> A.2 is YES</w:t>
      </w:r>
      <w:r>
        <w:rPr>
          <w:b/>
          <w:sz w:val="24"/>
          <w:u w:val="single"/>
        </w:rPr>
        <w:t xml:space="preserve"> </w:t>
      </w:r>
    </w:p>
    <w:p w:rsidR="00E94AA5" w:rsidRPr="006C2944" w:rsidRDefault="00E94AA5" w:rsidP="00E94AA5">
      <w:pPr>
        <w:rPr>
          <w:b/>
          <w:sz w:val="24"/>
          <w:u w:val="single"/>
        </w:rPr>
      </w:pPr>
      <w:r>
        <w:rPr>
          <w:b/>
          <w:sz w:val="24"/>
          <w:u w:val="single"/>
        </w:rPr>
        <w:t>- the answer to point B is LOW.</w:t>
      </w:r>
    </w:p>
    <w:p w:rsidR="00E94AA5" w:rsidRDefault="00E94AA5" w:rsidP="00E94AA5">
      <w:pPr>
        <w:rPr>
          <w:sz w:val="24"/>
        </w:rPr>
      </w:pPr>
    </w:p>
    <w:p w:rsidR="00E94AA5" w:rsidRDefault="00E94AA5" w:rsidP="00E94AA5">
      <w:pPr>
        <w:rPr>
          <w:b/>
          <w:sz w:val="28"/>
        </w:rPr>
      </w:pPr>
      <w:r>
        <w:rPr>
          <w:b/>
          <w:sz w:val="28"/>
        </w:rPr>
        <w:t>A. Relevance of the paper.</w:t>
      </w:r>
    </w:p>
    <w:p w:rsidR="00E94AA5" w:rsidRDefault="00E94AA5" w:rsidP="00E94AA5">
      <w:pPr>
        <w:rPr>
          <w:sz w:val="24"/>
        </w:rPr>
      </w:pPr>
    </w:p>
    <w:p w:rsidR="00E94AA5" w:rsidRDefault="00E94AA5" w:rsidP="00E94AA5">
      <w:pPr>
        <w:rPr>
          <w:b/>
          <w:i/>
          <w:sz w:val="24"/>
        </w:rPr>
      </w:pPr>
      <w:r>
        <w:rPr>
          <w:b/>
          <w:i/>
          <w:sz w:val="24"/>
        </w:rPr>
        <w:t>1. Is the subject of the manuscript within scope of the journal?</w:t>
      </w:r>
    </w:p>
    <w:p w:rsidR="00E94AA5" w:rsidRDefault="00F37A99" w:rsidP="00E94AA5">
      <w:pPr>
        <w:rPr>
          <w:sz w:val="24"/>
        </w:rPr>
      </w:pPr>
      <w:r>
        <w:rPr>
          <w:b/>
          <w:sz w:val="28"/>
        </w:rPr>
        <w:t>x</w:t>
      </w:r>
      <w:r w:rsidR="00E94AA5">
        <w:rPr>
          <w:sz w:val="28"/>
        </w:rPr>
        <w:t xml:space="preserve"> </w:t>
      </w:r>
      <w:r w:rsidR="00E94AA5">
        <w:rPr>
          <w:sz w:val="24"/>
        </w:rPr>
        <w:t>Yes</w:t>
      </w:r>
    </w:p>
    <w:p w:rsidR="00E94AA5" w:rsidRDefault="00E94AA5" w:rsidP="00E94AA5">
      <w:pPr>
        <w:rPr>
          <w:sz w:val="24"/>
        </w:rPr>
      </w:pPr>
      <w:r>
        <w:rPr>
          <w:b/>
          <w:sz w:val="28"/>
        </w:rPr>
        <w:t xml:space="preserve">□ </w:t>
      </w:r>
      <w:r>
        <w:rPr>
          <w:sz w:val="24"/>
        </w:rPr>
        <w:t xml:space="preserve">No </w:t>
      </w:r>
    </w:p>
    <w:p w:rsidR="00E94AA5" w:rsidRDefault="00E94AA5" w:rsidP="00E94AA5">
      <w:pPr>
        <w:rPr>
          <w:sz w:val="24"/>
        </w:rPr>
      </w:pPr>
    </w:p>
    <w:p w:rsidR="00E94AA5" w:rsidRDefault="00E94AA5" w:rsidP="00E94AA5">
      <w:pPr>
        <w:rPr>
          <w:b/>
          <w:i/>
          <w:sz w:val="24"/>
        </w:rPr>
      </w:pPr>
      <w:r>
        <w:rPr>
          <w:b/>
          <w:i/>
          <w:sz w:val="24"/>
        </w:rPr>
        <w:t>2. Previous publication of the material</w:t>
      </w:r>
    </w:p>
    <w:p w:rsidR="00E94AA5" w:rsidRDefault="00F37A99" w:rsidP="00E94AA5">
      <w:pPr>
        <w:rPr>
          <w:sz w:val="24"/>
        </w:rPr>
      </w:pPr>
      <w:r>
        <w:rPr>
          <w:b/>
          <w:sz w:val="28"/>
        </w:rPr>
        <w:t>x</w:t>
      </w:r>
      <w:r w:rsidR="00E94AA5">
        <w:rPr>
          <w:sz w:val="28"/>
        </w:rPr>
        <w:t xml:space="preserve"> </w:t>
      </w:r>
      <w:r w:rsidR="00E94AA5">
        <w:rPr>
          <w:sz w:val="24"/>
        </w:rPr>
        <w:t>No</w:t>
      </w:r>
    </w:p>
    <w:p w:rsidR="00E94AA5" w:rsidRDefault="00E94AA5" w:rsidP="00E94AA5">
      <w:pPr>
        <w:rPr>
          <w:sz w:val="24"/>
        </w:rPr>
      </w:pPr>
      <w:r>
        <w:rPr>
          <w:b/>
          <w:sz w:val="28"/>
        </w:rPr>
        <w:t>□</w:t>
      </w:r>
      <w:r>
        <w:rPr>
          <w:sz w:val="28"/>
        </w:rPr>
        <w:t xml:space="preserve"> </w:t>
      </w:r>
      <w:r>
        <w:rPr>
          <w:sz w:val="24"/>
        </w:rPr>
        <w:t>Yes. What and where………………………………………………………………...</w:t>
      </w:r>
    </w:p>
    <w:p w:rsidR="00E94AA5" w:rsidRDefault="00E94AA5" w:rsidP="00E94AA5">
      <w:pPr>
        <w:rPr>
          <w:sz w:val="24"/>
          <w:lang w:val="bg-BG"/>
        </w:rPr>
      </w:pPr>
      <w:r>
        <w:rPr>
          <w:sz w:val="24"/>
        </w:rPr>
        <w:t>…………………………………………………………………………………………..</w:t>
      </w:r>
    </w:p>
    <w:p w:rsidR="00E94AA5" w:rsidRDefault="00E94AA5" w:rsidP="00E94AA5">
      <w:pPr>
        <w:rPr>
          <w:sz w:val="24"/>
        </w:rPr>
      </w:pPr>
    </w:p>
    <w:p w:rsidR="00E94AA5" w:rsidRPr="00273D90" w:rsidRDefault="00E94AA5" w:rsidP="00E94AA5">
      <w:pPr>
        <w:pStyle w:val="Heading3"/>
        <w:jc w:val="both"/>
        <w:rPr>
          <w:rFonts w:ascii="Times New Roman" w:hAnsi="Times New Roman" w:cs="Times New Roman"/>
          <w:sz w:val="28"/>
          <w:szCs w:val="28"/>
        </w:rPr>
      </w:pPr>
      <w:r w:rsidRPr="00273D90">
        <w:rPr>
          <w:rFonts w:ascii="Times New Roman" w:hAnsi="Times New Roman" w:cs="Times New Roman"/>
          <w:sz w:val="28"/>
          <w:szCs w:val="28"/>
        </w:rPr>
        <w:t xml:space="preserve">B. </w:t>
      </w:r>
      <w:r>
        <w:rPr>
          <w:rFonts w:ascii="Times New Roman" w:hAnsi="Times New Roman" w:cs="Times New Roman"/>
          <w:sz w:val="28"/>
          <w:szCs w:val="28"/>
        </w:rPr>
        <w:t>Scientific and practical importance of the data</w:t>
      </w:r>
    </w:p>
    <w:p w:rsidR="00E94AA5" w:rsidRDefault="00E94AA5" w:rsidP="00E94AA5">
      <w:pPr>
        <w:rPr>
          <w:b/>
          <w:sz w:val="28"/>
        </w:rPr>
      </w:pPr>
    </w:p>
    <w:p w:rsidR="00E94AA5" w:rsidRDefault="00E94AA5" w:rsidP="00E94AA5">
      <w:pPr>
        <w:rPr>
          <w:sz w:val="24"/>
        </w:rPr>
      </w:pPr>
      <w:r>
        <w:rPr>
          <w:b/>
          <w:sz w:val="28"/>
        </w:rPr>
        <w:t>□</w:t>
      </w:r>
      <w:r>
        <w:rPr>
          <w:sz w:val="28"/>
        </w:rPr>
        <w:t xml:space="preserve"> </w:t>
      </w:r>
      <w:r>
        <w:rPr>
          <w:sz w:val="24"/>
        </w:rPr>
        <w:t>High</w:t>
      </w:r>
    </w:p>
    <w:p w:rsidR="00E94AA5" w:rsidRDefault="00F37A99" w:rsidP="00E94AA5">
      <w:pPr>
        <w:rPr>
          <w:sz w:val="24"/>
        </w:rPr>
      </w:pPr>
      <w:r>
        <w:rPr>
          <w:b/>
          <w:sz w:val="28"/>
        </w:rPr>
        <w:t>x</w:t>
      </w:r>
      <w:r w:rsidR="00E94AA5">
        <w:rPr>
          <w:sz w:val="24"/>
        </w:rPr>
        <w:t xml:space="preserve"> Adequate</w:t>
      </w:r>
    </w:p>
    <w:p w:rsidR="00E94AA5" w:rsidRDefault="00E94AA5" w:rsidP="00E94AA5">
      <w:pPr>
        <w:rPr>
          <w:sz w:val="24"/>
        </w:rPr>
      </w:pPr>
      <w:r>
        <w:rPr>
          <w:b/>
          <w:sz w:val="28"/>
        </w:rPr>
        <w:t>□</w:t>
      </w:r>
      <w:r>
        <w:rPr>
          <w:sz w:val="28"/>
        </w:rPr>
        <w:t xml:space="preserve"> </w:t>
      </w:r>
      <w:r>
        <w:rPr>
          <w:sz w:val="24"/>
        </w:rPr>
        <w:t>Low – See comments</w:t>
      </w:r>
    </w:p>
    <w:p w:rsidR="00E94AA5" w:rsidRDefault="00E94AA5" w:rsidP="00E94AA5">
      <w:pPr>
        <w:rPr>
          <w:sz w:val="24"/>
        </w:rPr>
      </w:pPr>
    </w:p>
    <w:p w:rsidR="00E94AA5" w:rsidRPr="006C2944" w:rsidRDefault="00E94AA5" w:rsidP="00E94AA5">
      <w:pPr>
        <w:pStyle w:val="Heading3"/>
        <w:jc w:val="both"/>
        <w:rPr>
          <w:rFonts w:ascii="Times New Roman" w:hAnsi="Times New Roman" w:cs="Times New Roman"/>
          <w:sz w:val="28"/>
          <w:szCs w:val="28"/>
        </w:rPr>
      </w:pPr>
      <w:r w:rsidRPr="006C2944">
        <w:rPr>
          <w:rFonts w:ascii="Times New Roman" w:hAnsi="Times New Roman" w:cs="Times New Roman"/>
          <w:sz w:val="28"/>
          <w:szCs w:val="28"/>
        </w:rPr>
        <w:lastRenderedPageBreak/>
        <w:t>C. Scientific quality</w:t>
      </w:r>
    </w:p>
    <w:p w:rsidR="00E94AA5" w:rsidRDefault="00E94AA5" w:rsidP="00E94AA5">
      <w:pPr>
        <w:rPr>
          <w:b/>
          <w:i/>
          <w:sz w:val="24"/>
        </w:rPr>
      </w:pPr>
    </w:p>
    <w:p w:rsidR="00E94AA5" w:rsidRDefault="00E94AA5" w:rsidP="00E94AA5">
      <w:pPr>
        <w:rPr>
          <w:b/>
          <w:i/>
          <w:sz w:val="24"/>
        </w:rPr>
      </w:pPr>
      <w:r>
        <w:rPr>
          <w:b/>
          <w:i/>
          <w:sz w:val="24"/>
        </w:rPr>
        <w:t>1. Are the data in this manuscript new?</w:t>
      </w:r>
    </w:p>
    <w:p w:rsidR="00E94AA5" w:rsidRDefault="00F37A99" w:rsidP="00E94AA5">
      <w:pPr>
        <w:rPr>
          <w:sz w:val="24"/>
        </w:rPr>
      </w:pPr>
      <w:r>
        <w:rPr>
          <w:b/>
          <w:sz w:val="28"/>
        </w:rPr>
        <w:t>x</w:t>
      </w:r>
      <w:r w:rsidR="00E94AA5">
        <w:rPr>
          <w:sz w:val="28"/>
        </w:rPr>
        <w:t xml:space="preserve"> </w:t>
      </w:r>
      <w:r w:rsidR="00E94AA5">
        <w:rPr>
          <w:sz w:val="24"/>
        </w:rPr>
        <w:t>Yes</w:t>
      </w:r>
    </w:p>
    <w:p w:rsidR="00F37A99" w:rsidRDefault="00E94AA5" w:rsidP="00E94AA5">
      <w:pPr>
        <w:rPr>
          <w:sz w:val="24"/>
        </w:rPr>
      </w:pPr>
      <w:r>
        <w:rPr>
          <w:b/>
          <w:sz w:val="28"/>
        </w:rPr>
        <w:t>□</w:t>
      </w:r>
      <w:r>
        <w:rPr>
          <w:sz w:val="28"/>
        </w:rPr>
        <w:t xml:space="preserve"> </w:t>
      </w:r>
      <w:r>
        <w:rPr>
          <w:sz w:val="24"/>
        </w:rPr>
        <w:t xml:space="preserve">No. </w:t>
      </w:r>
    </w:p>
    <w:p w:rsidR="00F37A99" w:rsidRDefault="00E94AA5" w:rsidP="00E94AA5">
      <w:pPr>
        <w:rPr>
          <w:sz w:val="24"/>
        </w:rPr>
      </w:pPr>
      <w:r>
        <w:rPr>
          <w:sz w:val="24"/>
        </w:rPr>
        <w:t>Comments:</w:t>
      </w:r>
      <w:r w:rsidR="00F37A99">
        <w:rPr>
          <w:sz w:val="24"/>
        </w:rPr>
        <w:t xml:space="preserve"> </w:t>
      </w:r>
    </w:p>
    <w:p w:rsidR="00E94AA5" w:rsidRDefault="00F37A99" w:rsidP="00E94AA5">
      <w:pPr>
        <w:rPr>
          <w:sz w:val="24"/>
        </w:rPr>
      </w:pPr>
      <w:r>
        <w:rPr>
          <w:sz w:val="24"/>
        </w:rPr>
        <w:t xml:space="preserve">Data is new while the methodology used is tried and tested and a common approach when determining suitable culture conditions for new species. </w:t>
      </w:r>
    </w:p>
    <w:p w:rsidR="00E94AA5" w:rsidRDefault="00E94AA5" w:rsidP="00E94AA5">
      <w:pPr>
        <w:rPr>
          <w:b/>
          <w:i/>
          <w:sz w:val="24"/>
        </w:rPr>
      </w:pPr>
    </w:p>
    <w:p w:rsidR="00E94AA5" w:rsidRDefault="00E94AA5" w:rsidP="00E94AA5">
      <w:pPr>
        <w:rPr>
          <w:b/>
          <w:i/>
          <w:sz w:val="24"/>
        </w:rPr>
      </w:pPr>
      <w:r>
        <w:rPr>
          <w:b/>
          <w:i/>
          <w:sz w:val="24"/>
        </w:rPr>
        <w:t xml:space="preserve">2. Is the manuscript clearly written and well-organized? </w:t>
      </w:r>
    </w:p>
    <w:p w:rsidR="00E94AA5" w:rsidRDefault="00F37A99" w:rsidP="00E94AA5">
      <w:pPr>
        <w:rPr>
          <w:sz w:val="24"/>
        </w:rPr>
      </w:pPr>
      <w:r>
        <w:rPr>
          <w:b/>
          <w:sz w:val="28"/>
        </w:rPr>
        <w:t>x</w:t>
      </w:r>
      <w:r w:rsidR="00E94AA5">
        <w:rPr>
          <w:sz w:val="28"/>
        </w:rPr>
        <w:t xml:space="preserve"> </w:t>
      </w:r>
      <w:r w:rsidR="00E94AA5">
        <w:rPr>
          <w:sz w:val="24"/>
        </w:rPr>
        <w:t>Yes</w:t>
      </w:r>
    </w:p>
    <w:p w:rsidR="00E94AA5" w:rsidRDefault="00E94AA5" w:rsidP="00E94AA5">
      <w:pPr>
        <w:rPr>
          <w:sz w:val="24"/>
        </w:rPr>
      </w:pPr>
      <w:r>
        <w:rPr>
          <w:b/>
          <w:sz w:val="28"/>
        </w:rPr>
        <w:t>□</w:t>
      </w:r>
      <w:r>
        <w:rPr>
          <w:sz w:val="28"/>
        </w:rPr>
        <w:t xml:space="preserve"> </w:t>
      </w:r>
      <w:r>
        <w:rPr>
          <w:sz w:val="24"/>
        </w:rPr>
        <w:t>No. Comments:…………………………………………………………………………</w:t>
      </w:r>
    </w:p>
    <w:p w:rsidR="00E94AA5" w:rsidRDefault="00E94AA5" w:rsidP="00E94AA5">
      <w:pPr>
        <w:rPr>
          <w:b/>
          <w:i/>
          <w:sz w:val="24"/>
        </w:rPr>
      </w:pPr>
    </w:p>
    <w:p w:rsidR="00E94AA5" w:rsidRDefault="00E94AA5" w:rsidP="00E94AA5">
      <w:pPr>
        <w:rPr>
          <w:b/>
          <w:i/>
          <w:sz w:val="24"/>
        </w:rPr>
      </w:pPr>
      <w:r>
        <w:rPr>
          <w:b/>
          <w:i/>
          <w:sz w:val="24"/>
        </w:rPr>
        <w:t>3. Are the Abstract and the Key words adequate?</w:t>
      </w:r>
    </w:p>
    <w:p w:rsidR="00E94AA5" w:rsidRDefault="00F37A99" w:rsidP="00E94AA5">
      <w:pPr>
        <w:rPr>
          <w:sz w:val="24"/>
        </w:rPr>
      </w:pPr>
      <w:r>
        <w:rPr>
          <w:b/>
          <w:sz w:val="28"/>
        </w:rPr>
        <w:t>x</w:t>
      </w:r>
      <w:r w:rsidR="00E94AA5">
        <w:rPr>
          <w:sz w:val="28"/>
        </w:rPr>
        <w:t xml:space="preserve"> </w:t>
      </w:r>
      <w:r w:rsidR="00E94AA5">
        <w:rPr>
          <w:sz w:val="24"/>
        </w:rPr>
        <w:t>Yes</w:t>
      </w:r>
    </w:p>
    <w:p w:rsidR="00E94AA5" w:rsidRDefault="00E94AA5" w:rsidP="00E94AA5">
      <w:pPr>
        <w:rPr>
          <w:sz w:val="24"/>
        </w:rPr>
      </w:pPr>
      <w:r>
        <w:rPr>
          <w:b/>
          <w:sz w:val="28"/>
        </w:rPr>
        <w:t>□</w:t>
      </w:r>
      <w:r>
        <w:rPr>
          <w:sz w:val="28"/>
        </w:rPr>
        <w:t xml:space="preserve"> </w:t>
      </w:r>
      <w:r>
        <w:rPr>
          <w:sz w:val="24"/>
        </w:rPr>
        <w:t>No.</w:t>
      </w:r>
      <w:r>
        <w:rPr>
          <w:sz w:val="28"/>
        </w:rPr>
        <w:t xml:space="preserve"> </w:t>
      </w:r>
      <w:r>
        <w:rPr>
          <w:sz w:val="24"/>
        </w:rPr>
        <w:t>Suggestions:…………………………………………………………………………</w:t>
      </w:r>
    </w:p>
    <w:p w:rsidR="00E94AA5" w:rsidRDefault="00E94AA5" w:rsidP="00E94AA5">
      <w:pPr>
        <w:rPr>
          <w:sz w:val="24"/>
        </w:rPr>
      </w:pPr>
    </w:p>
    <w:p w:rsidR="00E94AA5" w:rsidRPr="00D818D2" w:rsidRDefault="00E94AA5" w:rsidP="00E94AA5">
      <w:pPr>
        <w:rPr>
          <w:b/>
          <w:i/>
          <w:sz w:val="24"/>
        </w:rPr>
      </w:pPr>
      <w:r w:rsidRPr="00D818D2">
        <w:rPr>
          <w:b/>
          <w:i/>
          <w:sz w:val="24"/>
        </w:rPr>
        <w:t>4. Does the Introduction state the aim of the research and present knowledge?</w:t>
      </w:r>
    </w:p>
    <w:p w:rsidR="00E94AA5" w:rsidRDefault="00F37A99" w:rsidP="00E94AA5">
      <w:pPr>
        <w:rPr>
          <w:sz w:val="24"/>
        </w:rPr>
      </w:pPr>
      <w:r>
        <w:rPr>
          <w:b/>
          <w:sz w:val="28"/>
        </w:rPr>
        <w:t>x</w:t>
      </w:r>
      <w:r w:rsidR="00E94AA5">
        <w:rPr>
          <w:sz w:val="28"/>
        </w:rPr>
        <w:t xml:space="preserve"> </w:t>
      </w:r>
      <w:r w:rsidR="00E94AA5">
        <w:rPr>
          <w:sz w:val="24"/>
        </w:rPr>
        <w:t>Yes</w:t>
      </w:r>
    </w:p>
    <w:p w:rsidR="00F37A99" w:rsidRDefault="00E94AA5" w:rsidP="00E94AA5">
      <w:pPr>
        <w:rPr>
          <w:sz w:val="24"/>
        </w:rPr>
      </w:pPr>
      <w:r>
        <w:rPr>
          <w:b/>
          <w:sz w:val="28"/>
        </w:rPr>
        <w:t>□</w:t>
      </w:r>
      <w:r>
        <w:rPr>
          <w:sz w:val="28"/>
        </w:rPr>
        <w:t xml:space="preserve"> </w:t>
      </w:r>
      <w:r>
        <w:rPr>
          <w:sz w:val="24"/>
        </w:rPr>
        <w:t>No.</w:t>
      </w:r>
      <w:r>
        <w:rPr>
          <w:sz w:val="28"/>
        </w:rPr>
        <w:t xml:space="preserve"> </w:t>
      </w:r>
      <w:r>
        <w:rPr>
          <w:sz w:val="24"/>
        </w:rPr>
        <w:t>Comments:</w:t>
      </w:r>
    </w:p>
    <w:p w:rsidR="00E94AA5" w:rsidRDefault="00F37A99" w:rsidP="00E94AA5">
      <w:pPr>
        <w:rPr>
          <w:sz w:val="24"/>
        </w:rPr>
      </w:pPr>
      <w:r>
        <w:rPr>
          <w:sz w:val="24"/>
        </w:rPr>
        <w:t xml:space="preserve">Clear and concise description of the reasons for using a tissue culture system to propagate this species, and its use for both ornamental and restoration purposes. </w:t>
      </w:r>
      <w:r w:rsidR="00721B57">
        <w:rPr>
          <w:sz w:val="24"/>
        </w:rPr>
        <w:t>However, the science presented is not novel. 2iP is well known as the preferred cytokinin for use with ericaceous species, with zeatin displaying a similar physiological effect.</w:t>
      </w:r>
    </w:p>
    <w:p w:rsidR="00F37A99" w:rsidRDefault="00F37A99" w:rsidP="00E94AA5">
      <w:pPr>
        <w:rPr>
          <w:b/>
          <w:i/>
          <w:sz w:val="24"/>
        </w:rPr>
      </w:pPr>
    </w:p>
    <w:p w:rsidR="00E94AA5" w:rsidRDefault="00E94AA5" w:rsidP="00E94AA5">
      <w:pPr>
        <w:rPr>
          <w:b/>
          <w:i/>
          <w:sz w:val="24"/>
        </w:rPr>
      </w:pPr>
      <w:r>
        <w:rPr>
          <w:b/>
          <w:i/>
          <w:sz w:val="24"/>
        </w:rPr>
        <w:t xml:space="preserve">5. Materials, methods and study design </w:t>
      </w:r>
    </w:p>
    <w:p w:rsidR="00E94AA5" w:rsidRDefault="00F37A99" w:rsidP="00E94AA5">
      <w:pPr>
        <w:rPr>
          <w:sz w:val="24"/>
        </w:rPr>
      </w:pPr>
      <w:r>
        <w:rPr>
          <w:b/>
          <w:sz w:val="28"/>
        </w:rPr>
        <w:t>x</w:t>
      </w:r>
      <w:r w:rsidR="00E94AA5">
        <w:rPr>
          <w:b/>
          <w:sz w:val="28"/>
        </w:rPr>
        <w:t xml:space="preserve"> </w:t>
      </w:r>
      <w:r w:rsidR="00E94AA5">
        <w:rPr>
          <w:sz w:val="24"/>
        </w:rPr>
        <w:t>Adequate</w:t>
      </w:r>
    </w:p>
    <w:p w:rsidR="00E94AA5" w:rsidRDefault="00E94AA5" w:rsidP="00E94AA5">
      <w:pPr>
        <w:rPr>
          <w:sz w:val="24"/>
        </w:rPr>
      </w:pPr>
      <w:r>
        <w:rPr>
          <w:b/>
          <w:sz w:val="28"/>
        </w:rPr>
        <w:t>□</w:t>
      </w:r>
      <w:r>
        <w:rPr>
          <w:b/>
          <w:sz w:val="24"/>
        </w:rPr>
        <w:t xml:space="preserve"> </w:t>
      </w:r>
      <w:r>
        <w:rPr>
          <w:sz w:val="24"/>
        </w:rPr>
        <w:t>Improvement needed. Suggestions:………………………………………………</w:t>
      </w:r>
    </w:p>
    <w:p w:rsidR="00F37A99" w:rsidRDefault="00E94AA5" w:rsidP="00E94AA5">
      <w:pPr>
        <w:rPr>
          <w:sz w:val="24"/>
        </w:rPr>
      </w:pPr>
      <w:r>
        <w:rPr>
          <w:b/>
          <w:sz w:val="28"/>
        </w:rPr>
        <w:t xml:space="preserve">□ </w:t>
      </w:r>
      <w:r>
        <w:rPr>
          <w:sz w:val="24"/>
        </w:rPr>
        <w:t>Inadequate.</w:t>
      </w:r>
      <w:r w:rsidRPr="00DD4B60">
        <w:rPr>
          <w:sz w:val="24"/>
        </w:rPr>
        <w:t xml:space="preserve"> </w:t>
      </w:r>
      <w:r>
        <w:rPr>
          <w:sz w:val="24"/>
        </w:rPr>
        <w:t>Comments:</w:t>
      </w:r>
    </w:p>
    <w:p w:rsidR="00E94AA5" w:rsidRDefault="00721B57" w:rsidP="00E94AA5">
      <w:pPr>
        <w:rPr>
          <w:sz w:val="24"/>
        </w:rPr>
      </w:pPr>
      <w:r>
        <w:rPr>
          <w:sz w:val="24"/>
        </w:rPr>
        <w:t xml:space="preserve">Methodology is adequate with the experimental approach clearly explained with a good levels of replication. </w:t>
      </w:r>
      <w:r w:rsidR="00927F34">
        <w:rPr>
          <w:sz w:val="24"/>
        </w:rPr>
        <w:t xml:space="preserve">However, no reason is given for why one concentration of NAA was used in the test; why this one? </w:t>
      </w:r>
      <w:r>
        <w:rPr>
          <w:sz w:val="24"/>
        </w:rPr>
        <w:t>A</w:t>
      </w:r>
      <w:r w:rsidR="00927F34">
        <w:rPr>
          <w:sz w:val="24"/>
        </w:rPr>
        <w:t>lso, a</w:t>
      </w:r>
      <w:r>
        <w:rPr>
          <w:sz w:val="24"/>
        </w:rPr>
        <w:t xml:space="preserve"> range of non-2iP concentrations could also have been used to determine a response curve, although from a  practical point of view, the use of an equimolar concentration of these other cytokinins was adequate to indicate their relative effectiveness.</w:t>
      </w:r>
    </w:p>
    <w:p w:rsidR="00E94AA5" w:rsidRDefault="00E94AA5" w:rsidP="00E94AA5">
      <w:pPr>
        <w:rPr>
          <w:b/>
          <w:sz w:val="28"/>
        </w:rPr>
      </w:pPr>
    </w:p>
    <w:p w:rsidR="00E94AA5" w:rsidRDefault="00E94AA5" w:rsidP="00E94AA5">
      <w:pPr>
        <w:rPr>
          <w:b/>
          <w:i/>
          <w:sz w:val="24"/>
        </w:rPr>
      </w:pPr>
      <w:r>
        <w:rPr>
          <w:b/>
          <w:i/>
          <w:sz w:val="24"/>
        </w:rPr>
        <w:t>6. Results and Discussion</w:t>
      </w:r>
    </w:p>
    <w:p w:rsidR="00E94AA5" w:rsidRDefault="00721B57" w:rsidP="00E94AA5">
      <w:pPr>
        <w:rPr>
          <w:sz w:val="24"/>
        </w:rPr>
      </w:pPr>
      <w:r>
        <w:rPr>
          <w:b/>
          <w:sz w:val="28"/>
        </w:rPr>
        <w:t>x</w:t>
      </w:r>
      <w:r w:rsidR="00E94AA5">
        <w:rPr>
          <w:b/>
          <w:sz w:val="28"/>
        </w:rPr>
        <w:t xml:space="preserve"> </w:t>
      </w:r>
      <w:r w:rsidR="00E94AA5">
        <w:rPr>
          <w:sz w:val="24"/>
        </w:rPr>
        <w:t>Properly drawn with regard to methods and data</w:t>
      </w:r>
    </w:p>
    <w:p w:rsidR="00E94AA5" w:rsidRDefault="00E94AA5" w:rsidP="00E94AA5">
      <w:pPr>
        <w:rPr>
          <w:sz w:val="24"/>
        </w:rPr>
      </w:pPr>
      <w:r>
        <w:rPr>
          <w:b/>
          <w:sz w:val="28"/>
        </w:rPr>
        <w:t xml:space="preserve">□ </w:t>
      </w:r>
      <w:r>
        <w:rPr>
          <w:sz w:val="24"/>
        </w:rPr>
        <w:t>Should be adjusted – Suggestions: ………………………………………………….</w:t>
      </w:r>
    </w:p>
    <w:p w:rsidR="00E94AA5" w:rsidRDefault="00E94AA5" w:rsidP="00E94AA5">
      <w:pPr>
        <w:rPr>
          <w:sz w:val="24"/>
        </w:rPr>
      </w:pPr>
      <w:r>
        <w:rPr>
          <w:sz w:val="24"/>
        </w:rPr>
        <w:t>…………………………………………………………………………………………..</w:t>
      </w:r>
    </w:p>
    <w:p w:rsidR="00E94AA5" w:rsidRDefault="00E94AA5" w:rsidP="00E94AA5">
      <w:pPr>
        <w:rPr>
          <w:sz w:val="24"/>
        </w:rPr>
      </w:pPr>
      <w:r>
        <w:rPr>
          <w:b/>
          <w:sz w:val="28"/>
        </w:rPr>
        <w:t>□</w:t>
      </w:r>
      <w:r>
        <w:rPr>
          <w:sz w:val="28"/>
        </w:rPr>
        <w:t xml:space="preserve"> </w:t>
      </w:r>
      <w:r>
        <w:rPr>
          <w:sz w:val="24"/>
        </w:rPr>
        <w:t>Insufficiently supported – Comments: ……………………………………………..</w:t>
      </w:r>
    </w:p>
    <w:p w:rsidR="00E94AA5" w:rsidRDefault="00E94AA5" w:rsidP="00E94AA5">
      <w:pPr>
        <w:rPr>
          <w:sz w:val="24"/>
        </w:rPr>
      </w:pPr>
      <w:r>
        <w:rPr>
          <w:sz w:val="24"/>
        </w:rPr>
        <w:t>………………………………………………………………………………………….</w:t>
      </w:r>
    </w:p>
    <w:p w:rsidR="00721B57" w:rsidRPr="00721B57" w:rsidRDefault="00721B57" w:rsidP="00E94AA5">
      <w:pPr>
        <w:rPr>
          <w:sz w:val="24"/>
          <w:szCs w:val="24"/>
        </w:rPr>
      </w:pPr>
      <w:r w:rsidRPr="00721B57">
        <w:rPr>
          <w:sz w:val="24"/>
          <w:szCs w:val="24"/>
        </w:rPr>
        <w:lastRenderedPageBreak/>
        <w:t xml:space="preserve">The results are </w:t>
      </w:r>
      <w:r>
        <w:rPr>
          <w:sz w:val="24"/>
          <w:szCs w:val="24"/>
        </w:rPr>
        <w:t xml:space="preserve">generally </w:t>
      </w:r>
      <w:r w:rsidRPr="00721B57">
        <w:rPr>
          <w:sz w:val="24"/>
          <w:szCs w:val="24"/>
        </w:rPr>
        <w:t>well described</w:t>
      </w:r>
      <w:r>
        <w:rPr>
          <w:sz w:val="24"/>
          <w:szCs w:val="24"/>
        </w:rPr>
        <w:t>, although the use of material from both 2009 and 2010 are mentioned in the Methodology, and no reference is made to different results later. It is unclear whether one or both sets of data were used in the analysis.</w:t>
      </w:r>
    </w:p>
    <w:p w:rsidR="00E94AA5" w:rsidRDefault="00E94AA5" w:rsidP="00E94AA5">
      <w:pPr>
        <w:rPr>
          <w:b/>
          <w:sz w:val="28"/>
        </w:rPr>
      </w:pPr>
    </w:p>
    <w:p w:rsidR="00E94AA5" w:rsidRPr="00DD4B60" w:rsidRDefault="00E94AA5" w:rsidP="00E94AA5">
      <w:pPr>
        <w:rPr>
          <w:b/>
          <w:i/>
          <w:sz w:val="24"/>
          <w:szCs w:val="24"/>
        </w:rPr>
      </w:pPr>
      <w:r>
        <w:rPr>
          <w:b/>
          <w:i/>
          <w:sz w:val="24"/>
          <w:szCs w:val="24"/>
        </w:rPr>
        <w:t>7</w:t>
      </w:r>
      <w:r w:rsidRPr="00DD4B60">
        <w:rPr>
          <w:b/>
          <w:i/>
          <w:sz w:val="24"/>
          <w:szCs w:val="24"/>
        </w:rPr>
        <w:t>. Are the tables and figure</w:t>
      </w:r>
      <w:r>
        <w:rPr>
          <w:b/>
          <w:i/>
          <w:sz w:val="24"/>
          <w:szCs w:val="24"/>
        </w:rPr>
        <w:t>s titles and legends</w:t>
      </w:r>
      <w:r w:rsidRPr="00DD4B60">
        <w:rPr>
          <w:b/>
          <w:i/>
          <w:sz w:val="24"/>
          <w:szCs w:val="24"/>
        </w:rPr>
        <w:t xml:space="preserve"> presented well and necessary?</w:t>
      </w:r>
    </w:p>
    <w:p w:rsidR="00E94AA5" w:rsidRDefault="00E94AA5" w:rsidP="00E94AA5">
      <w:pPr>
        <w:rPr>
          <w:sz w:val="24"/>
        </w:rPr>
      </w:pPr>
      <w:r>
        <w:rPr>
          <w:b/>
          <w:sz w:val="28"/>
        </w:rPr>
        <w:t>□</w:t>
      </w:r>
      <w:r>
        <w:rPr>
          <w:sz w:val="28"/>
        </w:rPr>
        <w:t xml:space="preserve"> </w:t>
      </w:r>
      <w:r>
        <w:rPr>
          <w:sz w:val="24"/>
        </w:rPr>
        <w:t>Yes</w:t>
      </w:r>
    </w:p>
    <w:p w:rsidR="00927F34" w:rsidRDefault="00927F34" w:rsidP="00E94AA5">
      <w:pPr>
        <w:rPr>
          <w:sz w:val="24"/>
        </w:rPr>
      </w:pPr>
      <w:r>
        <w:rPr>
          <w:b/>
          <w:sz w:val="28"/>
        </w:rPr>
        <w:t>x</w:t>
      </w:r>
      <w:r w:rsidR="00E94AA5">
        <w:rPr>
          <w:b/>
          <w:sz w:val="24"/>
        </w:rPr>
        <w:t xml:space="preserve"> </w:t>
      </w:r>
      <w:r w:rsidR="00E94AA5">
        <w:rPr>
          <w:sz w:val="24"/>
        </w:rPr>
        <w:t>Improvement needed. Suggestions:</w:t>
      </w:r>
    </w:p>
    <w:p w:rsidR="00DA69EB" w:rsidRDefault="00927F34" w:rsidP="00E94AA5">
      <w:pPr>
        <w:rPr>
          <w:sz w:val="24"/>
        </w:rPr>
      </w:pPr>
      <w:r>
        <w:rPr>
          <w:sz w:val="24"/>
        </w:rPr>
        <w:t xml:space="preserve">In figure 1, </w:t>
      </w:r>
      <w:r w:rsidR="00DA69EB">
        <w:rPr>
          <w:sz w:val="24"/>
        </w:rPr>
        <w:t>more information is required regards the rooting treatment (B); what concentration of IBA was used? Also, how old was (D) following removal from the test tube? Considering the data presented, the other titles are fine.</w:t>
      </w:r>
    </w:p>
    <w:p w:rsidR="00E94AA5" w:rsidRDefault="00E94AA5" w:rsidP="00E94AA5">
      <w:pPr>
        <w:rPr>
          <w:sz w:val="24"/>
        </w:rPr>
      </w:pPr>
      <w:r>
        <w:rPr>
          <w:b/>
          <w:sz w:val="28"/>
        </w:rPr>
        <w:t>□</w:t>
      </w:r>
      <w:r>
        <w:rPr>
          <w:sz w:val="28"/>
        </w:rPr>
        <w:t xml:space="preserve"> </w:t>
      </w:r>
      <w:r>
        <w:rPr>
          <w:sz w:val="24"/>
        </w:rPr>
        <w:t>No. Comments:…………………………………………………………………………</w:t>
      </w:r>
    </w:p>
    <w:p w:rsidR="00E94AA5" w:rsidRDefault="00E94AA5" w:rsidP="00E94AA5">
      <w:pPr>
        <w:rPr>
          <w:b/>
          <w:i/>
          <w:sz w:val="24"/>
        </w:rPr>
      </w:pPr>
    </w:p>
    <w:p w:rsidR="00E94AA5" w:rsidRDefault="00E94AA5" w:rsidP="00E94AA5">
      <w:pPr>
        <w:rPr>
          <w:b/>
          <w:i/>
          <w:sz w:val="24"/>
        </w:rPr>
      </w:pPr>
      <w:r>
        <w:rPr>
          <w:b/>
          <w:i/>
          <w:sz w:val="24"/>
        </w:rPr>
        <w:t>8. Data and statistical treatment</w:t>
      </w:r>
    </w:p>
    <w:p w:rsidR="00E94AA5" w:rsidRDefault="00DA69EB" w:rsidP="00E94AA5">
      <w:pPr>
        <w:rPr>
          <w:sz w:val="24"/>
        </w:rPr>
      </w:pPr>
      <w:r>
        <w:rPr>
          <w:b/>
          <w:sz w:val="28"/>
        </w:rPr>
        <w:t>x</w:t>
      </w:r>
      <w:r w:rsidR="00E94AA5">
        <w:rPr>
          <w:sz w:val="28"/>
        </w:rPr>
        <w:t xml:space="preserve"> </w:t>
      </w:r>
      <w:r w:rsidR="00E94AA5">
        <w:rPr>
          <w:sz w:val="24"/>
        </w:rPr>
        <w:t>Adequate</w:t>
      </w:r>
    </w:p>
    <w:p w:rsidR="00E94AA5" w:rsidRDefault="00E94AA5" w:rsidP="00E94AA5">
      <w:pPr>
        <w:rPr>
          <w:sz w:val="24"/>
        </w:rPr>
      </w:pPr>
      <w:r>
        <w:rPr>
          <w:b/>
          <w:sz w:val="28"/>
        </w:rPr>
        <w:t>□</w:t>
      </w:r>
      <w:r>
        <w:rPr>
          <w:b/>
          <w:sz w:val="24"/>
        </w:rPr>
        <w:t xml:space="preserve"> </w:t>
      </w:r>
      <w:r>
        <w:rPr>
          <w:sz w:val="24"/>
        </w:rPr>
        <w:t>Improvement needed. Comments:……………………………………………………</w:t>
      </w:r>
    </w:p>
    <w:p w:rsidR="00E94AA5" w:rsidRDefault="00E94AA5" w:rsidP="00E94AA5">
      <w:pPr>
        <w:rPr>
          <w:sz w:val="24"/>
        </w:rPr>
      </w:pPr>
      <w:r>
        <w:rPr>
          <w:b/>
          <w:sz w:val="28"/>
        </w:rPr>
        <w:t>□</w:t>
      </w:r>
      <w:r>
        <w:rPr>
          <w:b/>
          <w:sz w:val="24"/>
        </w:rPr>
        <w:t xml:space="preserve"> </w:t>
      </w:r>
      <w:r>
        <w:rPr>
          <w:sz w:val="24"/>
        </w:rPr>
        <w:t>Inadequate. Comments:………………………………………………………………</w:t>
      </w:r>
    </w:p>
    <w:p w:rsidR="00E94AA5" w:rsidRDefault="00E94AA5" w:rsidP="00E94AA5">
      <w:pPr>
        <w:rPr>
          <w:b/>
          <w:i/>
          <w:sz w:val="24"/>
        </w:rPr>
      </w:pPr>
    </w:p>
    <w:p w:rsidR="00E94AA5" w:rsidRDefault="00E94AA5" w:rsidP="00E94AA5">
      <w:pPr>
        <w:rPr>
          <w:b/>
          <w:i/>
          <w:sz w:val="24"/>
        </w:rPr>
      </w:pPr>
      <w:r>
        <w:rPr>
          <w:b/>
          <w:i/>
          <w:sz w:val="24"/>
        </w:rPr>
        <w:t>9. Have all relevant literature been cited</w:t>
      </w:r>
    </w:p>
    <w:p w:rsidR="00E94AA5" w:rsidRDefault="00DA69EB" w:rsidP="00E94AA5">
      <w:pPr>
        <w:rPr>
          <w:sz w:val="24"/>
        </w:rPr>
      </w:pPr>
      <w:r>
        <w:rPr>
          <w:b/>
          <w:sz w:val="28"/>
        </w:rPr>
        <w:t>x</w:t>
      </w:r>
      <w:r w:rsidR="00E94AA5">
        <w:rPr>
          <w:sz w:val="28"/>
        </w:rPr>
        <w:t xml:space="preserve"> </w:t>
      </w:r>
      <w:r w:rsidR="00E94AA5">
        <w:rPr>
          <w:sz w:val="24"/>
        </w:rPr>
        <w:t>Yes</w:t>
      </w:r>
    </w:p>
    <w:p w:rsidR="00E94AA5" w:rsidRDefault="00E94AA5" w:rsidP="00E94AA5">
      <w:pPr>
        <w:rPr>
          <w:sz w:val="24"/>
        </w:rPr>
      </w:pPr>
      <w:r>
        <w:rPr>
          <w:b/>
          <w:sz w:val="28"/>
        </w:rPr>
        <w:t>□</w:t>
      </w:r>
      <w:r>
        <w:rPr>
          <w:sz w:val="28"/>
        </w:rPr>
        <w:t xml:space="preserve"> </w:t>
      </w:r>
      <w:r>
        <w:rPr>
          <w:sz w:val="24"/>
        </w:rPr>
        <w:t>No. Suggestions:…………………………………………………………………….</w:t>
      </w:r>
    </w:p>
    <w:p w:rsidR="00E94AA5" w:rsidRDefault="00E94AA5" w:rsidP="00E94AA5">
      <w:pPr>
        <w:rPr>
          <w:sz w:val="24"/>
        </w:rPr>
      </w:pPr>
    </w:p>
    <w:p w:rsidR="00E94AA5" w:rsidRDefault="00E94AA5" w:rsidP="00E94AA5">
      <w:pPr>
        <w:rPr>
          <w:rFonts w:ascii="MS Serif" w:hAnsi="MS Serif"/>
          <w:b/>
          <w:sz w:val="28"/>
          <w:lang w:val="bg-BG"/>
        </w:rPr>
      </w:pPr>
      <w:r>
        <w:rPr>
          <w:b/>
          <w:sz w:val="28"/>
        </w:rPr>
        <w:t>E. Recommendations (after corrections)</w:t>
      </w:r>
    </w:p>
    <w:p w:rsidR="00E94AA5" w:rsidRDefault="00E94AA5" w:rsidP="00E94AA5">
      <w:pPr>
        <w:rPr>
          <w:sz w:val="24"/>
          <w:lang w:val="bg-BG"/>
        </w:rPr>
      </w:pPr>
      <w:r>
        <w:rPr>
          <w:sz w:val="28"/>
        </w:rPr>
        <w:t>□</w:t>
      </w:r>
      <w:r>
        <w:rPr>
          <w:sz w:val="24"/>
        </w:rPr>
        <w:t xml:space="preserve"> </w:t>
      </w:r>
      <w:r>
        <w:rPr>
          <w:sz w:val="24"/>
          <w:lang w:val="bg-BG"/>
        </w:rPr>
        <w:t>The paper should be published as it is now, or with minor editorial changes</w:t>
      </w:r>
    </w:p>
    <w:p w:rsidR="00E94AA5" w:rsidRDefault="00DA69EB" w:rsidP="00E94AA5">
      <w:pPr>
        <w:rPr>
          <w:sz w:val="24"/>
          <w:lang w:val="bg-BG"/>
        </w:rPr>
      </w:pPr>
      <w:r>
        <w:rPr>
          <w:sz w:val="28"/>
        </w:rPr>
        <w:t>x</w:t>
      </w:r>
      <w:r w:rsidR="00E94AA5">
        <w:rPr>
          <w:sz w:val="24"/>
        </w:rPr>
        <w:t xml:space="preserve"> </w:t>
      </w:r>
      <w:r w:rsidR="00E94AA5">
        <w:rPr>
          <w:sz w:val="24"/>
          <w:lang w:val="bg-BG"/>
        </w:rPr>
        <w:t>The paper could be published after minor revision, and need not be re-reviewed</w:t>
      </w:r>
    </w:p>
    <w:p w:rsidR="00E94AA5" w:rsidRDefault="00E94AA5" w:rsidP="00E94AA5">
      <w:pPr>
        <w:rPr>
          <w:sz w:val="24"/>
          <w:lang w:val="bg-BG"/>
        </w:rPr>
      </w:pPr>
      <w:r>
        <w:rPr>
          <w:sz w:val="28"/>
        </w:rPr>
        <w:t>□</w:t>
      </w:r>
      <w:r>
        <w:rPr>
          <w:sz w:val="24"/>
        </w:rPr>
        <w:t xml:space="preserve"> </w:t>
      </w:r>
      <w:r>
        <w:rPr>
          <w:sz w:val="24"/>
          <w:lang w:val="bg-BG"/>
        </w:rPr>
        <w:t>The paper could be accepted after major revision according to the comments</w:t>
      </w:r>
    </w:p>
    <w:p w:rsidR="00E94AA5" w:rsidRDefault="00E94AA5" w:rsidP="00E94AA5">
      <w:pPr>
        <w:rPr>
          <w:sz w:val="24"/>
        </w:rPr>
      </w:pPr>
      <w:r>
        <w:rPr>
          <w:sz w:val="28"/>
        </w:rPr>
        <w:t xml:space="preserve">□ </w:t>
      </w:r>
      <w:r>
        <w:rPr>
          <w:sz w:val="24"/>
        </w:rPr>
        <w:t>Rejected</w:t>
      </w:r>
    </w:p>
    <w:p w:rsidR="00DF2568" w:rsidRDefault="00DF2568" w:rsidP="00E94AA5">
      <w:pPr>
        <w:rPr>
          <w:sz w:val="24"/>
          <w:lang w:val="bg-BG"/>
        </w:rPr>
      </w:pPr>
      <w:r>
        <w:rPr>
          <w:sz w:val="24"/>
        </w:rPr>
        <w:t>As a short communication. See comments below.</w:t>
      </w:r>
    </w:p>
    <w:p w:rsidR="00E94AA5" w:rsidRDefault="00E94AA5" w:rsidP="00E94AA5">
      <w:pPr>
        <w:pStyle w:val="Heading4"/>
        <w:jc w:val="both"/>
      </w:pPr>
      <w:r>
        <w:t>If adjustments or revision is recommended</w:t>
      </w:r>
    </w:p>
    <w:p w:rsidR="00E94AA5" w:rsidRDefault="00E94AA5" w:rsidP="00E94AA5">
      <w:pPr>
        <w:rPr>
          <w:sz w:val="24"/>
          <w:lang w:val="bg-BG"/>
        </w:rPr>
      </w:pPr>
      <w:r>
        <w:rPr>
          <w:sz w:val="28"/>
        </w:rPr>
        <w:t xml:space="preserve">□ </w:t>
      </w:r>
      <w:r>
        <w:rPr>
          <w:sz w:val="24"/>
          <w:lang w:val="bg-BG"/>
        </w:rPr>
        <w:t>The writer is allowed to contact me (sign both copies of this checklist)</w:t>
      </w:r>
    </w:p>
    <w:p w:rsidR="00E94AA5" w:rsidRDefault="00DA69EB" w:rsidP="00E94AA5">
      <w:pPr>
        <w:rPr>
          <w:sz w:val="24"/>
        </w:rPr>
      </w:pPr>
      <w:r>
        <w:rPr>
          <w:sz w:val="28"/>
        </w:rPr>
        <w:t>x</w:t>
      </w:r>
      <w:r w:rsidR="00E94AA5">
        <w:rPr>
          <w:sz w:val="28"/>
        </w:rPr>
        <w:t xml:space="preserve"> </w:t>
      </w:r>
      <w:r w:rsidR="00E94AA5">
        <w:rPr>
          <w:sz w:val="24"/>
          <w:lang w:val="bg-BG"/>
        </w:rPr>
        <w:t>I want to be anonymous (sign only one copy of this checklist)</w:t>
      </w:r>
    </w:p>
    <w:p w:rsidR="00E94AA5" w:rsidRDefault="00E94AA5" w:rsidP="00E94AA5">
      <w:pPr>
        <w:rPr>
          <w:sz w:val="24"/>
          <w:lang w:val="bg-BG"/>
        </w:rPr>
      </w:pPr>
      <w:r>
        <w:rPr>
          <w:sz w:val="28"/>
        </w:rPr>
        <w:t xml:space="preserve">□ </w:t>
      </w:r>
      <w:r>
        <w:rPr>
          <w:sz w:val="24"/>
          <w:lang w:val="bg-BG"/>
        </w:rPr>
        <w:t>I am not willing to review this paper again (revision)</w:t>
      </w:r>
    </w:p>
    <w:p w:rsidR="00E94AA5" w:rsidRDefault="00E94AA5" w:rsidP="00E94AA5">
      <w:pPr>
        <w:rPr>
          <w:sz w:val="24"/>
        </w:rPr>
      </w:pPr>
    </w:p>
    <w:p w:rsidR="00E94AA5" w:rsidRDefault="00E94AA5" w:rsidP="00E94AA5">
      <w:pPr>
        <w:rPr>
          <w:sz w:val="24"/>
          <w:lang w:val="bg-BG"/>
        </w:rPr>
      </w:pPr>
    </w:p>
    <w:p w:rsidR="00E94AA5" w:rsidRDefault="008E6AF8" w:rsidP="00E94AA5">
      <w:pPr>
        <w:rPr>
          <w:sz w:val="28"/>
          <w:u w:val="single"/>
          <w:lang w:val="bg-BG"/>
        </w:rPr>
      </w:pPr>
      <w:r>
        <w:rPr>
          <w:sz w:val="28"/>
          <w:u w:val="single"/>
        </w:rPr>
        <w:t>P</w:t>
      </w:r>
      <w:r w:rsidR="00E94AA5">
        <w:rPr>
          <w:sz w:val="28"/>
          <w:u w:val="single"/>
          <w:lang w:val="bg-BG"/>
        </w:rPr>
        <w:t xml:space="preserve">lease </w:t>
      </w:r>
      <w:r>
        <w:rPr>
          <w:sz w:val="28"/>
          <w:u w:val="single"/>
        </w:rPr>
        <w:t xml:space="preserve">add </w:t>
      </w:r>
      <w:r w:rsidR="00E94AA5">
        <w:rPr>
          <w:sz w:val="28"/>
          <w:u w:val="single"/>
          <w:lang w:val="bg-BG"/>
        </w:rPr>
        <w:t xml:space="preserve">further comments.  </w:t>
      </w:r>
    </w:p>
    <w:p w:rsidR="00E94AA5" w:rsidRDefault="00E94AA5" w:rsidP="00E94AA5">
      <w:pPr>
        <w:rPr>
          <w:sz w:val="28"/>
          <w:u w:val="single"/>
          <w:lang w:val="bg-BG"/>
        </w:rPr>
      </w:pPr>
    </w:p>
    <w:p w:rsidR="00F23439" w:rsidRDefault="00DF2568" w:rsidP="00DF2568">
      <w:pPr>
        <w:rPr>
          <w:sz w:val="24"/>
          <w:lang w:val="en-GB"/>
        </w:rPr>
      </w:pPr>
      <w:r>
        <w:rPr>
          <w:sz w:val="24"/>
          <w:lang w:val="en-GB"/>
        </w:rPr>
        <w:t xml:space="preserve">This is a clearly targeted and concise study that provides good practical methodology for producing this species of </w:t>
      </w:r>
      <w:r w:rsidRPr="00DF2568">
        <w:rPr>
          <w:i/>
          <w:sz w:val="24"/>
          <w:lang w:val="en-GB"/>
        </w:rPr>
        <w:t>Erica</w:t>
      </w:r>
      <w:r>
        <w:rPr>
          <w:sz w:val="24"/>
          <w:lang w:val="en-GB"/>
        </w:rPr>
        <w:t xml:space="preserve"> for habit restoration and possible use as an ornamental suited to a Mediterranean environment. My only concern is that the scientific content is light. The methodology used is commonly applied to new species. Presuming (correctly) that 2iP is the most suitable for an ericaceous species, a suitable concentration to sue has been determined, and compared with other cytokinins at equimolar concentrations. Removing the shoot apex removes apical dominance and facilitates axillary bud break under the influence of 2iP, but more would have been learnt about the effect of this or other cytokinins, and this species, if a comparison had been made with shoots with intact apices. This may make this study as it stands, more </w:t>
      </w:r>
      <w:r>
        <w:rPr>
          <w:sz w:val="24"/>
          <w:lang w:val="en-GB"/>
        </w:rPr>
        <w:lastRenderedPageBreak/>
        <w:t>appropriate for publication as a short communication rather than a full paper. No mention is made in the Results of the two collections of shoot material made in 2009 and 2010</w:t>
      </w:r>
      <w:r w:rsidR="00F23439">
        <w:rPr>
          <w:sz w:val="24"/>
          <w:lang w:val="en-GB"/>
        </w:rPr>
        <w:t>, and consideration of these may provide an opportunity to develop the study further and look at, for example; changes with responsiveness in consecutive y</w:t>
      </w:r>
      <w:r w:rsidR="00846D6C">
        <w:rPr>
          <w:sz w:val="24"/>
          <w:lang w:val="en-GB"/>
        </w:rPr>
        <w:t>ears, further confirmation of the technical approach etc..</w:t>
      </w:r>
    </w:p>
    <w:p w:rsidR="00DF2568" w:rsidRDefault="00DF2568" w:rsidP="00DF2568">
      <w:pPr>
        <w:rPr>
          <w:sz w:val="24"/>
          <w:lang w:val="en-GB"/>
        </w:rPr>
      </w:pPr>
    </w:p>
    <w:p w:rsidR="00DF2568" w:rsidRDefault="00DF2568" w:rsidP="00DF2568">
      <w:pPr>
        <w:rPr>
          <w:sz w:val="24"/>
          <w:lang w:val="en-GB"/>
        </w:rPr>
      </w:pPr>
      <w:r>
        <w:rPr>
          <w:sz w:val="24"/>
          <w:lang w:val="en-GB"/>
        </w:rPr>
        <w:t>General comments:</w:t>
      </w:r>
    </w:p>
    <w:p w:rsidR="00DF2568" w:rsidRDefault="00DF2568" w:rsidP="00DF2568">
      <w:pPr>
        <w:pStyle w:val="ListParagraph"/>
        <w:numPr>
          <w:ilvl w:val="0"/>
          <w:numId w:val="1"/>
        </w:numPr>
        <w:rPr>
          <w:sz w:val="24"/>
          <w:lang w:val="en-GB"/>
        </w:rPr>
      </w:pPr>
      <w:r>
        <w:rPr>
          <w:sz w:val="24"/>
          <w:lang w:val="en-GB"/>
        </w:rPr>
        <w:t>The auxin used for rooting is indole-3-butyric acid</w:t>
      </w:r>
    </w:p>
    <w:p w:rsidR="00DF2568" w:rsidRDefault="00846D6C" w:rsidP="00DF2568">
      <w:pPr>
        <w:pStyle w:val="ListParagraph"/>
        <w:numPr>
          <w:ilvl w:val="0"/>
          <w:numId w:val="1"/>
        </w:numPr>
        <w:rPr>
          <w:sz w:val="24"/>
          <w:lang w:val="en-GB"/>
        </w:rPr>
      </w:pPr>
      <w:r>
        <w:rPr>
          <w:sz w:val="24"/>
          <w:lang w:val="en-GB"/>
        </w:rPr>
        <w:t>Use the term ‘completely randomised block design’</w:t>
      </w:r>
    </w:p>
    <w:p w:rsidR="00846D6C" w:rsidRDefault="00846D6C" w:rsidP="00DF2568">
      <w:pPr>
        <w:pStyle w:val="ListParagraph"/>
        <w:numPr>
          <w:ilvl w:val="0"/>
          <w:numId w:val="1"/>
        </w:numPr>
        <w:rPr>
          <w:sz w:val="24"/>
          <w:lang w:val="en-GB"/>
        </w:rPr>
      </w:pPr>
      <w:r>
        <w:rPr>
          <w:sz w:val="24"/>
          <w:lang w:val="en-GB"/>
        </w:rPr>
        <w:t>No need to repeat the description of the media and vessel for multiplication and rooting</w:t>
      </w:r>
    </w:p>
    <w:p w:rsidR="00846D6C" w:rsidRDefault="00846D6C" w:rsidP="00DF2568">
      <w:pPr>
        <w:pStyle w:val="ListParagraph"/>
        <w:numPr>
          <w:ilvl w:val="0"/>
          <w:numId w:val="1"/>
        </w:numPr>
        <w:rPr>
          <w:sz w:val="24"/>
          <w:lang w:val="en-GB"/>
        </w:rPr>
      </w:pPr>
      <w:r>
        <w:rPr>
          <w:sz w:val="24"/>
          <w:lang w:val="en-GB"/>
        </w:rPr>
        <w:t>Is there a measurement for the level of relative humidity during the acclimatization process?</w:t>
      </w:r>
    </w:p>
    <w:p w:rsidR="00846D6C" w:rsidRPr="00DF2568" w:rsidRDefault="00846D6C" w:rsidP="00DF2568">
      <w:pPr>
        <w:pStyle w:val="ListParagraph"/>
        <w:numPr>
          <w:ilvl w:val="0"/>
          <w:numId w:val="1"/>
        </w:numPr>
        <w:rPr>
          <w:sz w:val="24"/>
          <w:lang w:val="en-GB"/>
        </w:rPr>
      </w:pPr>
      <w:r>
        <w:rPr>
          <w:sz w:val="24"/>
          <w:lang w:val="en-GB"/>
        </w:rPr>
        <w:t>Iapichino and Airò 2009 are not listed in the References</w:t>
      </w:r>
    </w:p>
    <w:p w:rsidR="00E94AA5" w:rsidRDefault="00E94AA5" w:rsidP="00E94AA5">
      <w:pPr>
        <w:rPr>
          <w:sz w:val="28"/>
          <w:u w:val="single"/>
          <w:lang w:val="bg-BG"/>
        </w:rPr>
      </w:pPr>
    </w:p>
    <w:sectPr w:rsidR="00E94AA5" w:rsidSect="00E94AA5">
      <w:pgSz w:w="11907" w:h="16840" w:code="9"/>
      <w:pgMar w:top="1440" w:right="1797" w:bottom="1440" w:left="1797" w:header="709" w:footer="709"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dobe Garamond">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MS Serif">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266D22"/>
    <w:multiLevelType w:val="hybridMultilevel"/>
    <w:tmpl w:val="172E9A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3F01"/>
  <w:defaultTabStop w:val="708"/>
  <w:hyphenationZone w:val="425"/>
  <w:noPunctuationKerning/>
  <w:characterSpacingControl w:val="doNotCompress"/>
  <w:compat/>
  <w:rsids>
    <w:rsidRoot w:val="00E94AA5"/>
    <w:rsid w:val="00037405"/>
    <w:rsid w:val="003F38D6"/>
    <w:rsid w:val="00721B57"/>
    <w:rsid w:val="007F3E56"/>
    <w:rsid w:val="008177F8"/>
    <w:rsid w:val="00846D6C"/>
    <w:rsid w:val="008E6AF8"/>
    <w:rsid w:val="00927F34"/>
    <w:rsid w:val="00AB1278"/>
    <w:rsid w:val="00AD74CA"/>
    <w:rsid w:val="00CA7341"/>
    <w:rsid w:val="00CD15FA"/>
    <w:rsid w:val="00DA69EB"/>
    <w:rsid w:val="00DF2568"/>
    <w:rsid w:val="00E94AA5"/>
    <w:rsid w:val="00F23439"/>
    <w:rsid w:val="00F37A9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AA5"/>
    <w:rPr>
      <w:lang w:val="en-US" w:eastAsia="en-US"/>
    </w:rPr>
  </w:style>
  <w:style w:type="paragraph" w:styleId="Heading1">
    <w:name w:val="heading 1"/>
    <w:basedOn w:val="Normal"/>
    <w:next w:val="Normal"/>
    <w:qFormat/>
    <w:rsid w:val="00E94AA5"/>
    <w:pPr>
      <w:keepNext/>
      <w:outlineLvl w:val="0"/>
    </w:pPr>
    <w:rPr>
      <w:b/>
      <w:sz w:val="24"/>
    </w:rPr>
  </w:style>
  <w:style w:type="paragraph" w:styleId="Heading3">
    <w:name w:val="heading 3"/>
    <w:basedOn w:val="Normal"/>
    <w:next w:val="Normal"/>
    <w:qFormat/>
    <w:rsid w:val="00E94AA5"/>
    <w:pPr>
      <w:keepNext/>
      <w:spacing w:before="240" w:after="60"/>
      <w:outlineLvl w:val="2"/>
    </w:pPr>
    <w:rPr>
      <w:rFonts w:ascii="Arial" w:hAnsi="Arial" w:cs="Arial"/>
      <w:b/>
      <w:bCs/>
      <w:sz w:val="26"/>
      <w:szCs w:val="26"/>
    </w:rPr>
  </w:style>
  <w:style w:type="paragraph" w:styleId="Heading4">
    <w:name w:val="heading 4"/>
    <w:basedOn w:val="Normal"/>
    <w:next w:val="Normal"/>
    <w:qFormat/>
    <w:rsid w:val="00E94AA5"/>
    <w:pPr>
      <w:keepNext/>
      <w:spacing w:before="240" w:after="60"/>
      <w:outlineLvl w:val="3"/>
    </w:pPr>
    <w:rPr>
      <w:b/>
      <w:bCs/>
      <w:sz w:val="28"/>
      <w:szCs w:val="28"/>
    </w:rPr>
  </w:style>
  <w:style w:type="paragraph" w:styleId="Heading5">
    <w:name w:val="heading 5"/>
    <w:basedOn w:val="Normal"/>
    <w:next w:val="Normal"/>
    <w:qFormat/>
    <w:rsid w:val="00E94AA5"/>
    <w:pPr>
      <w:keepNext/>
      <w:outlineLvl w:val="4"/>
    </w:pPr>
    <w:rPr>
      <w:sz w:val="24"/>
    </w:rPr>
  </w:style>
  <w:style w:type="paragraph" w:styleId="Heading9">
    <w:name w:val="heading 9"/>
    <w:basedOn w:val="Normal"/>
    <w:next w:val="Normal"/>
    <w:qFormat/>
    <w:rsid w:val="00E94AA5"/>
    <w:pPr>
      <w:keepNext/>
      <w:jc w:val="both"/>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94AA5"/>
    <w:rPr>
      <w:color w:val="0000FF"/>
      <w:u w:val="single"/>
    </w:rPr>
  </w:style>
  <w:style w:type="paragraph" w:customStyle="1" w:styleId="Heading11">
    <w:name w:val="Heading 11"/>
    <w:basedOn w:val="Normal"/>
    <w:next w:val="Normal"/>
    <w:rsid w:val="00E94AA5"/>
    <w:pPr>
      <w:keepNext/>
      <w:widowControl w:val="0"/>
      <w:suppressAutoHyphens/>
      <w:jc w:val="both"/>
    </w:pPr>
    <w:rPr>
      <w:rFonts w:eastAsia="Arial Unicode MS"/>
      <w:sz w:val="24"/>
      <w:szCs w:val="24"/>
      <w:lang w:val="bg-BG"/>
    </w:rPr>
  </w:style>
  <w:style w:type="paragraph" w:customStyle="1" w:styleId="Hyperlink1">
    <w:name w:val="Hyperlink1"/>
    <w:basedOn w:val="Normal"/>
    <w:rsid w:val="00E94AA5"/>
    <w:pPr>
      <w:widowControl w:val="0"/>
      <w:suppressAutoHyphens/>
      <w:autoSpaceDE w:val="0"/>
      <w:spacing w:line="288" w:lineRule="auto"/>
      <w:textAlignment w:val="center"/>
    </w:pPr>
    <w:rPr>
      <w:rFonts w:ascii="Adobe Garamond" w:eastAsia="Adobe Garamond" w:hAnsi="Adobe Garamond" w:cs="Adobe Garamond"/>
      <w:color w:val="0000FF"/>
      <w:u w:val="thick"/>
      <w:lang w:val="en-GB"/>
    </w:rPr>
  </w:style>
  <w:style w:type="paragraph" w:customStyle="1" w:styleId="Noparagraphstyle">
    <w:name w:val="[No paragraph style]"/>
    <w:rsid w:val="00E94AA5"/>
    <w:pPr>
      <w:widowControl w:val="0"/>
      <w:suppressAutoHyphens/>
      <w:autoSpaceDE w:val="0"/>
      <w:spacing w:line="288" w:lineRule="auto"/>
      <w:textAlignment w:val="center"/>
    </w:pPr>
    <w:rPr>
      <w:color w:val="000000"/>
      <w:sz w:val="24"/>
      <w:szCs w:val="24"/>
    </w:rPr>
  </w:style>
  <w:style w:type="paragraph" w:customStyle="1" w:styleId="-">
    <w:name w:val="Таблица - съдържание"/>
    <w:basedOn w:val="Normal"/>
    <w:rsid w:val="00E94AA5"/>
    <w:pPr>
      <w:widowControl w:val="0"/>
      <w:suppressLineNumbers/>
      <w:suppressAutoHyphens/>
    </w:pPr>
    <w:rPr>
      <w:rFonts w:eastAsia="Arial Unicode MS"/>
      <w:sz w:val="24"/>
      <w:szCs w:val="24"/>
      <w:lang w:val="bg-BG"/>
    </w:rPr>
  </w:style>
  <w:style w:type="paragraph" w:styleId="BalloonText">
    <w:name w:val="Balloon Text"/>
    <w:basedOn w:val="Normal"/>
    <w:link w:val="BalloonTextChar"/>
    <w:uiPriority w:val="99"/>
    <w:semiHidden/>
    <w:unhideWhenUsed/>
    <w:rsid w:val="00AD74CA"/>
    <w:rPr>
      <w:rFonts w:ascii="Tahoma" w:hAnsi="Tahoma" w:cs="Tahoma"/>
      <w:sz w:val="16"/>
      <w:szCs w:val="16"/>
    </w:rPr>
  </w:style>
  <w:style w:type="character" w:customStyle="1" w:styleId="BalloonTextChar">
    <w:name w:val="Balloon Text Char"/>
    <w:basedOn w:val="DefaultParagraphFont"/>
    <w:link w:val="BalloonText"/>
    <w:uiPriority w:val="99"/>
    <w:semiHidden/>
    <w:rsid w:val="00AD74CA"/>
    <w:rPr>
      <w:rFonts w:ascii="Tahoma" w:hAnsi="Tahoma" w:cs="Tahoma"/>
      <w:sz w:val="16"/>
      <w:szCs w:val="16"/>
      <w:lang w:val="en-US" w:eastAsia="en-US"/>
    </w:rPr>
  </w:style>
  <w:style w:type="paragraph" w:styleId="ListParagraph">
    <w:name w:val="List Paragraph"/>
    <w:basedOn w:val="Normal"/>
    <w:uiPriority w:val="34"/>
    <w:qFormat/>
    <w:rsid w:val="00DF256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ournal-po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vilievltu@yahoo.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911</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ltu</Company>
  <LinksUpToDate>false</LinksUpToDate>
  <CharactersWithSpaces>5978</CharactersWithSpaces>
  <SharedDoc>false</SharedDoc>
  <HLinks>
    <vt:vector size="12" baseType="variant">
      <vt:variant>
        <vt:i4>4063282</vt:i4>
      </vt:variant>
      <vt:variant>
        <vt:i4>3</vt:i4>
      </vt:variant>
      <vt:variant>
        <vt:i4>0</vt:i4>
      </vt:variant>
      <vt:variant>
        <vt:i4>5</vt:i4>
      </vt:variant>
      <vt:variant>
        <vt:lpwstr>http://www.journal-pop.org/</vt:lpwstr>
      </vt:variant>
      <vt:variant>
        <vt:lpwstr/>
      </vt:variant>
      <vt:variant>
        <vt:i4>393265</vt:i4>
      </vt:variant>
      <vt:variant>
        <vt:i4>0</vt:i4>
      </vt:variant>
      <vt:variant>
        <vt:i4>0</vt:i4>
      </vt:variant>
      <vt:variant>
        <vt:i4>5</vt:i4>
      </vt:variant>
      <vt:variant>
        <vt:lpwstr>mailto:ivilievltu@yahoo.com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Iliev</dc:creator>
  <cp:lastModifiedBy>tm03wk</cp:lastModifiedBy>
  <cp:revision>4</cp:revision>
  <dcterms:created xsi:type="dcterms:W3CDTF">2012-08-22T14:59:00Z</dcterms:created>
  <dcterms:modified xsi:type="dcterms:W3CDTF">2012-08-23T15:23:00Z</dcterms:modified>
</cp:coreProperties>
</file>