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rawings/drawing1.xml" ContentType="application/vnd.openxmlformats-officedocument.drawingml.chartshap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6D7C" w:rsidRPr="00186D7C" w:rsidRDefault="00186D7C" w:rsidP="00990468">
      <w:pPr>
        <w:jc w:val="both"/>
        <w:rPr>
          <w:rFonts w:ascii="Times New Roman" w:hAnsi="Times New Roman"/>
          <w:noProof w:val="0"/>
          <w:sz w:val="24"/>
          <w:szCs w:val="24"/>
        </w:rPr>
      </w:pPr>
      <w:r>
        <w:rPr>
          <w:lang w:val="sl-SI" w:eastAsia="sl-SI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95250</wp:posOffset>
            </wp:positionH>
            <wp:positionV relativeFrom="margin">
              <wp:posOffset>238125</wp:posOffset>
            </wp:positionV>
            <wp:extent cx="5502275" cy="3646170"/>
            <wp:effectExtent l="0" t="0" r="3175" b="0"/>
            <wp:wrapSquare wrapText="bothSides"/>
            <wp:docPr id="3" name="Grafikon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anchor>
        </w:drawing>
      </w:r>
    </w:p>
    <w:p w:rsidR="00990468" w:rsidRDefault="00990468" w:rsidP="00990468">
      <w:pPr>
        <w:jc w:val="both"/>
        <w:rPr>
          <w:rFonts w:ascii="Times New Roman" w:hAnsi="Times New Roman"/>
          <w:noProof w:val="0"/>
          <w:sz w:val="24"/>
          <w:szCs w:val="24"/>
        </w:rPr>
      </w:pPr>
      <w:r w:rsidRPr="00CB53C5">
        <w:rPr>
          <w:rFonts w:ascii="Times New Roman" w:hAnsi="Times New Roman"/>
          <w:b/>
          <w:noProof w:val="0"/>
          <w:sz w:val="24"/>
          <w:szCs w:val="24"/>
        </w:rPr>
        <w:t>Fig. 2:</w:t>
      </w:r>
      <w:r>
        <w:rPr>
          <w:rFonts w:ascii="Times New Roman" w:hAnsi="Times New Roman"/>
          <w:noProof w:val="0"/>
          <w:sz w:val="24"/>
          <w:szCs w:val="24"/>
        </w:rPr>
        <w:t xml:space="preserve"> Sucrose content in leaves of </w:t>
      </w:r>
      <w:proofErr w:type="spellStart"/>
      <w:r w:rsidRPr="00CB53C5">
        <w:rPr>
          <w:rFonts w:ascii="Times New Roman" w:hAnsi="Times New Roman"/>
          <w:i/>
          <w:noProof w:val="0"/>
          <w:sz w:val="24"/>
          <w:szCs w:val="24"/>
        </w:rPr>
        <w:t>Hamam</w:t>
      </w:r>
      <w:r w:rsidR="00FE54B6">
        <w:rPr>
          <w:rFonts w:ascii="Times New Roman" w:hAnsi="Times New Roman"/>
          <w:i/>
          <w:noProof w:val="0"/>
          <w:sz w:val="24"/>
          <w:szCs w:val="24"/>
        </w:rPr>
        <w:t>e</w:t>
      </w:r>
      <w:r w:rsidRPr="00CB53C5">
        <w:rPr>
          <w:rFonts w:ascii="Times New Roman" w:hAnsi="Times New Roman"/>
          <w:i/>
          <w:noProof w:val="0"/>
          <w:sz w:val="24"/>
          <w:szCs w:val="24"/>
        </w:rPr>
        <w:t>lis</w:t>
      </w:r>
      <w:proofErr w:type="spellEnd"/>
      <w:r w:rsidRPr="00CB53C5">
        <w:rPr>
          <w:rFonts w:ascii="Times New Roman" w:hAnsi="Times New Roman"/>
          <w:i/>
          <w:noProof w:val="0"/>
          <w:sz w:val="24"/>
          <w:szCs w:val="24"/>
        </w:rPr>
        <w:t xml:space="preserve"> </w:t>
      </w:r>
      <w:proofErr w:type="spellStart"/>
      <w:r w:rsidRPr="00CB53C5">
        <w:rPr>
          <w:rFonts w:ascii="Times New Roman" w:hAnsi="Times New Roman"/>
          <w:i/>
          <w:noProof w:val="0"/>
          <w:sz w:val="24"/>
          <w:szCs w:val="24"/>
        </w:rPr>
        <w:t>mollis</w:t>
      </w:r>
      <w:proofErr w:type="spellEnd"/>
      <w:r>
        <w:rPr>
          <w:rFonts w:ascii="Times New Roman" w:hAnsi="Times New Roman"/>
          <w:noProof w:val="0"/>
          <w:sz w:val="24"/>
          <w:szCs w:val="24"/>
        </w:rPr>
        <w:t xml:space="preserve"> cuttings dependant on different fertilisation variant during propagation period</w:t>
      </w:r>
      <w:r w:rsidR="00186D7C">
        <w:rPr>
          <w:rFonts w:ascii="Times New Roman" w:hAnsi="Times New Roman"/>
          <w:noProof w:val="0"/>
          <w:sz w:val="24"/>
          <w:szCs w:val="24"/>
        </w:rPr>
        <w:t xml:space="preserve"> 2009</w:t>
      </w:r>
      <w:r>
        <w:rPr>
          <w:rFonts w:ascii="Times New Roman" w:hAnsi="Times New Roman"/>
          <w:noProof w:val="0"/>
          <w:sz w:val="24"/>
          <w:szCs w:val="24"/>
        </w:rPr>
        <w:t>. Means indicated with letters show statistic differences, different letters indicated significant differences (</w:t>
      </w:r>
      <w:r w:rsidRPr="00FF302B">
        <w:rPr>
          <w:rFonts w:ascii="Times New Roman" w:hAnsi="Times New Roman"/>
          <w:i/>
          <w:noProof w:val="0"/>
          <w:sz w:val="24"/>
          <w:szCs w:val="24"/>
        </w:rPr>
        <w:t>P</w:t>
      </w:r>
      <w:r>
        <w:rPr>
          <w:rFonts w:ascii="Times New Roman" w:hAnsi="Times New Roman"/>
          <w:noProof w:val="0"/>
          <w:sz w:val="24"/>
          <w:szCs w:val="24"/>
        </w:rPr>
        <w:t xml:space="preserve"> = 0.05, Duncan-test)</w:t>
      </w:r>
      <w:r w:rsidR="00186D7C">
        <w:rPr>
          <w:rFonts w:ascii="Times New Roman" w:hAnsi="Times New Roman"/>
          <w:noProof w:val="0"/>
          <w:sz w:val="24"/>
          <w:szCs w:val="24"/>
        </w:rPr>
        <w:t>, ‘ns’ means not significant</w:t>
      </w:r>
    </w:p>
    <w:p w:rsidR="00990468" w:rsidRDefault="00990468" w:rsidP="00990468">
      <w:pPr>
        <w:jc w:val="both"/>
        <w:rPr>
          <w:rFonts w:ascii="Times New Roman" w:hAnsi="Times New Roman"/>
          <w:noProof w:val="0"/>
          <w:sz w:val="24"/>
          <w:szCs w:val="24"/>
        </w:rPr>
      </w:pPr>
    </w:p>
    <w:p w:rsidR="00990468" w:rsidRDefault="00990468" w:rsidP="00990468">
      <w:pPr>
        <w:jc w:val="both"/>
        <w:rPr>
          <w:rFonts w:ascii="Times New Roman" w:hAnsi="Times New Roman"/>
          <w:noProof w:val="0"/>
          <w:sz w:val="24"/>
          <w:szCs w:val="24"/>
        </w:rPr>
      </w:pPr>
    </w:p>
    <w:p w:rsidR="00990468" w:rsidRDefault="00990468" w:rsidP="00990468">
      <w:pPr>
        <w:jc w:val="both"/>
        <w:rPr>
          <w:rFonts w:ascii="Times New Roman" w:hAnsi="Times New Roman"/>
          <w:noProof w:val="0"/>
          <w:sz w:val="24"/>
          <w:szCs w:val="24"/>
        </w:rPr>
      </w:pPr>
    </w:p>
    <w:p w:rsidR="00990468" w:rsidRDefault="00990468" w:rsidP="00990468">
      <w:pPr>
        <w:jc w:val="both"/>
        <w:rPr>
          <w:rFonts w:ascii="Times New Roman" w:hAnsi="Times New Roman"/>
          <w:noProof w:val="0"/>
          <w:sz w:val="24"/>
          <w:szCs w:val="24"/>
        </w:rPr>
      </w:pPr>
    </w:p>
    <w:p w:rsidR="00990468" w:rsidRDefault="00990468" w:rsidP="00990468">
      <w:pPr>
        <w:jc w:val="both"/>
        <w:rPr>
          <w:rFonts w:ascii="Times New Roman" w:hAnsi="Times New Roman"/>
          <w:noProof w:val="0"/>
          <w:sz w:val="24"/>
          <w:szCs w:val="24"/>
        </w:rPr>
      </w:pPr>
    </w:p>
    <w:p w:rsidR="00990468" w:rsidRDefault="00990468" w:rsidP="00990468">
      <w:pPr>
        <w:jc w:val="both"/>
        <w:rPr>
          <w:rFonts w:ascii="Times New Roman" w:hAnsi="Times New Roman"/>
          <w:noProof w:val="0"/>
          <w:sz w:val="24"/>
          <w:szCs w:val="24"/>
        </w:rPr>
      </w:pPr>
    </w:p>
    <w:p w:rsidR="00990468" w:rsidRDefault="00990468" w:rsidP="00990468">
      <w:pPr>
        <w:jc w:val="both"/>
        <w:rPr>
          <w:rFonts w:ascii="Times New Roman" w:hAnsi="Times New Roman"/>
          <w:noProof w:val="0"/>
          <w:sz w:val="24"/>
          <w:szCs w:val="24"/>
        </w:rPr>
      </w:pPr>
    </w:p>
    <w:p w:rsidR="00990468" w:rsidRDefault="00990468" w:rsidP="00990468">
      <w:pPr>
        <w:jc w:val="both"/>
        <w:rPr>
          <w:rFonts w:ascii="Times New Roman" w:hAnsi="Times New Roman"/>
          <w:noProof w:val="0"/>
          <w:sz w:val="24"/>
          <w:szCs w:val="24"/>
        </w:rPr>
      </w:pPr>
    </w:p>
    <w:p w:rsidR="00990468" w:rsidRDefault="00990468" w:rsidP="00990468">
      <w:pPr>
        <w:jc w:val="both"/>
        <w:rPr>
          <w:rFonts w:ascii="Times New Roman" w:hAnsi="Times New Roman"/>
          <w:noProof w:val="0"/>
          <w:sz w:val="24"/>
          <w:szCs w:val="24"/>
        </w:rPr>
      </w:pPr>
    </w:p>
    <w:p w:rsidR="00990468" w:rsidRDefault="00990468" w:rsidP="00990468">
      <w:pPr>
        <w:jc w:val="both"/>
        <w:rPr>
          <w:rFonts w:ascii="Times New Roman" w:hAnsi="Times New Roman"/>
          <w:noProof w:val="0"/>
          <w:sz w:val="24"/>
          <w:szCs w:val="24"/>
        </w:rPr>
      </w:pPr>
    </w:p>
    <w:p w:rsidR="00990468" w:rsidRDefault="00990468" w:rsidP="00990468">
      <w:pPr>
        <w:jc w:val="both"/>
        <w:rPr>
          <w:rFonts w:ascii="Times New Roman" w:hAnsi="Times New Roman"/>
          <w:noProof w:val="0"/>
          <w:sz w:val="24"/>
          <w:szCs w:val="24"/>
        </w:rPr>
      </w:pPr>
    </w:p>
    <w:p w:rsidR="00990468" w:rsidRDefault="00990468" w:rsidP="00990468">
      <w:pPr>
        <w:jc w:val="both"/>
        <w:rPr>
          <w:rFonts w:ascii="Times New Roman" w:hAnsi="Times New Roman"/>
          <w:noProof w:val="0"/>
          <w:sz w:val="24"/>
          <w:szCs w:val="24"/>
        </w:rPr>
      </w:pPr>
    </w:p>
    <w:sectPr w:rsidR="00990468" w:rsidSect="00C84E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proofState w:spelling="clean" w:grammar="clean"/>
  <w:defaultTabStop w:val="708"/>
  <w:hyphenationZone w:val="425"/>
  <w:characterSpacingControl w:val="doNotCompress"/>
  <w:compat/>
  <w:rsids>
    <w:rsidRoot w:val="00990468"/>
    <w:rsid w:val="00186D7C"/>
    <w:rsid w:val="00203999"/>
    <w:rsid w:val="0031487B"/>
    <w:rsid w:val="00403DC5"/>
    <w:rsid w:val="004535DA"/>
    <w:rsid w:val="00741A07"/>
    <w:rsid w:val="00885C42"/>
    <w:rsid w:val="00990468"/>
    <w:rsid w:val="00A86CE2"/>
    <w:rsid w:val="00B36611"/>
    <w:rsid w:val="00C604F8"/>
    <w:rsid w:val="00C84E39"/>
    <w:rsid w:val="00F01CAF"/>
    <w:rsid w:val="00FC0493"/>
    <w:rsid w:val="00FE54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sl-SI" w:eastAsia="sl-SI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avaden">
    <w:name w:val="Normal"/>
    <w:qFormat/>
    <w:rsid w:val="00990468"/>
    <w:pPr>
      <w:spacing w:after="200" w:line="276" w:lineRule="auto"/>
    </w:pPr>
    <w:rPr>
      <w:noProof/>
      <w:sz w:val="22"/>
      <w:szCs w:val="22"/>
      <w:lang w:val="en-GB" w:eastAsia="en-US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1.xml"/><Relationship Id="rId1" Type="http://schemas.openxmlformats.org/officeDocument/2006/relationships/oleObject" Target="file:///C:\Documents%20and%20Settings\gregor\Desktop\moje\Raziskave\Poskusi09\colaric\podatki%20sladkorji%20(17310).xls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sl-SI"/>
  <c:chart>
    <c:plotArea>
      <c:layout>
        <c:manualLayout>
          <c:layoutTarget val="inner"/>
          <c:xMode val="edge"/>
          <c:yMode val="edge"/>
          <c:x val="0.11415977961432495"/>
          <c:y val="3.6393713813068655E-2"/>
          <c:w val="0.6467052775427885"/>
          <c:h val="0.70640198511166175"/>
        </c:manualLayout>
      </c:layout>
      <c:barChart>
        <c:barDir val="col"/>
        <c:grouping val="clustered"/>
        <c:ser>
          <c:idx val="0"/>
          <c:order val="0"/>
          <c:tx>
            <c:strRef>
              <c:f>Sheet1!$W$67</c:f>
              <c:strCache>
                <c:ptCount val="1"/>
                <c:pt idx="0">
                  <c:v>Control</c:v>
                </c:pt>
              </c:strCache>
            </c:strRef>
          </c:tx>
          <c:spPr>
            <a:solidFill>
              <a:schemeClr val="bg1">
                <a:lumMod val="85000"/>
              </a:schemeClr>
            </a:solidFill>
          </c:spPr>
          <c:errBars>
            <c:errBarType val="plus"/>
            <c:errValType val="cust"/>
            <c:plus>
              <c:numRef>
                <c:f>Sheet1!$X$78:$AB$78</c:f>
                <c:numCache>
                  <c:formatCode>General</c:formatCode>
                  <c:ptCount val="5"/>
                  <c:pt idx="1">
                    <c:v>0.22912939353304326</c:v>
                  </c:pt>
                  <c:pt idx="2">
                    <c:v>0.24058860292761342</c:v>
                  </c:pt>
                  <c:pt idx="3">
                    <c:v>0.16901844988448242</c:v>
                  </c:pt>
                  <c:pt idx="4">
                    <c:v>0.30658547353195043</c:v>
                  </c:pt>
                </c:numCache>
              </c:numRef>
            </c:plus>
          </c:errBars>
          <c:cat>
            <c:strRef>
              <c:f>Sheet1!$X$66:$AB$66</c:f>
              <c:strCache>
                <c:ptCount val="5"/>
                <c:pt idx="0">
                  <c:v>18th of June (severance date)</c:v>
                </c:pt>
                <c:pt idx="1">
                  <c:v>16th of July</c:v>
                </c:pt>
                <c:pt idx="2">
                  <c:v>13th of Aug.</c:v>
                </c:pt>
                <c:pt idx="3">
                  <c:v>10th of Sept.</c:v>
                </c:pt>
                <c:pt idx="4">
                  <c:v>08th of Oct.</c:v>
                </c:pt>
              </c:strCache>
            </c:strRef>
          </c:cat>
          <c:val>
            <c:numRef>
              <c:f>Sheet1!$X$67:$AB$67</c:f>
              <c:numCache>
                <c:formatCode>General</c:formatCode>
                <c:ptCount val="5"/>
                <c:pt idx="1">
                  <c:v>0.69936931788398671</c:v>
                </c:pt>
                <c:pt idx="2">
                  <c:v>0.17057694692579226</c:v>
                </c:pt>
                <c:pt idx="3">
                  <c:v>0.45577106737802187</c:v>
                </c:pt>
                <c:pt idx="4">
                  <c:v>0.65413612659156772</c:v>
                </c:pt>
              </c:numCache>
            </c:numRef>
          </c:val>
        </c:ser>
        <c:ser>
          <c:idx val="1"/>
          <c:order val="1"/>
          <c:tx>
            <c:strRef>
              <c:f>Sheet1!$W$68</c:f>
              <c:strCache>
                <c:ptCount val="1"/>
                <c:pt idx="0">
                  <c:v>16-9-12 (0.2 g N)</c:v>
                </c:pt>
              </c:strCache>
            </c:strRef>
          </c:tx>
          <c:spPr>
            <a:solidFill>
              <a:schemeClr val="bg1">
                <a:lumMod val="75000"/>
              </a:schemeClr>
            </a:solidFill>
          </c:spPr>
          <c:errBars>
            <c:errBarType val="both"/>
            <c:errValType val="cust"/>
            <c:plus>
              <c:numRef>
                <c:f>Sheet1!$X$79:$AB$79</c:f>
                <c:numCache>
                  <c:formatCode>General</c:formatCode>
                  <c:ptCount val="5"/>
                  <c:pt idx="1">
                    <c:v>0.17232218786163836</c:v>
                  </c:pt>
                  <c:pt idx="2">
                    <c:v>5.2906950438580833E-2</c:v>
                  </c:pt>
                  <c:pt idx="3">
                    <c:v>0.20626344016716805</c:v>
                  </c:pt>
                  <c:pt idx="4">
                    <c:v>0.29071846720589278</c:v>
                  </c:pt>
                </c:numCache>
              </c:numRef>
            </c:plus>
            <c:minus>
              <c:numRef>
                <c:f>Sheet1!$X$79:$AB$79</c:f>
                <c:numCache>
                  <c:formatCode>General</c:formatCode>
                  <c:ptCount val="5"/>
                  <c:pt idx="1">
                    <c:v>0.17232218786163836</c:v>
                  </c:pt>
                  <c:pt idx="2">
                    <c:v>5.2906950438580833E-2</c:v>
                  </c:pt>
                  <c:pt idx="3">
                    <c:v>0.20626344016716805</c:v>
                  </c:pt>
                  <c:pt idx="4">
                    <c:v>0.29071846720589278</c:v>
                  </c:pt>
                </c:numCache>
              </c:numRef>
            </c:minus>
          </c:errBars>
          <c:cat>
            <c:strRef>
              <c:f>Sheet1!$X$66:$AB$66</c:f>
              <c:strCache>
                <c:ptCount val="5"/>
                <c:pt idx="0">
                  <c:v>18th of June (severance date)</c:v>
                </c:pt>
                <c:pt idx="1">
                  <c:v>16th of July</c:v>
                </c:pt>
                <c:pt idx="2">
                  <c:v>13th of Aug.</c:v>
                </c:pt>
                <c:pt idx="3">
                  <c:v>10th of Sept.</c:v>
                </c:pt>
                <c:pt idx="4">
                  <c:v>08th of Oct.</c:v>
                </c:pt>
              </c:strCache>
            </c:strRef>
          </c:cat>
          <c:val>
            <c:numRef>
              <c:f>Sheet1!$X$68:$AB$68</c:f>
              <c:numCache>
                <c:formatCode>General</c:formatCode>
                <c:ptCount val="5"/>
                <c:pt idx="1">
                  <c:v>0.68494148962692203</c:v>
                </c:pt>
                <c:pt idx="2">
                  <c:v>8.2232867832910714E-2</c:v>
                </c:pt>
                <c:pt idx="3">
                  <c:v>0.63105287987634351</c:v>
                </c:pt>
                <c:pt idx="4">
                  <c:v>0.62864291476650236</c:v>
                </c:pt>
              </c:numCache>
            </c:numRef>
          </c:val>
        </c:ser>
        <c:ser>
          <c:idx val="2"/>
          <c:order val="2"/>
          <c:tx>
            <c:strRef>
              <c:f>Sheet1!$W$69</c:f>
              <c:strCache>
                <c:ptCount val="1"/>
                <c:pt idx="0">
                  <c:v>11-11-18 (0,2 g N)</c:v>
                </c:pt>
              </c:strCache>
            </c:strRef>
          </c:tx>
          <c:spPr>
            <a:solidFill>
              <a:schemeClr val="bg1">
                <a:lumMod val="65000"/>
              </a:schemeClr>
            </a:solidFill>
          </c:spPr>
          <c:dPt>
            <c:idx val="0"/>
            <c:spPr>
              <a:solidFill>
                <a:schemeClr val="tx1"/>
              </a:solidFill>
            </c:spPr>
          </c:dPt>
          <c:errBars>
            <c:errBarType val="both"/>
            <c:errValType val="cust"/>
            <c:plus>
              <c:numRef>
                <c:f>Sheet1!$X$80:$AB$80</c:f>
                <c:numCache>
                  <c:formatCode>General</c:formatCode>
                  <c:ptCount val="5"/>
                  <c:pt idx="0">
                    <c:v>0.81696264180220879</c:v>
                  </c:pt>
                  <c:pt idx="1">
                    <c:v>0.12879104750272027</c:v>
                  </c:pt>
                  <c:pt idx="2">
                    <c:v>9.0827501282899348E-2</c:v>
                  </c:pt>
                  <c:pt idx="3">
                    <c:v>0.37871024025178368</c:v>
                  </c:pt>
                  <c:pt idx="4">
                    <c:v>0.43516989249397708</c:v>
                  </c:pt>
                </c:numCache>
              </c:numRef>
            </c:plus>
            <c:minus>
              <c:numRef>
                <c:f>Sheet1!$X$80:$AB$80</c:f>
                <c:numCache>
                  <c:formatCode>General</c:formatCode>
                  <c:ptCount val="5"/>
                  <c:pt idx="0">
                    <c:v>0.81696264180220879</c:v>
                  </c:pt>
                  <c:pt idx="1">
                    <c:v>0.12879104750272027</c:v>
                  </c:pt>
                  <c:pt idx="2">
                    <c:v>9.0827501282899348E-2</c:v>
                  </c:pt>
                  <c:pt idx="3">
                    <c:v>0.37871024025178368</c:v>
                  </c:pt>
                  <c:pt idx="4">
                    <c:v>0.43516989249397708</c:v>
                  </c:pt>
                </c:numCache>
              </c:numRef>
            </c:minus>
          </c:errBars>
          <c:cat>
            <c:strRef>
              <c:f>Sheet1!$X$66:$AB$66</c:f>
              <c:strCache>
                <c:ptCount val="5"/>
                <c:pt idx="0">
                  <c:v>18th of June (severance date)</c:v>
                </c:pt>
                <c:pt idx="1">
                  <c:v>16th of July</c:v>
                </c:pt>
                <c:pt idx="2">
                  <c:v>13th of Aug.</c:v>
                </c:pt>
                <c:pt idx="3">
                  <c:v>10th of Sept.</c:v>
                </c:pt>
                <c:pt idx="4">
                  <c:v>08th of Oct.</c:v>
                </c:pt>
              </c:strCache>
            </c:strRef>
          </c:cat>
          <c:val>
            <c:numRef>
              <c:f>Sheet1!$X$69:$AB$69</c:f>
              <c:numCache>
                <c:formatCode>General</c:formatCode>
                <c:ptCount val="5"/>
                <c:pt idx="0">
                  <c:v>0.94437391407739235</c:v>
                </c:pt>
                <c:pt idx="1">
                  <c:v>0.75328989003655278</c:v>
                </c:pt>
                <c:pt idx="2">
                  <c:v>0.13080293389280334</c:v>
                </c:pt>
                <c:pt idx="3">
                  <c:v>0.4674693065053715</c:v>
                </c:pt>
                <c:pt idx="4">
                  <c:v>0.5843046707297268</c:v>
                </c:pt>
              </c:numCache>
            </c:numRef>
          </c:val>
        </c:ser>
        <c:ser>
          <c:idx val="3"/>
          <c:order val="3"/>
          <c:tx>
            <c:strRef>
              <c:f>Sheet1!$W$70</c:f>
              <c:strCache>
                <c:ptCount val="1"/>
                <c:pt idx="0">
                  <c:v>11-11-18 (0,4 g N)</c:v>
                </c:pt>
              </c:strCache>
            </c:strRef>
          </c:tx>
          <c:spPr>
            <a:solidFill>
              <a:schemeClr val="bg1">
                <a:lumMod val="50000"/>
              </a:schemeClr>
            </a:solidFill>
          </c:spPr>
          <c:errBars>
            <c:errBarType val="both"/>
            <c:errValType val="cust"/>
            <c:plus>
              <c:numRef>
                <c:f>Sheet1!$X$81:$AB$81</c:f>
                <c:numCache>
                  <c:formatCode>General</c:formatCode>
                  <c:ptCount val="5"/>
                  <c:pt idx="1">
                    <c:v>0.64046669499028597</c:v>
                  </c:pt>
                  <c:pt idx="2">
                    <c:v>9.7997204032148913E-2</c:v>
                  </c:pt>
                  <c:pt idx="3">
                    <c:v>0.28671924769011803</c:v>
                  </c:pt>
                  <c:pt idx="4">
                    <c:v>0.209951499459018</c:v>
                  </c:pt>
                </c:numCache>
              </c:numRef>
            </c:plus>
            <c:minus>
              <c:numRef>
                <c:f>Sheet1!$X$81:$AB$81</c:f>
                <c:numCache>
                  <c:formatCode>General</c:formatCode>
                  <c:ptCount val="5"/>
                  <c:pt idx="1">
                    <c:v>0.64046669499028597</c:v>
                  </c:pt>
                  <c:pt idx="2">
                    <c:v>9.7997204032148913E-2</c:v>
                  </c:pt>
                  <c:pt idx="3">
                    <c:v>0.28671924769011803</c:v>
                  </c:pt>
                  <c:pt idx="4">
                    <c:v>0.209951499459018</c:v>
                  </c:pt>
                </c:numCache>
              </c:numRef>
            </c:minus>
          </c:errBars>
          <c:cat>
            <c:strRef>
              <c:f>Sheet1!$X$66:$AB$66</c:f>
              <c:strCache>
                <c:ptCount val="5"/>
                <c:pt idx="0">
                  <c:v>18th of June (severance date)</c:v>
                </c:pt>
                <c:pt idx="1">
                  <c:v>16th of July</c:v>
                </c:pt>
                <c:pt idx="2">
                  <c:v>13th of Aug.</c:v>
                </c:pt>
                <c:pt idx="3">
                  <c:v>10th of Sept.</c:v>
                </c:pt>
                <c:pt idx="4">
                  <c:v>08th of Oct.</c:v>
                </c:pt>
              </c:strCache>
            </c:strRef>
          </c:cat>
          <c:val>
            <c:numRef>
              <c:f>Sheet1!$X$70:$AB$70</c:f>
              <c:numCache>
                <c:formatCode>General</c:formatCode>
                <c:ptCount val="5"/>
                <c:pt idx="1">
                  <c:v>0.85251823241950786</c:v>
                </c:pt>
                <c:pt idx="2">
                  <c:v>0.2681006278694249</c:v>
                </c:pt>
                <c:pt idx="3">
                  <c:v>0.5967700075047726</c:v>
                </c:pt>
                <c:pt idx="4">
                  <c:v>0.41904626749462104</c:v>
                </c:pt>
              </c:numCache>
            </c:numRef>
          </c:val>
        </c:ser>
        <c:ser>
          <c:idx val="4"/>
          <c:order val="4"/>
          <c:tx>
            <c:strRef>
              <c:f>Sheet1!$W$71</c:f>
              <c:strCache>
                <c:ptCount val="1"/>
                <c:pt idx="0">
                  <c:v>Average</c:v>
                </c:pt>
              </c:strCache>
            </c:strRef>
          </c:tx>
          <c:spPr>
            <a:solidFill>
              <a:schemeClr val="tx1"/>
            </a:solidFill>
          </c:spPr>
          <c:errBars>
            <c:errBarType val="both"/>
            <c:errValType val="cust"/>
            <c:plus>
              <c:numRef>
                <c:f>Sheet1!$X$82:$AB$82</c:f>
                <c:numCache>
                  <c:formatCode>General</c:formatCode>
                  <c:ptCount val="5"/>
                  <c:pt idx="1">
                    <c:v>0.29267733097192189</c:v>
                  </c:pt>
                  <c:pt idx="2">
                    <c:v>0.12058006467031063</c:v>
                  </c:pt>
                  <c:pt idx="3">
                    <c:v>0.26017784449838766</c:v>
                  </c:pt>
                  <c:pt idx="4">
                    <c:v>0.31060633317270964</c:v>
                  </c:pt>
                </c:numCache>
              </c:numRef>
            </c:plus>
            <c:minus>
              <c:numRef>
                <c:f>Sheet1!$X$82:$AB$82</c:f>
                <c:numCache>
                  <c:formatCode>General</c:formatCode>
                  <c:ptCount val="5"/>
                  <c:pt idx="1">
                    <c:v>0.29267733097192189</c:v>
                  </c:pt>
                  <c:pt idx="2">
                    <c:v>0.12058006467031063</c:v>
                  </c:pt>
                  <c:pt idx="3">
                    <c:v>0.26017784449838766</c:v>
                  </c:pt>
                  <c:pt idx="4">
                    <c:v>0.31060633317270964</c:v>
                  </c:pt>
                </c:numCache>
              </c:numRef>
            </c:minus>
          </c:errBars>
          <c:cat>
            <c:strRef>
              <c:f>Sheet1!$X$66:$AB$66</c:f>
              <c:strCache>
                <c:ptCount val="5"/>
                <c:pt idx="0">
                  <c:v>18th of June (severance date)</c:v>
                </c:pt>
                <c:pt idx="1">
                  <c:v>16th of July</c:v>
                </c:pt>
                <c:pt idx="2">
                  <c:v>13th of Aug.</c:v>
                </c:pt>
                <c:pt idx="3">
                  <c:v>10th of Sept.</c:v>
                </c:pt>
                <c:pt idx="4">
                  <c:v>08th of Oct.</c:v>
                </c:pt>
              </c:strCache>
            </c:strRef>
          </c:cat>
          <c:val>
            <c:numRef>
              <c:f>Sheet1!$X$71:$AB$71</c:f>
              <c:numCache>
                <c:formatCode>General</c:formatCode>
                <c:ptCount val="5"/>
                <c:pt idx="1">
                  <c:v>0.7475297324917427</c:v>
                </c:pt>
                <c:pt idx="2">
                  <c:v>0.16292834413023294</c:v>
                </c:pt>
                <c:pt idx="3">
                  <c:v>0.53776581531612777</c:v>
                </c:pt>
                <c:pt idx="4">
                  <c:v>0.57153249489560398</c:v>
                </c:pt>
              </c:numCache>
            </c:numRef>
          </c:val>
        </c:ser>
        <c:axId val="99129216"/>
        <c:axId val="99135488"/>
      </c:barChart>
      <c:catAx>
        <c:axId val="99129216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 sz="1200">
                    <a:latin typeface="Times New Roman" pitchFamily="18" charset="0"/>
                    <a:cs typeface="Times New Roman" pitchFamily="18" charset="0"/>
                  </a:defRPr>
                </a:pPr>
                <a:r>
                  <a:rPr lang="en-US" sz="1200">
                    <a:latin typeface="Times New Roman" pitchFamily="18" charset="0"/>
                    <a:cs typeface="Times New Roman" pitchFamily="18" charset="0"/>
                  </a:rPr>
                  <a:t>Sampling date</a:t>
                </a:r>
              </a:p>
            </c:rich>
          </c:tx>
        </c:title>
        <c:numFmt formatCode="General" sourceLinked="1"/>
        <c:tickLblPos val="nextTo"/>
        <c:txPr>
          <a:bodyPr/>
          <a:lstStyle/>
          <a:p>
            <a:pPr>
              <a:defRPr>
                <a:latin typeface="Times New Roman" pitchFamily="18" charset="0"/>
                <a:cs typeface="Times New Roman" pitchFamily="18" charset="0"/>
              </a:defRPr>
            </a:pPr>
            <a:endParaRPr lang="sl-SI"/>
          </a:p>
        </c:txPr>
        <c:crossAx val="99135488"/>
        <c:crosses val="autoZero"/>
        <c:auto val="1"/>
        <c:lblAlgn val="ctr"/>
        <c:lblOffset val="100"/>
      </c:catAx>
      <c:valAx>
        <c:axId val="99135488"/>
        <c:scaling>
          <c:orientation val="minMax"/>
        </c:scaling>
        <c:delete val="1"/>
        <c:axPos val="l"/>
        <c:majorGridlines/>
        <c:title>
          <c:tx>
            <c:rich>
              <a:bodyPr rot="-5400000" vert="horz"/>
              <a:lstStyle/>
              <a:p>
                <a:pPr>
                  <a:defRPr sz="1200">
                    <a:latin typeface="Times New Roman" pitchFamily="18" charset="0"/>
                    <a:cs typeface="Times New Roman" pitchFamily="18" charset="0"/>
                  </a:defRPr>
                </a:pPr>
                <a:r>
                  <a:rPr lang="sl-SI" sz="1200">
                    <a:latin typeface="Times New Roman" pitchFamily="18" charset="0"/>
                    <a:cs typeface="Times New Roman" pitchFamily="18" charset="0"/>
                  </a:rPr>
                  <a:t>Concentration (mg g</a:t>
                </a:r>
                <a:r>
                  <a:rPr lang="sl-SI" sz="1200" baseline="30000">
                    <a:latin typeface="Times New Roman" pitchFamily="18" charset="0"/>
                    <a:cs typeface="Times New Roman" pitchFamily="18" charset="0"/>
                  </a:rPr>
                  <a:t>-1</a:t>
                </a:r>
                <a:r>
                  <a:rPr lang="sl-SI" sz="1200">
                    <a:latin typeface="Times New Roman" pitchFamily="18" charset="0"/>
                    <a:cs typeface="Times New Roman" pitchFamily="18" charset="0"/>
                  </a:rPr>
                  <a:t> FW)</a:t>
                </a:r>
              </a:p>
            </c:rich>
          </c:tx>
          <c:layout>
            <c:manualLayout>
              <c:xMode val="edge"/>
              <c:yMode val="edge"/>
              <c:x val="2.644628099173554E-2"/>
              <c:y val="0.16024800870114583"/>
            </c:manualLayout>
          </c:layout>
        </c:title>
        <c:numFmt formatCode="General" sourceLinked="1"/>
        <c:tickLblPos val="none"/>
        <c:crossAx val="99129216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0.78290362465022467"/>
          <c:y val="0.24057755807819306"/>
          <c:w val="0.2016693781045964"/>
          <c:h val="0.28063148433989182"/>
        </c:manualLayout>
      </c:layout>
      <c:txPr>
        <a:bodyPr/>
        <a:lstStyle/>
        <a:p>
          <a:pPr>
            <a:defRPr>
              <a:latin typeface="Times New Roman" pitchFamily="18" charset="0"/>
              <a:cs typeface="Times New Roman" pitchFamily="18" charset="0"/>
            </a:defRPr>
          </a:pPr>
          <a:endParaRPr lang="sl-SI"/>
        </a:p>
      </c:txPr>
    </c:legend>
    <c:plotVisOnly val="1"/>
    <c:dispBlanksAs val="gap"/>
  </c:chart>
  <c:spPr>
    <a:ln>
      <a:noFill/>
    </a:ln>
  </c:spPr>
  <c:externalData r:id="rId1"/>
  <c:userShapes r:id="rId2"/>
</c:chartSpac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0.32727</cdr:x>
      <cdr:y>0.57816</cdr:y>
    </cdr:from>
    <cdr:to>
      <cdr:x>0.37686</cdr:x>
      <cdr:y>0.64764</cdr:y>
    </cdr:to>
    <cdr:sp macro="" textlink="">
      <cdr:nvSpPr>
        <cdr:cNvPr id="2" name="PoljeZBesedilom 1"/>
        <cdr:cNvSpPr txBox="1"/>
      </cdr:nvSpPr>
      <cdr:spPr>
        <a:xfrm xmlns:a="http://schemas.openxmlformats.org/drawingml/2006/main">
          <a:off x="1885951" y="2219326"/>
          <a:ext cx="285750" cy="26670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none" rtlCol="0"/>
        <a:lstStyle xmlns:a="http://schemas.openxmlformats.org/drawingml/2006/main"/>
        <a:p xmlns:a="http://schemas.openxmlformats.org/drawingml/2006/main">
          <a:r>
            <a:rPr lang="sl-SI" sz="1200" b="1">
              <a:solidFill>
                <a:schemeClr val="bg1"/>
              </a:solidFill>
              <a:latin typeface="Times New Roman" pitchFamily="18" charset="0"/>
              <a:cs typeface="Times New Roman" pitchFamily="18" charset="0"/>
            </a:rPr>
            <a:t>b</a:t>
          </a:r>
        </a:p>
      </cdr:txBody>
    </cdr:sp>
  </cdr:relSizeAnchor>
  <cdr:relSizeAnchor xmlns:cdr="http://schemas.openxmlformats.org/drawingml/2006/chartDrawing">
    <cdr:from>
      <cdr:x>0.4595</cdr:x>
      <cdr:y>0.67742</cdr:y>
    </cdr:from>
    <cdr:to>
      <cdr:x>0.50248</cdr:x>
      <cdr:y>0.73697</cdr:y>
    </cdr:to>
    <cdr:sp macro="" textlink="">
      <cdr:nvSpPr>
        <cdr:cNvPr id="3" name="PoljeZBesedilom 2"/>
        <cdr:cNvSpPr txBox="1"/>
      </cdr:nvSpPr>
      <cdr:spPr>
        <a:xfrm xmlns:a="http://schemas.openxmlformats.org/drawingml/2006/main">
          <a:off x="2647951" y="2600326"/>
          <a:ext cx="247650" cy="22860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none" rtlCol="0"/>
        <a:lstStyle xmlns:a="http://schemas.openxmlformats.org/drawingml/2006/main"/>
        <a:p xmlns:a="http://schemas.openxmlformats.org/drawingml/2006/main">
          <a:r>
            <a:rPr lang="sl-SI" sz="1200" b="1">
              <a:solidFill>
                <a:schemeClr val="bg1"/>
              </a:solidFill>
              <a:latin typeface="Times New Roman" pitchFamily="18" charset="0"/>
              <a:cs typeface="Times New Roman" pitchFamily="18" charset="0"/>
            </a:rPr>
            <a:t>a</a:t>
          </a:r>
        </a:p>
      </cdr:txBody>
    </cdr:sp>
  </cdr:relSizeAnchor>
  <cdr:relSizeAnchor xmlns:cdr="http://schemas.openxmlformats.org/drawingml/2006/chartDrawing">
    <cdr:from>
      <cdr:x>0.58678</cdr:x>
      <cdr:y>0.6129</cdr:y>
    </cdr:from>
    <cdr:to>
      <cdr:x>0.6281</cdr:x>
      <cdr:y>0.67246</cdr:y>
    </cdr:to>
    <cdr:sp macro="" textlink="">
      <cdr:nvSpPr>
        <cdr:cNvPr id="4" name="PoljeZBesedilom 3"/>
        <cdr:cNvSpPr txBox="1"/>
      </cdr:nvSpPr>
      <cdr:spPr>
        <a:xfrm xmlns:a="http://schemas.openxmlformats.org/drawingml/2006/main">
          <a:off x="3381376" y="2352676"/>
          <a:ext cx="238125" cy="22860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none" rtlCol="0"/>
        <a:lstStyle xmlns:a="http://schemas.openxmlformats.org/drawingml/2006/main"/>
        <a:p xmlns:a="http://schemas.openxmlformats.org/drawingml/2006/main">
          <a:r>
            <a:rPr lang="sl-SI" sz="1200" b="1">
              <a:solidFill>
                <a:schemeClr val="bg1"/>
              </a:solidFill>
              <a:latin typeface="Times New Roman" pitchFamily="18" charset="0"/>
              <a:cs typeface="Times New Roman" pitchFamily="18" charset="0"/>
            </a:rPr>
            <a:t>b</a:t>
          </a:r>
        </a:p>
      </cdr:txBody>
    </cdr:sp>
  </cdr:relSizeAnchor>
  <cdr:relSizeAnchor xmlns:cdr="http://schemas.openxmlformats.org/drawingml/2006/chartDrawing">
    <cdr:from>
      <cdr:x>0.7124</cdr:x>
      <cdr:y>0.60546</cdr:y>
    </cdr:from>
    <cdr:to>
      <cdr:x>0.75702</cdr:x>
      <cdr:y>0.68486</cdr:y>
    </cdr:to>
    <cdr:sp macro="" textlink="">
      <cdr:nvSpPr>
        <cdr:cNvPr id="5" name="PoljeZBesedilom 4"/>
        <cdr:cNvSpPr txBox="1"/>
      </cdr:nvSpPr>
      <cdr:spPr>
        <a:xfrm xmlns:a="http://schemas.openxmlformats.org/drawingml/2006/main">
          <a:off x="4105276" y="2324101"/>
          <a:ext cx="257175" cy="30480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none" rtlCol="0"/>
        <a:lstStyle xmlns:a="http://schemas.openxmlformats.org/drawingml/2006/main"/>
        <a:p xmlns:a="http://schemas.openxmlformats.org/drawingml/2006/main">
          <a:r>
            <a:rPr lang="sl-SI" sz="1200" b="1">
              <a:solidFill>
                <a:schemeClr val="bg1"/>
              </a:solidFill>
              <a:latin typeface="Times New Roman" pitchFamily="18" charset="0"/>
              <a:cs typeface="Times New Roman" pitchFamily="18" charset="0"/>
            </a:rPr>
            <a:t>b</a:t>
          </a:r>
        </a:p>
      </cdr:txBody>
    </cdr:sp>
  </cdr:relSizeAnchor>
  <cdr:relSizeAnchor xmlns:cdr="http://schemas.openxmlformats.org/drawingml/2006/chartDrawing">
    <cdr:from>
      <cdr:x>0.24298</cdr:x>
      <cdr:y>0.6005</cdr:y>
    </cdr:from>
    <cdr:to>
      <cdr:x>0.29256</cdr:x>
      <cdr:y>0.66998</cdr:y>
    </cdr:to>
    <cdr:sp macro="" textlink="">
      <cdr:nvSpPr>
        <cdr:cNvPr id="6" name="PoljeZBesedilom 1"/>
        <cdr:cNvSpPr txBox="1"/>
      </cdr:nvSpPr>
      <cdr:spPr>
        <a:xfrm xmlns:a="http://schemas.openxmlformats.org/drawingml/2006/main">
          <a:off x="1400175" y="2305050"/>
          <a:ext cx="285750" cy="26670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none" rtlCol="0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r>
            <a:rPr lang="sl-SI" sz="1200" b="1">
              <a:latin typeface="Times New Roman" pitchFamily="18" charset="0"/>
              <a:cs typeface="Times New Roman" pitchFamily="18" charset="0"/>
            </a:rPr>
            <a:t>ns</a:t>
          </a:r>
        </a:p>
      </cdr:txBody>
    </cdr:sp>
  </cdr:relSizeAnchor>
  <cdr:relSizeAnchor xmlns:cdr="http://schemas.openxmlformats.org/drawingml/2006/chartDrawing">
    <cdr:from>
      <cdr:x>0.26612</cdr:x>
      <cdr:y>0.63027</cdr:y>
    </cdr:from>
    <cdr:to>
      <cdr:x>0.3157</cdr:x>
      <cdr:y>0.69975</cdr:y>
    </cdr:to>
    <cdr:sp macro="" textlink="">
      <cdr:nvSpPr>
        <cdr:cNvPr id="7" name="PoljeZBesedilom 1"/>
        <cdr:cNvSpPr txBox="1"/>
      </cdr:nvSpPr>
      <cdr:spPr>
        <a:xfrm xmlns:a="http://schemas.openxmlformats.org/drawingml/2006/main">
          <a:off x="1533525" y="2419350"/>
          <a:ext cx="285750" cy="26670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none" rtlCol="0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r>
            <a:rPr lang="sl-SI" sz="1200" b="1">
              <a:latin typeface="Times New Roman" pitchFamily="18" charset="0"/>
              <a:cs typeface="Times New Roman" pitchFamily="18" charset="0"/>
            </a:rPr>
            <a:t>ns</a:t>
          </a:r>
        </a:p>
      </cdr:txBody>
    </cdr:sp>
  </cdr:relSizeAnchor>
  <cdr:relSizeAnchor xmlns:cdr="http://schemas.openxmlformats.org/drawingml/2006/chartDrawing">
    <cdr:from>
      <cdr:x>0.28099</cdr:x>
      <cdr:y>0.59553</cdr:y>
    </cdr:from>
    <cdr:to>
      <cdr:x>0.33058</cdr:x>
      <cdr:y>0.66501</cdr:y>
    </cdr:to>
    <cdr:sp macro="" textlink="">
      <cdr:nvSpPr>
        <cdr:cNvPr id="8" name="PoljeZBesedilom 1"/>
        <cdr:cNvSpPr txBox="1"/>
      </cdr:nvSpPr>
      <cdr:spPr>
        <a:xfrm xmlns:a="http://schemas.openxmlformats.org/drawingml/2006/main">
          <a:off x="1619250" y="2286000"/>
          <a:ext cx="285750" cy="26670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none" rtlCol="0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r>
            <a:rPr lang="sl-SI" sz="1200" b="1">
              <a:latin typeface="Times New Roman" pitchFamily="18" charset="0"/>
              <a:cs typeface="Times New Roman" pitchFamily="18" charset="0"/>
            </a:rPr>
            <a:t>ns</a:t>
          </a:r>
        </a:p>
      </cdr:txBody>
    </cdr:sp>
  </cdr:relSizeAnchor>
  <cdr:relSizeAnchor xmlns:cdr="http://schemas.openxmlformats.org/drawingml/2006/chartDrawing">
    <cdr:from>
      <cdr:x>0.30248</cdr:x>
      <cdr:y>0.66005</cdr:y>
    </cdr:from>
    <cdr:to>
      <cdr:x>0.35207</cdr:x>
      <cdr:y>0.72953</cdr:y>
    </cdr:to>
    <cdr:sp macro="" textlink="">
      <cdr:nvSpPr>
        <cdr:cNvPr id="9" name="PoljeZBesedilom 1"/>
        <cdr:cNvSpPr txBox="1"/>
      </cdr:nvSpPr>
      <cdr:spPr>
        <a:xfrm xmlns:a="http://schemas.openxmlformats.org/drawingml/2006/main">
          <a:off x="1743075" y="2533650"/>
          <a:ext cx="285750" cy="26670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none" rtlCol="0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r>
            <a:rPr lang="sl-SI" sz="1200" b="1">
              <a:latin typeface="Times New Roman" pitchFamily="18" charset="0"/>
              <a:cs typeface="Times New Roman" pitchFamily="18" charset="0"/>
            </a:rPr>
            <a:t>ns</a:t>
          </a:r>
        </a:p>
      </cdr:txBody>
    </cdr:sp>
  </cdr:relSizeAnchor>
  <cdr:relSizeAnchor xmlns:cdr="http://schemas.openxmlformats.org/drawingml/2006/chartDrawing">
    <cdr:from>
      <cdr:x>0.37355</cdr:x>
      <cdr:y>0.66749</cdr:y>
    </cdr:from>
    <cdr:to>
      <cdr:x>0.42314</cdr:x>
      <cdr:y>0.73697</cdr:y>
    </cdr:to>
    <cdr:sp macro="" textlink="">
      <cdr:nvSpPr>
        <cdr:cNvPr id="10" name="PoljeZBesedilom 1"/>
        <cdr:cNvSpPr txBox="1"/>
      </cdr:nvSpPr>
      <cdr:spPr>
        <a:xfrm xmlns:a="http://schemas.openxmlformats.org/drawingml/2006/main">
          <a:off x="2152650" y="2562225"/>
          <a:ext cx="285750" cy="26670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none" rtlCol="0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r>
            <a:rPr lang="sl-SI" sz="1200" b="1">
              <a:latin typeface="Times New Roman" pitchFamily="18" charset="0"/>
              <a:cs typeface="Times New Roman" pitchFamily="18" charset="0"/>
            </a:rPr>
            <a:t>ns</a:t>
          </a:r>
        </a:p>
      </cdr:txBody>
    </cdr:sp>
  </cdr:relSizeAnchor>
  <cdr:relSizeAnchor xmlns:cdr="http://schemas.openxmlformats.org/drawingml/2006/chartDrawing">
    <cdr:from>
      <cdr:x>0.39174</cdr:x>
      <cdr:y>0.62035</cdr:y>
    </cdr:from>
    <cdr:to>
      <cdr:x>0.44132</cdr:x>
      <cdr:y>0.68983</cdr:y>
    </cdr:to>
    <cdr:sp macro="" textlink="">
      <cdr:nvSpPr>
        <cdr:cNvPr id="11" name="PoljeZBesedilom 1"/>
        <cdr:cNvSpPr txBox="1"/>
      </cdr:nvSpPr>
      <cdr:spPr>
        <a:xfrm xmlns:a="http://schemas.openxmlformats.org/drawingml/2006/main">
          <a:off x="2257425" y="2381250"/>
          <a:ext cx="285750" cy="26670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none" rtlCol="0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r>
            <a:rPr lang="sl-SI" sz="1200" b="1">
              <a:latin typeface="Times New Roman" pitchFamily="18" charset="0"/>
              <a:cs typeface="Times New Roman" pitchFamily="18" charset="0"/>
            </a:rPr>
            <a:t>ns</a:t>
          </a:r>
        </a:p>
      </cdr:txBody>
    </cdr:sp>
  </cdr:relSizeAnchor>
  <cdr:relSizeAnchor xmlns:cdr="http://schemas.openxmlformats.org/drawingml/2006/chartDrawing">
    <cdr:from>
      <cdr:x>0.40826</cdr:x>
      <cdr:y>0.64516</cdr:y>
    </cdr:from>
    <cdr:to>
      <cdr:x>0.45785</cdr:x>
      <cdr:y>0.71464</cdr:y>
    </cdr:to>
    <cdr:sp macro="" textlink="">
      <cdr:nvSpPr>
        <cdr:cNvPr id="12" name="PoljeZBesedilom 1"/>
        <cdr:cNvSpPr txBox="1"/>
      </cdr:nvSpPr>
      <cdr:spPr>
        <a:xfrm xmlns:a="http://schemas.openxmlformats.org/drawingml/2006/main">
          <a:off x="2352675" y="2476500"/>
          <a:ext cx="285750" cy="26670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none" rtlCol="0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r>
            <a:rPr lang="sl-SI" sz="1200" b="1">
              <a:latin typeface="Times New Roman" pitchFamily="18" charset="0"/>
              <a:cs typeface="Times New Roman" pitchFamily="18" charset="0"/>
            </a:rPr>
            <a:t>ns</a:t>
          </a:r>
        </a:p>
      </cdr:txBody>
    </cdr:sp>
  </cdr:relSizeAnchor>
  <cdr:relSizeAnchor xmlns:cdr="http://schemas.openxmlformats.org/drawingml/2006/chartDrawing">
    <cdr:from>
      <cdr:x>0.42975</cdr:x>
      <cdr:y>0.67494</cdr:y>
    </cdr:from>
    <cdr:to>
      <cdr:x>0.47934</cdr:x>
      <cdr:y>0.74442</cdr:y>
    </cdr:to>
    <cdr:sp macro="" textlink="">
      <cdr:nvSpPr>
        <cdr:cNvPr id="13" name="PoljeZBesedilom 1"/>
        <cdr:cNvSpPr txBox="1"/>
      </cdr:nvSpPr>
      <cdr:spPr>
        <a:xfrm xmlns:a="http://schemas.openxmlformats.org/drawingml/2006/main">
          <a:off x="2476500" y="2590800"/>
          <a:ext cx="285750" cy="26670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none" rtlCol="0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r>
            <a:rPr lang="sl-SI" sz="1200" b="1">
              <a:latin typeface="Times New Roman" pitchFamily="18" charset="0"/>
              <a:cs typeface="Times New Roman" pitchFamily="18" charset="0"/>
            </a:rPr>
            <a:t>ns</a:t>
          </a:r>
        </a:p>
      </cdr:txBody>
    </cdr:sp>
  </cdr:relSizeAnchor>
  <cdr:relSizeAnchor xmlns:cdr="http://schemas.openxmlformats.org/drawingml/2006/chartDrawing">
    <cdr:from>
      <cdr:x>0.49917</cdr:x>
      <cdr:y>0.64268</cdr:y>
    </cdr:from>
    <cdr:to>
      <cdr:x>0.54876</cdr:x>
      <cdr:y>0.71216</cdr:y>
    </cdr:to>
    <cdr:sp macro="" textlink="">
      <cdr:nvSpPr>
        <cdr:cNvPr id="14" name="PoljeZBesedilom 1"/>
        <cdr:cNvSpPr txBox="1"/>
      </cdr:nvSpPr>
      <cdr:spPr>
        <a:xfrm xmlns:a="http://schemas.openxmlformats.org/drawingml/2006/main">
          <a:off x="2876550" y="2466975"/>
          <a:ext cx="285750" cy="26670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none" rtlCol="0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r>
            <a:rPr lang="sl-SI" sz="1200" b="1">
              <a:latin typeface="Times New Roman" pitchFamily="18" charset="0"/>
              <a:cs typeface="Times New Roman" pitchFamily="18" charset="0"/>
            </a:rPr>
            <a:t>ns</a:t>
          </a:r>
        </a:p>
      </cdr:txBody>
    </cdr:sp>
  </cdr:relSizeAnchor>
  <cdr:relSizeAnchor xmlns:cdr="http://schemas.openxmlformats.org/drawingml/2006/chartDrawing">
    <cdr:from>
      <cdr:x>0.52066</cdr:x>
      <cdr:y>0.60298</cdr:y>
    </cdr:from>
    <cdr:to>
      <cdr:x>0.57025</cdr:x>
      <cdr:y>0.67246</cdr:y>
    </cdr:to>
    <cdr:sp macro="" textlink="">
      <cdr:nvSpPr>
        <cdr:cNvPr id="15" name="PoljeZBesedilom 1"/>
        <cdr:cNvSpPr txBox="1"/>
      </cdr:nvSpPr>
      <cdr:spPr>
        <a:xfrm xmlns:a="http://schemas.openxmlformats.org/drawingml/2006/main">
          <a:off x="3000375" y="2314575"/>
          <a:ext cx="285750" cy="26670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none" rtlCol="0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r>
            <a:rPr lang="sl-SI" sz="1200" b="1">
              <a:latin typeface="Times New Roman" pitchFamily="18" charset="0"/>
              <a:cs typeface="Times New Roman" pitchFamily="18" charset="0"/>
            </a:rPr>
            <a:t>ns</a:t>
          </a:r>
        </a:p>
      </cdr:txBody>
    </cdr:sp>
  </cdr:relSizeAnchor>
  <cdr:relSizeAnchor xmlns:cdr="http://schemas.openxmlformats.org/drawingml/2006/chartDrawing">
    <cdr:from>
      <cdr:x>0.5405</cdr:x>
      <cdr:y>0.65509</cdr:y>
    </cdr:from>
    <cdr:to>
      <cdr:x>0.59008</cdr:x>
      <cdr:y>0.72457</cdr:y>
    </cdr:to>
    <cdr:sp macro="" textlink="">
      <cdr:nvSpPr>
        <cdr:cNvPr id="16" name="PoljeZBesedilom 1"/>
        <cdr:cNvSpPr txBox="1"/>
      </cdr:nvSpPr>
      <cdr:spPr>
        <a:xfrm xmlns:a="http://schemas.openxmlformats.org/drawingml/2006/main">
          <a:off x="3114675" y="2514600"/>
          <a:ext cx="285750" cy="26670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none" rtlCol="0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r>
            <a:rPr lang="sl-SI" sz="1200" b="1">
              <a:latin typeface="Times New Roman" pitchFamily="18" charset="0"/>
              <a:cs typeface="Times New Roman" pitchFamily="18" charset="0"/>
            </a:rPr>
            <a:t>ns</a:t>
          </a:r>
        </a:p>
      </cdr:txBody>
    </cdr:sp>
  </cdr:relSizeAnchor>
  <cdr:relSizeAnchor xmlns:cdr="http://schemas.openxmlformats.org/drawingml/2006/chartDrawing">
    <cdr:from>
      <cdr:x>0.55372</cdr:x>
      <cdr:y>0.61787</cdr:y>
    </cdr:from>
    <cdr:to>
      <cdr:x>0.60331</cdr:x>
      <cdr:y>0.68734</cdr:y>
    </cdr:to>
    <cdr:sp macro="" textlink="">
      <cdr:nvSpPr>
        <cdr:cNvPr id="17" name="PoljeZBesedilom 1"/>
        <cdr:cNvSpPr txBox="1"/>
      </cdr:nvSpPr>
      <cdr:spPr>
        <a:xfrm xmlns:a="http://schemas.openxmlformats.org/drawingml/2006/main">
          <a:off x="3190875" y="2371725"/>
          <a:ext cx="285750" cy="26670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none" rtlCol="0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r>
            <a:rPr lang="sl-SI" sz="1200" b="1">
              <a:latin typeface="Times New Roman" pitchFamily="18" charset="0"/>
              <a:cs typeface="Times New Roman" pitchFamily="18" charset="0"/>
            </a:rPr>
            <a:t>ns</a:t>
          </a:r>
        </a:p>
      </cdr:txBody>
    </cdr:sp>
  </cdr:relSizeAnchor>
  <cdr:relSizeAnchor xmlns:cdr="http://schemas.openxmlformats.org/drawingml/2006/chartDrawing">
    <cdr:from>
      <cdr:x>0.6314</cdr:x>
      <cdr:y>0.63027</cdr:y>
    </cdr:from>
    <cdr:to>
      <cdr:x>0.68099</cdr:x>
      <cdr:y>0.69975</cdr:y>
    </cdr:to>
    <cdr:sp macro="" textlink="">
      <cdr:nvSpPr>
        <cdr:cNvPr id="18" name="PoljeZBesedilom 1"/>
        <cdr:cNvSpPr txBox="1"/>
      </cdr:nvSpPr>
      <cdr:spPr>
        <a:xfrm xmlns:a="http://schemas.openxmlformats.org/drawingml/2006/main">
          <a:off x="3638550" y="2419350"/>
          <a:ext cx="285750" cy="26670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none" rtlCol="0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r>
            <a:rPr lang="sl-SI" sz="1200" b="1">
              <a:latin typeface="Times New Roman" pitchFamily="18" charset="0"/>
              <a:cs typeface="Times New Roman" pitchFamily="18" charset="0"/>
            </a:rPr>
            <a:t>ns</a:t>
          </a:r>
        </a:p>
      </cdr:txBody>
    </cdr:sp>
  </cdr:relSizeAnchor>
  <cdr:relSizeAnchor xmlns:cdr="http://schemas.openxmlformats.org/drawingml/2006/chartDrawing">
    <cdr:from>
      <cdr:x>0.64959</cdr:x>
      <cdr:y>0.56824</cdr:y>
    </cdr:from>
    <cdr:to>
      <cdr:x>0.69917</cdr:x>
      <cdr:y>0.63772</cdr:y>
    </cdr:to>
    <cdr:sp macro="" textlink="">
      <cdr:nvSpPr>
        <cdr:cNvPr id="19" name="PoljeZBesedilom 1"/>
        <cdr:cNvSpPr txBox="1"/>
      </cdr:nvSpPr>
      <cdr:spPr>
        <a:xfrm xmlns:a="http://schemas.openxmlformats.org/drawingml/2006/main">
          <a:off x="3743325" y="2181225"/>
          <a:ext cx="285750" cy="26670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none" rtlCol="0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r>
            <a:rPr lang="sl-SI" sz="1200" b="1">
              <a:latin typeface="Times New Roman" pitchFamily="18" charset="0"/>
              <a:cs typeface="Times New Roman" pitchFamily="18" charset="0"/>
            </a:rPr>
            <a:t>ns</a:t>
          </a:r>
        </a:p>
      </cdr:txBody>
    </cdr:sp>
  </cdr:relSizeAnchor>
  <cdr:relSizeAnchor xmlns:cdr="http://schemas.openxmlformats.org/drawingml/2006/chartDrawing">
    <cdr:from>
      <cdr:x>0.66942</cdr:x>
      <cdr:y>0.67246</cdr:y>
    </cdr:from>
    <cdr:to>
      <cdr:x>0.71901</cdr:x>
      <cdr:y>0.74194</cdr:y>
    </cdr:to>
    <cdr:sp macro="" textlink="">
      <cdr:nvSpPr>
        <cdr:cNvPr id="20" name="PoljeZBesedilom 1"/>
        <cdr:cNvSpPr txBox="1"/>
      </cdr:nvSpPr>
      <cdr:spPr>
        <a:xfrm xmlns:a="http://schemas.openxmlformats.org/drawingml/2006/main">
          <a:off x="3857625" y="2581275"/>
          <a:ext cx="285750" cy="26670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none" rtlCol="0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r>
            <a:rPr lang="sl-SI" sz="1200" b="1">
              <a:latin typeface="Times New Roman" pitchFamily="18" charset="0"/>
              <a:cs typeface="Times New Roman" pitchFamily="18" charset="0"/>
            </a:rPr>
            <a:t>ns</a:t>
          </a:r>
        </a:p>
      </cdr:txBody>
    </cdr:sp>
  </cdr:relSizeAnchor>
  <cdr:relSizeAnchor xmlns:cdr="http://schemas.openxmlformats.org/drawingml/2006/chartDrawing">
    <cdr:from>
      <cdr:x>0.68926</cdr:x>
      <cdr:y>0.59801</cdr:y>
    </cdr:from>
    <cdr:to>
      <cdr:x>0.73884</cdr:x>
      <cdr:y>0.66749</cdr:y>
    </cdr:to>
    <cdr:sp macro="" textlink="">
      <cdr:nvSpPr>
        <cdr:cNvPr id="21" name="PoljeZBesedilom 1"/>
        <cdr:cNvSpPr txBox="1"/>
      </cdr:nvSpPr>
      <cdr:spPr>
        <a:xfrm xmlns:a="http://schemas.openxmlformats.org/drawingml/2006/main">
          <a:off x="3971925" y="2295525"/>
          <a:ext cx="285750" cy="26670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none" rtlCol="0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r>
            <a:rPr lang="sl-SI" sz="1200" b="1">
              <a:latin typeface="Times New Roman" pitchFamily="18" charset="0"/>
              <a:cs typeface="Times New Roman" pitchFamily="18" charset="0"/>
            </a:rPr>
            <a:t>ns</a:t>
          </a:r>
        </a:p>
      </cdr:txBody>
    </cdr:sp>
  </cdr:relSizeAnchor>
  <cdr:relSizeAnchor xmlns:cdr="http://schemas.openxmlformats.org/drawingml/2006/chartDrawing">
    <cdr:from>
      <cdr:x>0.1157</cdr:x>
      <cdr:y>0.03226</cdr:y>
    </cdr:from>
    <cdr:to>
      <cdr:x>0.1157</cdr:x>
      <cdr:y>0.74194</cdr:y>
    </cdr:to>
    <cdr:sp macro="" textlink="">
      <cdr:nvSpPr>
        <cdr:cNvPr id="23" name="Raven konektor 22"/>
        <cdr:cNvSpPr/>
      </cdr:nvSpPr>
      <cdr:spPr>
        <a:xfrm xmlns:a="http://schemas.openxmlformats.org/drawingml/2006/main" flipV="1">
          <a:off x="666750" y="123825"/>
          <a:ext cx="0" cy="2724150"/>
        </a:xfrm>
        <a:prstGeom xmlns:a="http://schemas.openxmlformats.org/drawingml/2006/main" prst="line">
          <a:avLst/>
        </a:prstGeom>
        <a:ln xmlns:a="http://schemas.openxmlformats.org/drawingml/2006/main">
          <a:solidFill>
            <a:schemeClr val="tx1"/>
          </a:solidFill>
        </a:ln>
      </cdr:spPr>
      <cdr:style>
        <a:lnRef xmlns:a="http://schemas.openxmlformats.org/drawingml/2006/main" idx="1">
          <a:schemeClr val="accent1"/>
        </a:lnRef>
        <a:fillRef xmlns:a="http://schemas.openxmlformats.org/drawingml/2006/main" idx="0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tx1"/>
        </a:fontRef>
      </cdr:style>
      <cdr:txBody>
        <a:bodyPr xmlns:a="http://schemas.openxmlformats.org/drawingml/2006/main" vertOverflow="clip"/>
        <a:lstStyle xmlns:a="http://schemas.openxmlformats.org/drawingml/2006/main"/>
        <a:p xmlns:a="http://schemas.openxmlformats.org/drawingml/2006/main">
          <a:endParaRPr lang="sl-SI"/>
        </a:p>
      </cdr:txBody>
    </cdr:sp>
  </cdr:relSizeAnchor>
  <cdr:relSizeAnchor xmlns:cdr="http://schemas.openxmlformats.org/drawingml/2006/chartDrawing">
    <cdr:from>
      <cdr:x>0.06116</cdr:x>
      <cdr:y>0.6402</cdr:y>
    </cdr:from>
    <cdr:to>
      <cdr:x>0.12102</cdr:x>
      <cdr:y>0.70267</cdr:y>
    </cdr:to>
    <cdr:sp macro="" textlink="">
      <cdr:nvSpPr>
        <cdr:cNvPr id="24" name="PoljeZBesedilom 4"/>
        <cdr:cNvSpPr txBox="1"/>
      </cdr:nvSpPr>
      <cdr:spPr>
        <a:xfrm xmlns:a="http://schemas.openxmlformats.org/drawingml/2006/main">
          <a:off x="352425" y="2457450"/>
          <a:ext cx="344966" cy="239809"/>
        </a:xfrm>
        <a:prstGeom xmlns:a="http://schemas.openxmlformats.org/drawingml/2006/main" prst="rect">
          <a:avLst/>
        </a:prstGeom>
        <a:noFill xmlns:a="http://schemas.openxmlformats.org/drawingml/2006/main"/>
        <a:ln xmlns:a="http://schemas.openxmlformats.org/drawingml/2006/main">
          <a:noFill/>
        </a:ln>
        <a:effectLst xmlns:a="http://schemas.openxmlformats.org/drawingml/2006/main"/>
      </cdr:spPr>
      <cdr:style>
        <a:lnRef xmlns:a="http://schemas.openxmlformats.org/drawingml/2006/main" idx="0">
          <a:scrgbClr r="0" g="0" b="0"/>
        </a:lnRef>
        <a:fillRef xmlns:a="http://schemas.openxmlformats.org/drawingml/2006/main" idx="0">
          <a:scrgbClr r="0" g="0" b="0"/>
        </a:fillRef>
        <a:effectRef xmlns:a="http://schemas.openxmlformats.org/drawingml/2006/main" idx="0">
          <a:scrgbClr r="0" g="0" b="0"/>
        </a:effectRef>
        <a:fontRef xmlns:a="http://schemas.openxmlformats.org/drawingml/2006/main" idx="minor">
          <a:schemeClr val="tx1"/>
        </a:fontRef>
      </cdr:style>
      <cdr:txBody>
        <a:bodyPr xmlns:a="http://schemas.openxmlformats.org/drawingml/2006/main" wrap="none" rtlCol="0" anchor="t">
          <a:spAutoFit/>
        </a:bodyPr>
        <a:lstStyle xmlns:a="http://schemas.openxmlformats.org/drawingml/2006/main">
          <a:lvl1pPr marL="0" indent="0">
            <a:defRPr sz="1100">
              <a:solidFill>
                <a:sysClr val="windowText" lastClr="000000"/>
              </a:solidFill>
              <a:latin typeface="Calibri"/>
            </a:defRPr>
          </a:lvl1pPr>
          <a:lvl2pPr marL="457200" indent="0">
            <a:defRPr sz="1100">
              <a:solidFill>
                <a:sysClr val="windowText" lastClr="000000"/>
              </a:solidFill>
              <a:latin typeface="Calibri"/>
            </a:defRPr>
          </a:lvl2pPr>
          <a:lvl3pPr marL="914400" indent="0">
            <a:defRPr sz="1100">
              <a:solidFill>
                <a:sysClr val="windowText" lastClr="000000"/>
              </a:solidFill>
              <a:latin typeface="Calibri"/>
            </a:defRPr>
          </a:lvl3pPr>
          <a:lvl4pPr marL="1371600" indent="0">
            <a:defRPr sz="1100">
              <a:solidFill>
                <a:sysClr val="windowText" lastClr="000000"/>
              </a:solidFill>
              <a:latin typeface="Calibri"/>
            </a:defRPr>
          </a:lvl4pPr>
          <a:lvl5pPr marL="1828800" indent="0">
            <a:defRPr sz="1100">
              <a:solidFill>
                <a:sysClr val="windowText" lastClr="000000"/>
              </a:solidFill>
              <a:latin typeface="Calibri"/>
            </a:defRPr>
          </a:lvl5pPr>
          <a:lvl6pPr marL="2286000" indent="0">
            <a:defRPr sz="1100">
              <a:solidFill>
                <a:sysClr val="windowText" lastClr="000000"/>
              </a:solidFill>
              <a:latin typeface="Calibri"/>
            </a:defRPr>
          </a:lvl6pPr>
          <a:lvl7pPr marL="2743200" indent="0">
            <a:defRPr sz="1100">
              <a:solidFill>
                <a:sysClr val="windowText" lastClr="000000"/>
              </a:solidFill>
              <a:latin typeface="Calibri"/>
            </a:defRPr>
          </a:lvl7pPr>
          <a:lvl8pPr marL="3200400" indent="0">
            <a:defRPr sz="1100">
              <a:solidFill>
                <a:sysClr val="windowText" lastClr="000000"/>
              </a:solidFill>
              <a:latin typeface="Calibri"/>
            </a:defRPr>
          </a:lvl8pPr>
          <a:lvl9pPr marL="3657600" indent="0">
            <a:defRPr sz="1100">
              <a:solidFill>
                <a:sysClr val="windowText" lastClr="000000"/>
              </a:solidFill>
              <a:latin typeface="Calibri"/>
            </a:defRPr>
          </a:lvl9pPr>
        </a:lstStyle>
        <a:p xmlns:a="http://schemas.openxmlformats.org/drawingml/2006/main">
          <a:r>
            <a:rPr lang="sl-SI" sz="1000" b="1">
              <a:latin typeface="Times New Roman" pitchFamily="18" charset="0"/>
              <a:cs typeface="Times New Roman" pitchFamily="18" charset="0"/>
            </a:rPr>
            <a:t>0.2</a:t>
          </a:r>
        </a:p>
      </cdr:txBody>
    </cdr:sp>
  </cdr:relSizeAnchor>
  <cdr:relSizeAnchor xmlns:cdr="http://schemas.openxmlformats.org/drawingml/2006/chartDrawing">
    <cdr:from>
      <cdr:x>0.06116</cdr:x>
      <cdr:y>0.56576</cdr:y>
    </cdr:from>
    <cdr:to>
      <cdr:x>0.12102</cdr:x>
      <cdr:y>0.62823</cdr:y>
    </cdr:to>
    <cdr:sp macro="" textlink="">
      <cdr:nvSpPr>
        <cdr:cNvPr id="25" name="PoljeZBesedilom 4"/>
        <cdr:cNvSpPr txBox="1"/>
      </cdr:nvSpPr>
      <cdr:spPr>
        <a:xfrm xmlns:a="http://schemas.openxmlformats.org/drawingml/2006/main">
          <a:off x="352425" y="2171700"/>
          <a:ext cx="344966" cy="239809"/>
        </a:xfrm>
        <a:prstGeom xmlns:a="http://schemas.openxmlformats.org/drawingml/2006/main" prst="rect">
          <a:avLst/>
        </a:prstGeom>
        <a:noFill xmlns:a="http://schemas.openxmlformats.org/drawingml/2006/main"/>
        <a:ln xmlns:a="http://schemas.openxmlformats.org/drawingml/2006/main">
          <a:noFill/>
        </a:ln>
        <a:effectLst xmlns:a="http://schemas.openxmlformats.org/drawingml/2006/main"/>
      </cdr:spPr>
      <cdr:style>
        <a:lnRef xmlns:a="http://schemas.openxmlformats.org/drawingml/2006/main" idx="0">
          <a:scrgbClr r="0" g="0" b="0"/>
        </a:lnRef>
        <a:fillRef xmlns:a="http://schemas.openxmlformats.org/drawingml/2006/main" idx="0">
          <a:scrgbClr r="0" g="0" b="0"/>
        </a:fillRef>
        <a:effectRef xmlns:a="http://schemas.openxmlformats.org/drawingml/2006/main" idx="0">
          <a:scrgbClr r="0" g="0" b="0"/>
        </a:effectRef>
        <a:fontRef xmlns:a="http://schemas.openxmlformats.org/drawingml/2006/main" idx="minor">
          <a:schemeClr val="tx1"/>
        </a:fontRef>
      </cdr:style>
      <cdr:txBody>
        <a:bodyPr xmlns:a="http://schemas.openxmlformats.org/drawingml/2006/main" wrap="none" rtlCol="0" anchor="t">
          <a:spAutoFit/>
        </a:bodyPr>
        <a:lstStyle xmlns:a="http://schemas.openxmlformats.org/drawingml/2006/main">
          <a:lvl1pPr marL="0" indent="0">
            <a:defRPr sz="1100">
              <a:solidFill>
                <a:sysClr val="windowText" lastClr="000000"/>
              </a:solidFill>
              <a:latin typeface="Calibri"/>
            </a:defRPr>
          </a:lvl1pPr>
          <a:lvl2pPr marL="457200" indent="0">
            <a:defRPr sz="1100">
              <a:solidFill>
                <a:sysClr val="windowText" lastClr="000000"/>
              </a:solidFill>
              <a:latin typeface="Calibri"/>
            </a:defRPr>
          </a:lvl2pPr>
          <a:lvl3pPr marL="914400" indent="0">
            <a:defRPr sz="1100">
              <a:solidFill>
                <a:sysClr val="windowText" lastClr="000000"/>
              </a:solidFill>
              <a:latin typeface="Calibri"/>
            </a:defRPr>
          </a:lvl3pPr>
          <a:lvl4pPr marL="1371600" indent="0">
            <a:defRPr sz="1100">
              <a:solidFill>
                <a:sysClr val="windowText" lastClr="000000"/>
              </a:solidFill>
              <a:latin typeface="Calibri"/>
            </a:defRPr>
          </a:lvl4pPr>
          <a:lvl5pPr marL="1828800" indent="0">
            <a:defRPr sz="1100">
              <a:solidFill>
                <a:sysClr val="windowText" lastClr="000000"/>
              </a:solidFill>
              <a:latin typeface="Calibri"/>
            </a:defRPr>
          </a:lvl5pPr>
          <a:lvl6pPr marL="2286000" indent="0">
            <a:defRPr sz="1100">
              <a:solidFill>
                <a:sysClr val="windowText" lastClr="000000"/>
              </a:solidFill>
              <a:latin typeface="Calibri"/>
            </a:defRPr>
          </a:lvl6pPr>
          <a:lvl7pPr marL="2743200" indent="0">
            <a:defRPr sz="1100">
              <a:solidFill>
                <a:sysClr val="windowText" lastClr="000000"/>
              </a:solidFill>
              <a:latin typeface="Calibri"/>
            </a:defRPr>
          </a:lvl7pPr>
          <a:lvl8pPr marL="3200400" indent="0">
            <a:defRPr sz="1100">
              <a:solidFill>
                <a:sysClr val="windowText" lastClr="000000"/>
              </a:solidFill>
              <a:latin typeface="Calibri"/>
            </a:defRPr>
          </a:lvl8pPr>
          <a:lvl9pPr marL="3657600" indent="0">
            <a:defRPr sz="1100">
              <a:solidFill>
                <a:sysClr val="windowText" lastClr="000000"/>
              </a:solidFill>
              <a:latin typeface="Calibri"/>
            </a:defRPr>
          </a:lvl9pPr>
        </a:lstStyle>
        <a:p xmlns:a="http://schemas.openxmlformats.org/drawingml/2006/main">
          <a:r>
            <a:rPr lang="sl-SI" sz="1000" b="1">
              <a:latin typeface="Times New Roman" pitchFamily="18" charset="0"/>
              <a:cs typeface="Times New Roman" pitchFamily="18" charset="0"/>
            </a:rPr>
            <a:t>0.4</a:t>
          </a:r>
        </a:p>
      </cdr:txBody>
    </cdr:sp>
  </cdr:relSizeAnchor>
  <cdr:relSizeAnchor xmlns:cdr="http://schemas.openxmlformats.org/drawingml/2006/chartDrawing">
    <cdr:from>
      <cdr:x>0.06116</cdr:x>
      <cdr:y>0.4938</cdr:y>
    </cdr:from>
    <cdr:to>
      <cdr:x>0.12102</cdr:x>
      <cdr:y>0.55627</cdr:y>
    </cdr:to>
    <cdr:sp macro="" textlink="">
      <cdr:nvSpPr>
        <cdr:cNvPr id="26" name="PoljeZBesedilom 4"/>
        <cdr:cNvSpPr txBox="1"/>
      </cdr:nvSpPr>
      <cdr:spPr>
        <a:xfrm xmlns:a="http://schemas.openxmlformats.org/drawingml/2006/main">
          <a:off x="352425" y="1895475"/>
          <a:ext cx="344966" cy="239809"/>
        </a:xfrm>
        <a:prstGeom xmlns:a="http://schemas.openxmlformats.org/drawingml/2006/main" prst="rect">
          <a:avLst/>
        </a:prstGeom>
        <a:noFill xmlns:a="http://schemas.openxmlformats.org/drawingml/2006/main"/>
        <a:ln xmlns:a="http://schemas.openxmlformats.org/drawingml/2006/main">
          <a:noFill/>
        </a:ln>
        <a:effectLst xmlns:a="http://schemas.openxmlformats.org/drawingml/2006/main"/>
      </cdr:spPr>
      <cdr:style>
        <a:lnRef xmlns:a="http://schemas.openxmlformats.org/drawingml/2006/main" idx="0">
          <a:scrgbClr r="0" g="0" b="0"/>
        </a:lnRef>
        <a:fillRef xmlns:a="http://schemas.openxmlformats.org/drawingml/2006/main" idx="0">
          <a:scrgbClr r="0" g="0" b="0"/>
        </a:fillRef>
        <a:effectRef xmlns:a="http://schemas.openxmlformats.org/drawingml/2006/main" idx="0">
          <a:scrgbClr r="0" g="0" b="0"/>
        </a:effectRef>
        <a:fontRef xmlns:a="http://schemas.openxmlformats.org/drawingml/2006/main" idx="minor">
          <a:schemeClr val="tx1"/>
        </a:fontRef>
      </cdr:style>
      <cdr:txBody>
        <a:bodyPr xmlns:a="http://schemas.openxmlformats.org/drawingml/2006/main" wrap="none" rtlCol="0" anchor="t">
          <a:spAutoFit/>
        </a:bodyPr>
        <a:lstStyle xmlns:a="http://schemas.openxmlformats.org/drawingml/2006/main">
          <a:lvl1pPr marL="0" indent="0">
            <a:defRPr sz="1100">
              <a:solidFill>
                <a:sysClr val="windowText" lastClr="000000"/>
              </a:solidFill>
              <a:latin typeface="Calibri"/>
            </a:defRPr>
          </a:lvl1pPr>
          <a:lvl2pPr marL="457200" indent="0">
            <a:defRPr sz="1100">
              <a:solidFill>
                <a:sysClr val="windowText" lastClr="000000"/>
              </a:solidFill>
              <a:latin typeface="Calibri"/>
            </a:defRPr>
          </a:lvl2pPr>
          <a:lvl3pPr marL="914400" indent="0">
            <a:defRPr sz="1100">
              <a:solidFill>
                <a:sysClr val="windowText" lastClr="000000"/>
              </a:solidFill>
              <a:latin typeface="Calibri"/>
            </a:defRPr>
          </a:lvl3pPr>
          <a:lvl4pPr marL="1371600" indent="0">
            <a:defRPr sz="1100">
              <a:solidFill>
                <a:sysClr val="windowText" lastClr="000000"/>
              </a:solidFill>
              <a:latin typeface="Calibri"/>
            </a:defRPr>
          </a:lvl4pPr>
          <a:lvl5pPr marL="1828800" indent="0">
            <a:defRPr sz="1100">
              <a:solidFill>
                <a:sysClr val="windowText" lastClr="000000"/>
              </a:solidFill>
              <a:latin typeface="Calibri"/>
            </a:defRPr>
          </a:lvl5pPr>
          <a:lvl6pPr marL="2286000" indent="0">
            <a:defRPr sz="1100">
              <a:solidFill>
                <a:sysClr val="windowText" lastClr="000000"/>
              </a:solidFill>
              <a:latin typeface="Calibri"/>
            </a:defRPr>
          </a:lvl6pPr>
          <a:lvl7pPr marL="2743200" indent="0">
            <a:defRPr sz="1100">
              <a:solidFill>
                <a:sysClr val="windowText" lastClr="000000"/>
              </a:solidFill>
              <a:latin typeface="Calibri"/>
            </a:defRPr>
          </a:lvl7pPr>
          <a:lvl8pPr marL="3200400" indent="0">
            <a:defRPr sz="1100">
              <a:solidFill>
                <a:sysClr val="windowText" lastClr="000000"/>
              </a:solidFill>
              <a:latin typeface="Calibri"/>
            </a:defRPr>
          </a:lvl8pPr>
          <a:lvl9pPr marL="3657600" indent="0">
            <a:defRPr sz="1100">
              <a:solidFill>
                <a:sysClr val="windowText" lastClr="000000"/>
              </a:solidFill>
              <a:latin typeface="Calibri"/>
            </a:defRPr>
          </a:lvl9pPr>
        </a:lstStyle>
        <a:p xmlns:a="http://schemas.openxmlformats.org/drawingml/2006/main">
          <a:r>
            <a:rPr lang="sl-SI" sz="1000" b="1">
              <a:latin typeface="Times New Roman" pitchFamily="18" charset="0"/>
              <a:cs typeface="Times New Roman" pitchFamily="18" charset="0"/>
            </a:rPr>
            <a:t>0.6</a:t>
          </a:r>
        </a:p>
      </cdr:txBody>
    </cdr:sp>
  </cdr:relSizeAnchor>
  <cdr:relSizeAnchor xmlns:cdr="http://schemas.openxmlformats.org/drawingml/2006/chartDrawing">
    <cdr:from>
      <cdr:x>0.06281</cdr:x>
      <cdr:y>0.42184</cdr:y>
    </cdr:from>
    <cdr:to>
      <cdr:x>0.12267</cdr:x>
      <cdr:y>0.48431</cdr:y>
    </cdr:to>
    <cdr:sp macro="" textlink="">
      <cdr:nvSpPr>
        <cdr:cNvPr id="27" name="PoljeZBesedilom 4"/>
        <cdr:cNvSpPr txBox="1"/>
      </cdr:nvSpPr>
      <cdr:spPr>
        <a:xfrm xmlns:a="http://schemas.openxmlformats.org/drawingml/2006/main">
          <a:off x="361950" y="1619250"/>
          <a:ext cx="344966" cy="239809"/>
        </a:xfrm>
        <a:prstGeom xmlns:a="http://schemas.openxmlformats.org/drawingml/2006/main" prst="rect">
          <a:avLst/>
        </a:prstGeom>
        <a:noFill xmlns:a="http://schemas.openxmlformats.org/drawingml/2006/main"/>
        <a:ln xmlns:a="http://schemas.openxmlformats.org/drawingml/2006/main">
          <a:noFill/>
        </a:ln>
        <a:effectLst xmlns:a="http://schemas.openxmlformats.org/drawingml/2006/main"/>
      </cdr:spPr>
      <cdr:style>
        <a:lnRef xmlns:a="http://schemas.openxmlformats.org/drawingml/2006/main" idx="0">
          <a:scrgbClr r="0" g="0" b="0"/>
        </a:lnRef>
        <a:fillRef xmlns:a="http://schemas.openxmlformats.org/drawingml/2006/main" idx="0">
          <a:scrgbClr r="0" g="0" b="0"/>
        </a:fillRef>
        <a:effectRef xmlns:a="http://schemas.openxmlformats.org/drawingml/2006/main" idx="0">
          <a:scrgbClr r="0" g="0" b="0"/>
        </a:effectRef>
        <a:fontRef xmlns:a="http://schemas.openxmlformats.org/drawingml/2006/main" idx="minor">
          <a:schemeClr val="tx1"/>
        </a:fontRef>
      </cdr:style>
      <cdr:txBody>
        <a:bodyPr xmlns:a="http://schemas.openxmlformats.org/drawingml/2006/main" wrap="none" rtlCol="0" anchor="t">
          <a:spAutoFit/>
        </a:bodyPr>
        <a:lstStyle xmlns:a="http://schemas.openxmlformats.org/drawingml/2006/main">
          <a:lvl1pPr marL="0" indent="0">
            <a:defRPr sz="1100">
              <a:solidFill>
                <a:sysClr val="windowText" lastClr="000000"/>
              </a:solidFill>
              <a:latin typeface="Calibri"/>
            </a:defRPr>
          </a:lvl1pPr>
          <a:lvl2pPr marL="457200" indent="0">
            <a:defRPr sz="1100">
              <a:solidFill>
                <a:sysClr val="windowText" lastClr="000000"/>
              </a:solidFill>
              <a:latin typeface="Calibri"/>
            </a:defRPr>
          </a:lvl2pPr>
          <a:lvl3pPr marL="914400" indent="0">
            <a:defRPr sz="1100">
              <a:solidFill>
                <a:sysClr val="windowText" lastClr="000000"/>
              </a:solidFill>
              <a:latin typeface="Calibri"/>
            </a:defRPr>
          </a:lvl3pPr>
          <a:lvl4pPr marL="1371600" indent="0">
            <a:defRPr sz="1100">
              <a:solidFill>
                <a:sysClr val="windowText" lastClr="000000"/>
              </a:solidFill>
              <a:latin typeface="Calibri"/>
            </a:defRPr>
          </a:lvl4pPr>
          <a:lvl5pPr marL="1828800" indent="0">
            <a:defRPr sz="1100">
              <a:solidFill>
                <a:sysClr val="windowText" lastClr="000000"/>
              </a:solidFill>
              <a:latin typeface="Calibri"/>
            </a:defRPr>
          </a:lvl5pPr>
          <a:lvl6pPr marL="2286000" indent="0">
            <a:defRPr sz="1100">
              <a:solidFill>
                <a:sysClr val="windowText" lastClr="000000"/>
              </a:solidFill>
              <a:latin typeface="Calibri"/>
            </a:defRPr>
          </a:lvl6pPr>
          <a:lvl7pPr marL="2743200" indent="0">
            <a:defRPr sz="1100">
              <a:solidFill>
                <a:sysClr val="windowText" lastClr="000000"/>
              </a:solidFill>
              <a:latin typeface="Calibri"/>
            </a:defRPr>
          </a:lvl7pPr>
          <a:lvl8pPr marL="3200400" indent="0">
            <a:defRPr sz="1100">
              <a:solidFill>
                <a:sysClr val="windowText" lastClr="000000"/>
              </a:solidFill>
              <a:latin typeface="Calibri"/>
            </a:defRPr>
          </a:lvl8pPr>
          <a:lvl9pPr marL="3657600" indent="0">
            <a:defRPr sz="1100">
              <a:solidFill>
                <a:sysClr val="windowText" lastClr="000000"/>
              </a:solidFill>
              <a:latin typeface="Calibri"/>
            </a:defRPr>
          </a:lvl9pPr>
        </a:lstStyle>
        <a:p xmlns:a="http://schemas.openxmlformats.org/drawingml/2006/main">
          <a:r>
            <a:rPr lang="sl-SI" sz="1000" b="1">
              <a:latin typeface="Times New Roman" pitchFamily="18" charset="0"/>
              <a:cs typeface="Times New Roman" pitchFamily="18" charset="0"/>
            </a:rPr>
            <a:t>0.8</a:t>
          </a:r>
        </a:p>
      </cdr:txBody>
    </cdr:sp>
  </cdr:relSizeAnchor>
  <cdr:relSizeAnchor xmlns:cdr="http://schemas.openxmlformats.org/drawingml/2006/chartDrawing">
    <cdr:from>
      <cdr:x>0.06116</cdr:x>
      <cdr:y>0.35484</cdr:y>
    </cdr:from>
    <cdr:to>
      <cdr:x>0.12102</cdr:x>
      <cdr:y>0.41731</cdr:y>
    </cdr:to>
    <cdr:sp macro="" textlink="">
      <cdr:nvSpPr>
        <cdr:cNvPr id="28" name="PoljeZBesedilom 4"/>
        <cdr:cNvSpPr txBox="1"/>
      </cdr:nvSpPr>
      <cdr:spPr>
        <a:xfrm xmlns:a="http://schemas.openxmlformats.org/drawingml/2006/main">
          <a:off x="352425" y="1362075"/>
          <a:ext cx="344966" cy="239809"/>
        </a:xfrm>
        <a:prstGeom xmlns:a="http://schemas.openxmlformats.org/drawingml/2006/main" prst="rect">
          <a:avLst/>
        </a:prstGeom>
        <a:noFill xmlns:a="http://schemas.openxmlformats.org/drawingml/2006/main"/>
        <a:ln xmlns:a="http://schemas.openxmlformats.org/drawingml/2006/main">
          <a:noFill/>
        </a:ln>
        <a:effectLst xmlns:a="http://schemas.openxmlformats.org/drawingml/2006/main"/>
      </cdr:spPr>
      <cdr:style>
        <a:lnRef xmlns:a="http://schemas.openxmlformats.org/drawingml/2006/main" idx="0">
          <a:scrgbClr r="0" g="0" b="0"/>
        </a:lnRef>
        <a:fillRef xmlns:a="http://schemas.openxmlformats.org/drawingml/2006/main" idx="0">
          <a:scrgbClr r="0" g="0" b="0"/>
        </a:fillRef>
        <a:effectRef xmlns:a="http://schemas.openxmlformats.org/drawingml/2006/main" idx="0">
          <a:scrgbClr r="0" g="0" b="0"/>
        </a:effectRef>
        <a:fontRef xmlns:a="http://schemas.openxmlformats.org/drawingml/2006/main" idx="minor">
          <a:schemeClr val="tx1"/>
        </a:fontRef>
      </cdr:style>
      <cdr:txBody>
        <a:bodyPr xmlns:a="http://schemas.openxmlformats.org/drawingml/2006/main" wrap="none" rtlCol="0" anchor="t">
          <a:spAutoFit/>
        </a:bodyPr>
        <a:lstStyle xmlns:a="http://schemas.openxmlformats.org/drawingml/2006/main">
          <a:lvl1pPr marL="0" indent="0">
            <a:defRPr sz="1100">
              <a:solidFill>
                <a:sysClr val="windowText" lastClr="000000"/>
              </a:solidFill>
              <a:latin typeface="Calibri"/>
            </a:defRPr>
          </a:lvl1pPr>
          <a:lvl2pPr marL="457200" indent="0">
            <a:defRPr sz="1100">
              <a:solidFill>
                <a:sysClr val="windowText" lastClr="000000"/>
              </a:solidFill>
              <a:latin typeface="Calibri"/>
            </a:defRPr>
          </a:lvl2pPr>
          <a:lvl3pPr marL="914400" indent="0">
            <a:defRPr sz="1100">
              <a:solidFill>
                <a:sysClr val="windowText" lastClr="000000"/>
              </a:solidFill>
              <a:latin typeface="Calibri"/>
            </a:defRPr>
          </a:lvl3pPr>
          <a:lvl4pPr marL="1371600" indent="0">
            <a:defRPr sz="1100">
              <a:solidFill>
                <a:sysClr val="windowText" lastClr="000000"/>
              </a:solidFill>
              <a:latin typeface="Calibri"/>
            </a:defRPr>
          </a:lvl4pPr>
          <a:lvl5pPr marL="1828800" indent="0">
            <a:defRPr sz="1100">
              <a:solidFill>
                <a:sysClr val="windowText" lastClr="000000"/>
              </a:solidFill>
              <a:latin typeface="Calibri"/>
            </a:defRPr>
          </a:lvl5pPr>
          <a:lvl6pPr marL="2286000" indent="0">
            <a:defRPr sz="1100">
              <a:solidFill>
                <a:sysClr val="windowText" lastClr="000000"/>
              </a:solidFill>
              <a:latin typeface="Calibri"/>
            </a:defRPr>
          </a:lvl6pPr>
          <a:lvl7pPr marL="2743200" indent="0">
            <a:defRPr sz="1100">
              <a:solidFill>
                <a:sysClr val="windowText" lastClr="000000"/>
              </a:solidFill>
              <a:latin typeface="Calibri"/>
            </a:defRPr>
          </a:lvl7pPr>
          <a:lvl8pPr marL="3200400" indent="0">
            <a:defRPr sz="1100">
              <a:solidFill>
                <a:sysClr val="windowText" lastClr="000000"/>
              </a:solidFill>
              <a:latin typeface="Calibri"/>
            </a:defRPr>
          </a:lvl8pPr>
          <a:lvl9pPr marL="3657600" indent="0">
            <a:defRPr sz="1100">
              <a:solidFill>
                <a:sysClr val="windowText" lastClr="000000"/>
              </a:solidFill>
              <a:latin typeface="Calibri"/>
            </a:defRPr>
          </a:lvl9pPr>
        </a:lstStyle>
        <a:p xmlns:a="http://schemas.openxmlformats.org/drawingml/2006/main">
          <a:r>
            <a:rPr lang="sl-SI" sz="1000" b="1">
              <a:latin typeface="Times New Roman" pitchFamily="18" charset="0"/>
              <a:cs typeface="Times New Roman" pitchFamily="18" charset="0"/>
            </a:rPr>
            <a:t>1.0</a:t>
          </a:r>
        </a:p>
      </cdr:txBody>
    </cdr:sp>
  </cdr:relSizeAnchor>
  <cdr:relSizeAnchor xmlns:cdr="http://schemas.openxmlformats.org/drawingml/2006/chartDrawing">
    <cdr:from>
      <cdr:x>0.0595</cdr:x>
      <cdr:y>0.2928</cdr:y>
    </cdr:from>
    <cdr:to>
      <cdr:x>0.11937</cdr:x>
      <cdr:y>0.35528</cdr:y>
    </cdr:to>
    <cdr:sp macro="" textlink="">
      <cdr:nvSpPr>
        <cdr:cNvPr id="29" name="PoljeZBesedilom 4"/>
        <cdr:cNvSpPr txBox="1"/>
      </cdr:nvSpPr>
      <cdr:spPr>
        <a:xfrm xmlns:a="http://schemas.openxmlformats.org/drawingml/2006/main">
          <a:off x="342900" y="1123950"/>
          <a:ext cx="344966" cy="239809"/>
        </a:xfrm>
        <a:prstGeom xmlns:a="http://schemas.openxmlformats.org/drawingml/2006/main" prst="rect">
          <a:avLst/>
        </a:prstGeom>
        <a:noFill xmlns:a="http://schemas.openxmlformats.org/drawingml/2006/main"/>
        <a:ln xmlns:a="http://schemas.openxmlformats.org/drawingml/2006/main">
          <a:noFill/>
        </a:ln>
        <a:effectLst xmlns:a="http://schemas.openxmlformats.org/drawingml/2006/main"/>
      </cdr:spPr>
      <cdr:style>
        <a:lnRef xmlns:a="http://schemas.openxmlformats.org/drawingml/2006/main" idx="0">
          <a:scrgbClr r="0" g="0" b="0"/>
        </a:lnRef>
        <a:fillRef xmlns:a="http://schemas.openxmlformats.org/drawingml/2006/main" idx="0">
          <a:scrgbClr r="0" g="0" b="0"/>
        </a:fillRef>
        <a:effectRef xmlns:a="http://schemas.openxmlformats.org/drawingml/2006/main" idx="0">
          <a:scrgbClr r="0" g="0" b="0"/>
        </a:effectRef>
        <a:fontRef xmlns:a="http://schemas.openxmlformats.org/drawingml/2006/main" idx="minor">
          <a:schemeClr val="tx1"/>
        </a:fontRef>
      </cdr:style>
      <cdr:txBody>
        <a:bodyPr xmlns:a="http://schemas.openxmlformats.org/drawingml/2006/main" wrap="none" rtlCol="0" anchor="t">
          <a:spAutoFit/>
        </a:bodyPr>
        <a:lstStyle xmlns:a="http://schemas.openxmlformats.org/drawingml/2006/main">
          <a:lvl1pPr marL="0" indent="0">
            <a:defRPr sz="1100">
              <a:solidFill>
                <a:sysClr val="windowText" lastClr="000000"/>
              </a:solidFill>
              <a:latin typeface="Calibri"/>
            </a:defRPr>
          </a:lvl1pPr>
          <a:lvl2pPr marL="457200" indent="0">
            <a:defRPr sz="1100">
              <a:solidFill>
                <a:sysClr val="windowText" lastClr="000000"/>
              </a:solidFill>
              <a:latin typeface="Calibri"/>
            </a:defRPr>
          </a:lvl2pPr>
          <a:lvl3pPr marL="914400" indent="0">
            <a:defRPr sz="1100">
              <a:solidFill>
                <a:sysClr val="windowText" lastClr="000000"/>
              </a:solidFill>
              <a:latin typeface="Calibri"/>
            </a:defRPr>
          </a:lvl3pPr>
          <a:lvl4pPr marL="1371600" indent="0">
            <a:defRPr sz="1100">
              <a:solidFill>
                <a:sysClr val="windowText" lastClr="000000"/>
              </a:solidFill>
              <a:latin typeface="Calibri"/>
            </a:defRPr>
          </a:lvl4pPr>
          <a:lvl5pPr marL="1828800" indent="0">
            <a:defRPr sz="1100">
              <a:solidFill>
                <a:sysClr val="windowText" lastClr="000000"/>
              </a:solidFill>
              <a:latin typeface="Calibri"/>
            </a:defRPr>
          </a:lvl5pPr>
          <a:lvl6pPr marL="2286000" indent="0">
            <a:defRPr sz="1100">
              <a:solidFill>
                <a:sysClr val="windowText" lastClr="000000"/>
              </a:solidFill>
              <a:latin typeface="Calibri"/>
            </a:defRPr>
          </a:lvl6pPr>
          <a:lvl7pPr marL="2743200" indent="0">
            <a:defRPr sz="1100">
              <a:solidFill>
                <a:sysClr val="windowText" lastClr="000000"/>
              </a:solidFill>
              <a:latin typeface="Calibri"/>
            </a:defRPr>
          </a:lvl7pPr>
          <a:lvl8pPr marL="3200400" indent="0">
            <a:defRPr sz="1100">
              <a:solidFill>
                <a:sysClr val="windowText" lastClr="000000"/>
              </a:solidFill>
              <a:latin typeface="Calibri"/>
            </a:defRPr>
          </a:lvl8pPr>
          <a:lvl9pPr marL="3657600" indent="0">
            <a:defRPr sz="1100">
              <a:solidFill>
                <a:sysClr val="windowText" lastClr="000000"/>
              </a:solidFill>
              <a:latin typeface="Calibri"/>
            </a:defRPr>
          </a:lvl9pPr>
        </a:lstStyle>
        <a:p xmlns:a="http://schemas.openxmlformats.org/drawingml/2006/main">
          <a:r>
            <a:rPr lang="sl-SI" sz="1000" b="1">
              <a:latin typeface="Times New Roman" pitchFamily="18" charset="0"/>
              <a:cs typeface="Times New Roman" pitchFamily="18" charset="0"/>
            </a:rPr>
            <a:t>1.2</a:t>
          </a:r>
        </a:p>
      </cdr:txBody>
    </cdr:sp>
  </cdr:relSizeAnchor>
  <cdr:relSizeAnchor xmlns:cdr="http://schemas.openxmlformats.org/drawingml/2006/chartDrawing">
    <cdr:from>
      <cdr:x>0.06116</cdr:x>
      <cdr:y>0.21588</cdr:y>
    </cdr:from>
    <cdr:to>
      <cdr:x>0.12102</cdr:x>
      <cdr:y>0.27835</cdr:y>
    </cdr:to>
    <cdr:sp macro="" textlink="">
      <cdr:nvSpPr>
        <cdr:cNvPr id="30" name="PoljeZBesedilom 4"/>
        <cdr:cNvSpPr txBox="1"/>
      </cdr:nvSpPr>
      <cdr:spPr>
        <a:xfrm xmlns:a="http://schemas.openxmlformats.org/drawingml/2006/main">
          <a:off x="352425" y="828675"/>
          <a:ext cx="344966" cy="239809"/>
        </a:xfrm>
        <a:prstGeom xmlns:a="http://schemas.openxmlformats.org/drawingml/2006/main" prst="rect">
          <a:avLst/>
        </a:prstGeom>
        <a:noFill xmlns:a="http://schemas.openxmlformats.org/drawingml/2006/main"/>
        <a:ln xmlns:a="http://schemas.openxmlformats.org/drawingml/2006/main">
          <a:noFill/>
        </a:ln>
        <a:effectLst xmlns:a="http://schemas.openxmlformats.org/drawingml/2006/main"/>
      </cdr:spPr>
      <cdr:style>
        <a:lnRef xmlns:a="http://schemas.openxmlformats.org/drawingml/2006/main" idx="0">
          <a:scrgbClr r="0" g="0" b="0"/>
        </a:lnRef>
        <a:fillRef xmlns:a="http://schemas.openxmlformats.org/drawingml/2006/main" idx="0">
          <a:scrgbClr r="0" g="0" b="0"/>
        </a:fillRef>
        <a:effectRef xmlns:a="http://schemas.openxmlformats.org/drawingml/2006/main" idx="0">
          <a:scrgbClr r="0" g="0" b="0"/>
        </a:effectRef>
        <a:fontRef xmlns:a="http://schemas.openxmlformats.org/drawingml/2006/main" idx="minor">
          <a:schemeClr val="tx1"/>
        </a:fontRef>
      </cdr:style>
      <cdr:txBody>
        <a:bodyPr xmlns:a="http://schemas.openxmlformats.org/drawingml/2006/main" wrap="none" rtlCol="0" anchor="t">
          <a:spAutoFit/>
        </a:bodyPr>
        <a:lstStyle xmlns:a="http://schemas.openxmlformats.org/drawingml/2006/main">
          <a:lvl1pPr marL="0" indent="0">
            <a:defRPr sz="1100">
              <a:solidFill>
                <a:sysClr val="windowText" lastClr="000000"/>
              </a:solidFill>
              <a:latin typeface="Calibri"/>
            </a:defRPr>
          </a:lvl1pPr>
          <a:lvl2pPr marL="457200" indent="0">
            <a:defRPr sz="1100">
              <a:solidFill>
                <a:sysClr val="windowText" lastClr="000000"/>
              </a:solidFill>
              <a:latin typeface="Calibri"/>
            </a:defRPr>
          </a:lvl2pPr>
          <a:lvl3pPr marL="914400" indent="0">
            <a:defRPr sz="1100">
              <a:solidFill>
                <a:sysClr val="windowText" lastClr="000000"/>
              </a:solidFill>
              <a:latin typeface="Calibri"/>
            </a:defRPr>
          </a:lvl3pPr>
          <a:lvl4pPr marL="1371600" indent="0">
            <a:defRPr sz="1100">
              <a:solidFill>
                <a:sysClr val="windowText" lastClr="000000"/>
              </a:solidFill>
              <a:latin typeface="Calibri"/>
            </a:defRPr>
          </a:lvl4pPr>
          <a:lvl5pPr marL="1828800" indent="0">
            <a:defRPr sz="1100">
              <a:solidFill>
                <a:sysClr val="windowText" lastClr="000000"/>
              </a:solidFill>
              <a:latin typeface="Calibri"/>
            </a:defRPr>
          </a:lvl5pPr>
          <a:lvl6pPr marL="2286000" indent="0">
            <a:defRPr sz="1100">
              <a:solidFill>
                <a:sysClr val="windowText" lastClr="000000"/>
              </a:solidFill>
              <a:latin typeface="Calibri"/>
            </a:defRPr>
          </a:lvl6pPr>
          <a:lvl7pPr marL="2743200" indent="0">
            <a:defRPr sz="1100">
              <a:solidFill>
                <a:sysClr val="windowText" lastClr="000000"/>
              </a:solidFill>
              <a:latin typeface="Calibri"/>
            </a:defRPr>
          </a:lvl7pPr>
          <a:lvl8pPr marL="3200400" indent="0">
            <a:defRPr sz="1100">
              <a:solidFill>
                <a:sysClr val="windowText" lastClr="000000"/>
              </a:solidFill>
              <a:latin typeface="Calibri"/>
            </a:defRPr>
          </a:lvl8pPr>
          <a:lvl9pPr marL="3657600" indent="0">
            <a:defRPr sz="1100">
              <a:solidFill>
                <a:sysClr val="windowText" lastClr="000000"/>
              </a:solidFill>
              <a:latin typeface="Calibri"/>
            </a:defRPr>
          </a:lvl9pPr>
        </a:lstStyle>
        <a:p xmlns:a="http://schemas.openxmlformats.org/drawingml/2006/main">
          <a:r>
            <a:rPr lang="sl-SI" sz="1000" b="1">
              <a:latin typeface="Times New Roman" pitchFamily="18" charset="0"/>
              <a:cs typeface="Times New Roman" pitchFamily="18" charset="0"/>
            </a:rPr>
            <a:t>1.4</a:t>
          </a:r>
        </a:p>
      </cdr:txBody>
    </cdr:sp>
  </cdr:relSizeAnchor>
  <cdr:relSizeAnchor xmlns:cdr="http://schemas.openxmlformats.org/drawingml/2006/chartDrawing">
    <cdr:from>
      <cdr:x>0.06281</cdr:x>
      <cdr:y>0.14392</cdr:y>
    </cdr:from>
    <cdr:to>
      <cdr:x>0.12267</cdr:x>
      <cdr:y>0.20639</cdr:y>
    </cdr:to>
    <cdr:sp macro="" textlink="">
      <cdr:nvSpPr>
        <cdr:cNvPr id="31" name="PoljeZBesedilom 4"/>
        <cdr:cNvSpPr txBox="1"/>
      </cdr:nvSpPr>
      <cdr:spPr>
        <a:xfrm xmlns:a="http://schemas.openxmlformats.org/drawingml/2006/main">
          <a:off x="361950" y="552450"/>
          <a:ext cx="344966" cy="239809"/>
        </a:xfrm>
        <a:prstGeom xmlns:a="http://schemas.openxmlformats.org/drawingml/2006/main" prst="rect">
          <a:avLst/>
        </a:prstGeom>
        <a:noFill xmlns:a="http://schemas.openxmlformats.org/drawingml/2006/main"/>
        <a:ln xmlns:a="http://schemas.openxmlformats.org/drawingml/2006/main">
          <a:noFill/>
        </a:ln>
        <a:effectLst xmlns:a="http://schemas.openxmlformats.org/drawingml/2006/main"/>
      </cdr:spPr>
      <cdr:style>
        <a:lnRef xmlns:a="http://schemas.openxmlformats.org/drawingml/2006/main" idx="0">
          <a:scrgbClr r="0" g="0" b="0"/>
        </a:lnRef>
        <a:fillRef xmlns:a="http://schemas.openxmlformats.org/drawingml/2006/main" idx="0">
          <a:scrgbClr r="0" g="0" b="0"/>
        </a:fillRef>
        <a:effectRef xmlns:a="http://schemas.openxmlformats.org/drawingml/2006/main" idx="0">
          <a:scrgbClr r="0" g="0" b="0"/>
        </a:effectRef>
        <a:fontRef xmlns:a="http://schemas.openxmlformats.org/drawingml/2006/main" idx="minor">
          <a:schemeClr val="tx1"/>
        </a:fontRef>
      </cdr:style>
      <cdr:txBody>
        <a:bodyPr xmlns:a="http://schemas.openxmlformats.org/drawingml/2006/main" wrap="none" rtlCol="0" anchor="t">
          <a:spAutoFit/>
        </a:bodyPr>
        <a:lstStyle xmlns:a="http://schemas.openxmlformats.org/drawingml/2006/main">
          <a:lvl1pPr marL="0" indent="0">
            <a:defRPr sz="1100">
              <a:solidFill>
                <a:sysClr val="windowText" lastClr="000000"/>
              </a:solidFill>
              <a:latin typeface="Calibri"/>
            </a:defRPr>
          </a:lvl1pPr>
          <a:lvl2pPr marL="457200" indent="0">
            <a:defRPr sz="1100">
              <a:solidFill>
                <a:sysClr val="windowText" lastClr="000000"/>
              </a:solidFill>
              <a:latin typeface="Calibri"/>
            </a:defRPr>
          </a:lvl2pPr>
          <a:lvl3pPr marL="914400" indent="0">
            <a:defRPr sz="1100">
              <a:solidFill>
                <a:sysClr val="windowText" lastClr="000000"/>
              </a:solidFill>
              <a:latin typeface="Calibri"/>
            </a:defRPr>
          </a:lvl3pPr>
          <a:lvl4pPr marL="1371600" indent="0">
            <a:defRPr sz="1100">
              <a:solidFill>
                <a:sysClr val="windowText" lastClr="000000"/>
              </a:solidFill>
              <a:latin typeface="Calibri"/>
            </a:defRPr>
          </a:lvl4pPr>
          <a:lvl5pPr marL="1828800" indent="0">
            <a:defRPr sz="1100">
              <a:solidFill>
                <a:sysClr val="windowText" lastClr="000000"/>
              </a:solidFill>
              <a:latin typeface="Calibri"/>
            </a:defRPr>
          </a:lvl5pPr>
          <a:lvl6pPr marL="2286000" indent="0">
            <a:defRPr sz="1100">
              <a:solidFill>
                <a:sysClr val="windowText" lastClr="000000"/>
              </a:solidFill>
              <a:latin typeface="Calibri"/>
            </a:defRPr>
          </a:lvl6pPr>
          <a:lvl7pPr marL="2743200" indent="0">
            <a:defRPr sz="1100">
              <a:solidFill>
                <a:sysClr val="windowText" lastClr="000000"/>
              </a:solidFill>
              <a:latin typeface="Calibri"/>
            </a:defRPr>
          </a:lvl7pPr>
          <a:lvl8pPr marL="3200400" indent="0">
            <a:defRPr sz="1100">
              <a:solidFill>
                <a:sysClr val="windowText" lastClr="000000"/>
              </a:solidFill>
              <a:latin typeface="Calibri"/>
            </a:defRPr>
          </a:lvl8pPr>
          <a:lvl9pPr marL="3657600" indent="0">
            <a:defRPr sz="1100">
              <a:solidFill>
                <a:sysClr val="windowText" lastClr="000000"/>
              </a:solidFill>
              <a:latin typeface="Calibri"/>
            </a:defRPr>
          </a:lvl9pPr>
        </a:lstStyle>
        <a:p xmlns:a="http://schemas.openxmlformats.org/drawingml/2006/main">
          <a:r>
            <a:rPr lang="sl-SI" sz="1000" b="1">
              <a:latin typeface="Times New Roman" pitchFamily="18" charset="0"/>
              <a:cs typeface="Times New Roman" pitchFamily="18" charset="0"/>
            </a:rPr>
            <a:t>1.6</a:t>
          </a:r>
        </a:p>
      </cdr:txBody>
    </cdr:sp>
  </cdr:relSizeAnchor>
  <cdr:relSizeAnchor xmlns:cdr="http://schemas.openxmlformats.org/drawingml/2006/chartDrawing">
    <cdr:from>
      <cdr:x>0.06281</cdr:x>
      <cdr:y>0.07196</cdr:y>
    </cdr:from>
    <cdr:to>
      <cdr:x>0.12267</cdr:x>
      <cdr:y>0.13443</cdr:y>
    </cdr:to>
    <cdr:sp macro="" textlink="">
      <cdr:nvSpPr>
        <cdr:cNvPr id="32" name="PoljeZBesedilom 4"/>
        <cdr:cNvSpPr txBox="1"/>
      </cdr:nvSpPr>
      <cdr:spPr>
        <a:xfrm xmlns:a="http://schemas.openxmlformats.org/drawingml/2006/main">
          <a:off x="361950" y="276225"/>
          <a:ext cx="344966" cy="239809"/>
        </a:xfrm>
        <a:prstGeom xmlns:a="http://schemas.openxmlformats.org/drawingml/2006/main" prst="rect">
          <a:avLst/>
        </a:prstGeom>
        <a:noFill xmlns:a="http://schemas.openxmlformats.org/drawingml/2006/main"/>
        <a:ln xmlns:a="http://schemas.openxmlformats.org/drawingml/2006/main">
          <a:noFill/>
        </a:ln>
        <a:effectLst xmlns:a="http://schemas.openxmlformats.org/drawingml/2006/main"/>
      </cdr:spPr>
      <cdr:style>
        <a:lnRef xmlns:a="http://schemas.openxmlformats.org/drawingml/2006/main" idx="0">
          <a:scrgbClr r="0" g="0" b="0"/>
        </a:lnRef>
        <a:fillRef xmlns:a="http://schemas.openxmlformats.org/drawingml/2006/main" idx="0">
          <a:scrgbClr r="0" g="0" b="0"/>
        </a:fillRef>
        <a:effectRef xmlns:a="http://schemas.openxmlformats.org/drawingml/2006/main" idx="0">
          <a:scrgbClr r="0" g="0" b="0"/>
        </a:effectRef>
        <a:fontRef xmlns:a="http://schemas.openxmlformats.org/drawingml/2006/main" idx="minor">
          <a:schemeClr val="tx1"/>
        </a:fontRef>
      </cdr:style>
      <cdr:txBody>
        <a:bodyPr xmlns:a="http://schemas.openxmlformats.org/drawingml/2006/main" wrap="none" rtlCol="0" anchor="t">
          <a:spAutoFit/>
        </a:bodyPr>
        <a:lstStyle xmlns:a="http://schemas.openxmlformats.org/drawingml/2006/main">
          <a:lvl1pPr marL="0" indent="0">
            <a:defRPr sz="1100">
              <a:solidFill>
                <a:sysClr val="windowText" lastClr="000000"/>
              </a:solidFill>
              <a:latin typeface="Calibri"/>
            </a:defRPr>
          </a:lvl1pPr>
          <a:lvl2pPr marL="457200" indent="0">
            <a:defRPr sz="1100">
              <a:solidFill>
                <a:sysClr val="windowText" lastClr="000000"/>
              </a:solidFill>
              <a:latin typeface="Calibri"/>
            </a:defRPr>
          </a:lvl2pPr>
          <a:lvl3pPr marL="914400" indent="0">
            <a:defRPr sz="1100">
              <a:solidFill>
                <a:sysClr val="windowText" lastClr="000000"/>
              </a:solidFill>
              <a:latin typeface="Calibri"/>
            </a:defRPr>
          </a:lvl3pPr>
          <a:lvl4pPr marL="1371600" indent="0">
            <a:defRPr sz="1100">
              <a:solidFill>
                <a:sysClr val="windowText" lastClr="000000"/>
              </a:solidFill>
              <a:latin typeface="Calibri"/>
            </a:defRPr>
          </a:lvl4pPr>
          <a:lvl5pPr marL="1828800" indent="0">
            <a:defRPr sz="1100">
              <a:solidFill>
                <a:sysClr val="windowText" lastClr="000000"/>
              </a:solidFill>
              <a:latin typeface="Calibri"/>
            </a:defRPr>
          </a:lvl5pPr>
          <a:lvl6pPr marL="2286000" indent="0">
            <a:defRPr sz="1100">
              <a:solidFill>
                <a:sysClr val="windowText" lastClr="000000"/>
              </a:solidFill>
              <a:latin typeface="Calibri"/>
            </a:defRPr>
          </a:lvl6pPr>
          <a:lvl7pPr marL="2743200" indent="0">
            <a:defRPr sz="1100">
              <a:solidFill>
                <a:sysClr val="windowText" lastClr="000000"/>
              </a:solidFill>
              <a:latin typeface="Calibri"/>
            </a:defRPr>
          </a:lvl7pPr>
          <a:lvl8pPr marL="3200400" indent="0">
            <a:defRPr sz="1100">
              <a:solidFill>
                <a:sysClr val="windowText" lastClr="000000"/>
              </a:solidFill>
              <a:latin typeface="Calibri"/>
            </a:defRPr>
          </a:lvl8pPr>
          <a:lvl9pPr marL="3657600" indent="0">
            <a:defRPr sz="1100">
              <a:solidFill>
                <a:sysClr val="windowText" lastClr="000000"/>
              </a:solidFill>
              <a:latin typeface="Calibri"/>
            </a:defRPr>
          </a:lvl9pPr>
        </a:lstStyle>
        <a:p xmlns:a="http://schemas.openxmlformats.org/drawingml/2006/main">
          <a:r>
            <a:rPr lang="sl-SI" sz="1000" b="1">
              <a:latin typeface="Times New Roman" pitchFamily="18" charset="0"/>
              <a:cs typeface="Times New Roman" pitchFamily="18" charset="0"/>
            </a:rPr>
            <a:t>1.8</a:t>
          </a:r>
        </a:p>
      </cdr:txBody>
    </cdr:sp>
  </cdr:relSizeAnchor>
  <cdr:relSizeAnchor xmlns:cdr="http://schemas.openxmlformats.org/drawingml/2006/chartDrawing">
    <cdr:from>
      <cdr:x>0.06116</cdr:x>
      <cdr:y>0</cdr:y>
    </cdr:from>
    <cdr:to>
      <cdr:x>0.12102</cdr:x>
      <cdr:y>0.06247</cdr:y>
    </cdr:to>
    <cdr:sp macro="" textlink="">
      <cdr:nvSpPr>
        <cdr:cNvPr id="33" name="PoljeZBesedilom 4"/>
        <cdr:cNvSpPr txBox="1"/>
      </cdr:nvSpPr>
      <cdr:spPr>
        <a:xfrm xmlns:a="http://schemas.openxmlformats.org/drawingml/2006/main">
          <a:off x="352425" y="0"/>
          <a:ext cx="344966" cy="239809"/>
        </a:xfrm>
        <a:prstGeom xmlns:a="http://schemas.openxmlformats.org/drawingml/2006/main" prst="rect">
          <a:avLst/>
        </a:prstGeom>
        <a:noFill xmlns:a="http://schemas.openxmlformats.org/drawingml/2006/main"/>
        <a:ln xmlns:a="http://schemas.openxmlformats.org/drawingml/2006/main">
          <a:noFill/>
        </a:ln>
        <a:effectLst xmlns:a="http://schemas.openxmlformats.org/drawingml/2006/main"/>
      </cdr:spPr>
      <cdr:style>
        <a:lnRef xmlns:a="http://schemas.openxmlformats.org/drawingml/2006/main" idx="0">
          <a:scrgbClr r="0" g="0" b="0"/>
        </a:lnRef>
        <a:fillRef xmlns:a="http://schemas.openxmlformats.org/drawingml/2006/main" idx="0">
          <a:scrgbClr r="0" g="0" b="0"/>
        </a:fillRef>
        <a:effectRef xmlns:a="http://schemas.openxmlformats.org/drawingml/2006/main" idx="0">
          <a:scrgbClr r="0" g="0" b="0"/>
        </a:effectRef>
        <a:fontRef xmlns:a="http://schemas.openxmlformats.org/drawingml/2006/main" idx="minor">
          <a:schemeClr val="tx1"/>
        </a:fontRef>
      </cdr:style>
      <cdr:txBody>
        <a:bodyPr xmlns:a="http://schemas.openxmlformats.org/drawingml/2006/main" wrap="none" rtlCol="0" anchor="t">
          <a:spAutoFit/>
        </a:bodyPr>
        <a:lstStyle xmlns:a="http://schemas.openxmlformats.org/drawingml/2006/main">
          <a:lvl1pPr marL="0" indent="0">
            <a:defRPr sz="1100">
              <a:solidFill>
                <a:sysClr val="windowText" lastClr="000000"/>
              </a:solidFill>
              <a:latin typeface="Calibri"/>
            </a:defRPr>
          </a:lvl1pPr>
          <a:lvl2pPr marL="457200" indent="0">
            <a:defRPr sz="1100">
              <a:solidFill>
                <a:sysClr val="windowText" lastClr="000000"/>
              </a:solidFill>
              <a:latin typeface="Calibri"/>
            </a:defRPr>
          </a:lvl2pPr>
          <a:lvl3pPr marL="914400" indent="0">
            <a:defRPr sz="1100">
              <a:solidFill>
                <a:sysClr val="windowText" lastClr="000000"/>
              </a:solidFill>
              <a:latin typeface="Calibri"/>
            </a:defRPr>
          </a:lvl3pPr>
          <a:lvl4pPr marL="1371600" indent="0">
            <a:defRPr sz="1100">
              <a:solidFill>
                <a:sysClr val="windowText" lastClr="000000"/>
              </a:solidFill>
              <a:latin typeface="Calibri"/>
            </a:defRPr>
          </a:lvl4pPr>
          <a:lvl5pPr marL="1828800" indent="0">
            <a:defRPr sz="1100">
              <a:solidFill>
                <a:sysClr val="windowText" lastClr="000000"/>
              </a:solidFill>
              <a:latin typeface="Calibri"/>
            </a:defRPr>
          </a:lvl5pPr>
          <a:lvl6pPr marL="2286000" indent="0">
            <a:defRPr sz="1100">
              <a:solidFill>
                <a:sysClr val="windowText" lastClr="000000"/>
              </a:solidFill>
              <a:latin typeface="Calibri"/>
            </a:defRPr>
          </a:lvl6pPr>
          <a:lvl7pPr marL="2743200" indent="0">
            <a:defRPr sz="1100">
              <a:solidFill>
                <a:sysClr val="windowText" lastClr="000000"/>
              </a:solidFill>
              <a:latin typeface="Calibri"/>
            </a:defRPr>
          </a:lvl7pPr>
          <a:lvl8pPr marL="3200400" indent="0">
            <a:defRPr sz="1100">
              <a:solidFill>
                <a:sysClr val="windowText" lastClr="000000"/>
              </a:solidFill>
              <a:latin typeface="Calibri"/>
            </a:defRPr>
          </a:lvl8pPr>
          <a:lvl9pPr marL="3657600" indent="0">
            <a:defRPr sz="1100">
              <a:solidFill>
                <a:sysClr val="windowText" lastClr="000000"/>
              </a:solidFill>
              <a:latin typeface="Calibri"/>
            </a:defRPr>
          </a:lvl9pPr>
        </a:lstStyle>
        <a:p xmlns:a="http://schemas.openxmlformats.org/drawingml/2006/main">
          <a:r>
            <a:rPr lang="sl-SI" sz="1000" b="1">
              <a:latin typeface="Times New Roman" pitchFamily="18" charset="0"/>
              <a:cs typeface="Times New Roman" pitchFamily="18" charset="0"/>
            </a:rPr>
            <a:t>2.0</a:t>
          </a:r>
        </a:p>
      </cdr:txBody>
    </cdr:sp>
  </cdr:relSizeAnchor>
</c:userShape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isarn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47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>FFA</Company>
  <LinksUpToDate>false</LinksUpToDate>
  <CharactersWithSpaces>314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</dc:creator>
  <cp:keywords/>
  <dc:description/>
  <cp:lastModifiedBy>gregor</cp:lastModifiedBy>
  <cp:revision>3</cp:revision>
  <dcterms:created xsi:type="dcterms:W3CDTF">2013-08-28T10:36:00Z</dcterms:created>
  <dcterms:modified xsi:type="dcterms:W3CDTF">2013-08-29T08:41:00Z</dcterms:modified>
</cp:coreProperties>
</file>