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203" w:rsidRPr="00AC2DD2" w:rsidRDefault="008B7AC0" w:rsidP="001258B0">
      <w:pPr>
        <w:spacing w:after="0" w:line="480" w:lineRule="auto"/>
        <w:rPr>
          <w:rFonts w:ascii="Times New Roman" w:eastAsia="Calibri" w:hAnsi="Times New Roman" w:cs="Times New Roman"/>
          <w:b/>
          <w:sz w:val="24"/>
          <w:szCs w:val="24"/>
        </w:rPr>
      </w:pPr>
      <w:r w:rsidRPr="00AC2DD2">
        <w:rPr>
          <w:rFonts w:ascii="Times New Roman" w:eastAsia="Calibri" w:hAnsi="Times New Roman" w:cs="Times New Roman"/>
          <w:b/>
          <w:sz w:val="24"/>
          <w:szCs w:val="24"/>
        </w:rPr>
        <w:t xml:space="preserve">THE ROLE OF ANTIBIOTICS </w:t>
      </w:r>
      <w:r w:rsidR="00300D85" w:rsidRPr="00AC2DD2">
        <w:rPr>
          <w:rFonts w:ascii="Times New Roman" w:eastAsia="Calibri" w:hAnsi="Times New Roman" w:cs="Times New Roman"/>
          <w:b/>
          <w:sz w:val="24"/>
          <w:szCs w:val="24"/>
        </w:rPr>
        <w:t>IN MANAGEMENT OF IN VITRO CONTA</w:t>
      </w:r>
      <w:r w:rsidRPr="00AC2DD2">
        <w:rPr>
          <w:rFonts w:ascii="Times New Roman" w:eastAsia="Calibri" w:hAnsi="Times New Roman" w:cs="Times New Roman"/>
          <w:b/>
          <w:sz w:val="24"/>
          <w:szCs w:val="24"/>
        </w:rPr>
        <w:t>MINATION AND CYTOKININ EFFECTS IN SHOOT PRODUCTION IN TENDER AND HARDY ROSES</w:t>
      </w:r>
      <w:r w:rsidR="00250203" w:rsidRPr="00AC2DD2">
        <w:rPr>
          <w:rFonts w:ascii="Times New Roman" w:eastAsia="Calibri" w:hAnsi="Times New Roman" w:cs="Times New Roman"/>
          <w:b/>
          <w:sz w:val="24"/>
          <w:szCs w:val="24"/>
        </w:rPr>
        <w:t xml:space="preserve">. </w:t>
      </w:r>
    </w:p>
    <w:p w:rsidR="00193166" w:rsidRPr="00AC2DD2" w:rsidRDefault="00193166" w:rsidP="001258B0">
      <w:pPr>
        <w:spacing w:after="0" w:line="480" w:lineRule="auto"/>
        <w:rPr>
          <w:rFonts w:ascii="Times New Roman" w:eastAsia="Calibri" w:hAnsi="Times New Roman" w:cs="Times New Roman"/>
          <w:b/>
          <w:sz w:val="24"/>
          <w:szCs w:val="24"/>
        </w:rPr>
      </w:pPr>
    </w:p>
    <w:p w:rsidR="008B22EA" w:rsidRPr="00AC2DD2" w:rsidRDefault="008B22EA" w:rsidP="001258B0">
      <w:pPr>
        <w:spacing w:after="0" w:line="480" w:lineRule="auto"/>
        <w:jc w:val="both"/>
        <w:rPr>
          <w:rFonts w:ascii="Times New Roman" w:hAnsi="Times New Roman" w:cs="Times New Roman"/>
          <w:sz w:val="24"/>
          <w:szCs w:val="24"/>
        </w:rPr>
      </w:pPr>
    </w:p>
    <w:p w:rsidR="00C7042D" w:rsidRPr="00AC2DD2" w:rsidRDefault="00727933" w:rsidP="001258B0">
      <w:pPr>
        <w:spacing w:after="0" w:line="480" w:lineRule="auto"/>
        <w:jc w:val="both"/>
        <w:rPr>
          <w:rFonts w:ascii="Times New Roman" w:hAnsi="Times New Roman" w:cs="Times New Roman"/>
          <w:b/>
          <w:sz w:val="24"/>
          <w:szCs w:val="24"/>
        </w:rPr>
      </w:pPr>
      <w:r w:rsidRPr="00AC2DD2">
        <w:rPr>
          <w:rFonts w:ascii="Times New Roman" w:hAnsi="Times New Roman" w:cs="Times New Roman"/>
          <w:b/>
          <w:sz w:val="24"/>
          <w:szCs w:val="24"/>
        </w:rPr>
        <w:t xml:space="preserve">Gunamani S. </w:t>
      </w:r>
      <w:r w:rsidR="008B7AC0" w:rsidRPr="00AC2DD2">
        <w:rPr>
          <w:rFonts w:ascii="Times New Roman" w:hAnsi="Times New Roman" w:cs="Times New Roman"/>
          <w:b/>
          <w:sz w:val="24"/>
          <w:szCs w:val="24"/>
        </w:rPr>
        <w:t>Oinam</w:t>
      </w:r>
      <w:r w:rsidR="008B22EA" w:rsidRPr="00AC2DD2">
        <w:rPr>
          <w:rFonts w:ascii="Times New Roman" w:hAnsi="Times New Roman" w:cs="Times New Roman"/>
          <w:b/>
          <w:sz w:val="24"/>
          <w:szCs w:val="24"/>
        </w:rPr>
        <w:t xml:space="preserve">, Cherie </w:t>
      </w:r>
      <w:r w:rsidR="004E70E4" w:rsidRPr="00AC2DD2">
        <w:rPr>
          <w:rFonts w:ascii="Times New Roman" w:hAnsi="Times New Roman" w:cs="Times New Roman"/>
          <w:b/>
          <w:sz w:val="24"/>
          <w:szCs w:val="24"/>
        </w:rPr>
        <w:t xml:space="preserve">L. </w:t>
      </w:r>
      <w:r w:rsidR="008B22EA" w:rsidRPr="00AC2DD2">
        <w:rPr>
          <w:rFonts w:ascii="Times New Roman" w:hAnsi="Times New Roman" w:cs="Times New Roman"/>
          <w:b/>
          <w:sz w:val="24"/>
          <w:szCs w:val="24"/>
        </w:rPr>
        <w:t>Lowe,</w:t>
      </w:r>
      <w:r w:rsidR="008A5A2B" w:rsidRPr="00AC2DD2">
        <w:rPr>
          <w:rFonts w:ascii="Times New Roman" w:hAnsi="Times New Roman" w:cs="Times New Roman"/>
          <w:b/>
          <w:sz w:val="24"/>
          <w:szCs w:val="24"/>
        </w:rPr>
        <w:t xml:space="preserve"> and</w:t>
      </w:r>
      <w:r w:rsidR="008B22EA" w:rsidRPr="00AC2DD2">
        <w:rPr>
          <w:rFonts w:ascii="Times New Roman" w:hAnsi="Times New Roman" w:cs="Times New Roman"/>
          <w:b/>
          <w:sz w:val="24"/>
          <w:szCs w:val="24"/>
        </w:rPr>
        <w:t xml:space="preserve"> Edward</w:t>
      </w:r>
      <w:r w:rsidR="00C7042D" w:rsidRPr="00AC2DD2">
        <w:rPr>
          <w:rFonts w:ascii="Times New Roman" w:hAnsi="Times New Roman" w:cs="Times New Roman"/>
          <w:b/>
          <w:sz w:val="24"/>
          <w:szCs w:val="24"/>
        </w:rPr>
        <w:t xml:space="preserve"> </w:t>
      </w:r>
      <w:r w:rsidR="00EE244C" w:rsidRPr="00AC2DD2">
        <w:rPr>
          <w:rFonts w:ascii="Times New Roman" w:hAnsi="Times New Roman" w:cs="Times New Roman"/>
          <w:b/>
          <w:sz w:val="24"/>
          <w:szCs w:val="24"/>
        </w:rPr>
        <w:t xml:space="preserve">C. </w:t>
      </w:r>
      <w:r w:rsidR="00C7042D" w:rsidRPr="00AC2DD2">
        <w:rPr>
          <w:rFonts w:ascii="Times New Roman" w:hAnsi="Times New Roman" w:cs="Times New Roman"/>
          <w:b/>
          <w:sz w:val="24"/>
          <w:szCs w:val="24"/>
        </w:rPr>
        <w:t>Yeung</w:t>
      </w:r>
      <w:r w:rsidR="008B7AC0" w:rsidRPr="00AC2DD2">
        <w:rPr>
          <w:rFonts w:ascii="Times New Roman" w:hAnsi="Times New Roman" w:cs="Times New Roman"/>
          <w:b/>
          <w:sz w:val="24"/>
          <w:szCs w:val="24"/>
        </w:rPr>
        <w:t>*</w:t>
      </w:r>
      <w:r w:rsidR="008A5A2B" w:rsidRPr="00AC2DD2">
        <w:rPr>
          <w:rFonts w:ascii="Times New Roman" w:hAnsi="Times New Roman" w:cs="Times New Roman"/>
          <w:b/>
          <w:sz w:val="24"/>
          <w:szCs w:val="24"/>
        </w:rPr>
        <w:t xml:space="preserve">  </w:t>
      </w:r>
    </w:p>
    <w:p w:rsidR="00C7042D" w:rsidRPr="00AC2DD2" w:rsidRDefault="00C7042D" w:rsidP="001258B0">
      <w:pPr>
        <w:spacing w:after="0" w:line="480" w:lineRule="auto"/>
        <w:jc w:val="both"/>
        <w:rPr>
          <w:rFonts w:ascii="Times New Roman" w:hAnsi="Times New Roman" w:cs="Times New Roman"/>
          <w:sz w:val="24"/>
          <w:szCs w:val="24"/>
        </w:rPr>
      </w:pPr>
      <w:r w:rsidRPr="00AC2DD2">
        <w:rPr>
          <w:rFonts w:ascii="Times New Roman" w:hAnsi="Times New Roman" w:cs="Times New Roman"/>
          <w:sz w:val="24"/>
          <w:szCs w:val="24"/>
        </w:rPr>
        <w:t>Department of Biological Sciences, University of Calgary, Calgary, Alberta, Canada T2N 1N4</w:t>
      </w:r>
    </w:p>
    <w:p w:rsidR="00C7042D" w:rsidRPr="00AC2DD2" w:rsidRDefault="00C7042D" w:rsidP="001258B0">
      <w:pPr>
        <w:spacing w:after="0" w:line="480" w:lineRule="auto"/>
        <w:jc w:val="both"/>
        <w:rPr>
          <w:rFonts w:ascii="Times New Roman" w:hAnsi="Times New Roman" w:cs="Times New Roman"/>
          <w:sz w:val="24"/>
          <w:szCs w:val="24"/>
        </w:rPr>
      </w:pPr>
    </w:p>
    <w:p w:rsidR="00EE244C" w:rsidRPr="00AC2DD2" w:rsidRDefault="008B22EA" w:rsidP="001258B0">
      <w:pPr>
        <w:spacing w:after="0" w:line="480" w:lineRule="auto"/>
        <w:rPr>
          <w:rFonts w:ascii="Times New Roman" w:hAnsi="Times New Roman" w:cs="Times New Roman"/>
          <w:sz w:val="24"/>
          <w:szCs w:val="24"/>
        </w:rPr>
      </w:pPr>
      <w:r w:rsidRPr="00AC2DD2">
        <w:rPr>
          <w:rFonts w:ascii="Times New Roman" w:hAnsi="Times New Roman" w:cs="Times New Roman"/>
          <w:sz w:val="24"/>
          <w:szCs w:val="24"/>
        </w:rPr>
        <w:t xml:space="preserve">*E-mail: </w:t>
      </w:r>
      <w:hyperlink r:id="rId8" w:history="1">
        <w:r w:rsidR="00EE244C" w:rsidRPr="00AC2DD2">
          <w:rPr>
            <w:rStyle w:val="Hyperlink"/>
            <w:rFonts w:ascii="Times New Roman" w:hAnsi="Times New Roman" w:cs="Times New Roman"/>
            <w:color w:val="auto"/>
            <w:sz w:val="24"/>
            <w:szCs w:val="24"/>
          </w:rPr>
          <w:t>yeung@ucalgary.ca</w:t>
        </w:r>
      </w:hyperlink>
    </w:p>
    <w:p w:rsidR="00C7042D" w:rsidRPr="00AC2DD2" w:rsidRDefault="00EE244C" w:rsidP="001258B0">
      <w:pPr>
        <w:spacing w:after="0" w:line="480" w:lineRule="auto"/>
        <w:rPr>
          <w:rFonts w:ascii="Times New Roman" w:hAnsi="Times New Roman" w:cs="Times New Roman"/>
          <w:sz w:val="24"/>
          <w:szCs w:val="24"/>
        </w:rPr>
      </w:pPr>
      <w:r w:rsidRPr="00AC2DD2">
        <w:rPr>
          <w:rFonts w:ascii="Times New Roman" w:hAnsi="Times New Roman" w:cs="Times New Roman"/>
          <w:sz w:val="24"/>
          <w:szCs w:val="24"/>
        </w:rPr>
        <w:t>Fax: 01-403-289-9311</w:t>
      </w:r>
      <w:r w:rsidR="00C7042D" w:rsidRPr="00AC2DD2">
        <w:rPr>
          <w:rFonts w:ascii="Times New Roman" w:hAnsi="Times New Roman" w:cs="Times New Roman"/>
          <w:sz w:val="24"/>
          <w:szCs w:val="24"/>
        </w:rPr>
        <w:br/>
      </w:r>
    </w:p>
    <w:p w:rsidR="00C7042D" w:rsidRPr="00AC2DD2" w:rsidRDefault="008B7AC0" w:rsidP="001258B0">
      <w:pPr>
        <w:spacing w:after="0" w:line="480" w:lineRule="auto"/>
        <w:rPr>
          <w:rFonts w:ascii="Times New Roman" w:hAnsi="Times New Roman" w:cs="Times New Roman"/>
          <w:sz w:val="24"/>
          <w:szCs w:val="24"/>
        </w:rPr>
      </w:pPr>
      <w:r w:rsidRPr="00AC2DD2">
        <w:rPr>
          <w:rFonts w:ascii="Times New Roman" w:hAnsi="Times New Roman" w:cs="Times New Roman"/>
          <w:b/>
          <w:sz w:val="24"/>
          <w:szCs w:val="24"/>
        </w:rPr>
        <w:t xml:space="preserve">Running title: </w:t>
      </w:r>
      <w:r w:rsidR="008A5A2B" w:rsidRPr="00AC2DD2">
        <w:rPr>
          <w:rFonts w:ascii="Times New Roman" w:hAnsi="Times New Roman" w:cs="Times New Roman"/>
          <w:b/>
          <w:sz w:val="24"/>
          <w:szCs w:val="24"/>
        </w:rPr>
        <w:t>In vitro techniques in the micropropagation of roses</w:t>
      </w:r>
      <w:r w:rsidR="00C7042D" w:rsidRPr="00AC2DD2">
        <w:rPr>
          <w:rFonts w:ascii="Times New Roman" w:hAnsi="Times New Roman" w:cs="Times New Roman"/>
          <w:sz w:val="24"/>
          <w:szCs w:val="24"/>
        </w:rPr>
        <w:br w:type="page"/>
      </w:r>
    </w:p>
    <w:p w:rsidR="00C7042D" w:rsidRPr="00AC2DD2" w:rsidRDefault="00C7042D" w:rsidP="001258B0">
      <w:pPr>
        <w:spacing w:after="0" w:line="480" w:lineRule="auto"/>
        <w:jc w:val="both"/>
        <w:rPr>
          <w:rFonts w:ascii="Times New Roman" w:hAnsi="Times New Roman" w:cs="Times New Roman"/>
          <w:sz w:val="24"/>
          <w:szCs w:val="24"/>
        </w:rPr>
      </w:pPr>
    </w:p>
    <w:p w:rsidR="00BD16A4" w:rsidRPr="00AC2DD2" w:rsidRDefault="00BD16A4" w:rsidP="001258B0">
      <w:pPr>
        <w:spacing w:after="0" w:line="480" w:lineRule="auto"/>
        <w:jc w:val="center"/>
        <w:rPr>
          <w:rFonts w:ascii="Times New Roman" w:hAnsi="Times New Roman" w:cs="Times New Roman"/>
          <w:sz w:val="24"/>
          <w:szCs w:val="24"/>
        </w:rPr>
      </w:pPr>
      <w:r w:rsidRPr="00AC2DD2">
        <w:rPr>
          <w:rFonts w:ascii="Times New Roman" w:hAnsi="Times New Roman" w:cs="Times New Roman"/>
          <w:b/>
          <w:sz w:val="24"/>
          <w:szCs w:val="24"/>
        </w:rPr>
        <w:t>Abstract</w:t>
      </w:r>
      <w:r w:rsidR="00691B39" w:rsidRPr="00AC2DD2">
        <w:rPr>
          <w:rFonts w:ascii="Times New Roman" w:hAnsi="Times New Roman" w:cs="Times New Roman"/>
          <w:b/>
          <w:sz w:val="24"/>
          <w:szCs w:val="24"/>
        </w:rPr>
        <w:t xml:space="preserve"> </w:t>
      </w:r>
    </w:p>
    <w:p w:rsidR="00BD16A4" w:rsidRPr="00AC2DD2" w:rsidRDefault="00BD16A4" w:rsidP="001258B0">
      <w:pPr>
        <w:spacing w:after="0" w:line="480" w:lineRule="auto"/>
        <w:jc w:val="both"/>
        <w:rPr>
          <w:rFonts w:ascii="Times New Roman" w:hAnsi="Times New Roman" w:cs="Times New Roman"/>
          <w:sz w:val="24"/>
          <w:szCs w:val="24"/>
        </w:rPr>
      </w:pPr>
    </w:p>
    <w:p w:rsidR="00BD16A4" w:rsidRPr="00AC2DD2" w:rsidRDefault="00141159" w:rsidP="001258B0">
      <w:pPr>
        <w:spacing w:after="0" w:line="480" w:lineRule="auto"/>
        <w:ind w:firstLine="720"/>
        <w:jc w:val="both"/>
        <w:rPr>
          <w:rFonts w:ascii="Times New Roman" w:hAnsi="Times New Roman" w:cs="Times New Roman"/>
          <w:strike/>
          <w:sz w:val="24"/>
          <w:szCs w:val="24"/>
        </w:rPr>
      </w:pPr>
      <w:r w:rsidRPr="00AC2DD2">
        <w:rPr>
          <w:rFonts w:ascii="Times New Roman" w:hAnsi="Times New Roman" w:cs="Times New Roman"/>
          <w:sz w:val="24"/>
          <w:szCs w:val="24"/>
        </w:rPr>
        <w:t xml:space="preserve">In vitro contamination </w:t>
      </w:r>
      <w:r w:rsidR="00042057" w:rsidRPr="00AC2DD2">
        <w:rPr>
          <w:rFonts w:ascii="Times New Roman" w:hAnsi="Times New Roman" w:cs="Times New Roman"/>
          <w:sz w:val="24"/>
          <w:szCs w:val="24"/>
        </w:rPr>
        <w:t xml:space="preserve">of explants or cultures </w:t>
      </w:r>
      <w:r w:rsidRPr="00AC2DD2">
        <w:rPr>
          <w:rFonts w:ascii="Times New Roman" w:hAnsi="Times New Roman" w:cs="Times New Roman"/>
          <w:sz w:val="24"/>
          <w:szCs w:val="24"/>
        </w:rPr>
        <w:t xml:space="preserve">was a serious problem </w:t>
      </w:r>
      <w:r w:rsidR="009A0C59" w:rsidRPr="00AC2DD2">
        <w:rPr>
          <w:rFonts w:ascii="Times New Roman" w:hAnsi="Times New Roman" w:cs="Times New Roman"/>
          <w:sz w:val="24"/>
          <w:szCs w:val="24"/>
        </w:rPr>
        <w:t xml:space="preserve">encountered during the course of study </w:t>
      </w:r>
      <w:r w:rsidRPr="00AC2DD2">
        <w:rPr>
          <w:rFonts w:ascii="Times New Roman" w:hAnsi="Times New Roman" w:cs="Times New Roman"/>
          <w:sz w:val="24"/>
          <w:szCs w:val="24"/>
        </w:rPr>
        <w:t xml:space="preserve">especially when the explants were collected from the field. </w:t>
      </w:r>
      <w:r w:rsidR="00366615" w:rsidRPr="00AC2DD2">
        <w:rPr>
          <w:rFonts w:ascii="Times New Roman" w:hAnsi="Times New Roman" w:cs="Times New Roman"/>
          <w:sz w:val="24"/>
          <w:szCs w:val="24"/>
        </w:rPr>
        <w:t xml:space="preserve">Growth of </w:t>
      </w:r>
      <w:r w:rsidR="00042057" w:rsidRPr="00AC2DD2">
        <w:rPr>
          <w:rFonts w:ascii="Times New Roman" w:hAnsi="Times New Roman" w:cs="Times New Roman"/>
          <w:sz w:val="24"/>
          <w:szCs w:val="24"/>
        </w:rPr>
        <w:t xml:space="preserve">both </w:t>
      </w:r>
      <w:r w:rsidR="00366615" w:rsidRPr="00AC2DD2">
        <w:rPr>
          <w:rFonts w:ascii="Times New Roman" w:hAnsi="Times New Roman" w:cs="Times New Roman"/>
          <w:sz w:val="24"/>
          <w:szCs w:val="24"/>
        </w:rPr>
        <w:t xml:space="preserve">bacterial and fungi together posed </w:t>
      </w:r>
      <w:r w:rsidR="00250203" w:rsidRPr="00AC2DD2">
        <w:rPr>
          <w:rFonts w:ascii="Times New Roman" w:hAnsi="Times New Roman" w:cs="Times New Roman"/>
          <w:sz w:val="24"/>
          <w:szCs w:val="24"/>
        </w:rPr>
        <w:t>difficulty in culture development</w:t>
      </w:r>
      <w:r w:rsidR="004B4338" w:rsidRPr="00AC2DD2">
        <w:rPr>
          <w:rFonts w:ascii="Times New Roman" w:hAnsi="Times New Roman" w:cs="Times New Roman"/>
          <w:sz w:val="24"/>
          <w:szCs w:val="24"/>
        </w:rPr>
        <w:t>.</w:t>
      </w:r>
      <w:r w:rsidR="006357A7" w:rsidRPr="00AC2DD2">
        <w:rPr>
          <w:rFonts w:ascii="Times New Roman" w:hAnsi="Times New Roman" w:cs="Times New Roman"/>
          <w:sz w:val="24"/>
          <w:szCs w:val="24"/>
        </w:rPr>
        <w:t xml:space="preserve"> The most effective measure to control </w:t>
      </w:r>
      <w:r w:rsidR="006357A7" w:rsidRPr="00AC2DD2">
        <w:rPr>
          <w:rFonts w:ascii="Times New Roman" w:hAnsi="Times New Roman" w:cs="Times New Roman"/>
          <w:i/>
          <w:sz w:val="24"/>
          <w:szCs w:val="24"/>
        </w:rPr>
        <w:t>in vitro</w:t>
      </w:r>
      <w:r w:rsidR="006357A7" w:rsidRPr="00AC2DD2">
        <w:rPr>
          <w:rFonts w:ascii="Times New Roman" w:hAnsi="Times New Roman" w:cs="Times New Roman"/>
          <w:sz w:val="24"/>
          <w:szCs w:val="24"/>
        </w:rPr>
        <w:t xml:space="preserve"> contamination was with treatment of HgCl</w:t>
      </w:r>
      <w:r w:rsidR="006357A7" w:rsidRPr="00AC2DD2">
        <w:rPr>
          <w:rFonts w:ascii="Times New Roman" w:hAnsi="Times New Roman" w:cs="Times New Roman"/>
          <w:sz w:val="24"/>
          <w:szCs w:val="24"/>
          <w:vertAlign w:val="subscript"/>
        </w:rPr>
        <w:t>2</w:t>
      </w:r>
      <w:r w:rsidR="000D1886" w:rsidRPr="00AC2DD2">
        <w:rPr>
          <w:rFonts w:ascii="Times New Roman" w:hAnsi="Times New Roman" w:cs="Times New Roman"/>
          <w:sz w:val="24"/>
          <w:szCs w:val="24"/>
        </w:rPr>
        <w:t xml:space="preserve"> solution</w:t>
      </w:r>
      <w:r w:rsidR="006357A7" w:rsidRPr="00AC2DD2">
        <w:rPr>
          <w:rFonts w:ascii="Times New Roman" w:hAnsi="Times New Roman" w:cs="Times New Roman"/>
          <w:sz w:val="24"/>
          <w:szCs w:val="24"/>
        </w:rPr>
        <w:t xml:space="preserve"> and subsequent transfer of cultures on shoot induction medium containing ant</w:t>
      </w:r>
      <w:r w:rsidR="00ED5A27" w:rsidRPr="00AC2DD2">
        <w:rPr>
          <w:rFonts w:ascii="Times New Roman" w:hAnsi="Times New Roman" w:cs="Times New Roman"/>
          <w:sz w:val="24"/>
          <w:szCs w:val="24"/>
        </w:rPr>
        <w:t>ibiotics (</w:t>
      </w:r>
      <w:proofErr w:type="spellStart"/>
      <w:r w:rsidR="00ED5A27" w:rsidRPr="00AC2DD2">
        <w:rPr>
          <w:rFonts w:ascii="Times New Roman" w:hAnsi="Times New Roman" w:cs="Times New Roman"/>
          <w:sz w:val="24"/>
          <w:szCs w:val="24"/>
        </w:rPr>
        <w:t>Carbenicillin</w:t>
      </w:r>
      <w:proofErr w:type="spellEnd"/>
      <w:r w:rsidR="00ED5A27" w:rsidRPr="00AC2DD2">
        <w:rPr>
          <w:rFonts w:ascii="Times New Roman" w:hAnsi="Times New Roman" w:cs="Times New Roman"/>
          <w:sz w:val="24"/>
          <w:szCs w:val="24"/>
        </w:rPr>
        <w:t xml:space="preserve"> and </w:t>
      </w:r>
      <w:proofErr w:type="spellStart"/>
      <w:r w:rsidR="00ED5A27" w:rsidRPr="00AC2DD2">
        <w:rPr>
          <w:rFonts w:ascii="Times New Roman" w:hAnsi="Times New Roman" w:cs="Times New Roman"/>
          <w:sz w:val="24"/>
          <w:szCs w:val="24"/>
        </w:rPr>
        <w:t>Time</w:t>
      </w:r>
      <w:r w:rsidR="006357A7" w:rsidRPr="00AC2DD2">
        <w:rPr>
          <w:rFonts w:ascii="Times New Roman" w:hAnsi="Times New Roman" w:cs="Times New Roman"/>
          <w:sz w:val="24"/>
          <w:szCs w:val="24"/>
        </w:rPr>
        <w:t>ntin</w:t>
      </w:r>
      <w:proofErr w:type="spellEnd"/>
      <w:r w:rsidR="006357A7" w:rsidRPr="00AC2DD2">
        <w:rPr>
          <w:rFonts w:ascii="Times New Roman" w:hAnsi="Times New Roman" w:cs="Times New Roman"/>
          <w:sz w:val="24"/>
          <w:szCs w:val="24"/>
        </w:rPr>
        <w:t>).</w:t>
      </w:r>
      <w:r w:rsidR="00366615" w:rsidRPr="00AC2DD2">
        <w:rPr>
          <w:rFonts w:ascii="Times New Roman" w:hAnsi="Times New Roman" w:cs="Times New Roman"/>
          <w:sz w:val="24"/>
          <w:szCs w:val="24"/>
        </w:rPr>
        <w:t xml:space="preserve"> </w:t>
      </w:r>
      <w:r w:rsidR="00CE4FAB" w:rsidRPr="00AC2DD2">
        <w:rPr>
          <w:rFonts w:ascii="Times New Roman" w:hAnsi="Times New Roman" w:cs="Times New Roman"/>
          <w:sz w:val="24"/>
          <w:szCs w:val="24"/>
        </w:rPr>
        <w:t>A d</w:t>
      </w:r>
      <w:r w:rsidR="005E557C" w:rsidRPr="00AC2DD2">
        <w:rPr>
          <w:rFonts w:ascii="Times New Roman" w:hAnsi="Times New Roman" w:cs="Times New Roman"/>
          <w:sz w:val="24"/>
          <w:szCs w:val="24"/>
        </w:rPr>
        <w:t>etrimental</w:t>
      </w:r>
      <w:r w:rsidRPr="00AC2DD2">
        <w:rPr>
          <w:rFonts w:ascii="Times New Roman" w:hAnsi="Times New Roman" w:cs="Times New Roman"/>
          <w:sz w:val="24"/>
          <w:szCs w:val="24"/>
        </w:rPr>
        <w:t xml:space="preserve"> effect on explants </w:t>
      </w:r>
      <w:r w:rsidR="00042057" w:rsidRPr="00AC2DD2">
        <w:rPr>
          <w:rFonts w:ascii="Times New Roman" w:hAnsi="Times New Roman" w:cs="Times New Roman"/>
          <w:sz w:val="24"/>
          <w:szCs w:val="24"/>
        </w:rPr>
        <w:t xml:space="preserve">during culture </w:t>
      </w:r>
      <w:r w:rsidRPr="00AC2DD2">
        <w:rPr>
          <w:rFonts w:ascii="Times New Roman" w:hAnsi="Times New Roman" w:cs="Times New Roman"/>
          <w:sz w:val="24"/>
          <w:szCs w:val="24"/>
        </w:rPr>
        <w:t xml:space="preserve">was observed from </w:t>
      </w:r>
      <w:proofErr w:type="spellStart"/>
      <w:r w:rsidR="006357A7" w:rsidRPr="00AC2DD2">
        <w:rPr>
          <w:rFonts w:ascii="Times New Roman" w:hAnsi="Times New Roman" w:cs="Times New Roman"/>
          <w:sz w:val="24"/>
          <w:szCs w:val="24"/>
        </w:rPr>
        <w:t>NaOCl</w:t>
      </w:r>
      <w:proofErr w:type="spellEnd"/>
      <w:r w:rsidR="006357A7" w:rsidRPr="00AC2DD2">
        <w:rPr>
          <w:rFonts w:ascii="Times New Roman" w:hAnsi="Times New Roman" w:cs="Times New Roman"/>
          <w:sz w:val="24"/>
          <w:szCs w:val="24"/>
        </w:rPr>
        <w:t xml:space="preserve"> </w:t>
      </w:r>
      <w:r w:rsidRPr="00AC2DD2">
        <w:rPr>
          <w:rFonts w:ascii="Times New Roman" w:hAnsi="Times New Roman" w:cs="Times New Roman"/>
          <w:sz w:val="24"/>
          <w:szCs w:val="24"/>
        </w:rPr>
        <w:t>treatment</w:t>
      </w:r>
      <w:r w:rsidR="005E557C" w:rsidRPr="00AC2DD2">
        <w:rPr>
          <w:rFonts w:ascii="Times New Roman" w:hAnsi="Times New Roman" w:cs="Times New Roman"/>
          <w:sz w:val="24"/>
          <w:szCs w:val="24"/>
        </w:rPr>
        <w:t>s</w:t>
      </w:r>
      <w:r w:rsidRPr="00AC2DD2">
        <w:rPr>
          <w:rFonts w:ascii="Times New Roman" w:hAnsi="Times New Roman" w:cs="Times New Roman"/>
          <w:sz w:val="24"/>
          <w:szCs w:val="24"/>
        </w:rPr>
        <w:t xml:space="preserve">. </w:t>
      </w:r>
      <w:r w:rsidR="005E557C" w:rsidRPr="00AC2DD2">
        <w:rPr>
          <w:rFonts w:ascii="Times New Roman" w:hAnsi="Times New Roman" w:cs="Times New Roman"/>
          <w:sz w:val="24"/>
          <w:szCs w:val="24"/>
        </w:rPr>
        <w:t xml:space="preserve">Explants supplied from </w:t>
      </w:r>
      <w:r w:rsidR="005E557C" w:rsidRPr="00AC2DD2">
        <w:rPr>
          <w:rFonts w:ascii="Times New Roman" w:hAnsi="Times New Roman" w:cs="Times New Roman"/>
          <w:i/>
          <w:sz w:val="24"/>
          <w:szCs w:val="24"/>
        </w:rPr>
        <w:t>in vitro</w:t>
      </w:r>
      <w:r w:rsidR="005E557C" w:rsidRPr="00AC2DD2">
        <w:rPr>
          <w:rFonts w:ascii="Times New Roman" w:hAnsi="Times New Roman" w:cs="Times New Roman"/>
          <w:sz w:val="24"/>
          <w:szCs w:val="24"/>
        </w:rPr>
        <w:t xml:space="preserve"> derived plants grown under control environment produced zero </w:t>
      </w:r>
      <w:r w:rsidR="00366615" w:rsidRPr="00AC2DD2">
        <w:rPr>
          <w:rFonts w:ascii="Times New Roman" w:hAnsi="Times New Roman" w:cs="Times New Roman"/>
          <w:sz w:val="24"/>
          <w:szCs w:val="24"/>
        </w:rPr>
        <w:t xml:space="preserve">percent </w:t>
      </w:r>
      <w:r w:rsidR="005E557C" w:rsidRPr="00AC2DD2">
        <w:rPr>
          <w:rFonts w:ascii="Times New Roman" w:hAnsi="Times New Roman" w:cs="Times New Roman"/>
          <w:sz w:val="24"/>
          <w:szCs w:val="24"/>
        </w:rPr>
        <w:t>contaminati</w:t>
      </w:r>
      <w:r w:rsidR="00366615" w:rsidRPr="00AC2DD2">
        <w:rPr>
          <w:rFonts w:ascii="Times New Roman" w:hAnsi="Times New Roman" w:cs="Times New Roman"/>
          <w:sz w:val="24"/>
          <w:szCs w:val="24"/>
        </w:rPr>
        <w:t>on in the rose tissue culture.</w:t>
      </w:r>
      <w:r w:rsidR="005E557C" w:rsidRPr="00AC2DD2">
        <w:rPr>
          <w:rFonts w:ascii="Times New Roman" w:hAnsi="Times New Roman" w:cs="Times New Roman"/>
          <w:sz w:val="24"/>
          <w:szCs w:val="24"/>
        </w:rPr>
        <w:t xml:space="preserve"> Amongst v</w:t>
      </w:r>
      <w:r w:rsidR="00BD16A4" w:rsidRPr="00AC2DD2">
        <w:rPr>
          <w:rFonts w:ascii="Times New Roman" w:hAnsi="Times New Roman" w:cs="Times New Roman"/>
          <w:sz w:val="24"/>
          <w:szCs w:val="24"/>
        </w:rPr>
        <w:t xml:space="preserve">arious </w:t>
      </w:r>
      <w:r w:rsidR="003F0E81" w:rsidRPr="00AC2DD2">
        <w:rPr>
          <w:rFonts w:ascii="Times New Roman" w:hAnsi="Times New Roman" w:cs="Times New Roman"/>
          <w:sz w:val="24"/>
          <w:szCs w:val="24"/>
        </w:rPr>
        <w:t>cytokinin</w:t>
      </w:r>
      <w:r w:rsidR="005E557C" w:rsidRPr="00AC2DD2">
        <w:rPr>
          <w:rFonts w:ascii="Times New Roman" w:hAnsi="Times New Roman" w:cs="Times New Roman"/>
          <w:sz w:val="24"/>
          <w:szCs w:val="24"/>
        </w:rPr>
        <w:t xml:space="preserve">s, </w:t>
      </w:r>
      <w:r w:rsidR="00366615" w:rsidRPr="00AC2DD2">
        <w:rPr>
          <w:rFonts w:ascii="Times New Roman" w:hAnsi="Times New Roman" w:cs="Times New Roman"/>
          <w:sz w:val="24"/>
          <w:szCs w:val="24"/>
        </w:rPr>
        <w:t xml:space="preserve">namely </w:t>
      </w:r>
      <w:r w:rsidR="005E557C" w:rsidRPr="00AC2DD2">
        <w:rPr>
          <w:rFonts w:ascii="Times New Roman" w:hAnsi="Times New Roman" w:cs="Times New Roman"/>
          <w:sz w:val="24"/>
          <w:szCs w:val="24"/>
        </w:rPr>
        <w:t>BA, T</w:t>
      </w:r>
      <w:r w:rsidR="00CE1D63" w:rsidRPr="00AC2DD2">
        <w:rPr>
          <w:rFonts w:ascii="Times New Roman" w:hAnsi="Times New Roman" w:cs="Times New Roman"/>
          <w:sz w:val="24"/>
          <w:szCs w:val="24"/>
        </w:rPr>
        <w:t>DZ, Kinetin and 2ip, BA was most</w:t>
      </w:r>
      <w:r w:rsidR="005E557C" w:rsidRPr="00AC2DD2">
        <w:rPr>
          <w:rFonts w:ascii="Times New Roman" w:hAnsi="Times New Roman" w:cs="Times New Roman"/>
          <w:sz w:val="24"/>
          <w:szCs w:val="24"/>
        </w:rPr>
        <w:t xml:space="preserve"> </w:t>
      </w:r>
      <w:r w:rsidR="00366615" w:rsidRPr="00AC2DD2">
        <w:rPr>
          <w:rFonts w:ascii="Times New Roman" w:hAnsi="Times New Roman" w:cs="Times New Roman"/>
          <w:sz w:val="24"/>
          <w:szCs w:val="24"/>
        </w:rPr>
        <w:t>effective</w:t>
      </w:r>
      <w:r w:rsidR="005E557C" w:rsidRPr="00AC2DD2">
        <w:rPr>
          <w:rFonts w:ascii="Times New Roman" w:hAnsi="Times New Roman" w:cs="Times New Roman"/>
          <w:sz w:val="24"/>
          <w:szCs w:val="24"/>
        </w:rPr>
        <w:t xml:space="preserve"> for </w:t>
      </w:r>
      <w:r w:rsidR="00366615" w:rsidRPr="00AC2DD2">
        <w:rPr>
          <w:rFonts w:ascii="Times New Roman" w:hAnsi="Times New Roman" w:cs="Times New Roman"/>
          <w:sz w:val="24"/>
          <w:szCs w:val="24"/>
        </w:rPr>
        <w:t xml:space="preserve">production of number </w:t>
      </w:r>
      <w:r w:rsidR="003F0E81" w:rsidRPr="00AC2DD2">
        <w:rPr>
          <w:rFonts w:ascii="Times New Roman" w:hAnsi="Times New Roman" w:cs="Times New Roman"/>
          <w:sz w:val="24"/>
          <w:szCs w:val="24"/>
        </w:rPr>
        <w:t xml:space="preserve">of shoots per </w:t>
      </w:r>
      <w:r w:rsidR="002C2AB7" w:rsidRPr="00AC2DD2">
        <w:rPr>
          <w:rFonts w:ascii="Times New Roman" w:hAnsi="Times New Roman" w:cs="Times New Roman"/>
          <w:sz w:val="24"/>
          <w:szCs w:val="24"/>
        </w:rPr>
        <w:t>explants</w:t>
      </w:r>
      <w:r w:rsidR="00366615" w:rsidRPr="00AC2DD2">
        <w:rPr>
          <w:rFonts w:ascii="Times New Roman" w:hAnsi="Times New Roman" w:cs="Times New Roman"/>
          <w:sz w:val="24"/>
          <w:szCs w:val="24"/>
        </w:rPr>
        <w:t xml:space="preserve"> based on their mean values</w:t>
      </w:r>
      <w:r w:rsidR="005E557C" w:rsidRPr="00AC2DD2">
        <w:rPr>
          <w:rFonts w:ascii="Times New Roman" w:hAnsi="Times New Roman" w:cs="Times New Roman"/>
          <w:sz w:val="24"/>
          <w:szCs w:val="24"/>
        </w:rPr>
        <w:t xml:space="preserve">. </w:t>
      </w:r>
      <w:r w:rsidR="00536B61" w:rsidRPr="00AC2DD2">
        <w:rPr>
          <w:rFonts w:ascii="Times New Roman" w:hAnsi="Times New Roman" w:cs="Times New Roman"/>
          <w:sz w:val="24"/>
          <w:szCs w:val="24"/>
        </w:rPr>
        <w:t xml:space="preserve">Cultures on medium supplemented with TDZ produced abnormal axillary shoots. </w:t>
      </w:r>
      <w:r w:rsidR="005E557C" w:rsidRPr="00AC2DD2">
        <w:rPr>
          <w:rFonts w:ascii="Times New Roman" w:hAnsi="Times New Roman" w:cs="Times New Roman"/>
          <w:sz w:val="24"/>
          <w:szCs w:val="24"/>
        </w:rPr>
        <w:t xml:space="preserve">Rooting easily </w:t>
      </w:r>
      <w:r w:rsidR="003F0E81" w:rsidRPr="00AC2DD2">
        <w:rPr>
          <w:rFonts w:ascii="Times New Roman" w:hAnsi="Times New Roman" w:cs="Times New Roman"/>
          <w:sz w:val="24"/>
          <w:szCs w:val="24"/>
        </w:rPr>
        <w:t>occurred</w:t>
      </w:r>
      <w:r w:rsidR="005E557C" w:rsidRPr="00AC2DD2">
        <w:rPr>
          <w:rFonts w:ascii="Times New Roman" w:hAnsi="Times New Roman" w:cs="Times New Roman"/>
          <w:sz w:val="24"/>
          <w:szCs w:val="24"/>
        </w:rPr>
        <w:t xml:space="preserve"> in all cultivars </w:t>
      </w:r>
      <w:r w:rsidR="002F3820" w:rsidRPr="00AC2DD2">
        <w:rPr>
          <w:rFonts w:ascii="Times New Roman" w:hAnsi="Times New Roman" w:cs="Times New Roman"/>
          <w:sz w:val="24"/>
          <w:szCs w:val="24"/>
        </w:rPr>
        <w:t xml:space="preserve">in </w:t>
      </w:r>
      <w:r w:rsidR="003F0E81" w:rsidRPr="00AC2DD2">
        <w:rPr>
          <w:rFonts w:ascii="Times New Roman" w:hAnsi="Times New Roman" w:cs="Times New Roman"/>
          <w:sz w:val="24"/>
          <w:szCs w:val="24"/>
        </w:rPr>
        <w:t xml:space="preserve">a </w:t>
      </w:r>
      <w:r w:rsidR="002F3820" w:rsidRPr="00AC2DD2">
        <w:rPr>
          <w:rFonts w:ascii="Times New Roman" w:hAnsi="Times New Roman" w:cs="Times New Roman"/>
          <w:sz w:val="24"/>
          <w:szCs w:val="24"/>
        </w:rPr>
        <w:t xml:space="preserve">rooting medium </w:t>
      </w:r>
      <w:r w:rsidR="003F0E81" w:rsidRPr="00AC2DD2">
        <w:rPr>
          <w:rFonts w:ascii="Times New Roman" w:hAnsi="Times New Roman" w:cs="Times New Roman"/>
          <w:sz w:val="24"/>
          <w:szCs w:val="24"/>
        </w:rPr>
        <w:t xml:space="preserve">based on half strength MS medium supplemented </w:t>
      </w:r>
      <w:r w:rsidR="005E557C" w:rsidRPr="00AC2DD2">
        <w:rPr>
          <w:rFonts w:ascii="Times New Roman" w:hAnsi="Times New Roman" w:cs="Times New Roman"/>
          <w:sz w:val="24"/>
          <w:szCs w:val="24"/>
        </w:rPr>
        <w:t xml:space="preserve">with 1.0mg/l IBA. </w:t>
      </w:r>
      <w:r w:rsidR="002F3820" w:rsidRPr="00AC2DD2">
        <w:rPr>
          <w:rFonts w:ascii="Times New Roman" w:hAnsi="Times New Roman" w:cs="Times New Roman"/>
          <w:sz w:val="24"/>
          <w:szCs w:val="24"/>
        </w:rPr>
        <w:t>Rooted p</w:t>
      </w:r>
      <w:r w:rsidR="00BD16A4" w:rsidRPr="00AC2DD2">
        <w:rPr>
          <w:rFonts w:ascii="Times New Roman" w:hAnsi="Times New Roman" w:cs="Times New Roman"/>
          <w:sz w:val="24"/>
          <w:szCs w:val="24"/>
        </w:rPr>
        <w:t>lant</w:t>
      </w:r>
      <w:r w:rsidR="002F3820" w:rsidRPr="00AC2DD2">
        <w:rPr>
          <w:rFonts w:ascii="Times New Roman" w:hAnsi="Times New Roman" w:cs="Times New Roman"/>
          <w:sz w:val="24"/>
          <w:szCs w:val="24"/>
        </w:rPr>
        <w:t>s</w:t>
      </w:r>
      <w:r w:rsidR="00BD16A4" w:rsidRPr="00AC2DD2">
        <w:rPr>
          <w:rFonts w:ascii="Times New Roman" w:hAnsi="Times New Roman" w:cs="Times New Roman"/>
          <w:sz w:val="24"/>
          <w:szCs w:val="24"/>
        </w:rPr>
        <w:t xml:space="preserve"> were successfully transferred to soil. Well </w:t>
      </w:r>
      <w:r w:rsidR="002C2AB7" w:rsidRPr="00AC2DD2">
        <w:rPr>
          <w:rFonts w:ascii="Times New Roman" w:hAnsi="Times New Roman" w:cs="Times New Roman"/>
          <w:sz w:val="24"/>
          <w:szCs w:val="24"/>
        </w:rPr>
        <w:t xml:space="preserve">established </w:t>
      </w:r>
      <w:r w:rsidR="00BD16A4" w:rsidRPr="00AC2DD2">
        <w:rPr>
          <w:rFonts w:ascii="Times New Roman" w:hAnsi="Times New Roman" w:cs="Times New Roman"/>
          <w:sz w:val="24"/>
          <w:szCs w:val="24"/>
        </w:rPr>
        <w:t xml:space="preserve">plants from </w:t>
      </w:r>
      <w:r w:rsidR="002C2AB7" w:rsidRPr="00AC2DD2">
        <w:rPr>
          <w:rFonts w:ascii="Times New Roman" w:hAnsi="Times New Roman" w:cs="Times New Roman"/>
          <w:sz w:val="24"/>
          <w:szCs w:val="24"/>
        </w:rPr>
        <w:t>tender and hardy rose varieties</w:t>
      </w:r>
      <w:r w:rsidR="00BD16A4" w:rsidRPr="00AC2DD2">
        <w:rPr>
          <w:rFonts w:ascii="Times New Roman" w:hAnsi="Times New Roman" w:cs="Times New Roman"/>
          <w:sz w:val="24"/>
          <w:szCs w:val="24"/>
        </w:rPr>
        <w:t xml:space="preserve"> can be obtained within 2-3 months. This micropropagation protocol with minimal </w:t>
      </w:r>
      <w:r w:rsidR="002C2AB7" w:rsidRPr="00AC2DD2">
        <w:rPr>
          <w:rFonts w:ascii="Times New Roman" w:hAnsi="Times New Roman" w:cs="Times New Roman"/>
          <w:sz w:val="24"/>
          <w:szCs w:val="24"/>
        </w:rPr>
        <w:t xml:space="preserve">contamination and </w:t>
      </w:r>
      <w:r w:rsidR="005817D7" w:rsidRPr="00AC2DD2">
        <w:rPr>
          <w:rFonts w:ascii="Times New Roman" w:hAnsi="Times New Roman" w:cs="Times New Roman"/>
          <w:sz w:val="24"/>
          <w:szCs w:val="24"/>
        </w:rPr>
        <w:t xml:space="preserve">fewer </w:t>
      </w:r>
      <w:r w:rsidR="00BD16A4" w:rsidRPr="00AC2DD2">
        <w:rPr>
          <w:rFonts w:ascii="Times New Roman" w:hAnsi="Times New Roman" w:cs="Times New Roman"/>
          <w:sz w:val="24"/>
          <w:szCs w:val="24"/>
        </w:rPr>
        <w:t xml:space="preserve">additives </w:t>
      </w:r>
      <w:r w:rsidR="002C2AB7" w:rsidRPr="00AC2DD2">
        <w:rPr>
          <w:rFonts w:ascii="Times New Roman" w:hAnsi="Times New Roman" w:cs="Times New Roman"/>
          <w:sz w:val="24"/>
          <w:szCs w:val="24"/>
        </w:rPr>
        <w:t xml:space="preserve">in tissue culture medium </w:t>
      </w:r>
      <w:r w:rsidR="00BD16A4" w:rsidRPr="00AC2DD2">
        <w:rPr>
          <w:rFonts w:ascii="Times New Roman" w:hAnsi="Times New Roman" w:cs="Times New Roman"/>
          <w:sz w:val="24"/>
          <w:szCs w:val="24"/>
        </w:rPr>
        <w:t>can be applied to establish a commercially viable rose nursery</w:t>
      </w:r>
      <w:r w:rsidR="006357A7" w:rsidRPr="00AC2DD2">
        <w:rPr>
          <w:rFonts w:ascii="Times New Roman" w:hAnsi="Times New Roman" w:cs="Times New Roman"/>
          <w:sz w:val="24"/>
          <w:szCs w:val="24"/>
        </w:rPr>
        <w:t>.</w:t>
      </w:r>
      <w:r w:rsidR="00BD16A4" w:rsidRPr="00AC2DD2">
        <w:rPr>
          <w:rFonts w:ascii="Times New Roman" w:hAnsi="Times New Roman" w:cs="Times New Roman"/>
          <w:sz w:val="24"/>
          <w:szCs w:val="24"/>
        </w:rPr>
        <w:t xml:space="preserve"> </w:t>
      </w:r>
    </w:p>
    <w:p w:rsidR="00BD16A4" w:rsidRPr="00AC2DD2" w:rsidRDefault="00BD16A4" w:rsidP="001258B0">
      <w:pPr>
        <w:spacing w:after="0" w:line="480" w:lineRule="auto"/>
        <w:rPr>
          <w:rFonts w:ascii="Times New Roman" w:eastAsia="Calibri" w:hAnsi="Times New Roman" w:cs="Times New Roman"/>
          <w:b/>
          <w:sz w:val="24"/>
          <w:szCs w:val="24"/>
        </w:rPr>
      </w:pPr>
    </w:p>
    <w:p w:rsidR="008B22EA" w:rsidRPr="00AC2DD2" w:rsidRDefault="008B22EA" w:rsidP="001258B0">
      <w:pPr>
        <w:spacing w:after="0" w:line="480" w:lineRule="auto"/>
        <w:rPr>
          <w:rFonts w:ascii="Times New Roman" w:eastAsia="Calibri" w:hAnsi="Times New Roman" w:cs="Times New Roman"/>
          <w:sz w:val="24"/>
          <w:szCs w:val="24"/>
        </w:rPr>
      </w:pPr>
      <w:r w:rsidRPr="00AC2DD2">
        <w:rPr>
          <w:rFonts w:ascii="Times New Roman" w:eastAsia="Calibri" w:hAnsi="Times New Roman" w:cs="Times New Roman"/>
          <w:b/>
          <w:sz w:val="24"/>
          <w:szCs w:val="24"/>
        </w:rPr>
        <w:t>Key words</w:t>
      </w:r>
      <w:r w:rsidR="00EE244C" w:rsidRPr="00AC2DD2">
        <w:rPr>
          <w:rFonts w:ascii="Times New Roman" w:eastAsia="Calibri" w:hAnsi="Times New Roman" w:cs="Times New Roman"/>
          <w:b/>
          <w:sz w:val="24"/>
          <w:szCs w:val="24"/>
        </w:rPr>
        <w:t xml:space="preserve">: </w:t>
      </w:r>
      <w:r w:rsidR="007C166F" w:rsidRPr="00AC2DD2">
        <w:rPr>
          <w:rFonts w:ascii="Times New Roman" w:eastAsia="Calibri" w:hAnsi="Times New Roman" w:cs="Times New Roman"/>
          <w:sz w:val="24"/>
          <w:szCs w:val="24"/>
        </w:rPr>
        <w:t xml:space="preserve"> </w:t>
      </w:r>
      <w:r w:rsidRPr="00AC2DD2">
        <w:rPr>
          <w:rFonts w:ascii="Times New Roman" w:eastAsia="Calibri" w:hAnsi="Times New Roman" w:cs="Times New Roman"/>
          <w:sz w:val="24"/>
          <w:szCs w:val="24"/>
        </w:rPr>
        <w:t>antibiotics</w:t>
      </w:r>
      <w:r w:rsidR="007C166F" w:rsidRPr="00AC2DD2">
        <w:rPr>
          <w:rFonts w:ascii="Times New Roman" w:eastAsia="Calibri" w:hAnsi="Times New Roman" w:cs="Times New Roman"/>
          <w:sz w:val="24"/>
          <w:szCs w:val="24"/>
        </w:rPr>
        <w:t>,</w:t>
      </w:r>
      <w:r w:rsidRPr="00AC2DD2">
        <w:rPr>
          <w:rFonts w:ascii="Times New Roman" w:eastAsia="Calibri" w:hAnsi="Times New Roman" w:cs="Times New Roman"/>
          <w:sz w:val="24"/>
          <w:szCs w:val="24"/>
        </w:rPr>
        <w:t xml:space="preserve"> </w:t>
      </w:r>
      <w:r w:rsidR="00EE244C" w:rsidRPr="00AC2DD2">
        <w:rPr>
          <w:rFonts w:ascii="Times New Roman" w:eastAsia="Calibri" w:hAnsi="Times New Roman" w:cs="Times New Roman"/>
          <w:sz w:val="24"/>
          <w:szCs w:val="24"/>
        </w:rPr>
        <w:t xml:space="preserve">contamination, </w:t>
      </w:r>
      <w:r w:rsidRPr="00AC2DD2">
        <w:rPr>
          <w:rFonts w:ascii="Times New Roman" w:eastAsia="Calibri" w:hAnsi="Times New Roman" w:cs="Times New Roman"/>
          <w:sz w:val="24"/>
          <w:szCs w:val="24"/>
        </w:rPr>
        <w:t xml:space="preserve">cytokinins, </w:t>
      </w:r>
      <w:r w:rsidR="00BC4AB4" w:rsidRPr="00AC2DD2">
        <w:rPr>
          <w:rFonts w:ascii="Times New Roman" w:eastAsia="Calibri" w:hAnsi="Times New Roman" w:cs="Times New Roman"/>
          <w:sz w:val="24"/>
          <w:szCs w:val="24"/>
        </w:rPr>
        <w:t xml:space="preserve">micropropagation, </w:t>
      </w:r>
      <w:r w:rsidRPr="00AC2DD2">
        <w:rPr>
          <w:rFonts w:ascii="Times New Roman" w:eastAsia="Calibri" w:hAnsi="Times New Roman" w:cs="Times New Roman"/>
          <w:sz w:val="24"/>
          <w:szCs w:val="24"/>
        </w:rPr>
        <w:t>roses</w:t>
      </w:r>
    </w:p>
    <w:p w:rsidR="008B22EA" w:rsidRPr="00AC2DD2" w:rsidRDefault="008B22EA" w:rsidP="001258B0">
      <w:pPr>
        <w:spacing w:after="0" w:line="480" w:lineRule="auto"/>
        <w:rPr>
          <w:rFonts w:ascii="Times New Roman" w:hAnsi="Times New Roman" w:cs="Times New Roman"/>
          <w:sz w:val="24"/>
          <w:szCs w:val="24"/>
        </w:rPr>
      </w:pPr>
      <w:r w:rsidRPr="00AC2DD2">
        <w:rPr>
          <w:rFonts w:ascii="Times New Roman" w:hAnsi="Times New Roman" w:cs="Times New Roman"/>
          <w:sz w:val="24"/>
          <w:szCs w:val="24"/>
        </w:rPr>
        <w:br w:type="page"/>
      </w:r>
    </w:p>
    <w:p w:rsidR="00C27F07" w:rsidRPr="00AC2DD2" w:rsidRDefault="008B22EA" w:rsidP="001258B0">
      <w:pPr>
        <w:spacing w:after="0" w:line="480" w:lineRule="auto"/>
        <w:jc w:val="both"/>
        <w:rPr>
          <w:rFonts w:ascii="Times New Roman" w:hAnsi="Times New Roman" w:cs="Times New Roman"/>
          <w:b/>
          <w:sz w:val="24"/>
          <w:szCs w:val="24"/>
        </w:rPr>
      </w:pPr>
      <w:r w:rsidRPr="00AC2DD2">
        <w:rPr>
          <w:rFonts w:ascii="Times New Roman" w:hAnsi="Times New Roman" w:cs="Times New Roman"/>
          <w:b/>
          <w:sz w:val="24"/>
          <w:szCs w:val="24"/>
        </w:rPr>
        <w:lastRenderedPageBreak/>
        <w:t>INTRODUCTION</w:t>
      </w:r>
    </w:p>
    <w:p w:rsidR="00C27F07" w:rsidRPr="00AC2DD2" w:rsidRDefault="00C27F07" w:rsidP="001258B0">
      <w:pPr>
        <w:spacing w:after="0" w:line="480" w:lineRule="auto"/>
        <w:ind w:firstLine="390"/>
        <w:jc w:val="both"/>
        <w:rPr>
          <w:rFonts w:ascii="Times New Roman" w:hAnsi="Times New Roman" w:cs="Times New Roman"/>
          <w:sz w:val="24"/>
          <w:szCs w:val="24"/>
        </w:rPr>
      </w:pPr>
      <w:r w:rsidRPr="00AC2DD2">
        <w:rPr>
          <w:rFonts w:ascii="Times New Roman" w:hAnsi="Times New Roman" w:cs="Times New Roman"/>
          <w:sz w:val="24"/>
          <w:szCs w:val="24"/>
        </w:rPr>
        <w:t>Amongst ornamental crops, roses have gained popularity as garden, landscape and pot</w:t>
      </w:r>
      <w:r w:rsidR="002E2D81" w:rsidRPr="00AC2DD2">
        <w:rPr>
          <w:rFonts w:ascii="Times New Roman" w:hAnsi="Times New Roman" w:cs="Times New Roman"/>
          <w:sz w:val="24"/>
          <w:szCs w:val="24"/>
        </w:rPr>
        <w:t>ted</w:t>
      </w:r>
      <w:r w:rsidRPr="00AC2DD2">
        <w:rPr>
          <w:rFonts w:ascii="Times New Roman" w:hAnsi="Times New Roman" w:cs="Times New Roman"/>
          <w:sz w:val="24"/>
          <w:szCs w:val="24"/>
        </w:rPr>
        <w:t xml:space="preserve"> plants or cut flowers, as well as being used as a source of aromatic oils for the perfume industry (</w:t>
      </w:r>
      <w:proofErr w:type="spellStart"/>
      <w:r w:rsidRPr="00AC2DD2">
        <w:rPr>
          <w:rFonts w:ascii="Times New Roman" w:hAnsi="Times New Roman" w:cs="Times New Roman"/>
          <w:sz w:val="24"/>
          <w:szCs w:val="24"/>
        </w:rPr>
        <w:t>Gudin</w:t>
      </w:r>
      <w:proofErr w:type="spellEnd"/>
      <w:r w:rsidRPr="00AC2DD2">
        <w:rPr>
          <w:rFonts w:ascii="Times New Roman" w:hAnsi="Times New Roman" w:cs="Times New Roman"/>
          <w:sz w:val="24"/>
          <w:szCs w:val="24"/>
        </w:rPr>
        <w:t xml:space="preserve">, 2000). Rose petals and hips (berries) are used to make rose tea, which has both nutritional and medicinal value </w:t>
      </w:r>
      <w:r w:rsidR="008B7AC0" w:rsidRPr="00AC2DD2">
        <w:rPr>
          <w:rFonts w:ascii="Times New Roman" w:hAnsi="Times New Roman" w:cs="Times New Roman"/>
          <w:sz w:val="24"/>
          <w:szCs w:val="24"/>
        </w:rPr>
        <w:t>(</w:t>
      </w:r>
      <w:proofErr w:type="spellStart"/>
      <w:r w:rsidR="008B7AC0" w:rsidRPr="00AC2DD2">
        <w:rPr>
          <w:rFonts w:ascii="Times New Roman" w:hAnsi="Times New Roman" w:cs="Times New Roman"/>
          <w:sz w:val="24"/>
          <w:szCs w:val="24"/>
        </w:rPr>
        <w:t>Krussmann</w:t>
      </w:r>
      <w:proofErr w:type="spellEnd"/>
      <w:r w:rsidR="008B7AC0" w:rsidRPr="00AC2DD2">
        <w:rPr>
          <w:rFonts w:ascii="Times New Roman" w:hAnsi="Times New Roman" w:cs="Times New Roman"/>
          <w:sz w:val="24"/>
          <w:szCs w:val="24"/>
        </w:rPr>
        <w:t xml:space="preserve"> 1981,</w:t>
      </w:r>
      <w:r w:rsidRPr="00AC2DD2">
        <w:rPr>
          <w:rFonts w:ascii="Times New Roman" w:hAnsi="Times New Roman" w:cs="Times New Roman"/>
          <w:sz w:val="24"/>
          <w:szCs w:val="24"/>
        </w:rPr>
        <w:t xml:space="preserve"> </w:t>
      </w:r>
      <w:proofErr w:type="spellStart"/>
      <w:r w:rsidRPr="00AC2DD2">
        <w:rPr>
          <w:rFonts w:ascii="Times New Roman" w:hAnsi="Times New Roman" w:cs="Times New Roman"/>
          <w:sz w:val="24"/>
          <w:szCs w:val="24"/>
        </w:rPr>
        <w:t>Zlesak</w:t>
      </w:r>
      <w:proofErr w:type="spellEnd"/>
      <w:r w:rsidRPr="00AC2DD2">
        <w:rPr>
          <w:rFonts w:ascii="Times New Roman" w:hAnsi="Times New Roman" w:cs="Times New Roman"/>
          <w:sz w:val="24"/>
          <w:szCs w:val="24"/>
        </w:rPr>
        <w:t xml:space="preserve"> 2006). The aesthetic value of roses is well recognized and this plant family is one of the most economically important ornamental crops in the horticultural industry.  </w:t>
      </w:r>
      <w:r w:rsidR="00147B0E" w:rsidRPr="00AC2DD2">
        <w:rPr>
          <w:rFonts w:ascii="Times New Roman" w:hAnsi="Times New Roman" w:cs="Times New Roman"/>
          <w:sz w:val="24"/>
          <w:szCs w:val="24"/>
        </w:rPr>
        <w:t>Micropropagation in different species of roses has been described by several e</w:t>
      </w:r>
      <w:r w:rsidR="008B7AC0" w:rsidRPr="00AC2DD2">
        <w:rPr>
          <w:rFonts w:ascii="Times New Roman" w:hAnsi="Times New Roman" w:cs="Times New Roman"/>
          <w:sz w:val="24"/>
          <w:szCs w:val="24"/>
        </w:rPr>
        <w:t>arlier workers (</w:t>
      </w:r>
      <w:proofErr w:type="spellStart"/>
      <w:r w:rsidR="008B7AC0" w:rsidRPr="00AC2DD2">
        <w:rPr>
          <w:rFonts w:ascii="Times New Roman" w:hAnsi="Times New Roman" w:cs="Times New Roman"/>
          <w:sz w:val="24"/>
          <w:szCs w:val="24"/>
        </w:rPr>
        <w:t>Bressan</w:t>
      </w:r>
      <w:proofErr w:type="spellEnd"/>
      <w:r w:rsidR="008B7AC0" w:rsidRPr="00AC2DD2">
        <w:rPr>
          <w:rFonts w:ascii="Times New Roman" w:hAnsi="Times New Roman" w:cs="Times New Roman"/>
          <w:sz w:val="24"/>
          <w:szCs w:val="24"/>
        </w:rPr>
        <w:t xml:space="preserve"> et al. 1982, </w:t>
      </w:r>
      <w:proofErr w:type="spellStart"/>
      <w:r w:rsidR="009F1215" w:rsidRPr="00AC2DD2">
        <w:rPr>
          <w:rFonts w:ascii="Times New Roman" w:hAnsi="Times New Roman" w:cs="Times New Roman"/>
          <w:sz w:val="24"/>
          <w:szCs w:val="24"/>
        </w:rPr>
        <w:t>Marcelis</w:t>
      </w:r>
      <w:proofErr w:type="spellEnd"/>
      <w:r w:rsidR="009F1215" w:rsidRPr="00AC2DD2">
        <w:rPr>
          <w:rFonts w:ascii="Times New Roman" w:hAnsi="Times New Roman" w:cs="Times New Roman"/>
          <w:sz w:val="24"/>
          <w:szCs w:val="24"/>
        </w:rPr>
        <w:t>-van Acker</w:t>
      </w:r>
      <w:r w:rsidR="008B7AC0" w:rsidRPr="00AC2DD2">
        <w:rPr>
          <w:rFonts w:ascii="Times New Roman" w:hAnsi="Times New Roman" w:cs="Times New Roman"/>
          <w:sz w:val="24"/>
          <w:szCs w:val="24"/>
        </w:rPr>
        <w:t xml:space="preserve"> and </w:t>
      </w:r>
      <w:proofErr w:type="spellStart"/>
      <w:r w:rsidR="008B7AC0" w:rsidRPr="00AC2DD2">
        <w:rPr>
          <w:rFonts w:ascii="Times New Roman" w:hAnsi="Times New Roman" w:cs="Times New Roman"/>
          <w:sz w:val="24"/>
          <w:szCs w:val="24"/>
        </w:rPr>
        <w:t>Scholten</w:t>
      </w:r>
      <w:proofErr w:type="spellEnd"/>
      <w:r w:rsidR="008B7AC0" w:rsidRPr="00AC2DD2">
        <w:rPr>
          <w:rFonts w:ascii="Times New Roman" w:hAnsi="Times New Roman" w:cs="Times New Roman"/>
          <w:sz w:val="24"/>
          <w:szCs w:val="24"/>
        </w:rPr>
        <w:t>, 1995</w:t>
      </w:r>
      <w:r w:rsidR="00CE1D63" w:rsidRPr="00AC2DD2">
        <w:rPr>
          <w:rFonts w:ascii="Times New Roman" w:hAnsi="Times New Roman" w:cs="Times New Roman"/>
          <w:sz w:val="24"/>
          <w:szCs w:val="24"/>
        </w:rPr>
        <w:t xml:space="preserve">, </w:t>
      </w:r>
      <w:proofErr w:type="spellStart"/>
      <w:r w:rsidR="00CE1D63" w:rsidRPr="00AC2DD2">
        <w:rPr>
          <w:rFonts w:ascii="Times New Roman" w:hAnsi="Times New Roman" w:cs="Times New Roman"/>
          <w:sz w:val="24"/>
          <w:szCs w:val="24"/>
        </w:rPr>
        <w:t>Jabbarzadeh</w:t>
      </w:r>
      <w:proofErr w:type="spellEnd"/>
      <w:r w:rsidR="00CE1D63" w:rsidRPr="00AC2DD2">
        <w:rPr>
          <w:rFonts w:ascii="Times New Roman" w:hAnsi="Times New Roman" w:cs="Times New Roman"/>
          <w:sz w:val="24"/>
          <w:szCs w:val="24"/>
        </w:rPr>
        <w:t xml:space="preserve"> and </w:t>
      </w:r>
      <w:proofErr w:type="spellStart"/>
      <w:r w:rsidR="00CE1D63" w:rsidRPr="00AC2DD2">
        <w:rPr>
          <w:rFonts w:ascii="Times New Roman" w:hAnsi="Times New Roman" w:cs="Times New Roman"/>
          <w:sz w:val="24"/>
          <w:szCs w:val="24"/>
        </w:rPr>
        <w:t>Khosh-Khui</w:t>
      </w:r>
      <w:proofErr w:type="spellEnd"/>
      <w:r w:rsidR="00CE1D63" w:rsidRPr="00AC2DD2">
        <w:rPr>
          <w:rFonts w:ascii="Times New Roman" w:hAnsi="Times New Roman" w:cs="Times New Roman"/>
          <w:sz w:val="24"/>
          <w:szCs w:val="24"/>
        </w:rPr>
        <w:t xml:space="preserve"> 2005</w:t>
      </w:r>
      <w:r w:rsidR="008B7AC0" w:rsidRPr="00AC2DD2">
        <w:rPr>
          <w:rFonts w:ascii="Times New Roman" w:hAnsi="Times New Roman" w:cs="Times New Roman"/>
          <w:sz w:val="24"/>
          <w:szCs w:val="24"/>
        </w:rPr>
        <w:t>).</w:t>
      </w:r>
    </w:p>
    <w:p w:rsidR="00C27F07" w:rsidRPr="00AC2DD2" w:rsidRDefault="000D1886" w:rsidP="001258B0">
      <w:pPr>
        <w:spacing w:after="0" w:line="480" w:lineRule="auto"/>
        <w:ind w:firstLine="720"/>
        <w:jc w:val="both"/>
        <w:rPr>
          <w:rFonts w:ascii="Times New Roman" w:hAnsi="Times New Roman" w:cs="Times New Roman"/>
          <w:sz w:val="24"/>
          <w:szCs w:val="24"/>
        </w:rPr>
      </w:pPr>
      <w:r w:rsidRPr="00AC2DD2">
        <w:rPr>
          <w:rFonts w:ascii="Times New Roman" w:hAnsi="Times New Roman" w:cs="Times New Roman"/>
          <w:i/>
          <w:sz w:val="24"/>
          <w:szCs w:val="24"/>
        </w:rPr>
        <w:t>In vitro</w:t>
      </w:r>
      <w:r w:rsidRPr="00AC2DD2">
        <w:rPr>
          <w:rFonts w:ascii="Times New Roman" w:hAnsi="Times New Roman" w:cs="Times New Roman"/>
          <w:sz w:val="24"/>
          <w:szCs w:val="24"/>
        </w:rPr>
        <w:t xml:space="preserve"> contamination by fungi, bacteria, or yeast is one of the most serious problems of commercial and research plant tissue cultu</w:t>
      </w:r>
      <w:r w:rsidR="008B7AC0" w:rsidRPr="00AC2DD2">
        <w:rPr>
          <w:rFonts w:ascii="Times New Roman" w:hAnsi="Times New Roman" w:cs="Times New Roman"/>
          <w:sz w:val="24"/>
          <w:szCs w:val="24"/>
        </w:rPr>
        <w:t>re laboratories (</w:t>
      </w:r>
      <w:proofErr w:type="spellStart"/>
      <w:r w:rsidR="008B7AC0" w:rsidRPr="00AC2DD2">
        <w:rPr>
          <w:rFonts w:ascii="Times New Roman" w:hAnsi="Times New Roman" w:cs="Times New Roman"/>
          <w:sz w:val="24"/>
          <w:szCs w:val="24"/>
        </w:rPr>
        <w:t>Leifert</w:t>
      </w:r>
      <w:proofErr w:type="spellEnd"/>
      <w:r w:rsidR="008B7AC0" w:rsidRPr="00AC2DD2">
        <w:rPr>
          <w:rFonts w:ascii="Times New Roman" w:hAnsi="Times New Roman" w:cs="Times New Roman"/>
          <w:sz w:val="24"/>
          <w:szCs w:val="24"/>
        </w:rPr>
        <w:t xml:space="preserve"> et al.</w:t>
      </w:r>
      <w:r w:rsidR="00455CA5" w:rsidRPr="00AC2DD2">
        <w:rPr>
          <w:rFonts w:ascii="Times New Roman" w:hAnsi="Times New Roman" w:cs="Times New Roman"/>
          <w:sz w:val="24"/>
          <w:szCs w:val="24"/>
        </w:rPr>
        <w:t xml:space="preserve"> </w:t>
      </w:r>
      <w:r w:rsidRPr="00AC2DD2">
        <w:rPr>
          <w:rFonts w:ascii="Times New Roman" w:hAnsi="Times New Roman" w:cs="Times New Roman"/>
          <w:sz w:val="24"/>
          <w:szCs w:val="24"/>
        </w:rPr>
        <w:t>1994). The inability to adequately control contamination levels is the primary reason for failure of commercial laboratories (</w:t>
      </w:r>
      <w:proofErr w:type="spellStart"/>
      <w:r w:rsidRPr="00AC2DD2">
        <w:rPr>
          <w:rFonts w:ascii="Times New Roman" w:hAnsi="Times New Roman" w:cs="Times New Roman"/>
          <w:sz w:val="24"/>
          <w:szCs w:val="24"/>
        </w:rPr>
        <w:t>L</w:t>
      </w:r>
      <w:r w:rsidR="00455CA5" w:rsidRPr="00AC2DD2">
        <w:rPr>
          <w:rFonts w:ascii="Times New Roman" w:hAnsi="Times New Roman" w:cs="Times New Roman"/>
          <w:sz w:val="24"/>
          <w:szCs w:val="24"/>
        </w:rPr>
        <w:t>eifert</w:t>
      </w:r>
      <w:proofErr w:type="spellEnd"/>
      <w:r w:rsidR="00455CA5" w:rsidRPr="00AC2DD2">
        <w:rPr>
          <w:rFonts w:ascii="Times New Roman" w:hAnsi="Times New Roman" w:cs="Times New Roman"/>
          <w:sz w:val="24"/>
          <w:szCs w:val="24"/>
        </w:rPr>
        <w:t xml:space="preserve"> and Woodward</w:t>
      </w:r>
      <w:r w:rsidRPr="00AC2DD2">
        <w:rPr>
          <w:rFonts w:ascii="Times New Roman" w:hAnsi="Times New Roman" w:cs="Times New Roman"/>
          <w:sz w:val="24"/>
          <w:szCs w:val="24"/>
        </w:rPr>
        <w:t xml:space="preserve"> 1997). </w:t>
      </w:r>
      <w:r w:rsidR="0022144E" w:rsidRPr="00AC2DD2">
        <w:rPr>
          <w:rFonts w:ascii="Times New Roman" w:hAnsi="Times New Roman" w:cs="Times New Roman"/>
          <w:sz w:val="24"/>
          <w:szCs w:val="24"/>
        </w:rPr>
        <w:t xml:space="preserve">Our </w:t>
      </w:r>
      <w:r w:rsidR="00C27F07" w:rsidRPr="00AC2DD2">
        <w:rPr>
          <w:rFonts w:ascii="Times New Roman" w:hAnsi="Times New Roman" w:cs="Times New Roman"/>
          <w:sz w:val="24"/>
          <w:szCs w:val="24"/>
        </w:rPr>
        <w:t>goal is to multiply selected cultivars of tender and hardy roses through tissue culture</w:t>
      </w:r>
      <w:r w:rsidR="00E7099F" w:rsidRPr="00AC2DD2">
        <w:rPr>
          <w:rFonts w:ascii="Times New Roman" w:hAnsi="Times New Roman" w:cs="Times New Roman"/>
          <w:sz w:val="24"/>
          <w:szCs w:val="24"/>
        </w:rPr>
        <w:t xml:space="preserve"> with minimal contamination of </w:t>
      </w:r>
      <w:r w:rsidR="00E7099F" w:rsidRPr="00AC2DD2">
        <w:rPr>
          <w:rFonts w:ascii="Times New Roman" w:hAnsi="Times New Roman" w:cs="Times New Roman"/>
          <w:i/>
          <w:sz w:val="24"/>
          <w:szCs w:val="24"/>
        </w:rPr>
        <w:t>in vitro</w:t>
      </w:r>
      <w:r w:rsidR="00E7099F" w:rsidRPr="00AC2DD2">
        <w:rPr>
          <w:rFonts w:ascii="Times New Roman" w:hAnsi="Times New Roman" w:cs="Times New Roman"/>
          <w:sz w:val="24"/>
          <w:szCs w:val="24"/>
        </w:rPr>
        <w:t xml:space="preserve"> cultures</w:t>
      </w:r>
      <w:r w:rsidR="00C27F07" w:rsidRPr="00AC2DD2">
        <w:rPr>
          <w:rFonts w:ascii="Times New Roman" w:hAnsi="Times New Roman" w:cs="Times New Roman"/>
          <w:sz w:val="24"/>
          <w:szCs w:val="24"/>
        </w:rPr>
        <w:t xml:space="preserve">.  </w:t>
      </w:r>
      <w:r w:rsidR="00E7099F" w:rsidRPr="00AC2DD2">
        <w:rPr>
          <w:rFonts w:ascii="Times New Roman" w:hAnsi="Times New Roman" w:cs="Times New Roman"/>
          <w:sz w:val="24"/>
          <w:szCs w:val="24"/>
        </w:rPr>
        <w:t>To our knowledge</w:t>
      </w:r>
      <w:r w:rsidR="002E2D81" w:rsidRPr="00AC2DD2">
        <w:rPr>
          <w:rFonts w:ascii="Times New Roman" w:hAnsi="Times New Roman" w:cs="Times New Roman"/>
          <w:sz w:val="24"/>
          <w:szCs w:val="24"/>
        </w:rPr>
        <w:t>,</w:t>
      </w:r>
      <w:r w:rsidR="00E7099F" w:rsidRPr="00AC2DD2">
        <w:rPr>
          <w:rFonts w:ascii="Times New Roman" w:hAnsi="Times New Roman" w:cs="Times New Roman"/>
          <w:sz w:val="24"/>
          <w:szCs w:val="24"/>
        </w:rPr>
        <w:t xml:space="preserve"> </w:t>
      </w:r>
      <w:r w:rsidR="00A45453" w:rsidRPr="00AC2DD2">
        <w:rPr>
          <w:rFonts w:ascii="Times New Roman" w:hAnsi="Times New Roman" w:cs="Times New Roman"/>
          <w:sz w:val="24"/>
          <w:szCs w:val="24"/>
        </w:rPr>
        <w:t xml:space="preserve">problem and control of </w:t>
      </w:r>
      <w:r w:rsidR="00A45453" w:rsidRPr="00AC2DD2">
        <w:rPr>
          <w:rFonts w:ascii="Times New Roman" w:hAnsi="Times New Roman" w:cs="Times New Roman"/>
          <w:i/>
          <w:sz w:val="24"/>
          <w:szCs w:val="24"/>
        </w:rPr>
        <w:t>in vitro</w:t>
      </w:r>
      <w:r w:rsidR="00A45453" w:rsidRPr="00AC2DD2">
        <w:rPr>
          <w:rFonts w:ascii="Times New Roman" w:hAnsi="Times New Roman" w:cs="Times New Roman"/>
          <w:sz w:val="24"/>
          <w:szCs w:val="24"/>
        </w:rPr>
        <w:t xml:space="preserve"> contamination in roses is less addressed i</w:t>
      </w:r>
      <w:r w:rsidR="00652E59" w:rsidRPr="00AC2DD2">
        <w:rPr>
          <w:rFonts w:ascii="Times New Roman" w:hAnsi="Times New Roman" w:cs="Times New Roman"/>
          <w:sz w:val="24"/>
          <w:szCs w:val="24"/>
        </w:rPr>
        <w:t xml:space="preserve">n rose literature. </w:t>
      </w:r>
      <w:r w:rsidR="002C2AB7" w:rsidRPr="00AC2DD2">
        <w:rPr>
          <w:rFonts w:ascii="Times New Roman" w:hAnsi="Times New Roman" w:cs="Times New Roman"/>
          <w:sz w:val="24"/>
          <w:szCs w:val="24"/>
        </w:rPr>
        <w:t>Contamination sources either from bacteria or fungi</w:t>
      </w:r>
      <w:r w:rsidR="00652E59" w:rsidRPr="00AC2DD2">
        <w:rPr>
          <w:rFonts w:ascii="Times New Roman" w:hAnsi="Times New Roman" w:cs="Times New Roman"/>
          <w:sz w:val="24"/>
          <w:szCs w:val="24"/>
        </w:rPr>
        <w:t xml:space="preserve"> in explants obtained from rose plants grown in </w:t>
      </w:r>
      <w:r w:rsidR="00CE1D63" w:rsidRPr="00AC2DD2">
        <w:rPr>
          <w:rFonts w:ascii="Times New Roman" w:hAnsi="Times New Roman" w:cs="Times New Roman"/>
          <w:sz w:val="24"/>
          <w:szCs w:val="24"/>
        </w:rPr>
        <w:t xml:space="preserve">the </w:t>
      </w:r>
      <w:r w:rsidR="00652E59" w:rsidRPr="00AC2DD2">
        <w:rPr>
          <w:rFonts w:ascii="Times New Roman" w:hAnsi="Times New Roman" w:cs="Times New Roman"/>
          <w:sz w:val="24"/>
          <w:szCs w:val="24"/>
        </w:rPr>
        <w:t xml:space="preserve">field is still one of the early steps </w:t>
      </w:r>
      <w:r w:rsidR="002C2AB7" w:rsidRPr="00AC2DD2">
        <w:rPr>
          <w:rFonts w:ascii="Times New Roman" w:hAnsi="Times New Roman" w:cs="Times New Roman"/>
          <w:sz w:val="24"/>
          <w:szCs w:val="24"/>
        </w:rPr>
        <w:t xml:space="preserve">to be solved in </w:t>
      </w:r>
      <w:r w:rsidR="00652E59" w:rsidRPr="00AC2DD2">
        <w:rPr>
          <w:rFonts w:ascii="Times New Roman" w:hAnsi="Times New Roman" w:cs="Times New Roman"/>
          <w:sz w:val="24"/>
          <w:szCs w:val="24"/>
        </w:rPr>
        <w:t xml:space="preserve">rose micropropagation. </w:t>
      </w:r>
      <w:r w:rsidR="00C27F07" w:rsidRPr="00AC2DD2">
        <w:rPr>
          <w:rFonts w:ascii="Times New Roman" w:hAnsi="Times New Roman" w:cs="Times New Roman"/>
          <w:sz w:val="24"/>
          <w:szCs w:val="24"/>
        </w:rPr>
        <w:t>We aim</w:t>
      </w:r>
      <w:r w:rsidR="002C2AB7" w:rsidRPr="00AC2DD2">
        <w:rPr>
          <w:rFonts w:ascii="Times New Roman" w:hAnsi="Times New Roman" w:cs="Times New Roman"/>
          <w:sz w:val="24"/>
          <w:szCs w:val="24"/>
        </w:rPr>
        <w:t>ed</w:t>
      </w:r>
      <w:r w:rsidR="00C27F07" w:rsidRPr="00AC2DD2">
        <w:rPr>
          <w:rFonts w:ascii="Times New Roman" w:hAnsi="Times New Roman" w:cs="Times New Roman"/>
          <w:sz w:val="24"/>
          <w:szCs w:val="24"/>
        </w:rPr>
        <w:t xml:space="preserve"> to develop reliable and efficient </w:t>
      </w:r>
      <w:r w:rsidR="00C27F07" w:rsidRPr="00AC2DD2">
        <w:rPr>
          <w:rFonts w:ascii="Times New Roman" w:hAnsi="Times New Roman" w:cs="Times New Roman"/>
          <w:i/>
          <w:sz w:val="24"/>
          <w:szCs w:val="24"/>
        </w:rPr>
        <w:t>in vitro</w:t>
      </w:r>
      <w:r w:rsidR="00C27F07" w:rsidRPr="00AC2DD2">
        <w:rPr>
          <w:rFonts w:ascii="Times New Roman" w:hAnsi="Times New Roman" w:cs="Times New Roman"/>
          <w:sz w:val="24"/>
          <w:szCs w:val="24"/>
        </w:rPr>
        <w:t xml:space="preserve"> shoot propagation protocols for a wide range of genotypes of this species</w:t>
      </w:r>
      <w:r w:rsidR="00652E59" w:rsidRPr="00AC2DD2">
        <w:rPr>
          <w:rFonts w:ascii="Times New Roman" w:hAnsi="Times New Roman" w:cs="Times New Roman"/>
          <w:sz w:val="24"/>
          <w:szCs w:val="24"/>
        </w:rPr>
        <w:t xml:space="preserve"> with minimal contamination</w:t>
      </w:r>
      <w:r w:rsidR="00C27F07" w:rsidRPr="00AC2DD2">
        <w:rPr>
          <w:rFonts w:ascii="Times New Roman" w:hAnsi="Times New Roman" w:cs="Times New Roman"/>
          <w:sz w:val="24"/>
          <w:szCs w:val="24"/>
        </w:rPr>
        <w:t>. The established protocols will provide the basis for commercial plant production to be used by local growers (</w:t>
      </w:r>
      <w:proofErr w:type="spellStart"/>
      <w:r w:rsidR="00295B03" w:rsidRPr="00AC2DD2">
        <w:rPr>
          <w:rFonts w:ascii="Times New Roman" w:hAnsi="Times New Roman" w:cs="Times New Roman"/>
          <w:sz w:val="24"/>
          <w:szCs w:val="24"/>
        </w:rPr>
        <w:t>Bressan</w:t>
      </w:r>
      <w:proofErr w:type="spellEnd"/>
      <w:r w:rsidR="00295B03" w:rsidRPr="00AC2DD2">
        <w:rPr>
          <w:rFonts w:ascii="Times New Roman" w:hAnsi="Times New Roman" w:cs="Times New Roman"/>
          <w:sz w:val="24"/>
          <w:szCs w:val="24"/>
        </w:rPr>
        <w:t xml:space="preserve"> et al</w:t>
      </w:r>
      <w:r w:rsidR="00455CA5" w:rsidRPr="00AC2DD2">
        <w:rPr>
          <w:rFonts w:ascii="Times New Roman" w:hAnsi="Times New Roman" w:cs="Times New Roman"/>
          <w:sz w:val="24"/>
          <w:szCs w:val="24"/>
        </w:rPr>
        <w:t>.</w:t>
      </w:r>
      <w:r w:rsidR="00295B03" w:rsidRPr="00AC2DD2">
        <w:rPr>
          <w:rFonts w:ascii="Times New Roman" w:hAnsi="Times New Roman" w:cs="Times New Roman"/>
          <w:sz w:val="24"/>
          <w:szCs w:val="24"/>
        </w:rPr>
        <w:t xml:space="preserve"> 1982</w:t>
      </w:r>
      <w:r w:rsidR="00CE1D63" w:rsidRPr="00AC2DD2">
        <w:rPr>
          <w:rFonts w:ascii="Times New Roman" w:hAnsi="Times New Roman" w:cs="Times New Roman"/>
          <w:sz w:val="24"/>
          <w:szCs w:val="24"/>
        </w:rPr>
        <w:t xml:space="preserve">, </w:t>
      </w:r>
      <w:proofErr w:type="spellStart"/>
      <w:r w:rsidR="00CE1D63" w:rsidRPr="00AC2DD2">
        <w:rPr>
          <w:rFonts w:ascii="Times New Roman" w:hAnsi="Times New Roman" w:cs="Times New Roman"/>
          <w:sz w:val="24"/>
          <w:szCs w:val="24"/>
        </w:rPr>
        <w:t>Pati</w:t>
      </w:r>
      <w:proofErr w:type="spellEnd"/>
      <w:r w:rsidR="00CE1D63" w:rsidRPr="00AC2DD2">
        <w:rPr>
          <w:rFonts w:ascii="Times New Roman" w:hAnsi="Times New Roman" w:cs="Times New Roman"/>
          <w:sz w:val="24"/>
          <w:szCs w:val="24"/>
        </w:rPr>
        <w:t xml:space="preserve"> et al. 2006</w:t>
      </w:r>
      <w:r w:rsidR="00C27F07" w:rsidRPr="00AC2DD2">
        <w:rPr>
          <w:rFonts w:ascii="Times New Roman" w:hAnsi="Times New Roman" w:cs="Times New Roman"/>
          <w:sz w:val="24"/>
          <w:szCs w:val="24"/>
        </w:rPr>
        <w:t xml:space="preserve">).  The micropropagation technique </w:t>
      </w:r>
      <w:r w:rsidR="002C2AB7" w:rsidRPr="00AC2DD2">
        <w:rPr>
          <w:rFonts w:ascii="Times New Roman" w:hAnsi="Times New Roman" w:cs="Times New Roman"/>
          <w:sz w:val="24"/>
          <w:szCs w:val="24"/>
        </w:rPr>
        <w:t xml:space="preserve">coupled with </w:t>
      </w:r>
      <w:r w:rsidR="002E2D81" w:rsidRPr="00AC2DD2">
        <w:rPr>
          <w:rFonts w:ascii="Times New Roman" w:hAnsi="Times New Roman" w:cs="Times New Roman"/>
          <w:sz w:val="24"/>
          <w:szCs w:val="24"/>
        </w:rPr>
        <w:t>g</w:t>
      </w:r>
      <w:r w:rsidR="002C2AB7" w:rsidRPr="00AC2DD2">
        <w:rPr>
          <w:rFonts w:ascii="Times New Roman" w:hAnsi="Times New Roman" w:cs="Times New Roman"/>
          <w:sz w:val="24"/>
          <w:szCs w:val="24"/>
        </w:rPr>
        <w:t>reenhouse facilit</w:t>
      </w:r>
      <w:r w:rsidR="002E2D81" w:rsidRPr="00AC2DD2">
        <w:rPr>
          <w:rFonts w:ascii="Times New Roman" w:hAnsi="Times New Roman" w:cs="Times New Roman"/>
          <w:sz w:val="24"/>
          <w:szCs w:val="24"/>
        </w:rPr>
        <w:t>ies</w:t>
      </w:r>
      <w:r w:rsidR="002C2AB7" w:rsidRPr="00AC2DD2">
        <w:rPr>
          <w:rFonts w:ascii="Times New Roman" w:hAnsi="Times New Roman" w:cs="Times New Roman"/>
          <w:sz w:val="24"/>
          <w:szCs w:val="24"/>
        </w:rPr>
        <w:t xml:space="preserve"> will boost the revenue of </w:t>
      </w:r>
      <w:r w:rsidR="00CE1D63" w:rsidRPr="00AC2DD2">
        <w:rPr>
          <w:rFonts w:ascii="Times New Roman" w:hAnsi="Times New Roman" w:cs="Times New Roman"/>
          <w:sz w:val="24"/>
          <w:szCs w:val="24"/>
        </w:rPr>
        <w:t>horticultural</w:t>
      </w:r>
      <w:r w:rsidR="00C27F07" w:rsidRPr="00AC2DD2">
        <w:rPr>
          <w:rFonts w:ascii="Times New Roman" w:hAnsi="Times New Roman" w:cs="Times New Roman"/>
          <w:sz w:val="24"/>
          <w:szCs w:val="24"/>
        </w:rPr>
        <w:t xml:space="preserve"> nurseries based in th</w:t>
      </w:r>
      <w:r w:rsidR="002C2AB7" w:rsidRPr="00AC2DD2">
        <w:rPr>
          <w:rFonts w:ascii="Times New Roman" w:hAnsi="Times New Roman" w:cs="Times New Roman"/>
          <w:sz w:val="24"/>
          <w:szCs w:val="24"/>
        </w:rPr>
        <w:t xml:space="preserve">e </w:t>
      </w:r>
      <w:r w:rsidR="006504A8" w:rsidRPr="00AC2DD2">
        <w:rPr>
          <w:rFonts w:ascii="Times New Roman" w:hAnsi="Times New Roman" w:cs="Times New Roman"/>
          <w:sz w:val="24"/>
          <w:szCs w:val="24"/>
        </w:rPr>
        <w:t>p</w:t>
      </w:r>
      <w:r w:rsidR="002C2AB7" w:rsidRPr="00AC2DD2">
        <w:rPr>
          <w:rFonts w:ascii="Times New Roman" w:hAnsi="Times New Roman" w:cs="Times New Roman"/>
          <w:sz w:val="24"/>
          <w:szCs w:val="24"/>
        </w:rPr>
        <w:t xml:space="preserve">rairie region of Canada </w:t>
      </w:r>
      <w:r w:rsidR="00C27F07" w:rsidRPr="00AC2DD2">
        <w:rPr>
          <w:rFonts w:ascii="Times New Roman" w:hAnsi="Times New Roman" w:cs="Times New Roman"/>
          <w:sz w:val="24"/>
          <w:szCs w:val="24"/>
        </w:rPr>
        <w:t>instead of depending on the import</w:t>
      </w:r>
      <w:r w:rsidR="00BC4AB4" w:rsidRPr="00AC2DD2">
        <w:rPr>
          <w:rFonts w:ascii="Times New Roman" w:hAnsi="Times New Roman" w:cs="Times New Roman"/>
          <w:sz w:val="24"/>
          <w:szCs w:val="24"/>
        </w:rPr>
        <w:t xml:space="preserve"> </w:t>
      </w:r>
      <w:r w:rsidR="00C27F07" w:rsidRPr="00AC2DD2">
        <w:rPr>
          <w:rFonts w:ascii="Times New Roman" w:hAnsi="Times New Roman" w:cs="Times New Roman"/>
          <w:sz w:val="24"/>
          <w:szCs w:val="24"/>
        </w:rPr>
        <w:t xml:space="preserve">of new </w:t>
      </w:r>
      <w:r w:rsidR="00193166" w:rsidRPr="00AC2DD2">
        <w:rPr>
          <w:rFonts w:ascii="Times New Roman" w:hAnsi="Times New Roman" w:cs="Times New Roman"/>
          <w:sz w:val="24"/>
          <w:szCs w:val="24"/>
        </w:rPr>
        <w:t xml:space="preserve">nursery </w:t>
      </w:r>
      <w:r w:rsidR="00C27F07" w:rsidRPr="00AC2DD2">
        <w:rPr>
          <w:rFonts w:ascii="Times New Roman" w:hAnsi="Times New Roman" w:cs="Times New Roman"/>
          <w:sz w:val="24"/>
          <w:szCs w:val="24"/>
        </w:rPr>
        <w:t xml:space="preserve">stock every year from neighbouring countries. </w:t>
      </w:r>
    </w:p>
    <w:p w:rsidR="00455CA5" w:rsidRPr="00AC2DD2" w:rsidRDefault="00455CA5" w:rsidP="001258B0">
      <w:pPr>
        <w:spacing w:after="0" w:line="480" w:lineRule="auto"/>
        <w:ind w:firstLine="720"/>
        <w:jc w:val="both"/>
        <w:rPr>
          <w:rFonts w:ascii="Times New Roman" w:hAnsi="Times New Roman" w:cs="Times New Roman"/>
          <w:sz w:val="24"/>
          <w:szCs w:val="24"/>
        </w:rPr>
      </w:pPr>
    </w:p>
    <w:p w:rsidR="00B1209B" w:rsidRPr="00AC2DD2" w:rsidRDefault="00B1209B" w:rsidP="001258B0">
      <w:pPr>
        <w:spacing w:after="0" w:line="480" w:lineRule="auto"/>
        <w:jc w:val="both"/>
        <w:rPr>
          <w:rFonts w:ascii="Times New Roman" w:eastAsia="Calibri" w:hAnsi="Times New Roman" w:cs="Times New Roman"/>
          <w:b/>
          <w:sz w:val="24"/>
          <w:szCs w:val="24"/>
        </w:rPr>
      </w:pPr>
      <w:r w:rsidRPr="00AC2DD2">
        <w:rPr>
          <w:rFonts w:ascii="Times New Roman" w:eastAsia="Calibri" w:hAnsi="Times New Roman" w:cs="Times New Roman"/>
          <w:b/>
          <w:sz w:val="24"/>
          <w:szCs w:val="24"/>
        </w:rPr>
        <w:lastRenderedPageBreak/>
        <w:t>M</w:t>
      </w:r>
      <w:r w:rsidR="008B22EA" w:rsidRPr="00AC2DD2">
        <w:rPr>
          <w:rFonts w:ascii="Times New Roman" w:eastAsia="Calibri" w:hAnsi="Times New Roman" w:cs="Times New Roman"/>
          <w:b/>
          <w:sz w:val="24"/>
          <w:szCs w:val="24"/>
        </w:rPr>
        <w:t>ATERIALS AND METHODS</w:t>
      </w:r>
    </w:p>
    <w:p w:rsidR="0072404D" w:rsidRPr="00AC2DD2" w:rsidRDefault="0072404D" w:rsidP="001258B0">
      <w:pPr>
        <w:spacing w:after="0" w:line="480" w:lineRule="auto"/>
        <w:jc w:val="both"/>
        <w:rPr>
          <w:rFonts w:ascii="Times New Roman" w:eastAsia="Calibri" w:hAnsi="Times New Roman" w:cs="Times New Roman"/>
          <w:b/>
          <w:sz w:val="24"/>
          <w:szCs w:val="24"/>
        </w:rPr>
      </w:pPr>
      <w:r w:rsidRPr="00AC2DD2">
        <w:rPr>
          <w:rFonts w:ascii="Times New Roman" w:eastAsia="Calibri" w:hAnsi="Times New Roman" w:cs="Times New Roman"/>
          <w:b/>
          <w:i/>
          <w:sz w:val="24"/>
          <w:szCs w:val="24"/>
        </w:rPr>
        <w:t>Collection of</w:t>
      </w:r>
      <w:r w:rsidRPr="00AC2DD2">
        <w:rPr>
          <w:rFonts w:ascii="Times New Roman" w:hAnsi="Times New Roman" w:cs="Times New Roman"/>
          <w:b/>
          <w:i/>
          <w:sz w:val="24"/>
          <w:szCs w:val="24"/>
        </w:rPr>
        <w:t xml:space="preserve"> plant materials</w:t>
      </w:r>
    </w:p>
    <w:p w:rsidR="00825295" w:rsidRPr="00AC2DD2" w:rsidRDefault="00887927" w:rsidP="001258B0">
      <w:pPr>
        <w:spacing w:after="0" w:line="480" w:lineRule="auto"/>
        <w:ind w:firstLine="720"/>
        <w:jc w:val="both"/>
        <w:rPr>
          <w:rFonts w:ascii="Times New Roman" w:hAnsi="Times New Roman"/>
          <w:sz w:val="24"/>
          <w:szCs w:val="24"/>
        </w:rPr>
      </w:pPr>
      <w:r w:rsidRPr="00AC2DD2">
        <w:rPr>
          <w:rFonts w:ascii="Times New Roman" w:eastAsia="Calibri" w:hAnsi="Times New Roman" w:cs="Times New Roman"/>
          <w:sz w:val="24"/>
          <w:szCs w:val="24"/>
        </w:rPr>
        <w:t xml:space="preserve">Plant materials including </w:t>
      </w:r>
      <w:r w:rsidRPr="00AC2DD2">
        <w:rPr>
          <w:rFonts w:ascii="Times New Roman" w:hAnsi="Times New Roman"/>
          <w:sz w:val="24"/>
          <w:szCs w:val="24"/>
        </w:rPr>
        <w:t xml:space="preserve">woody stem or juvenile stems along with actively growing shoot buds of tender and hardy roses were collected from rose growers </w:t>
      </w:r>
      <w:r w:rsidR="00EC4996" w:rsidRPr="00AC2DD2">
        <w:rPr>
          <w:rFonts w:ascii="Times New Roman" w:hAnsi="Times New Roman"/>
          <w:sz w:val="24"/>
          <w:szCs w:val="24"/>
        </w:rPr>
        <w:t xml:space="preserve">in </w:t>
      </w:r>
      <w:r w:rsidR="00652E59" w:rsidRPr="00AC2DD2">
        <w:rPr>
          <w:rFonts w:ascii="Times New Roman" w:hAnsi="Times New Roman"/>
          <w:sz w:val="24"/>
          <w:szCs w:val="24"/>
        </w:rPr>
        <w:t xml:space="preserve">the </w:t>
      </w:r>
      <w:r w:rsidRPr="00AC2DD2">
        <w:rPr>
          <w:rFonts w:ascii="Times New Roman" w:hAnsi="Times New Roman"/>
          <w:sz w:val="24"/>
          <w:szCs w:val="24"/>
        </w:rPr>
        <w:t xml:space="preserve">city of Calgary during May-October, 2011. </w:t>
      </w:r>
    </w:p>
    <w:p w:rsidR="00B1209B" w:rsidRPr="00AC2DD2" w:rsidRDefault="00B1209B" w:rsidP="001258B0">
      <w:pPr>
        <w:spacing w:after="0" w:line="480" w:lineRule="auto"/>
        <w:jc w:val="both"/>
        <w:rPr>
          <w:rFonts w:ascii="Times New Roman" w:eastAsia="Calibri" w:hAnsi="Times New Roman" w:cs="Times New Roman"/>
          <w:i/>
          <w:sz w:val="24"/>
          <w:szCs w:val="24"/>
        </w:rPr>
      </w:pPr>
      <w:r w:rsidRPr="00AC2DD2">
        <w:rPr>
          <w:rFonts w:ascii="Times New Roman" w:eastAsia="Calibri" w:hAnsi="Times New Roman" w:cs="Times New Roman"/>
          <w:b/>
          <w:i/>
          <w:sz w:val="24"/>
          <w:szCs w:val="24"/>
        </w:rPr>
        <w:t>Storage</w:t>
      </w:r>
      <w:r w:rsidR="0022144E" w:rsidRPr="00AC2DD2">
        <w:rPr>
          <w:rFonts w:ascii="Times New Roman" w:hAnsi="Times New Roman" w:cs="Times New Roman"/>
          <w:b/>
          <w:i/>
          <w:sz w:val="24"/>
          <w:szCs w:val="24"/>
        </w:rPr>
        <w:t xml:space="preserve"> of vegetative tissues</w:t>
      </w:r>
      <w:r w:rsidRPr="00AC2DD2">
        <w:rPr>
          <w:rFonts w:ascii="Times New Roman" w:eastAsia="Calibri" w:hAnsi="Times New Roman" w:cs="Times New Roman"/>
          <w:i/>
          <w:sz w:val="24"/>
          <w:szCs w:val="24"/>
        </w:rPr>
        <w:t xml:space="preserve"> </w:t>
      </w:r>
    </w:p>
    <w:p w:rsidR="00B1209B" w:rsidRPr="00AC2DD2" w:rsidRDefault="0072404D" w:rsidP="001258B0">
      <w:pPr>
        <w:spacing w:after="0" w:line="480" w:lineRule="auto"/>
        <w:ind w:firstLine="720"/>
        <w:jc w:val="both"/>
        <w:rPr>
          <w:rFonts w:ascii="Times New Roman" w:hAnsi="Times New Roman"/>
          <w:sz w:val="24"/>
          <w:szCs w:val="24"/>
        </w:rPr>
      </w:pPr>
      <w:r w:rsidRPr="00AC2DD2">
        <w:rPr>
          <w:rFonts w:ascii="Times New Roman" w:hAnsi="Times New Roman"/>
          <w:sz w:val="24"/>
          <w:szCs w:val="24"/>
        </w:rPr>
        <w:t>A</w:t>
      </w:r>
      <w:r w:rsidR="00B1209B" w:rsidRPr="00AC2DD2">
        <w:rPr>
          <w:rFonts w:ascii="Times New Roman" w:hAnsi="Times New Roman"/>
          <w:sz w:val="24"/>
          <w:szCs w:val="24"/>
        </w:rPr>
        <w:t>xillary shoot bu</w:t>
      </w:r>
      <w:r w:rsidR="009060FA" w:rsidRPr="00AC2DD2">
        <w:rPr>
          <w:rFonts w:ascii="Times New Roman" w:hAnsi="Times New Roman"/>
          <w:sz w:val="24"/>
          <w:szCs w:val="24"/>
        </w:rPr>
        <w:t xml:space="preserve">ds </w:t>
      </w:r>
      <w:r w:rsidRPr="00AC2DD2">
        <w:rPr>
          <w:rFonts w:ascii="Times New Roman" w:hAnsi="Times New Roman"/>
          <w:sz w:val="24"/>
          <w:szCs w:val="24"/>
        </w:rPr>
        <w:t>along with st</w:t>
      </w:r>
      <w:r w:rsidR="009060FA" w:rsidRPr="00AC2DD2">
        <w:rPr>
          <w:rFonts w:ascii="Times New Roman" w:hAnsi="Times New Roman"/>
          <w:sz w:val="24"/>
          <w:szCs w:val="24"/>
        </w:rPr>
        <w:t xml:space="preserve">ems or branches were bagged into </w:t>
      </w:r>
      <w:r w:rsidR="002934BF" w:rsidRPr="00AC2DD2">
        <w:rPr>
          <w:rFonts w:ascii="Times New Roman" w:hAnsi="Times New Roman"/>
          <w:sz w:val="24"/>
          <w:szCs w:val="24"/>
        </w:rPr>
        <w:t>Z</w:t>
      </w:r>
      <w:r w:rsidR="0022144E" w:rsidRPr="00AC2DD2">
        <w:rPr>
          <w:rFonts w:ascii="Times New Roman" w:hAnsi="Times New Roman"/>
          <w:sz w:val="24"/>
          <w:szCs w:val="24"/>
        </w:rPr>
        <w:t>iploc</w:t>
      </w:r>
      <w:r w:rsidR="00455CA5" w:rsidRPr="00AC2DD2">
        <w:rPr>
          <w:rFonts w:ascii="Times New Roman" w:hAnsi="Times New Roman" w:cs="Times New Roman"/>
          <w:sz w:val="24"/>
          <w:szCs w:val="24"/>
        </w:rPr>
        <w:t>®</w:t>
      </w:r>
      <w:r w:rsidR="00B1209B" w:rsidRPr="00AC2DD2">
        <w:rPr>
          <w:rFonts w:ascii="Times New Roman" w:hAnsi="Times New Roman"/>
          <w:sz w:val="24"/>
          <w:szCs w:val="24"/>
        </w:rPr>
        <w:t xml:space="preserve"> bags and stored in deli maintained at 4</w:t>
      </w:r>
      <w:r w:rsidR="009060FA" w:rsidRPr="00AC2DD2">
        <w:rPr>
          <w:rFonts w:ascii="Times New Roman" w:hAnsi="Times New Roman"/>
          <w:sz w:val="24"/>
          <w:szCs w:val="24"/>
        </w:rPr>
        <w:t>º</w:t>
      </w:r>
      <w:r w:rsidR="00B1209B" w:rsidRPr="00AC2DD2">
        <w:rPr>
          <w:rFonts w:ascii="Times New Roman" w:hAnsi="Times New Roman"/>
          <w:sz w:val="24"/>
          <w:szCs w:val="24"/>
        </w:rPr>
        <w:t>C temperature.</w:t>
      </w:r>
      <w:r w:rsidR="0038694C" w:rsidRPr="00AC2DD2">
        <w:rPr>
          <w:rFonts w:ascii="Times New Roman" w:hAnsi="Times New Roman"/>
          <w:sz w:val="24"/>
          <w:szCs w:val="24"/>
        </w:rPr>
        <w:t xml:space="preserve"> Axillary shoot buds remain</w:t>
      </w:r>
      <w:r w:rsidR="00EE244C" w:rsidRPr="00AC2DD2">
        <w:rPr>
          <w:rFonts w:ascii="Times New Roman" w:hAnsi="Times New Roman"/>
          <w:sz w:val="24"/>
          <w:szCs w:val="24"/>
        </w:rPr>
        <w:t xml:space="preserve"> </w:t>
      </w:r>
      <w:r w:rsidR="0038694C" w:rsidRPr="00AC2DD2">
        <w:rPr>
          <w:rFonts w:ascii="Times New Roman" w:hAnsi="Times New Roman"/>
          <w:sz w:val="24"/>
          <w:szCs w:val="24"/>
        </w:rPr>
        <w:t>active for several weeks (8</w:t>
      </w:r>
      <w:r w:rsidR="0022144E" w:rsidRPr="00AC2DD2">
        <w:rPr>
          <w:rFonts w:ascii="Times New Roman" w:hAnsi="Times New Roman"/>
          <w:sz w:val="24"/>
          <w:szCs w:val="24"/>
        </w:rPr>
        <w:t xml:space="preserve"> </w:t>
      </w:r>
      <w:r w:rsidR="0038694C" w:rsidRPr="00AC2DD2">
        <w:rPr>
          <w:rFonts w:ascii="Times New Roman" w:hAnsi="Times New Roman"/>
          <w:sz w:val="24"/>
          <w:szCs w:val="24"/>
        </w:rPr>
        <w:t>weeks) and can be used for micropropagation witho</w:t>
      </w:r>
      <w:r w:rsidR="002934BF" w:rsidRPr="00AC2DD2">
        <w:rPr>
          <w:rFonts w:ascii="Times New Roman" w:hAnsi="Times New Roman"/>
          <w:sz w:val="24"/>
          <w:szCs w:val="24"/>
        </w:rPr>
        <w:t>ut compromising their ability for</w:t>
      </w:r>
      <w:r w:rsidR="0038694C" w:rsidRPr="00AC2DD2">
        <w:rPr>
          <w:rFonts w:ascii="Times New Roman" w:hAnsi="Times New Roman"/>
          <w:sz w:val="24"/>
          <w:szCs w:val="24"/>
        </w:rPr>
        <w:t xml:space="preserve"> further growth.</w:t>
      </w:r>
    </w:p>
    <w:p w:rsidR="006C558B" w:rsidRPr="00AC2DD2" w:rsidRDefault="006C558B" w:rsidP="001258B0">
      <w:pPr>
        <w:spacing w:after="0" w:line="480" w:lineRule="auto"/>
        <w:jc w:val="both"/>
        <w:rPr>
          <w:rFonts w:ascii="Times New Roman" w:eastAsia="Calibri" w:hAnsi="Times New Roman" w:cs="Times New Roman"/>
          <w:i/>
          <w:sz w:val="24"/>
          <w:szCs w:val="24"/>
        </w:rPr>
      </w:pPr>
      <w:r w:rsidRPr="00AC2DD2">
        <w:rPr>
          <w:rFonts w:ascii="Times New Roman" w:eastAsia="Calibri" w:hAnsi="Times New Roman" w:cs="Times New Roman"/>
          <w:b/>
          <w:i/>
          <w:sz w:val="24"/>
          <w:szCs w:val="24"/>
        </w:rPr>
        <w:t>Explant preparation and Surface sterilization</w:t>
      </w:r>
    </w:p>
    <w:p w:rsidR="009C6B66" w:rsidRPr="00AC2DD2" w:rsidRDefault="00390920" w:rsidP="001258B0">
      <w:pPr>
        <w:spacing w:after="0" w:line="480" w:lineRule="auto"/>
        <w:ind w:firstLine="720"/>
        <w:jc w:val="both"/>
        <w:rPr>
          <w:rFonts w:ascii="Times New Roman" w:hAnsi="Times New Roman"/>
          <w:sz w:val="24"/>
          <w:szCs w:val="24"/>
        </w:rPr>
      </w:pPr>
      <w:r w:rsidRPr="00AC2DD2">
        <w:rPr>
          <w:rFonts w:ascii="Times New Roman" w:hAnsi="Times New Roman"/>
          <w:sz w:val="24"/>
          <w:szCs w:val="24"/>
        </w:rPr>
        <w:t>Freshly harvested or 1 to 8</w:t>
      </w:r>
      <w:r w:rsidR="006C558B" w:rsidRPr="00AC2DD2">
        <w:rPr>
          <w:rFonts w:ascii="Times New Roman" w:hAnsi="Times New Roman"/>
          <w:sz w:val="24"/>
          <w:szCs w:val="24"/>
        </w:rPr>
        <w:t xml:space="preserve"> </w:t>
      </w:r>
      <w:r w:rsidR="00CE1D63" w:rsidRPr="00AC2DD2">
        <w:rPr>
          <w:rFonts w:ascii="Times New Roman" w:hAnsi="Times New Roman"/>
          <w:sz w:val="24"/>
          <w:szCs w:val="24"/>
        </w:rPr>
        <w:t>week</w:t>
      </w:r>
      <w:r w:rsidR="00AC2DD2" w:rsidRPr="00AC2DD2">
        <w:rPr>
          <w:rFonts w:ascii="Times New Roman" w:hAnsi="Times New Roman"/>
          <w:strike/>
          <w:sz w:val="24"/>
          <w:szCs w:val="24"/>
        </w:rPr>
        <w:t xml:space="preserve"> </w:t>
      </w:r>
      <w:r w:rsidR="00B1209B" w:rsidRPr="00AC2DD2">
        <w:rPr>
          <w:rFonts w:ascii="Times New Roman" w:hAnsi="Times New Roman"/>
          <w:sz w:val="24"/>
          <w:szCs w:val="24"/>
        </w:rPr>
        <w:t xml:space="preserve">old vegetative tissues of several rose cultivars were prepared for sterilization. </w:t>
      </w:r>
      <w:r w:rsidR="006C558B" w:rsidRPr="00AC2DD2">
        <w:rPr>
          <w:rFonts w:ascii="Times New Roman" w:eastAsia="Calibri" w:hAnsi="Times New Roman" w:cs="Times New Roman"/>
          <w:sz w:val="24"/>
          <w:szCs w:val="24"/>
        </w:rPr>
        <w:t>Branches were cut into small pieces by maintaining 2-3 axillary buds per segment</w:t>
      </w:r>
      <w:r w:rsidR="006C558B" w:rsidRPr="00AC2DD2">
        <w:rPr>
          <w:rFonts w:ascii="Times New Roman" w:hAnsi="Times New Roman"/>
          <w:sz w:val="24"/>
          <w:szCs w:val="24"/>
        </w:rPr>
        <w:t xml:space="preserve"> from healthy underdeveloped </w:t>
      </w:r>
      <w:r w:rsidR="006C558B" w:rsidRPr="00AC2DD2">
        <w:rPr>
          <w:rFonts w:ascii="Times New Roman" w:eastAsia="Calibri" w:hAnsi="Times New Roman" w:cs="Times New Roman"/>
          <w:sz w:val="24"/>
          <w:szCs w:val="24"/>
        </w:rPr>
        <w:t xml:space="preserve">vegetative shoots.  </w:t>
      </w:r>
      <w:r w:rsidR="00895200" w:rsidRPr="00AC2DD2">
        <w:rPr>
          <w:rFonts w:ascii="Times New Roman" w:eastAsia="Calibri" w:hAnsi="Times New Roman" w:cs="Times New Roman"/>
          <w:sz w:val="24"/>
          <w:szCs w:val="24"/>
        </w:rPr>
        <w:t>A s</w:t>
      </w:r>
      <w:r w:rsidR="006C558B" w:rsidRPr="00AC2DD2">
        <w:rPr>
          <w:rFonts w:ascii="Times New Roman" w:eastAsia="Calibri" w:hAnsi="Times New Roman" w:cs="Times New Roman"/>
          <w:sz w:val="24"/>
          <w:szCs w:val="24"/>
        </w:rPr>
        <w:t>ingle bud was left attached to a piece of stem 0.5-1</w:t>
      </w:r>
      <w:r w:rsidR="00300D85" w:rsidRPr="00AC2DD2">
        <w:rPr>
          <w:rFonts w:ascii="Times New Roman" w:eastAsia="Calibri" w:hAnsi="Times New Roman" w:cs="Times New Roman"/>
          <w:sz w:val="24"/>
          <w:szCs w:val="24"/>
        </w:rPr>
        <w:t xml:space="preserve"> </w:t>
      </w:r>
      <w:r w:rsidR="006C558B" w:rsidRPr="00AC2DD2">
        <w:rPr>
          <w:rFonts w:ascii="Times New Roman" w:eastAsia="Calibri" w:hAnsi="Times New Roman" w:cs="Times New Roman"/>
          <w:sz w:val="24"/>
          <w:szCs w:val="24"/>
        </w:rPr>
        <w:t xml:space="preserve">cm long. Shoot segments or cut branches </w:t>
      </w:r>
      <w:r w:rsidR="00B1209B" w:rsidRPr="00AC2DD2">
        <w:rPr>
          <w:rFonts w:ascii="Times New Roman" w:hAnsi="Times New Roman"/>
          <w:sz w:val="24"/>
          <w:szCs w:val="24"/>
        </w:rPr>
        <w:t>wer</w:t>
      </w:r>
      <w:r w:rsidR="009060FA" w:rsidRPr="00AC2DD2">
        <w:rPr>
          <w:rFonts w:ascii="Times New Roman" w:hAnsi="Times New Roman"/>
          <w:sz w:val="24"/>
          <w:szCs w:val="24"/>
        </w:rPr>
        <w:t>e placed on stainless steel mesh</w:t>
      </w:r>
      <w:r w:rsidR="00B1209B" w:rsidRPr="00AC2DD2">
        <w:rPr>
          <w:rFonts w:ascii="Times New Roman" w:hAnsi="Times New Roman"/>
          <w:sz w:val="24"/>
          <w:szCs w:val="24"/>
        </w:rPr>
        <w:t xml:space="preserve"> and pre-washed with running tap wat</w:t>
      </w:r>
      <w:r w:rsidR="009060FA" w:rsidRPr="00AC2DD2">
        <w:rPr>
          <w:rFonts w:ascii="Times New Roman" w:hAnsi="Times New Roman"/>
          <w:sz w:val="24"/>
          <w:szCs w:val="24"/>
        </w:rPr>
        <w:t>er</w:t>
      </w:r>
      <w:r w:rsidR="00CE1D63" w:rsidRPr="00AC2DD2">
        <w:rPr>
          <w:rFonts w:ascii="Times New Roman" w:hAnsi="Times New Roman"/>
          <w:sz w:val="24"/>
          <w:szCs w:val="24"/>
        </w:rPr>
        <w:t>,</w:t>
      </w:r>
      <w:r w:rsidR="009060FA" w:rsidRPr="00AC2DD2">
        <w:rPr>
          <w:rFonts w:ascii="Times New Roman" w:hAnsi="Times New Roman"/>
          <w:sz w:val="24"/>
          <w:szCs w:val="24"/>
        </w:rPr>
        <w:t xml:space="preserve"> in addition to </w:t>
      </w:r>
      <w:r w:rsidR="00AE1820" w:rsidRPr="00AC2DD2">
        <w:rPr>
          <w:rFonts w:ascii="Times New Roman" w:hAnsi="Times New Roman"/>
          <w:sz w:val="24"/>
          <w:szCs w:val="24"/>
        </w:rPr>
        <w:t>deionised</w:t>
      </w:r>
      <w:r w:rsidR="009060FA" w:rsidRPr="00AC2DD2">
        <w:rPr>
          <w:rFonts w:ascii="Times New Roman" w:hAnsi="Times New Roman"/>
          <w:sz w:val="24"/>
          <w:szCs w:val="24"/>
        </w:rPr>
        <w:t xml:space="preserve"> water for</w:t>
      </w:r>
      <w:r w:rsidR="00B1209B" w:rsidRPr="00AC2DD2">
        <w:rPr>
          <w:rFonts w:ascii="Times New Roman" w:hAnsi="Times New Roman"/>
          <w:sz w:val="24"/>
          <w:szCs w:val="24"/>
        </w:rPr>
        <w:t xml:space="preserve"> </w:t>
      </w:r>
      <w:r w:rsidRPr="00AC2DD2">
        <w:rPr>
          <w:rFonts w:ascii="Times New Roman" w:hAnsi="Times New Roman"/>
          <w:sz w:val="24"/>
          <w:szCs w:val="24"/>
        </w:rPr>
        <w:t>one and half to two hours</w:t>
      </w:r>
      <w:r w:rsidR="00B1209B" w:rsidRPr="00AC2DD2">
        <w:rPr>
          <w:rFonts w:ascii="Times New Roman" w:hAnsi="Times New Roman"/>
          <w:sz w:val="24"/>
          <w:szCs w:val="24"/>
        </w:rPr>
        <w:t xml:space="preserve"> to flush out dirt and fungal spores. Explants were </w:t>
      </w:r>
      <w:r w:rsidRPr="00AC2DD2">
        <w:rPr>
          <w:rFonts w:ascii="Times New Roman" w:hAnsi="Times New Roman"/>
          <w:sz w:val="24"/>
          <w:szCs w:val="24"/>
        </w:rPr>
        <w:t xml:space="preserve">put into </w:t>
      </w:r>
      <w:r w:rsidR="00895200" w:rsidRPr="00AC2DD2">
        <w:rPr>
          <w:rFonts w:ascii="Times New Roman" w:hAnsi="Times New Roman"/>
          <w:sz w:val="24"/>
          <w:szCs w:val="24"/>
        </w:rPr>
        <w:t xml:space="preserve">a </w:t>
      </w:r>
      <w:r w:rsidRPr="00AC2DD2">
        <w:rPr>
          <w:rFonts w:ascii="Times New Roman" w:hAnsi="Times New Roman"/>
          <w:sz w:val="24"/>
          <w:szCs w:val="24"/>
        </w:rPr>
        <w:t xml:space="preserve">sterile </w:t>
      </w:r>
      <w:r w:rsidR="000C2820" w:rsidRPr="00AC2DD2">
        <w:rPr>
          <w:rFonts w:ascii="Times New Roman" w:hAnsi="Times New Roman"/>
          <w:sz w:val="24"/>
          <w:szCs w:val="24"/>
        </w:rPr>
        <w:t>250-</w:t>
      </w:r>
      <w:r w:rsidRPr="00AC2DD2">
        <w:rPr>
          <w:rFonts w:ascii="Times New Roman" w:hAnsi="Times New Roman"/>
          <w:sz w:val="24"/>
          <w:szCs w:val="24"/>
        </w:rPr>
        <w:t xml:space="preserve">500 </w:t>
      </w:r>
      <w:r w:rsidR="009060FA" w:rsidRPr="00AC2DD2">
        <w:rPr>
          <w:rFonts w:ascii="Times New Roman" w:hAnsi="Times New Roman"/>
          <w:sz w:val="24"/>
          <w:szCs w:val="24"/>
        </w:rPr>
        <w:t>ml Er</w:t>
      </w:r>
      <w:r w:rsidR="00B1209B" w:rsidRPr="00AC2DD2">
        <w:rPr>
          <w:rFonts w:ascii="Times New Roman" w:hAnsi="Times New Roman"/>
          <w:sz w:val="24"/>
          <w:szCs w:val="24"/>
        </w:rPr>
        <w:t>l</w:t>
      </w:r>
      <w:r w:rsidR="009060FA" w:rsidRPr="00AC2DD2">
        <w:rPr>
          <w:rFonts w:ascii="Times New Roman" w:hAnsi="Times New Roman"/>
          <w:sz w:val="24"/>
          <w:szCs w:val="24"/>
        </w:rPr>
        <w:t>en</w:t>
      </w:r>
      <w:r w:rsidR="00B1209B" w:rsidRPr="00AC2DD2">
        <w:rPr>
          <w:rFonts w:ascii="Times New Roman" w:hAnsi="Times New Roman"/>
          <w:sz w:val="24"/>
          <w:szCs w:val="24"/>
        </w:rPr>
        <w:t xml:space="preserve">meyer flask. </w:t>
      </w:r>
      <w:r w:rsidRPr="00AC2DD2">
        <w:rPr>
          <w:rFonts w:ascii="Times New Roman" w:hAnsi="Times New Roman"/>
          <w:sz w:val="24"/>
          <w:szCs w:val="24"/>
        </w:rPr>
        <w:t>Several cultivars of roses can be sterilized at one time in a single flask</w:t>
      </w:r>
      <w:r w:rsidR="00652E59" w:rsidRPr="00AC2DD2">
        <w:rPr>
          <w:rFonts w:ascii="Times New Roman" w:hAnsi="Times New Roman"/>
          <w:sz w:val="24"/>
          <w:szCs w:val="24"/>
        </w:rPr>
        <w:t xml:space="preserve"> </w:t>
      </w:r>
      <w:r w:rsidRPr="00AC2DD2">
        <w:rPr>
          <w:rFonts w:ascii="Times New Roman" w:hAnsi="Times New Roman"/>
          <w:sz w:val="24"/>
          <w:szCs w:val="24"/>
        </w:rPr>
        <w:t>by separating them with different coloured</w:t>
      </w:r>
      <w:r w:rsidR="004B4338" w:rsidRPr="00AC2DD2">
        <w:rPr>
          <w:rFonts w:ascii="Times New Roman" w:hAnsi="Times New Roman"/>
          <w:sz w:val="24"/>
          <w:szCs w:val="24"/>
        </w:rPr>
        <w:t xml:space="preserve"> </w:t>
      </w:r>
      <w:r w:rsidR="00895200" w:rsidRPr="00AC2DD2">
        <w:rPr>
          <w:rFonts w:ascii="Times New Roman" w:hAnsi="Times New Roman"/>
          <w:sz w:val="24"/>
          <w:szCs w:val="24"/>
        </w:rPr>
        <w:t xml:space="preserve">cotton </w:t>
      </w:r>
      <w:r w:rsidRPr="00AC2DD2">
        <w:rPr>
          <w:rFonts w:ascii="Times New Roman" w:hAnsi="Times New Roman"/>
          <w:sz w:val="24"/>
          <w:szCs w:val="24"/>
        </w:rPr>
        <w:t>threads. Each individual</w:t>
      </w:r>
      <w:r w:rsidR="004B4338" w:rsidRPr="00AC2DD2">
        <w:rPr>
          <w:rFonts w:ascii="Times New Roman" w:hAnsi="Times New Roman"/>
          <w:sz w:val="24"/>
          <w:szCs w:val="24"/>
        </w:rPr>
        <w:t xml:space="preserve"> cultivar will carry distinct</w:t>
      </w:r>
      <w:r w:rsidRPr="00AC2DD2">
        <w:rPr>
          <w:rFonts w:ascii="Times New Roman" w:hAnsi="Times New Roman"/>
          <w:sz w:val="24"/>
          <w:szCs w:val="24"/>
        </w:rPr>
        <w:t xml:space="preserve"> colour ties. This allows </w:t>
      </w:r>
      <w:r w:rsidR="001D29B6" w:rsidRPr="00AC2DD2">
        <w:rPr>
          <w:rFonts w:ascii="Times New Roman" w:hAnsi="Times New Roman"/>
          <w:sz w:val="24"/>
          <w:szCs w:val="24"/>
        </w:rPr>
        <w:t>reduc</w:t>
      </w:r>
      <w:r w:rsidR="00895200" w:rsidRPr="00AC2DD2">
        <w:rPr>
          <w:rFonts w:ascii="Times New Roman" w:hAnsi="Times New Roman"/>
          <w:sz w:val="24"/>
          <w:szCs w:val="24"/>
        </w:rPr>
        <w:t>ed</w:t>
      </w:r>
      <w:r w:rsidRPr="00AC2DD2">
        <w:rPr>
          <w:rFonts w:ascii="Times New Roman" w:hAnsi="Times New Roman"/>
          <w:sz w:val="24"/>
          <w:szCs w:val="24"/>
        </w:rPr>
        <w:t xml:space="preserve"> </w:t>
      </w:r>
      <w:r w:rsidR="00895200" w:rsidRPr="00AC2DD2">
        <w:rPr>
          <w:rFonts w:ascii="Times New Roman" w:hAnsi="Times New Roman"/>
          <w:sz w:val="24"/>
          <w:szCs w:val="24"/>
        </w:rPr>
        <w:t xml:space="preserve">sterilization </w:t>
      </w:r>
      <w:r w:rsidRPr="00AC2DD2">
        <w:rPr>
          <w:rFonts w:ascii="Times New Roman" w:hAnsi="Times New Roman"/>
          <w:sz w:val="24"/>
          <w:szCs w:val="24"/>
        </w:rPr>
        <w:t xml:space="preserve">time </w:t>
      </w:r>
      <w:r w:rsidR="00652E59" w:rsidRPr="00AC2DD2">
        <w:rPr>
          <w:rFonts w:ascii="Times New Roman" w:hAnsi="Times New Roman"/>
          <w:sz w:val="24"/>
          <w:szCs w:val="24"/>
        </w:rPr>
        <w:t xml:space="preserve">for every individual </w:t>
      </w:r>
      <w:r w:rsidR="00CE26A5" w:rsidRPr="00AC2DD2">
        <w:rPr>
          <w:rFonts w:ascii="Times New Roman" w:hAnsi="Times New Roman"/>
          <w:sz w:val="24"/>
          <w:szCs w:val="24"/>
        </w:rPr>
        <w:t>cultivar</w:t>
      </w:r>
      <w:r w:rsidRPr="00AC2DD2">
        <w:rPr>
          <w:rFonts w:ascii="Times New Roman" w:hAnsi="Times New Roman"/>
          <w:sz w:val="24"/>
          <w:szCs w:val="24"/>
        </w:rPr>
        <w:t xml:space="preserve">. </w:t>
      </w:r>
      <w:r w:rsidR="00B1209B" w:rsidRPr="00AC2DD2">
        <w:rPr>
          <w:rFonts w:ascii="Times New Roman" w:hAnsi="Times New Roman"/>
          <w:sz w:val="24"/>
          <w:szCs w:val="24"/>
        </w:rPr>
        <w:t xml:space="preserve">Several disinfectants </w:t>
      </w:r>
      <w:r w:rsidR="00CE26A5" w:rsidRPr="00AC2DD2">
        <w:rPr>
          <w:rFonts w:ascii="Times New Roman" w:hAnsi="Times New Roman"/>
          <w:sz w:val="24"/>
          <w:szCs w:val="24"/>
        </w:rPr>
        <w:t xml:space="preserve">alone or </w:t>
      </w:r>
      <w:r w:rsidR="002934BF" w:rsidRPr="00AC2DD2">
        <w:rPr>
          <w:rFonts w:ascii="Times New Roman" w:hAnsi="Times New Roman"/>
          <w:sz w:val="24"/>
          <w:szCs w:val="24"/>
        </w:rPr>
        <w:t xml:space="preserve">in </w:t>
      </w:r>
      <w:r w:rsidR="00CE26A5" w:rsidRPr="00AC2DD2">
        <w:rPr>
          <w:rFonts w:ascii="Times New Roman" w:hAnsi="Times New Roman"/>
          <w:sz w:val="24"/>
          <w:szCs w:val="24"/>
        </w:rPr>
        <w:t xml:space="preserve">combination </w:t>
      </w:r>
      <w:r w:rsidR="00B1209B" w:rsidRPr="00AC2DD2">
        <w:rPr>
          <w:rFonts w:ascii="Times New Roman" w:hAnsi="Times New Roman"/>
          <w:sz w:val="24"/>
          <w:szCs w:val="24"/>
        </w:rPr>
        <w:t>were attempted during this study</w:t>
      </w:r>
      <w:r w:rsidR="004B4338" w:rsidRPr="00AC2DD2">
        <w:rPr>
          <w:rFonts w:ascii="Times New Roman" w:hAnsi="Times New Roman"/>
          <w:sz w:val="24"/>
          <w:szCs w:val="24"/>
        </w:rPr>
        <w:t xml:space="preserve"> </w:t>
      </w:r>
      <w:r w:rsidR="00455CA5" w:rsidRPr="00AC2DD2">
        <w:rPr>
          <w:rFonts w:ascii="Times New Roman" w:hAnsi="Times New Roman"/>
          <w:sz w:val="24"/>
          <w:szCs w:val="24"/>
        </w:rPr>
        <w:t>(</w:t>
      </w:r>
      <w:r w:rsidR="004B4338" w:rsidRPr="00AC2DD2">
        <w:rPr>
          <w:rFonts w:ascii="Times New Roman" w:hAnsi="Times New Roman"/>
          <w:sz w:val="24"/>
          <w:szCs w:val="24"/>
        </w:rPr>
        <w:t>Table 1</w:t>
      </w:r>
      <w:r w:rsidR="00455CA5" w:rsidRPr="00AC2DD2">
        <w:rPr>
          <w:rFonts w:ascii="Times New Roman" w:hAnsi="Times New Roman"/>
          <w:sz w:val="24"/>
          <w:szCs w:val="24"/>
        </w:rPr>
        <w:t>)</w:t>
      </w:r>
      <w:r w:rsidR="00B1209B" w:rsidRPr="00AC2DD2">
        <w:rPr>
          <w:rFonts w:ascii="Times New Roman" w:hAnsi="Times New Roman"/>
          <w:sz w:val="24"/>
          <w:szCs w:val="24"/>
        </w:rPr>
        <w:t xml:space="preserve">. </w:t>
      </w:r>
    </w:p>
    <w:p w:rsidR="001D29B6" w:rsidRPr="00AC2DD2" w:rsidRDefault="001D29B6" w:rsidP="001258B0">
      <w:pPr>
        <w:spacing w:after="0" w:line="480" w:lineRule="auto"/>
        <w:ind w:firstLine="720"/>
        <w:jc w:val="both"/>
        <w:rPr>
          <w:rFonts w:ascii="Times New Roman" w:hAnsi="Times New Roman"/>
          <w:sz w:val="24"/>
          <w:szCs w:val="24"/>
        </w:rPr>
      </w:pPr>
      <w:r w:rsidRPr="00AC2DD2">
        <w:rPr>
          <w:rFonts w:ascii="Times New Roman" w:hAnsi="Times New Roman"/>
          <w:sz w:val="24"/>
          <w:szCs w:val="24"/>
        </w:rPr>
        <w:t xml:space="preserve">In all these 4 approaches of </w:t>
      </w:r>
      <w:r w:rsidR="00CE26A5" w:rsidRPr="00AC2DD2">
        <w:rPr>
          <w:rFonts w:ascii="Times New Roman" w:hAnsi="Times New Roman"/>
          <w:sz w:val="24"/>
          <w:szCs w:val="24"/>
        </w:rPr>
        <w:t>sterilization, 2-</w:t>
      </w:r>
      <w:r w:rsidRPr="00AC2DD2">
        <w:rPr>
          <w:rFonts w:ascii="Times New Roman" w:hAnsi="Times New Roman"/>
          <w:sz w:val="24"/>
          <w:szCs w:val="24"/>
        </w:rPr>
        <w:t xml:space="preserve">3 drops of </w:t>
      </w:r>
      <w:proofErr w:type="spellStart"/>
      <w:r w:rsidRPr="00AC2DD2">
        <w:rPr>
          <w:rFonts w:ascii="Times New Roman" w:hAnsi="Times New Roman"/>
          <w:sz w:val="24"/>
          <w:szCs w:val="24"/>
        </w:rPr>
        <w:t>Tween</w:t>
      </w:r>
      <w:proofErr w:type="spellEnd"/>
      <w:r w:rsidRPr="00AC2DD2">
        <w:rPr>
          <w:rFonts w:ascii="Times New Roman" w:hAnsi="Times New Roman"/>
          <w:sz w:val="24"/>
          <w:szCs w:val="24"/>
        </w:rPr>
        <w:t xml:space="preserve"> 20 (Sigma) </w:t>
      </w:r>
      <w:r w:rsidR="00E429A8" w:rsidRPr="00AC2DD2">
        <w:rPr>
          <w:rFonts w:ascii="Times New Roman" w:hAnsi="Times New Roman"/>
          <w:sz w:val="24"/>
          <w:szCs w:val="24"/>
        </w:rPr>
        <w:t xml:space="preserve">were </w:t>
      </w:r>
      <w:r w:rsidRPr="00AC2DD2">
        <w:rPr>
          <w:rFonts w:ascii="Times New Roman" w:hAnsi="Times New Roman"/>
          <w:sz w:val="24"/>
          <w:szCs w:val="24"/>
        </w:rPr>
        <w:t xml:space="preserve">added. </w:t>
      </w:r>
      <w:r w:rsidR="00A37F20" w:rsidRPr="00AC2DD2">
        <w:rPr>
          <w:rFonts w:ascii="Times New Roman" w:hAnsi="Times New Roman"/>
          <w:sz w:val="24"/>
          <w:szCs w:val="24"/>
        </w:rPr>
        <w:t>Prior to sterilization with any disinfectants</w:t>
      </w:r>
      <w:r w:rsidR="004B4338" w:rsidRPr="00AC2DD2">
        <w:rPr>
          <w:rFonts w:ascii="Times New Roman" w:hAnsi="Times New Roman"/>
          <w:sz w:val="24"/>
          <w:szCs w:val="24"/>
        </w:rPr>
        <w:t>,</w:t>
      </w:r>
      <w:r w:rsidR="00A37F20" w:rsidRPr="00AC2DD2">
        <w:rPr>
          <w:rFonts w:ascii="Times New Roman" w:hAnsi="Times New Roman"/>
          <w:sz w:val="24"/>
          <w:szCs w:val="24"/>
        </w:rPr>
        <w:t xml:space="preserve"> explants were treated with 70% </w:t>
      </w:r>
      <w:proofErr w:type="spellStart"/>
      <w:r w:rsidR="00A37F20" w:rsidRPr="00AC2DD2">
        <w:rPr>
          <w:rFonts w:ascii="Times New Roman" w:hAnsi="Times New Roman"/>
          <w:sz w:val="24"/>
          <w:szCs w:val="24"/>
        </w:rPr>
        <w:t>EtOH</w:t>
      </w:r>
      <w:proofErr w:type="spellEnd"/>
      <w:r w:rsidR="00A37F20" w:rsidRPr="00AC2DD2">
        <w:rPr>
          <w:rFonts w:ascii="Times New Roman" w:hAnsi="Times New Roman"/>
          <w:sz w:val="24"/>
          <w:szCs w:val="24"/>
        </w:rPr>
        <w:t xml:space="preserve"> for 1 minute with vigorous shaking and</w:t>
      </w:r>
      <w:r w:rsidR="00300D85" w:rsidRPr="00AC2DD2">
        <w:rPr>
          <w:rFonts w:ascii="Times New Roman" w:hAnsi="Times New Roman"/>
          <w:sz w:val="24"/>
          <w:szCs w:val="24"/>
        </w:rPr>
        <w:t xml:space="preserve"> </w:t>
      </w:r>
      <w:r w:rsidR="00E429A8" w:rsidRPr="00AC2DD2">
        <w:rPr>
          <w:rFonts w:ascii="Times New Roman" w:hAnsi="Times New Roman"/>
          <w:sz w:val="24"/>
          <w:szCs w:val="24"/>
        </w:rPr>
        <w:t>a one-time</w:t>
      </w:r>
      <w:r w:rsidR="00300D85" w:rsidRPr="00AC2DD2">
        <w:rPr>
          <w:rFonts w:ascii="Times New Roman" w:hAnsi="Times New Roman"/>
          <w:sz w:val="24"/>
          <w:szCs w:val="24"/>
        </w:rPr>
        <w:t xml:space="preserve"> sterile water</w:t>
      </w:r>
      <w:r w:rsidR="00E429A8" w:rsidRPr="00AC2DD2">
        <w:rPr>
          <w:rFonts w:ascii="Times New Roman" w:hAnsi="Times New Roman"/>
          <w:sz w:val="24"/>
          <w:szCs w:val="24"/>
        </w:rPr>
        <w:t xml:space="preserve"> rinse</w:t>
      </w:r>
      <w:r w:rsidR="00A37F20" w:rsidRPr="00AC2DD2">
        <w:rPr>
          <w:rFonts w:ascii="Times New Roman" w:hAnsi="Times New Roman"/>
          <w:sz w:val="24"/>
          <w:szCs w:val="24"/>
        </w:rPr>
        <w:t xml:space="preserve">. </w:t>
      </w:r>
      <w:r w:rsidRPr="00AC2DD2">
        <w:rPr>
          <w:rFonts w:ascii="Times New Roman" w:hAnsi="Times New Roman"/>
          <w:sz w:val="24"/>
          <w:szCs w:val="24"/>
        </w:rPr>
        <w:t>Explants w</w:t>
      </w:r>
      <w:r w:rsidR="00300D85" w:rsidRPr="00AC2DD2">
        <w:rPr>
          <w:rFonts w:ascii="Times New Roman" w:hAnsi="Times New Roman"/>
          <w:sz w:val="24"/>
          <w:szCs w:val="24"/>
        </w:rPr>
        <w:t xml:space="preserve">ere rinsed with sterile </w:t>
      </w:r>
      <w:r w:rsidRPr="00AC2DD2">
        <w:rPr>
          <w:rFonts w:ascii="Times New Roman" w:hAnsi="Times New Roman"/>
          <w:sz w:val="24"/>
          <w:szCs w:val="24"/>
        </w:rPr>
        <w:t xml:space="preserve">water until </w:t>
      </w:r>
      <w:r w:rsidR="00AC489F" w:rsidRPr="00AC2DD2">
        <w:rPr>
          <w:rFonts w:ascii="Times New Roman" w:hAnsi="Times New Roman"/>
          <w:sz w:val="24"/>
          <w:szCs w:val="24"/>
        </w:rPr>
        <w:t xml:space="preserve">detergent </w:t>
      </w:r>
      <w:r w:rsidRPr="00AC2DD2">
        <w:rPr>
          <w:rFonts w:ascii="Times New Roman" w:hAnsi="Times New Roman"/>
          <w:sz w:val="24"/>
          <w:szCs w:val="24"/>
        </w:rPr>
        <w:t xml:space="preserve">bubbles </w:t>
      </w:r>
      <w:r w:rsidR="00AC489F" w:rsidRPr="00AC2DD2">
        <w:rPr>
          <w:rFonts w:ascii="Times New Roman" w:hAnsi="Times New Roman"/>
          <w:sz w:val="24"/>
          <w:szCs w:val="24"/>
        </w:rPr>
        <w:t>disappear</w:t>
      </w:r>
      <w:r w:rsidR="00CE1D63" w:rsidRPr="00AC2DD2">
        <w:rPr>
          <w:rFonts w:ascii="Times New Roman" w:hAnsi="Times New Roman"/>
          <w:sz w:val="24"/>
          <w:szCs w:val="24"/>
        </w:rPr>
        <w:t>ed</w:t>
      </w:r>
      <w:r w:rsidR="00EE244C" w:rsidRPr="00AC2DD2">
        <w:rPr>
          <w:rFonts w:ascii="Times New Roman" w:hAnsi="Times New Roman"/>
          <w:sz w:val="24"/>
          <w:szCs w:val="24"/>
        </w:rPr>
        <w:t xml:space="preserve">. </w:t>
      </w:r>
      <w:r w:rsidR="00300D85" w:rsidRPr="00AC2DD2">
        <w:rPr>
          <w:rFonts w:ascii="Times New Roman" w:hAnsi="Times New Roman"/>
          <w:sz w:val="24"/>
          <w:szCs w:val="24"/>
        </w:rPr>
        <w:t xml:space="preserve">About 1L of sterile </w:t>
      </w:r>
      <w:r w:rsidRPr="00AC2DD2">
        <w:rPr>
          <w:rFonts w:ascii="Times New Roman" w:hAnsi="Times New Roman"/>
          <w:sz w:val="24"/>
          <w:szCs w:val="24"/>
        </w:rPr>
        <w:t>H</w:t>
      </w:r>
      <w:r w:rsidRPr="00AC2DD2">
        <w:rPr>
          <w:rFonts w:ascii="Times New Roman" w:hAnsi="Times New Roman"/>
          <w:sz w:val="24"/>
          <w:szCs w:val="24"/>
          <w:vertAlign w:val="subscript"/>
        </w:rPr>
        <w:t>2</w:t>
      </w:r>
      <w:r w:rsidR="00300D85" w:rsidRPr="00AC2DD2">
        <w:rPr>
          <w:rFonts w:ascii="Times New Roman" w:hAnsi="Times New Roman"/>
          <w:sz w:val="24"/>
          <w:szCs w:val="24"/>
        </w:rPr>
        <w:t xml:space="preserve">O </w:t>
      </w:r>
      <w:r w:rsidR="004B4338" w:rsidRPr="00AC2DD2">
        <w:rPr>
          <w:rFonts w:ascii="Times New Roman" w:hAnsi="Times New Roman"/>
          <w:sz w:val="24"/>
          <w:szCs w:val="24"/>
        </w:rPr>
        <w:t xml:space="preserve">is </w:t>
      </w:r>
      <w:r w:rsidRPr="00AC2DD2">
        <w:rPr>
          <w:rFonts w:ascii="Times New Roman" w:hAnsi="Times New Roman"/>
          <w:sz w:val="24"/>
          <w:szCs w:val="24"/>
        </w:rPr>
        <w:t xml:space="preserve">used for </w:t>
      </w:r>
      <w:r w:rsidR="00204476" w:rsidRPr="00AC2DD2">
        <w:rPr>
          <w:rFonts w:ascii="Times New Roman" w:hAnsi="Times New Roman"/>
          <w:sz w:val="24"/>
          <w:szCs w:val="24"/>
        </w:rPr>
        <w:t xml:space="preserve">rinsing </w:t>
      </w:r>
      <w:r w:rsidRPr="00AC2DD2">
        <w:rPr>
          <w:rFonts w:ascii="Times New Roman" w:hAnsi="Times New Roman"/>
          <w:sz w:val="24"/>
          <w:szCs w:val="24"/>
        </w:rPr>
        <w:t>explant material</w:t>
      </w:r>
      <w:r w:rsidR="00204476" w:rsidRPr="00AC2DD2">
        <w:rPr>
          <w:rFonts w:ascii="Times New Roman" w:hAnsi="Times New Roman"/>
          <w:sz w:val="24"/>
          <w:szCs w:val="24"/>
        </w:rPr>
        <w:t xml:space="preserve"> with 200</w:t>
      </w:r>
      <w:r w:rsidR="00314445" w:rsidRPr="00AC2DD2">
        <w:rPr>
          <w:rFonts w:ascii="Times New Roman" w:hAnsi="Times New Roman"/>
          <w:sz w:val="24"/>
          <w:szCs w:val="24"/>
        </w:rPr>
        <w:t xml:space="preserve"> </w:t>
      </w:r>
      <w:r w:rsidR="00204476" w:rsidRPr="00AC2DD2">
        <w:rPr>
          <w:rFonts w:ascii="Times New Roman" w:hAnsi="Times New Roman"/>
          <w:sz w:val="24"/>
          <w:szCs w:val="24"/>
        </w:rPr>
        <w:lastRenderedPageBreak/>
        <w:t xml:space="preserve">ml of disinfectant solution contained in </w:t>
      </w:r>
      <w:r w:rsidR="00300D85" w:rsidRPr="00AC2DD2">
        <w:rPr>
          <w:rFonts w:ascii="Times New Roman" w:hAnsi="Times New Roman"/>
          <w:sz w:val="24"/>
          <w:szCs w:val="24"/>
        </w:rPr>
        <w:t xml:space="preserve">a </w:t>
      </w:r>
      <w:r w:rsidR="00204476" w:rsidRPr="00AC2DD2">
        <w:rPr>
          <w:rFonts w:ascii="Times New Roman" w:hAnsi="Times New Roman"/>
          <w:sz w:val="24"/>
          <w:szCs w:val="24"/>
        </w:rPr>
        <w:t>500</w:t>
      </w:r>
      <w:r w:rsidR="004A3894" w:rsidRPr="00AC2DD2">
        <w:rPr>
          <w:rFonts w:ascii="Times New Roman" w:hAnsi="Times New Roman"/>
          <w:sz w:val="24"/>
          <w:szCs w:val="24"/>
        </w:rPr>
        <w:t xml:space="preserve"> </w:t>
      </w:r>
      <w:r w:rsidR="00300D85" w:rsidRPr="00AC2DD2">
        <w:rPr>
          <w:rFonts w:ascii="Times New Roman" w:hAnsi="Times New Roman"/>
          <w:sz w:val="24"/>
          <w:szCs w:val="24"/>
        </w:rPr>
        <w:t xml:space="preserve">ml </w:t>
      </w:r>
      <w:r w:rsidR="00204476" w:rsidRPr="00AC2DD2">
        <w:rPr>
          <w:rFonts w:ascii="Times New Roman" w:hAnsi="Times New Roman"/>
          <w:sz w:val="24"/>
          <w:szCs w:val="24"/>
        </w:rPr>
        <w:t>flask. Disinfectant solutions were discarded into appropriate liquid disposal container</w:t>
      </w:r>
      <w:r w:rsidR="004B4338" w:rsidRPr="00AC2DD2">
        <w:rPr>
          <w:rFonts w:ascii="Times New Roman" w:hAnsi="Times New Roman"/>
          <w:sz w:val="24"/>
          <w:szCs w:val="24"/>
        </w:rPr>
        <w:t>s</w:t>
      </w:r>
      <w:r w:rsidR="00204476" w:rsidRPr="00AC2DD2">
        <w:rPr>
          <w:rFonts w:ascii="Times New Roman" w:hAnsi="Times New Roman"/>
          <w:sz w:val="24"/>
          <w:szCs w:val="24"/>
        </w:rPr>
        <w:t xml:space="preserve"> located inside the fume hood. </w:t>
      </w:r>
      <w:r w:rsidR="004B4338" w:rsidRPr="00AC2DD2">
        <w:rPr>
          <w:rFonts w:ascii="Times New Roman" w:hAnsi="Times New Roman"/>
          <w:sz w:val="24"/>
          <w:szCs w:val="24"/>
        </w:rPr>
        <w:t xml:space="preserve">After </w:t>
      </w:r>
      <w:r w:rsidR="00AC489F" w:rsidRPr="00AC2DD2">
        <w:rPr>
          <w:rFonts w:ascii="Times New Roman" w:hAnsi="Times New Roman"/>
          <w:sz w:val="24"/>
          <w:szCs w:val="24"/>
        </w:rPr>
        <w:t xml:space="preserve">the </w:t>
      </w:r>
      <w:r w:rsidR="004B4338" w:rsidRPr="00AC2DD2">
        <w:rPr>
          <w:rFonts w:ascii="Times New Roman" w:hAnsi="Times New Roman"/>
          <w:sz w:val="24"/>
          <w:szCs w:val="24"/>
        </w:rPr>
        <w:t xml:space="preserve">surface </w:t>
      </w:r>
      <w:r w:rsidR="00B1209B" w:rsidRPr="00AC2DD2">
        <w:rPr>
          <w:rFonts w:ascii="Times New Roman" w:hAnsi="Times New Roman"/>
          <w:sz w:val="24"/>
          <w:szCs w:val="24"/>
        </w:rPr>
        <w:t xml:space="preserve">sterilization </w:t>
      </w:r>
      <w:r w:rsidR="009C6B66" w:rsidRPr="00AC2DD2">
        <w:rPr>
          <w:rFonts w:ascii="Times New Roman" w:hAnsi="Times New Roman"/>
          <w:sz w:val="24"/>
          <w:szCs w:val="24"/>
        </w:rPr>
        <w:t xml:space="preserve">procedure </w:t>
      </w:r>
      <w:r w:rsidR="00250203" w:rsidRPr="00AC2DD2">
        <w:rPr>
          <w:rFonts w:ascii="Times New Roman" w:hAnsi="Times New Roman"/>
          <w:sz w:val="24"/>
          <w:szCs w:val="24"/>
        </w:rPr>
        <w:t xml:space="preserve">was </w:t>
      </w:r>
      <w:r w:rsidR="00AC489F" w:rsidRPr="00AC2DD2">
        <w:rPr>
          <w:rFonts w:ascii="Times New Roman" w:hAnsi="Times New Roman"/>
          <w:sz w:val="24"/>
          <w:szCs w:val="24"/>
        </w:rPr>
        <w:t>completed</w:t>
      </w:r>
      <w:r w:rsidR="00B1209B" w:rsidRPr="00AC2DD2">
        <w:rPr>
          <w:rFonts w:ascii="Times New Roman" w:hAnsi="Times New Roman"/>
          <w:sz w:val="24"/>
          <w:szCs w:val="24"/>
        </w:rPr>
        <w:t xml:space="preserve">, the flask containing explants </w:t>
      </w:r>
      <w:r w:rsidR="00AC489F" w:rsidRPr="00AC2DD2">
        <w:rPr>
          <w:rFonts w:ascii="Times New Roman" w:hAnsi="Times New Roman"/>
          <w:sz w:val="24"/>
          <w:szCs w:val="24"/>
        </w:rPr>
        <w:t>was</w:t>
      </w:r>
      <w:r w:rsidR="00B1209B" w:rsidRPr="00AC2DD2">
        <w:rPr>
          <w:rFonts w:ascii="Times New Roman" w:hAnsi="Times New Roman"/>
          <w:sz w:val="24"/>
          <w:szCs w:val="24"/>
        </w:rPr>
        <w:t xml:space="preserve"> brought to the Laminar Flow hood. These clean explants </w:t>
      </w:r>
      <w:r w:rsidR="00250203" w:rsidRPr="00AC2DD2">
        <w:rPr>
          <w:rFonts w:ascii="Times New Roman" w:hAnsi="Times New Roman"/>
          <w:sz w:val="24"/>
          <w:szCs w:val="24"/>
        </w:rPr>
        <w:t>were</w:t>
      </w:r>
      <w:r w:rsidR="00B1209B" w:rsidRPr="00AC2DD2">
        <w:rPr>
          <w:rFonts w:ascii="Times New Roman" w:hAnsi="Times New Roman"/>
          <w:sz w:val="24"/>
          <w:szCs w:val="24"/>
        </w:rPr>
        <w:t xml:space="preserve"> </w:t>
      </w:r>
      <w:r w:rsidR="00250203" w:rsidRPr="00AC2DD2">
        <w:rPr>
          <w:rFonts w:ascii="Times New Roman" w:hAnsi="Times New Roman"/>
          <w:sz w:val="24"/>
          <w:szCs w:val="24"/>
        </w:rPr>
        <w:t>then</w:t>
      </w:r>
      <w:r w:rsidR="00EE244C" w:rsidRPr="00AC2DD2">
        <w:rPr>
          <w:rFonts w:ascii="Times New Roman" w:hAnsi="Times New Roman"/>
          <w:sz w:val="24"/>
          <w:szCs w:val="24"/>
        </w:rPr>
        <w:t xml:space="preserve"> </w:t>
      </w:r>
      <w:r w:rsidR="00B1209B" w:rsidRPr="00AC2DD2">
        <w:rPr>
          <w:rFonts w:ascii="Times New Roman" w:hAnsi="Times New Roman"/>
          <w:sz w:val="24"/>
          <w:szCs w:val="24"/>
        </w:rPr>
        <w:t>ready for culture under aseptic conditions.</w:t>
      </w:r>
    </w:p>
    <w:p w:rsidR="00DB509E" w:rsidRPr="00AC2DD2" w:rsidRDefault="00DB509E" w:rsidP="001258B0">
      <w:pPr>
        <w:spacing w:after="0" w:line="480" w:lineRule="auto"/>
        <w:jc w:val="both"/>
        <w:rPr>
          <w:rFonts w:ascii="Times New Roman" w:hAnsi="Times New Roman" w:cs="Times New Roman"/>
          <w:i/>
          <w:sz w:val="24"/>
          <w:szCs w:val="24"/>
        </w:rPr>
      </w:pPr>
      <w:r w:rsidRPr="00AC2DD2">
        <w:rPr>
          <w:rFonts w:ascii="Times New Roman" w:hAnsi="Times New Roman" w:cs="Times New Roman"/>
          <w:b/>
          <w:i/>
          <w:sz w:val="24"/>
          <w:szCs w:val="24"/>
        </w:rPr>
        <w:t>Culture Medium</w:t>
      </w:r>
    </w:p>
    <w:p w:rsidR="00DB509E" w:rsidRPr="00AC2DD2" w:rsidRDefault="00DB509E" w:rsidP="001258B0">
      <w:pPr>
        <w:spacing w:after="0" w:line="480" w:lineRule="auto"/>
        <w:ind w:firstLine="720"/>
        <w:jc w:val="both"/>
        <w:rPr>
          <w:rFonts w:ascii="Times New Roman" w:hAnsi="Times New Roman"/>
          <w:strike/>
          <w:sz w:val="24"/>
          <w:szCs w:val="24"/>
        </w:rPr>
      </w:pPr>
      <w:r w:rsidRPr="00AC2DD2">
        <w:rPr>
          <w:rFonts w:ascii="Times New Roman" w:hAnsi="Times New Roman"/>
          <w:sz w:val="24"/>
          <w:szCs w:val="24"/>
        </w:rPr>
        <w:t xml:space="preserve">Micropropagation was based on </w:t>
      </w:r>
      <w:proofErr w:type="spellStart"/>
      <w:r w:rsidR="00455CA5" w:rsidRPr="00AC2DD2">
        <w:rPr>
          <w:rFonts w:ascii="Times New Roman" w:hAnsi="Times New Roman"/>
          <w:sz w:val="24"/>
          <w:szCs w:val="24"/>
        </w:rPr>
        <w:t>Murashige</w:t>
      </w:r>
      <w:proofErr w:type="spellEnd"/>
      <w:r w:rsidR="00455CA5" w:rsidRPr="00AC2DD2">
        <w:rPr>
          <w:rFonts w:ascii="Times New Roman" w:hAnsi="Times New Roman"/>
          <w:sz w:val="24"/>
          <w:szCs w:val="24"/>
        </w:rPr>
        <w:t xml:space="preserve"> and </w:t>
      </w:r>
      <w:proofErr w:type="spellStart"/>
      <w:r w:rsidR="00455CA5" w:rsidRPr="00AC2DD2">
        <w:rPr>
          <w:rFonts w:ascii="Times New Roman" w:hAnsi="Times New Roman"/>
          <w:sz w:val="24"/>
          <w:szCs w:val="24"/>
        </w:rPr>
        <w:t>Skoog</w:t>
      </w:r>
      <w:proofErr w:type="spellEnd"/>
      <w:r w:rsidR="00455CA5" w:rsidRPr="00AC2DD2">
        <w:rPr>
          <w:rFonts w:ascii="Times New Roman" w:hAnsi="Times New Roman"/>
          <w:sz w:val="24"/>
          <w:szCs w:val="24"/>
        </w:rPr>
        <w:t xml:space="preserve"> (1962, </w:t>
      </w:r>
      <w:r w:rsidRPr="00AC2DD2">
        <w:rPr>
          <w:rFonts w:ascii="Times New Roman" w:hAnsi="Times New Roman"/>
          <w:sz w:val="24"/>
          <w:szCs w:val="24"/>
        </w:rPr>
        <w:t>MS</w:t>
      </w:r>
      <w:r w:rsidR="00455CA5" w:rsidRPr="00AC2DD2">
        <w:rPr>
          <w:rFonts w:ascii="Times New Roman" w:hAnsi="Times New Roman"/>
          <w:sz w:val="24"/>
          <w:szCs w:val="24"/>
        </w:rPr>
        <w:t>)</w:t>
      </w:r>
      <w:r w:rsidRPr="00AC2DD2">
        <w:rPr>
          <w:rFonts w:ascii="Times New Roman" w:hAnsi="Times New Roman"/>
          <w:sz w:val="24"/>
          <w:szCs w:val="24"/>
        </w:rPr>
        <w:t xml:space="preserve"> medium with </w:t>
      </w:r>
      <w:proofErr w:type="spellStart"/>
      <w:r w:rsidRPr="00AC2DD2">
        <w:rPr>
          <w:rFonts w:ascii="Times New Roman" w:hAnsi="Times New Roman"/>
          <w:sz w:val="24"/>
          <w:szCs w:val="24"/>
        </w:rPr>
        <w:t>Gamborg’s</w:t>
      </w:r>
      <w:proofErr w:type="spellEnd"/>
      <w:r w:rsidRPr="00AC2DD2">
        <w:rPr>
          <w:rFonts w:ascii="Times New Roman" w:hAnsi="Times New Roman"/>
          <w:sz w:val="24"/>
          <w:szCs w:val="24"/>
        </w:rPr>
        <w:t xml:space="preserve"> </w:t>
      </w:r>
      <w:r w:rsidR="00300D85" w:rsidRPr="00AC2DD2">
        <w:rPr>
          <w:rFonts w:ascii="Times New Roman" w:hAnsi="Times New Roman"/>
          <w:sz w:val="24"/>
          <w:szCs w:val="24"/>
        </w:rPr>
        <w:t xml:space="preserve">B5 </w:t>
      </w:r>
      <w:r w:rsidRPr="00AC2DD2">
        <w:rPr>
          <w:rFonts w:ascii="Times New Roman" w:hAnsi="Times New Roman"/>
          <w:sz w:val="24"/>
          <w:szCs w:val="24"/>
        </w:rPr>
        <w:t>Vitamins</w:t>
      </w:r>
      <w:r w:rsidR="00300D85" w:rsidRPr="00AC2DD2">
        <w:rPr>
          <w:rFonts w:ascii="Times New Roman" w:hAnsi="Times New Roman"/>
          <w:sz w:val="24"/>
          <w:szCs w:val="24"/>
        </w:rPr>
        <w:t xml:space="preserve"> (</w:t>
      </w:r>
      <w:proofErr w:type="spellStart"/>
      <w:r w:rsidR="00300D85" w:rsidRPr="00AC2DD2">
        <w:rPr>
          <w:rFonts w:ascii="Times New Roman" w:hAnsi="Times New Roman"/>
          <w:sz w:val="24"/>
          <w:szCs w:val="24"/>
        </w:rPr>
        <w:t>Gamborg</w:t>
      </w:r>
      <w:proofErr w:type="spellEnd"/>
      <w:r w:rsidR="00300D85" w:rsidRPr="00AC2DD2">
        <w:rPr>
          <w:rFonts w:ascii="Times New Roman" w:hAnsi="Times New Roman"/>
          <w:sz w:val="24"/>
          <w:szCs w:val="24"/>
        </w:rPr>
        <w:t xml:space="preserve"> 1965)</w:t>
      </w:r>
      <w:r w:rsidRPr="00AC2DD2">
        <w:rPr>
          <w:rFonts w:ascii="Times New Roman" w:hAnsi="Times New Roman"/>
          <w:sz w:val="24"/>
          <w:szCs w:val="24"/>
        </w:rPr>
        <w:t>. Medium was prepared from p</w:t>
      </w:r>
      <w:r w:rsidR="00FC293C" w:rsidRPr="00AC2DD2">
        <w:rPr>
          <w:rFonts w:ascii="Times New Roman" w:hAnsi="Times New Roman"/>
          <w:sz w:val="24"/>
          <w:szCs w:val="24"/>
        </w:rPr>
        <w:t xml:space="preserve">owder salts from </w:t>
      </w:r>
      <w:proofErr w:type="spellStart"/>
      <w:r w:rsidR="00FC293C" w:rsidRPr="00AC2DD2">
        <w:rPr>
          <w:rFonts w:ascii="Times New Roman" w:hAnsi="Times New Roman"/>
          <w:sz w:val="24"/>
          <w:szCs w:val="24"/>
        </w:rPr>
        <w:t>Phytotechnology</w:t>
      </w:r>
      <w:proofErr w:type="spellEnd"/>
      <w:r w:rsidR="00FC293C" w:rsidRPr="00AC2DD2">
        <w:rPr>
          <w:rFonts w:ascii="Times New Roman" w:hAnsi="Times New Roman"/>
          <w:sz w:val="24"/>
          <w:szCs w:val="24"/>
        </w:rPr>
        <w:t xml:space="preserve"> Laboratories (M404)</w:t>
      </w:r>
      <w:r w:rsidRPr="00AC2DD2">
        <w:rPr>
          <w:rFonts w:ascii="Times New Roman" w:hAnsi="Times New Roman"/>
          <w:sz w:val="24"/>
          <w:szCs w:val="24"/>
        </w:rPr>
        <w:t>. Organics of B5 medium was added separately from stocks prepared in the lab. Su</w:t>
      </w:r>
      <w:r w:rsidR="007F0DC5" w:rsidRPr="00AC2DD2">
        <w:rPr>
          <w:rFonts w:ascii="Times New Roman" w:hAnsi="Times New Roman"/>
          <w:sz w:val="24"/>
          <w:szCs w:val="24"/>
        </w:rPr>
        <w:t xml:space="preserve">crose </w:t>
      </w:r>
      <w:r w:rsidRPr="00AC2DD2">
        <w:rPr>
          <w:rFonts w:ascii="Times New Roman" w:hAnsi="Times New Roman"/>
          <w:sz w:val="24"/>
          <w:szCs w:val="24"/>
        </w:rPr>
        <w:t xml:space="preserve">3% </w:t>
      </w:r>
      <w:r w:rsidR="007F0DC5" w:rsidRPr="00AC2DD2">
        <w:rPr>
          <w:rFonts w:ascii="Times New Roman" w:hAnsi="Times New Roman"/>
          <w:sz w:val="24"/>
          <w:szCs w:val="24"/>
        </w:rPr>
        <w:t>(</w:t>
      </w:r>
      <w:proofErr w:type="spellStart"/>
      <w:r w:rsidR="00FC293C" w:rsidRPr="00AC2DD2">
        <w:rPr>
          <w:rFonts w:ascii="Times New Roman" w:hAnsi="Times New Roman"/>
          <w:sz w:val="24"/>
          <w:szCs w:val="24"/>
        </w:rPr>
        <w:t>Phytotechnology</w:t>
      </w:r>
      <w:proofErr w:type="spellEnd"/>
      <w:r w:rsidR="00FC293C" w:rsidRPr="00AC2DD2">
        <w:rPr>
          <w:rFonts w:ascii="Times New Roman" w:hAnsi="Times New Roman"/>
          <w:sz w:val="24"/>
          <w:szCs w:val="24"/>
        </w:rPr>
        <w:t xml:space="preserve"> Laboratories S829</w:t>
      </w:r>
      <w:r w:rsidR="007F0DC5" w:rsidRPr="00AC2DD2">
        <w:rPr>
          <w:rFonts w:ascii="Times New Roman" w:hAnsi="Times New Roman"/>
          <w:sz w:val="24"/>
          <w:szCs w:val="24"/>
        </w:rPr>
        <w:t xml:space="preserve">) </w:t>
      </w:r>
      <w:r w:rsidRPr="00AC2DD2">
        <w:rPr>
          <w:rFonts w:ascii="Times New Roman" w:hAnsi="Times New Roman"/>
          <w:sz w:val="24"/>
          <w:szCs w:val="24"/>
        </w:rPr>
        <w:t xml:space="preserve">was </w:t>
      </w:r>
      <w:r w:rsidR="00C3194A" w:rsidRPr="00AC2DD2">
        <w:rPr>
          <w:rFonts w:ascii="Times New Roman" w:hAnsi="Times New Roman"/>
          <w:sz w:val="24"/>
          <w:szCs w:val="24"/>
        </w:rPr>
        <w:t xml:space="preserve">added into </w:t>
      </w:r>
      <w:r w:rsidRPr="00AC2DD2">
        <w:rPr>
          <w:rFonts w:ascii="Times New Roman" w:hAnsi="Times New Roman"/>
          <w:sz w:val="24"/>
          <w:szCs w:val="24"/>
        </w:rPr>
        <w:t xml:space="preserve">micropropagation </w:t>
      </w:r>
      <w:r w:rsidR="00C3194A" w:rsidRPr="00AC2DD2">
        <w:rPr>
          <w:rFonts w:ascii="Times New Roman" w:hAnsi="Times New Roman"/>
          <w:sz w:val="24"/>
          <w:szCs w:val="24"/>
        </w:rPr>
        <w:t xml:space="preserve">media except </w:t>
      </w:r>
      <w:r w:rsidR="009C4D3D" w:rsidRPr="00AC2DD2">
        <w:rPr>
          <w:rFonts w:ascii="Times New Roman" w:hAnsi="Times New Roman"/>
          <w:sz w:val="24"/>
          <w:szCs w:val="24"/>
        </w:rPr>
        <w:t>in the case of</w:t>
      </w:r>
      <w:r w:rsidR="00C3194A" w:rsidRPr="00AC2DD2">
        <w:rPr>
          <w:rFonts w:ascii="Times New Roman" w:hAnsi="Times New Roman"/>
          <w:sz w:val="24"/>
          <w:szCs w:val="24"/>
        </w:rPr>
        <w:t xml:space="preserve"> rooting medium.  R</w:t>
      </w:r>
      <w:r w:rsidRPr="00AC2DD2">
        <w:rPr>
          <w:rFonts w:ascii="Times New Roman" w:hAnsi="Times New Roman"/>
          <w:sz w:val="24"/>
          <w:szCs w:val="24"/>
        </w:rPr>
        <w:t>ooting medium</w:t>
      </w:r>
      <w:r w:rsidR="00C3194A" w:rsidRPr="00AC2DD2">
        <w:rPr>
          <w:rFonts w:ascii="Times New Roman" w:hAnsi="Times New Roman"/>
          <w:sz w:val="24"/>
          <w:szCs w:val="24"/>
        </w:rPr>
        <w:t xml:space="preserve"> was </w:t>
      </w:r>
      <w:r w:rsidR="00204476" w:rsidRPr="00AC2DD2">
        <w:rPr>
          <w:rFonts w:ascii="Times New Roman" w:hAnsi="Times New Roman"/>
          <w:sz w:val="24"/>
          <w:szCs w:val="24"/>
        </w:rPr>
        <w:t>based on MS salts with half strength and full strength of organics and iron supplemented with 2.0</w:t>
      </w:r>
      <w:r w:rsidR="00C3194A" w:rsidRPr="00AC2DD2">
        <w:rPr>
          <w:rFonts w:ascii="Times New Roman" w:hAnsi="Times New Roman"/>
          <w:sz w:val="24"/>
          <w:szCs w:val="24"/>
        </w:rPr>
        <w:t xml:space="preserve">% sucrose. </w:t>
      </w:r>
      <w:proofErr w:type="gramStart"/>
      <w:r w:rsidR="00C16B1A" w:rsidRPr="00AC2DD2">
        <w:rPr>
          <w:rFonts w:ascii="Times New Roman" w:hAnsi="Times New Roman"/>
          <w:sz w:val="24"/>
          <w:szCs w:val="24"/>
        </w:rPr>
        <w:t xml:space="preserve">Different concentrations of </w:t>
      </w:r>
      <w:r w:rsidR="00FC293C" w:rsidRPr="00AC2DD2">
        <w:rPr>
          <w:rFonts w:ascii="Times New Roman" w:hAnsi="Times New Roman"/>
          <w:sz w:val="24"/>
          <w:szCs w:val="24"/>
        </w:rPr>
        <w:t>6-Benzylaminopurine (</w:t>
      </w:r>
      <w:r w:rsidR="00C16B1A" w:rsidRPr="00AC2DD2">
        <w:rPr>
          <w:rFonts w:ascii="Times New Roman" w:hAnsi="Times New Roman"/>
          <w:sz w:val="24"/>
          <w:szCs w:val="24"/>
        </w:rPr>
        <w:t>BA</w:t>
      </w:r>
      <w:r w:rsidR="00FC293C" w:rsidRPr="00AC2DD2">
        <w:rPr>
          <w:rFonts w:ascii="Times New Roman" w:hAnsi="Times New Roman"/>
          <w:sz w:val="24"/>
          <w:szCs w:val="24"/>
        </w:rPr>
        <w:t>)</w:t>
      </w:r>
      <w:r w:rsidR="00C16B1A" w:rsidRPr="00AC2DD2">
        <w:rPr>
          <w:rFonts w:ascii="Times New Roman" w:hAnsi="Times New Roman"/>
          <w:sz w:val="24"/>
          <w:szCs w:val="24"/>
        </w:rPr>
        <w:t xml:space="preserve">, Kinetin, 2ip and </w:t>
      </w:r>
      <w:proofErr w:type="spellStart"/>
      <w:r w:rsidR="0012722F" w:rsidRPr="00AC2DD2">
        <w:rPr>
          <w:rFonts w:ascii="Times New Roman" w:hAnsi="Times New Roman"/>
          <w:sz w:val="24"/>
          <w:szCs w:val="24"/>
        </w:rPr>
        <w:t>Thidiauron</w:t>
      </w:r>
      <w:proofErr w:type="spellEnd"/>
      <w:r w:rsidR="0012722F" w:rsidRPr="00AC2DD2">
        <w:rPr>
          <w:rFonts w:ascii="Times New Roman" w:hAnsi="Times New Roman"/>
          <w:sz w:val="24"/>
          <w:szCs w:val="24"/>
        </w:rPr>
        <w:t xml:space="preserve"> (</w:t>
      </w:r>
      <w:r w:rsidR="00C16B1A" w:rsidRPr="00AC2DD2">
        <w:rPr>
          <w:rFonts w:ascii="Times New Roman" w:hAnsi="Times New Roman"/>
          <w:sz w:val="24"/>
          <w:szCs w:val="24"/>
        </w:rPr>
        <w:t>TDZ</w:t>
      </w:r>
      <w:r w:rsidR="0012722F" w:rsidRPr="00AC2DD2">
        <w:rPr>
          <w:rFonts w:ascii="Times New Roman" w:hAnsi="Times New Roman"/>
          <w:sz w:val="24"/>
          <w:szCs w:val="24"/>
        </w:rPr>
        <w:t>)</w:t>
      </w:r>
      <w:r w:rsidR="00C16B1A" w:rsidRPr="00AC2DD2">
        <w:rPr>
          <w:rFonts w:ascii="Times New Roman" w:hAnsi="Times New Roman"/>
          <w:sz w:val="24"/>
          <w:szCs w:val="24"/>
        </w:rPr>
        <w:t xml:space="preserve"> at 0, 1.0, 2.0.</w:t>
      </w:r>
      <w:proofErr w:type="gramEnd"/>
      <w:r w:rsidR="00C16B1A" w:rsidRPr="00AC2DD2">
        <w:rPr>
          <w:rFonts w:ascii="Times New Roman" w:hAnsi="Times New Roman"/>
          <w:sz w:val="24"/>
          <w:szCs w:val="24"/>
        </w:rPr>
        <w:t xml:space="preserve"> 3.0 </w:t>
      </w:r>
      <w:proofErr w:type="gramStart"/>
      <w:r w:rsidR="00C16B1A" w:rsidRPr="00AC2DD2">
        <w:rPr>
          <w:rFonts w:ascii="Times New Roman" w:hAnsi="Times New Roman"/>
          <w:sz w:val="24"/>
          <w:szCs w:val="24"/>
        </w:rPr>
        <w:t>and</w:t>
      </w:r>
      <w:proofErr w:type="gramEnd"/>
      <w:r w:rsidR="00C16B1A" w:rsidRPr="00AC2DD2">
        <w:rPr>
          <w:rFonts w:ascii="Times New Roman" w:hAnsi="Times New Roman"/>
          <w:sz w:val="24"/>
          <w:szCs w:val="24"/>
        </w:rPr>
        <w:t xml:space="preserve"> 4.0 mg/l were attempted for </w:t>
      </w:r>
      <w:r w:rsidR="009C4D3D" w:rsidRPr="00AC2DD2">
        <w:rPr>
          <w:rFonts w:ascii="Times New Roman" w:hAnsi="Times New Roman"/>
          <w:sz w:val="24"/>
          <w:szCs w:val="24"/>
        </w:rPr>
        <w:t xml:space="preserve">a </w:t>
      </w:r>
      <w:r w:rsidR="00C16B1A" w:rsidRPr="00AC2DD2">
        <w:rPr>
          <w:rFonts w:ascii="Times New Roman" w:hAnsi="Times New Roman"/>
          <w:sz w:val="24"/>
          <w:szCs w:val="24"/>
        </w:rPr>
        <w:t xml:space="preserve">few cultivars. All culture media was adjusted at pH 5.8 before gelling agent 0.65% </w:t>
      </w:r>
      <w:r w:rsidR="00455CA5" w:rsidRPr="00AC2DD2">
        <w:rPr>
          <w:rFonts w:ascii="Times New Roman" w:hAnsi="Times New Roman"/>
          <w:sz w:val="24"/>
          <w:szCs w:val="24"/>
        </w:rPr>
        <w:t xml:space="preserve">agar </w:t>
      </w:r>
      <w:r w:rsidR="00C16B1A" w:rsidRPr="00AC2DD2">
        <w:rPr>
          <w:rFonts w:ascii="Times New Roman" w:hAnsi="Times New Roman"/>
          <w:sz w:val="24"/>
          <w:szCs w:val="24"/>
        </w:rPr>
        <w:t>(</w:t>
      </w:r>
      <w:proofErr w:type="spellStart"/>
      <w:r w:rsidR="00C16B1A" w:rsidRPr="00AC2DD2">
        <w:rPr>
          <w:rFonts w:ascii="Times New Roman" w:hAnsi="Times New Roman"/>
          <w:sz w:val="24"/>
          <w:szCs w:val="24"/>
        </w:rPr>
        <w:t>Duchefa</w:t>
      </w:r>
      <w:proofErr w:type="spellEnd"/>
      <w:r w:rsidR="00C16B1A" w:rsidRPr="00AC2DD2">
        <w:rPr>
          <w:rFonts w:ascii="Times New Roman" w:hAnsi="Times New Roman"/>
          <w:sz w:val="24"/>
          <w:szCs w:val="24"/>
        </w:rPr>
        <w:t xml:space="preserve">) </w:t>
      </w:r>
      <w:r w:rsidR="009C4D3D" w:rsidRPr="00AC2DD2">
        <w:rPr>
          <w:rFonts w:ascii="Times New Roman" w:hAnsi="Times New Roman"/>
          <w:sz w:val="24"/>
          <w:szCs w:val="24"/>
        </w:rPr>
        <w:t xml:space="preserve">was </w:t>
      </w:r>
      <w:r w:rsidR="00C16B1A" w:rsidRPr="00AC2DD2">
        <w:rPr>
          <w:rFonts w:ascii="Times New Roman" w:hAnsi="Times New Roman"/>
          <w:sz w:val="24"/>
          <w:szCs w:val="24"/>
        </w:rPr>
        <w:t>added throughout the experiments.</w:t>
      </w:r>
      <w:r w:rsidR="00C16B1A" w:rsidRPr="00AC2DD2">
        <w:rPr>
          <w:rFonts w:ascii="Times New Roman" w:eastAsia="Calibri" w:hAnsi="Times New Roman" w:cs="Times New Roman"/>
          <w:sz w:val="24"/>
          <w:szCs w:val="24"/>
        </w:rPr>
        <w:t xml:space="preserve"> </w:t>
      </w:r>
      <w:r w:rsidR="00455CA5" w:rsidRPr="00AC2DD2">
        <w:rPr>
          <w:rFonts w:ascii="Times New Roman" w:eastAsia="Calibri" w:hAnsi="Times New Roman" w:cs="Times New Roman"/>
          <w:sz w:val="24"/>
          <w:szCs w:val="24"/>
        </w:rPr>
        <w:t xml:space="preserve">Two antibiotics, i.e. </w:t>
      </w:r>
      <w:proofErr w:type="spellStart"/>
      <w:r w:rsidR="0012722F" w:rsidRPr="00AC2DD2">
        <w:rPr>
          <w:rFonts w:ascii="Times New Roman" w:eastAsia="Calibri" w:hAnsi="Times New Roman" w:cs="Times New Roman"/>
          <w:sz w:val="24"/>
          <w:szCs w:val="24"/>
        </w:rPr>
        <w:t>Time</w:t>
      </w:r>
      <w:r w:rsidR="00C16B1A" w:rsidRPr="00AC2DD2">
        <w:rPr>
          <w:rFonts w:ascii="Times New Roman" w:eastAsia="Calibri" w:hAnsi="Times New Roman" w:cs="Times New Roman"/>
          <w:sz w:val="24"/>
          <w:szCs w:val="24"/>
        </w:rPr>
        <w:t>ntin</w:t>
      </w:r>
      <w:proofErr w:type="spellEnd"/>
      <w:r w:rsidR="00C16B1A" w:rsidRPr="00AC2DD2">
        <w:rPr>
          <w:rFonts w:ascii="Times New Roman" w:eastAsia="Calibri" w:hAnsi="Times New Roman" w:cs="Times New Roman"/>
          <w:sz w:val="24"/>
          <w:szCs w:val="24"/>
        </w:rPr>
        <w:t xml:space="preserve"> </w:t>
      </w:r>
      <w:r w:rsidR="0012722F" w:rsidRPr="00AC2DD2">
        <w:rPr>
          <w:rFonts w:ascii="Times New Roman" w:eastAsia="Calibri" w:hAnsi="Times New Roman" w:cs="Times New Roman"/>
          <w:sz w:val="24"/>
          <w:szCs w:val="24"/>
        </w:rPr>
        <w:t>(</w:t>
      </w:r>
      <w:proofErr w:type="spellStart"/>
      <w:r w:rsidR="0012722F" w:rsidRPr="00AC2DD2">
        <w:rPr>
          <w:rFonts w:ascii="Times New Roman" w:eastAsia="Calibri" w:hAnsi="Times New Roman" w:cs="Times New Roman"/>
          <w:sz w:val="24"/>
          <w:szCs w:val="24"/>
        </w:rPr>
        <w:t>Phytotechnology</w:t>
      </w:r>
      <w:proofErr w:type="spellEnd"/>
      <w:r w:rsidR="0012722F" w:rsidRPr="00AC2DD2">
        <w:rPr>
          <w:rFonts w:ascii="Times New Roman" w:eastAsia="Calibri" w:hAnsi="Times New Roman" w:cs="Times New Roman"/>
          <w:sz w:val="24"/>
          <w:szCs w:val="24"/>
        </w:rPr>
        <w:t xml:space="preserve"> Laboratories T869) </w:t>
      </w:r>
      <w:r w:rsidR="00C16B1A" w:rsidRPr="00AC2DD2">
        <w:rPr>
          <w:rFonts w:ascii="Times New Roman" w:eastAsia="Calibri" w:hAnsi="Times New Roman" w:cs="Times New Roman"/>
          <w:sz w:val="24"/>
          <w:szCs w:val="24"/>
        </w:rPr>
        <w:t xml:space="preserve">and </w:t>
      </w:r>
      <w:proofErr w:type="spellStart"/>
      <w:r w:rsidR="00C16B1A" w:rsidRPr="00AC2DD2">
        <w:rPr>
          <w:rFonts w:ascii="Times New Roman" w:eastAsia="Calibri" w:hAnsi="Times New Roman" w:cs="Times New Roman"/>
          <w:sz w:val="24"/>
          <w:szCs w:val="24"/>
        </w:rPr>
        <w:t>Carb</w:t>
      </w:r>
      <w:r w:rsidR="0012722F" w:rsidRPr="00AC2DD2">
        <w:rPr>
          <w:rFonts w:ascii="Times New Roman" w:eastAsia="Calibri" w:hAnsi="Times New Roman" w:cs="Times New Roman"/>
          <w:sz w:val="24"/>
          <w:szCs w:val="24"/>
        </w:rPr>
        <w:t>en</w:t>
      </w:r>
      <w:r w:rsidR="00C16B1A" w:rsidRPr="00AC2DD2">
        <w:rPr>
          <w:rFonts w:ascii="Times New Roman" w:eastAsia="Calibri" w:hAnsi="Times New Roman" w:cs="Times New Roman"/>
          <w:sz w:val="24"/>
          <w:szCs w:val="24"/>
        </w:rPr>
        <w:t>icilin</w:t>
      </w:r>
      <w:proofErr w:type="spellEnd"/>
      <w:r w:rsidR="0012722F" w:rsidRPr="00AC2DD2">
        <w:rPr>
          <w:rFonts w:ascii="Times New Roman" w:eastAsia="Calibri" w:hAnsi="Times New Roman" w:cs="Times New Roman"/>
          <w:sz w:val="24"/>
          <w:szCs w:val="24"/>
        </w:rPr>
        <w:t xml:space="preserve"> (</w:t>
      </w:r>
      <w:proofErr w:type="spellStart"/>
      <w:r w:rsidR="0012722F" w:rsidRPr="00AC2DD2">
        <w:rPr>
          <w:rFonts w:ascii="Times New Roman" w:eastAsia="Calibri" w:hAnsi="Times New Roman" w:cs="Times New Roman"/>
          <w:sz w:val="24"/>
          <w:szCs w:val="24"/>
        </w:rPr>
        <w:t>Phytotechnology</w:t>
      </w:r>
      <w:proofErr w:type="spellEnd"/>
      <w:r w:rsidR="0012722F" w:rsidRPr="00AC2DD2">
        <w:rPr>
          <w:rFonts w:ascii="Times New Roman" w:eastAsia="Calibri" w:hAnsi="Times New Roman" w:cs="Times New Roman"/>
          <w:sz w:val="24"/>
          <w:szCs w:val="24"/>
        </w:rPr>
        <w:t xml:space="preserve"> Laboratories, C346)</w:t>
      </w:r>
      <w:r w:rsidR="00C16B1A" w:rsidRPr="00AC2DD2">
        <w:rPr>
          <w:rFonts w:ascii="Times New Roman" w:eastAsia="Calibri" w:hAnsi="Times New Roman" w:cs="Times New Roman"/>
          <w:sz w:val="24"/>
          <w:szCs w:val="24"/>
        </w:rPr>
        <w:t xml:space="preserve"> were added to the culture medium in combinations or alone at low level of 100mg/l of each antibiotic</w:t>
      </w:r>
      <w:r w:rsidR="008C7BA7" w:rsidRPr="00AC2DD2">
        <w:rPr>
          <w:rFonts w:ascii="Times New Roman" w:eastAsia="Calibri" w:hAnsi="Times New Roman" w:cs="Times New Roman"/>
          <w:sz w:val="24"/>
          <w:szCs w:val="24"/>
        </w:rPr>
        <w:t>.</w:t>
      </w:r>
      <w:r w:rsidR="00250203" w:rsidRPr="00AC2DD2">
        <w:rPr>
          <w:rFonts w:ascii="Times New Roman" w:hAnsi="Times New Roman"/>
          <w:sz w:val="24"/>
          <w:szCs w:val="24"/>
        </w:rPr>
        <w:t xml:space="preserve"> A</w:t>
      </w:r>
      <w:r w:rsidRPr="00AC2DD2">
        <w:rPr>
          <w:rFonts w:ascii="Times New Roman" w:hAnsi="Times New Roman"/>
          <w:sz w:val="24"/>
          <w:szCs w:val="24"/>
        </w:rPr>
        <w:t xml:space="preserve">ctivated charcoal </w:t>
      </w:r>
      <w:r w:rsidR="00250203" w:rsidRPr="00AC2DD2">
        <w:rPr>
          <w:rFonts w:ascii="Times New Roman" w:hAnsi="Times New Roman"/>
          <w:sz w:val="24"/>
          <w:szCs w:val="24"/>
        </w:rPr>
        <w:t>(1.0%)</w:t>
      </w:r>
      <w:r w:rsidR="00A516FF" w:rsidRPr="00AC2DD2">
        <w:rPr>
          <w:rFonts w:ascii="Times New Roman" w:hAnsi="Times New Roman"/>
          <w:sz w:val="24"/>
          <w:szCs w:val="24"/>
        </w:rPr>
        <w:t>, AgNO</w:t>
      </w:r>
      <w:r w:rsidR="00A516FF" w:rsidRPr="00AC2DD2">
        <w:rPr>
          <w:rFonts w:ascii="Times New Roman" w:hAnsi="Times New Roman"/>
          <w:sz w:val="24"/>
          <w:szCs w:val="24"/>
          <w:vertAlign w:val="subscript"/>
        </w:rPr>
        <w:t>3</w:t>
      </w:r>
      <w:r w:rsidR="00A516FF" w:rsidRPr="00AC2DD2">
        <w:rPr>
          <w:rFonts w:ascii="Times New Roman" w:hAnsi="Times New Roman"/>
          <w:sz w:val="24"/>
          <w:szCs w:val="24"/>
        </w:rPr>
        <w:t xml:space="preserve"> (2.0 mg/l),</w:t>
      </w:r>
      <w:r w:rsidR="00250203" w:rsidRPr="00AC2DD2">
        <w:rPr>
          <w:rFonts w:ascii="Times New Roman" w:hAnsi="Times New Roman"/>
          <w:sz w:val="24"/>
          <w:szCs w:val="24"/>
        </w:rPr>
        <w:t xml:space="preserve"> </w:t>
      </w:r>
      <w:r w:rsidRPr="00AC2DD2">
        <w:rPr>
          <w:rFonts w:ascii="Times New Roman" w:hAnsi="Times New Roman"/>
          <w:sz w:val="24"/>
          <w:szCs w:val="24"/>
        </w:rPr>
        <w:t>and 1</w:t>
      </w:r>
      <w:r w:rsidR="00D200C3" w:rsidRPr="00AC2DD2">
        <w:rPr>
          <w:rFonts w:ascii="Times New Roman" w:hAnsi="Times New Roman"/>
          <w:sz w:val="24"/>
          <w:szCs w:val="24"/>
        </w:rPr>
        <w:t xml:space="preserve">.0 </w:t>
      </w:r>
      <w:r w:rsidR="00E40D26" w:rsidRPr="00AC2DD2">
        <w:rPr>
          <w:rFonts w:ascii="Times New Roman" w:hAnsi="Times New Roman"/>
          <w:sz w:val="24"/>
          <w:szCs w:val="24"/>
        </w:rPr>
        <w:t xml:space="preserve">mg/l </w:t>
      </w:r>
      <w:proofErr w:type="spellStart"/>
      <w:r w:rsidR="00E40D26" w:rsidRPr="00AC2DD2">
        <w:rPr>
          <w:rFonts w:ascii="Times New Roman" w:hAnsi="Times New Roman"/>
          <w:sz w:val="24"/>
          <w:szCs w:val="24"/>
        </w:rPr>
        <w:t>Polyvinyl</w:t>
      </w:r>
      <w:r w:rsidRPr="00AC2DD2">
        <w:rPr>
          <w:rFonts w:ascii="Times New Roman" w:hAnsi="Times New Roman"/>
          <w:sz w:val="24"/>
          <w:szCs w:val="24"/>
        </w:rPr>
        <w:t>pyrrolidon</w:t>
      </w:r>
      <w:proofErr w:type="spellEnd"/>
      <w:r w:rsidR="00E40D26" w:rsidRPr="00AC2DD2">
        <w:rPr>
          <w:rFonts w:ascii="Times New Roman" w:hAnsi="Times New Roman"/>
          <w:sz w:val="24"/>
          <w:szCs w:val="24"/>
        </w:rPr>
        <w:t xml:space="preserve"> (PVP-40, </w:t>
      </w:r>
      <w:proofErr w:type="spellStart"/>
      <w:r w:rsidR="00E40D26" w:rsidRPr="00AC2DD2">
        <w:rPr>
          <w:rFonts w:ascii="Times New Roman" w:hAnsi="Times New Roman"/>
          <w:sz w:val="24"/>
          <w:szCs w:val="24"/>
        </w:rPr>
        <w:t>Phytotechnology</w:t>
      </w:r>
      <w:proofErr w:type="spellEnd"/>
      <w:r w:rsidR="00E40D26" w:rsidRPr="00AC2DD2">
        <w:rPr>
          <w:rFonts w:ascii="Times New Roman" w:hAnsi="Times New Roman"/>
          <w:sz w:val="24"/>
          <w:szCs w:val="24"/>
        </w:rPr>
        <w:t xml:space="preserve"> Laboratories, P728</w:t>
      </w:r>
      <w:r w:rsidRPr="00AC2DD2">
        <w:rPr>
          <w:rFonts w:ascii="Times New Roman" w:hAnsi="Times New Roman"/>
          <w:sz w:val="24"/>
          <w:szCs w:val="24"/>
        </w:rPr>
        <w:t>)</w:t>
      </w:r>
      <w:r w:rsidR="00250203" w:rsidRPr="00AC2DD2">
        <w:rPr>
          <w:rFonts w:ascii="Times New Roman" w:hAnsi="Times New Roman"/>
          <w:sz w:val="24"/>
          <w:szCs w:val="24"/>
        </w:rPr>
        <w:t xml:space="preserve"> were added to the culture medium</w:t>
      </w:r>
      <w:r w:rsidR="00C16B1A" w:rsidRPr="00AC2DD2">
        <w:rPr>
          <w:rFonts w:ascii="Times New Roman" w:hAnsi="Times New Roman"/>
          <w:sz w:val="24"/>
          <w:szCs w:val="24"/>
        </w:rPr>
        <w:t>.</w:t>
      </w:r>
      <w:r w:rsidRPr="00AC2DD2">
        <w:rPr>
          <w:rFonts w:ascii="Times New Roman" w:hAnsi="Times New Roman"/>
          <w:sz w:val="24"/>
          <w:szCs w:val="24"/>
        </w:rPr>
        <w:t xml:space="preserve"> </w:t>
      </w:r>
    </w:p>
    <w:p w:rsidR="00C16B1A" w:rsidRPr="00AC2DD2" w:rsidRDefault="005737A3" w:rsidP="001258B0">
      <w:pPr>
        <w:spacing w:after="0" w:line="480" w:lineRule="auto"/>
        <w:jc w:val="both"/>
        <w:rPr>
          <w:rFonts w:ascii="Times New Roman" w:eastAsia="Calibri" w:hAnsi="Times New Roman" w:cs="Times New Roman"/>
          <w:sz w:val="24"/>
          <w:szCs w:val="24"/>
        </w:rPr>
      </w:pPr>
      <w:r w:rsidRPr="00AC2DD2">
        <w:rPr>
          <w:rFonts w:ascii="Times New Roman" w:eastAsia="Calibri" w:hAnsi="Times New Roman" w:cs="Times New Roman"/>
          <w:b/>
          <w:i/>
          <w:sz w:val="24"/>
          <w:szCs w:val="24"/>
        </w:rPr>
        <w:t>Shoot multiplication</w:t>
      </w:r>
    </w:p>
    <w:p w:rsidR="000C2820" w:rsidRPr="00AC2DD2" w:rsidRDefault="000C2820" w:rsidP="001258B0">
      <w:pPr>
        <w:spacing w:after="0" w:line="480" w:lineRule="auto"/>
        <w:ind w:firstLine="720"/>
        <w:jc w:val="both"/>
        <w:rPr>
          <w:rFonts w:ascii="Times New Roman" w:eastAsia="Calibri" w:hAnsi="Times New Roman" w:cs="Times New Roman"/>
          <w:sz w:val="24"/>
          <w:szCs w:val="24"/>
        </w:rPr>
      </w:pPr>
      <w:r w:rsidRPr="00AC2DD2">
        <w:rPr>
          <w:rFonts w:ascii="Times New Roman" w:eastAsia="Calibri" w:hAnsi="Times New Roman" w:cs="Times New Roman"/>
          <w:sz w:val="24"/>
          <w:szCs w:val="24"/>
        </w:rPr>
        <w:t xml:space="preserve">Sterilized explants were transferred to sterile </w:t>
      </w:r>
      <w:r w:rsidR="00416DAC" w:rsidRPr="00AC2DD2">
        <w:rPr>
          <w:rFonts w:ascii="Times New Roman" w:eastAsia="Calibri" w:hAnsi="Times New Roman" w:cs="Times New Roman"/>
          <w:sz w:val="24"/>
          <w:szCs w:val="24"/>
        </w:rPr>
        <w:t>p</w:t>
      </w:r>
      <w:r w:rsidRPr="00AC2DD2">
        <w:rPr>
          <w:rFonts w:ascii="Times New Roman" w:eastAsia="Calibri" w:hAnsi="Times New Roman" w:cs="Times New Roman"/>
          <w:sz w:val="24"/>
          <w:szCs w:val="24"/>
        </w:rPr>
        <w:t>etri</w:t>
      </w:r>
      <w:r w:rsidR="008C7BA7" w:rsidRPr="00AC2DD2">
        <w:rPr>
          <w:rFonts w:ascii="Times New Roman" w:eastAsia="Calibri" w:hAnsi="Times New Roman" w:cs="Times New Roman"/>
          <w:sz w:val="24"/>
          <w:szCs w:val="24"/>
        </w:rPr>
        <w:t xml:space="preserve"> </w:t>
      </w:r>
      <w:r w:rsidRPr="00AC2DD2">
        <w:rPr>
          <w:rFonts w:ascii="Times New Roman" w:eastAsia="Calibri" w:hAnsi="Times New Roman" w:cs="Times New Roman"/>
          <w:sz w:val="24"/>
          <w:szCs w:val="24"/>
        </w:rPr>
        <w:t xml:space="preserve">dishes. Before transferring these explants to culture medium they were tapped on sterile filter paper </w:t>
      </w:r>
      <w:r w:rsidR="002C195C" w:rsidRPr="00AC2DD2">
        <w:rPr>
          <w:rFonts w:ascii="Times New Roman" w:eastAsia="Calibri" w:hAnsi="Times New Roman" w:cs="Times New Roman"/>
          <w:sz w:val="24"/>
          <w:szCs w:val="24"/>
        </w:rPr>
        <w:t xml:space="preserve">in order </w:t>
      </w:r>
      <w:r w:rsidRPr="00AC2DD2">
        <w:rPr>
          <w:rFonts w:ascii="Times New Roman" w:eastAsia="Calibri" w:hAnsi="Times New Roman" w:cs="Times New Roman"/>
          <w:sz w:val="24"/>
          <w:szCs w:val="24"/>
        </w:rPr>
        <w:t xml:space="preserve">to absorb </w:t>
      </w:r>
      <w:r w:rsidR="002C195C" w:rsidRPr="00AC2DD2">
        <w:rPr>
          <w:rFonts w:ascii="Times New Roman" w:eastAsia="Calibri" w:hAnsi="Times New Roman" w:cs="Times New Roman"/>
          <w:sz w:val="24"/>
          <w:szCs w:val="24"/>
        </w:rPr>
        <w:t xml:space="preserve">excess </w:t>
      </w:r>
      <w:r w:rsidRPr="00AC2DD2">
        <w:rPr>
          <w:rFonts w:ascii="Times New Roman" w:eastAsia="Calibri" w:hAnsi="Times New Roman" w:cs="Times New Roman"/>
          <w:sz w:val="24"/>
          <w:szCs w:val="24"/>
        </w:rPr>
        <w:t>water. Five explants were inoculated per culture plate (</w:t>
      </w:r>
      <w:r w:rsidRPr="00AC2DD2">
        <w:rPr>
          <w:rFonts w:ascii="Times New Roman" w:hAnsi="Times New Roman"/>
          <w:sz w:val="24"/>
          <w:szCs w:val="24"/>
        </w:rPr>
        <w:t>100</w:t>
      </w:r>
      <w:r w:rsidR="00300D85" w:rsidRPr="00AC2DD2">
        <w:rPr>
          <w:rFonts w:ascii="Times New Roman" w:hAnsi="Times New Roman"/>
          <w:sz w:val="24"/>
          <w:szCs w:val="24"/>
        </w:rPr>
        <w:t xml:space="preserve"> </w:t>
      </w:r>
      <w:r w:rsidRPr="00AC2DD2">
        <w:rPr>
          <w:rFonts w:ascii="Times New Roman" w:hAnsi="Times New Roman"/>
          <w:sz w:val="24"/>
          <w:szCs w:val="24"/>
        </w:rPr>
        <w:t>mm x 15</w:t>
      </w:r>
      <w:r w:rsidR="00300D85" w:rsidRPr="00AC2DD2">
        <w:rPr>
          <w:rFonts w:ascii="Times New Roman" w:hAnsi="Times New Roman"/>
          <w:sz w:val="24"/>
          <w:szCs w:val="24"/>
        </w:rPr>
        <w:t xml:space="preserve"> </w:t>
      </w:r>
      <w:r w:rsidRPr="00AC2DD2">
        <w:rPr>
          <w:rFonts w:ascii="Times New Roman" w:hAnsi="Times New Roman"/>
          <w:sz w:val="24"/>
          <w:szCs w:val="24"/>
        </w:rPr>
        <w:t xml:space="preserve">mm; </w:t>
      </w:r>
      <w:r w:rsidR="00863F84" w:rsidRPr="00AC2DD2">
        <w:rPr>
          <w:rFonts w:ascii="Times New Roman" w:hAnsi="Times New Roman"/>
          <w:sz w:val="24"/>
          <w:szCs w:val="24"/>
        </w:rPr>
        <w:t>Fisher Scientific</w:t>
      </w:r>
      <w:r w:rsidRPr="00AC2DD2">
        <w:rPr>
          <w:rFonts w:ascii="Times New Roman" w:hAnsi="Times New Roman"/>
          <w:sz w:val="24"/>
          <w:szCs w:val="24"/>
        </w:rPr>
        <w:t xml:space="preserve">) </w:t>
      </w:r>
      <w:r w:rsidRPr="00AC2DD2">
        <w:rPr>
          <w:rFonts w:ascii="Times New Roman" w:eastAsia="Calibri" w:hAnsi="Times New Roman" w:cs="Times New Roman"/>
          <w:sz w:val="24"/>
          <w:szCs w:val="24"/>
        </w:rPr>
        <w:t>containing shoot multiplication medium of 15</w:t>
      </w:r>
      <w:r w:rsidR="00300D85" w:rsidRPr="00AC2DD2">
        <w:rPr>
          <w:rFonts w:ascii="Times New Roman" w:eastAsia="Calibri" w:hAnsi="Times New Roman" w:cs="Times New Roman"/>
          <w:sz w:val="24"/>
          <w:szCs w:val="24"/>
        </w:rPr>
        <w:t xml:space="preserve"> </w:t>
      </w:r>
      <w:r w:rsidRPr="00AC2DD2">
        <w:rPr>
          <w:rFonts w:ascii="Times New Roman" w:eastAsia="Calibri" w:hAnsi="Times New Roman" w:cs="Times New Roman"/>
          <w:sz w:val="24"/>
          <w:szCs w:val="24"/>
        </w:rPr>
        <w:t>ml of basal MS medium with B5 vitamins supplemented</w:t>
      </w:r>
      <w:r w:rsidR="00CE1D63" w:rsidRPr="00AC2DD2">
        <w:rPr>
          <w:rFonts w:ascii="Times New Roman" w:eastAsia="Calibri" w:hAnsi="Times New Roman" w:cs="Times New Roman"/>
          <w:sz w:val="24"/>
          <w:szCs w:val="24"/>
        </w:rPr>
        <w:t xml:space="preserve"> with one of the cytokinins, such as</w:t>
      </w:r>
      <w:r w:rsidRPr="00AC2DD2">
        <w:rPr>
          <w:rFonts w:ascii="Times New Roman" w:eastAsia="Calibri" w:hAnsi="Times New Roman" w:cs="Times New Roman"/>
          <w:sz w:val="24"/>
          <w:szCs w:val="24"/>
        </w:rPr>
        <w:t xml:space="preserve"> BA, Kinetin, 2ip and TDZ at different levels and 3.0% sucrose.</w:t>
      </w:r>
    </w:p>
    <w:p w:rsidR="00BD16A4" w:rsidRPr="00AC2DD2" w:rsidRDefault="000C2820" w:rsidP="001258B0">
      <w:pPr>
        <w:spacing w:after="0" w:line="480" w:lineRule="auto"/>
        <w:ind w:firstLine="720"/>
        <w:jc w:val="both"/>
        <w:rPr>
          <w:rFonts w:ascii="Times New Roman" w:hAnsi="Times New Roman"/>
          <w:sz w:val="24"/>
          <w:szCs w:val="24"/>
        </w:rPr>
      </w:pPr>
      <w:r w:rsidRPr="00AC2DD2">
        <w:rPr>
          <w:rFonts w:ascii="Times New Roman" w:hAnsi="Times New Roman"/>
          <w:sz w:val="24"/>
          <w:szCs w:val="24"/>
        </w:rPr>
        <w:lastRenderedPageBreak/>
        <w:t xml:space="preserve">Sub-culturing of explants followed every week to fresh medium with the shoot multiplication medium in plates and plastic culture jars </w:t>
      </w:r>
      <w:r w:rsidR="00863F84" w:rsidRPr="00AC2DD2">
        <w:rPr>
          <w:rFonts w:ascii="Times New Roman" w:hAnsi="Times New Roman"/>
          <w:sz w:val="24"/>
          <w:szCs w:val="24"/>
        </w:rPr>
        <w:t>(</w:t>
      </w:r>
      <w:proofErr w:type="spellStart"/>
      <w:r w:rsidR="00863F84" w:rsidRPr="00AC2DD2">
        <w:rPr>
          <w:rFonts w:ascii="Times New Roman" w:hAnsi="Times New Roman"/>
          <w:sz w:val="24"/>
          <w:szCs w:val="24"/>
        </w:rPr>
        <w:t>SteriCon</w:t>
      </w:r>
      <w:proofErr w:type="spellEnd"/>
      <w:r w:rsidR="00863F84" w:rsidRPr="00AC2DD2">
        <w:rPr>
          <w:rFonts w:ascii="Times New Roman" w:hAnsi="Times New Roman"/>
          <w:sz w:val="24"/>
          <w:szCs w:val="24"/>
        </w:rPr>
        <w:t xml:space="preserve">, </w:t>
      </w:r>
      <w:proofErr w:type="spellStart"/>
      <w:r w:rsidR="00863F84" w:rsidRPr="00AC2DD2">
        <w:rPr>
          <w:rFonts w:ascii="Times New Roman" w:hAnsi="Times New Roman"/>
          <w:sz w:val="24"/>
          <w:szCs w:val="24"/>
        </w:rPr>
        <w:t>Phytotechnology</w:t>
      </w:r>
      <w:proofErr w:type="spellEnd"/>
      <w:r w:rsidR="00863F84" w:rsidRPr="00AC2DD2">
        <w:rPr>
          <w:rFonts w:ascii="Times New Roman" w:hAnsi="Times New Roman"/>
          <w:sz w:val="24"/>
          <w:szCs w:val="24"/>
        </w:rPr>
        <w:t xml:space="preserve"> Laboratories) </w:t>
      </w:r>
      <w:r w:rsidRPr="00AC2DD2">
        <w:rPr>
          <w:rFonts w:ascii="Times New Roman" w:hAnsi="Times New Roman"/>
          <w:sz w:val="24"/>
          <w:szCs w:val="24"/>
        </w:rPr>
        <w:t>depend</w:t>
      </w:r>
      <w:r w:rsidR="002C195C" w:rsidRPr="00AC2DD2">
        <w:rPr>
          <w:rFonts w:ascii="Times New Roman" w:hAnsi="Times New Roman"/>
          <w:sz w:val="24"/>
          <w:szCs w:val="24"/>
        </w:rPr>
        <w:t>ing</w:t>
      </w:r>
      <w:r w:rsidRPr="00AC2DD2">
        <w:rPr>
          <w:rFonts w:ascii="Times New Roman" w:hAnsi="Times New Roman"/>
          <w:sz w:val="24"/>
          <w:szCs w:val="24"/>
        </w:rPr>
        <w:t xml:space="preserve"> on the growth and size of the </w:t>
      </w:r>
      <w:r w:rsidR="00863F84" w:rsidRPr="00AC2DD2">
        <w:rPr>
          <w:rFonts w:ascii="Times New Roman" w:hAnsi="Times New Roman"/>
          <w:sz w:val="24"/>
          <w:szCs w:val="24"/>
        </w:rPr>
        <w:t>cultures</w:t>
      </w:r>
      <w:r w:rsidRPr="00AC2DD2">
        <w:rPr>
          <w:rFonts w:ascii="Times New Roman" w:hAnsi="Times New Roman"/>
          <w:sz w:val="24"/>
          <w:szCs w:val="24"/>
        </w:rPr>
        <w:t xml:space="preserve">. </w:t>
      </w:r>
      <w:proofErr w:type="gramStart"/>
      <w:r w:rsidRPr="00AC2DD2">
        <w:rPr>
          <w:rFonts w:ascii="Times New Roman" w:hAnsi="Times New Roman"/>
          <w:sz w:val="24"/>
          <w:szCs w:val="24"/>
        </w:rPr>
        <w:t>After 3-4 weeks on multiplication medium</w:t>
      </w:r>
      <w:r w:rsidR="00250203" w:rsidRPr="00AC2DD2">
        <w:rPr>
          <w:rFonts w:ascii="Times New Roman" w:hAnsi="Times New Roman"/>
          <w:sz w:val="24"/>
          <w:szCs w:val="24"/>
        </w:rPr>
        <w:t>,</w:t>
      </w:r>
      <w:r w:rsidRPr="00AC2DD2">
        <w:rPr>
          <w:rFonts w:ascii="Times New Roman" w:hAnsi="Times New Roman"/>
          <w:sz w:val="24"/>
          <w:szCs w:val="24"/>
        </w:rPr>
        <w:t xml:space="preserve"> cultures were transferred to shoot elongation medium contained in plastic culture jars.</w:t>
      </w:r>
      <w:proofErr w:type="gramEnd"/>
      <w:r w:rsidRPr="00AC2DD2">
        <w:rPr>
          <w:rFonts w:ascii="Times New Roman" w:hAnsi="Times New Roman"/>
          <w:sz w:val="24"/>
          <w:szCs w:val="24"/>
        </w:rPr>
        <w:t xml:space="preserve"> This medium has the same composition </w:t>
      </w:r>
      <w:r w:rsidR="002C195C" w:rsidRPr="00AC2DD2">
        <w:rPr>
          <w:rFonts w:ascii="Times New Roman" w:hAnsi="Times New Roman"/>
          <w:sz w:val="24"/>
          <w:szCs w:val="24"/>
        </w:rPr>
        <w:t xml:space="preserve">as </w:t>
      </w:r>
      <w:r w:rsidRPr="00AC2DD2">
        <w:rPr>
          <w:rFonts w:ascii="Times New Roman" w:hAnsi="Times New Roman"/>
          <w:sz w:val="24"/>
          <w:szCs w:val="24"/>
        </w:rPr>
        <w:t>shoot multiplication</w:t>
      </w:r>
      <w:r w:rsidR="00CE1D63" w:rsidRPr="00AC2DD2">
        <w:rPr>
          <w:rFonts w:ascii="Times New Roman" w:hAnsi="Times New Roman"/>
          <w:sz w:val="24"/>
          <w:szCs w:val="24"/>
        </w:rPr>
        <w:t>, but</w:t>
      </w:r>
      <w:r w:rsidRPr="00AC2DD2">
        <w:rPr>
          <w:rFonts w:ascii="Times New Roman" w:hAnsi="Times New Roman"/>
          <w:sz w:val="24"/>
          <w:szCs w:val="24"/>
        </w:rPr>
        <w:t xml:space="preserve"> without growth regulators. Antibiotics and PVP</w:t>
      </w:r>
      <w:r w:rsidR="00250203" w:rsidRPr="00AC2DD2">
        <w:rPr>
          <w:rFonts w:ascii="Times New Roman" w:hAnsi="Times New Roman"/>
          <w:sz w:val="24"/>
          <w:szCs w:val="24"/>
        </w:rPr>
        <w:t xml:space="preserve"> 40 (1.0</w:t>
      </w:r>
      <w:r w:rsidR="00FC293C" w:rsidRPr="00AC2DD2">
        <w:rPr>
          <w:rFonts w:ascii="Times New Roman" w:hAnsi="Times New Roman"/>
          <w:sz w:val="24"/>
          <w:szCs w:val="24"/>
        </w:rPr>
        <w:t xml:space="preserve"> </w:t>
      </w:r>
      <w:r w:rsidR="00250203" w:rsidRPr="00AC2DD2">
        <w:rPr>
          <w:rFonts w:ascii="Times New Roman" w:hAnsi="Times New Roman"/>
          <w:sz w:val="24"/>
          <w:szCs w:val="24"/>
        </w:rPr>
        <w:t>mg/l)</w:t>
      </w:r>
      <w:r w:rsidRPr="00AC2DD2">
        <w:rPr>
          <w:rFonts w:ascii="Times New Roman" w:hAnsi="Times New Roman"/>
          <w:sz w:val="24"/>
          <w:szCs w:val="24"/>
        </w:rPr>
        <w:t xml:space="preserve"> was still present in the medium. After 1-2 weeks</w:t>
      </w:r>
      <w:r w:rsidR="00587637" w:rsidRPr="00AC2DD2">
        <w:rPr>
          <w:rFonts w:ascii="Times New Roman" w:hAnsi="Times New Roman"/>
          <w:sz w:val="24"/>
          <w:szCs w:val="24"/>
        </w:rPr>
        <w:t>,</w:t>
      </w:r>
      <w:r w:rsidRPr="00AC2DD2">
        <w:rPr>
          <w:rFonts w:ascii="Times New Roman" w:hAnsi="Times New Roman"/>
          <w:sz w:val="24"/>
          <w:szCs w:val="24"/>
        </w:rPr>
        <w:t xml:space="preserve"> individual shoots were excised from multiple shoots originat</w:t>
      </w:r>
      <w:r w:rsidR="002C195C" w:rsidRPr="00AC2DD2">
        <w:rPr>
          <w:rFonts w:ascii="Times New Roman" w:hAnsi="Times New Roman"/>
          <w:sz w:val="24"/>
          <w:szCs w:val="24"/>
        </w:rPr>
        <w:t>ing</w:t>
      </w:r>
      <w:r w:rsidRPr="00AC2DD2">
        <w:rPr>
          <w:rFonts w:ascii="Times New Roman" w:hAnsi="Times New Roman"/>
          <w:sz w:val="24"/>
          <w:szCs w:val="24"/>
        </w:rPr>
        <w:t xml:space="preserve"> from singl</w:t>
      </w:r>
      <w:r w:rsidR="00587637" w:rsidRPr="00AC2DD2">
        <w:rPr>
          <w:rFonts w:ascii="Times New Roman" w:hAnsi="Times New Roman"/>
          <w:sz w:val="24"/>
          <w:szCs w:val="24"/>
        </w:rPr>
        <w:t xml:space="preserve">e axillary bud and </w:t>
      </w:r>
      <w:r w:rsidR="002C195C" w:rsidRPr="00AC2DD2">
        <w:rPr>
          <w:rFonts w:ascii="Times New Roman" w:hAnsi="Times New Roman"/>
          <w:sz w:val="24"/>
          <w:szCs w:val="24"/>
        </w:rPr>
        <w:t xml:space="preserve">were </w:t>
      </w:r>
      <w:r w:rsidR="00587637" w:rsidRPr="00AC2DD2">
        <w:rPr>
          <w:rFonts w:ascii="Times New Roman" w:hAnsi="Times New Roman"/>
          <w:sz w:val="24"/>
          <w:szCs w:val="24"/>
        </w:rPr>
        <w:t xml:space="preserve">transferred </w:t>
      </w:r>
      <w:r w:rsidRPr="00AC2DD2">
        <w:rPr>
          <w:rFonts w:ascii="Times New Roman" w:hAnsi="Times New Roman"/>
          <w:sz w:val="24"/>
          <w:szCs w:val="24"/>
        </w:rPr>
        <w:t xml:space="preserve">to rooting medium. </w:t>
      </w:r>
      <w:r w:rsidR="00C16B1A" w:rsidRPr="00AC2DD2">
        <w:rPr>
          <w:rFonts w:ascii="Times New Roman" w:hAnsi="Times New Roman"/>
          <w:sz w:val="24"/>
          <w:szCs w:val="24"/>
        </w:rPr>
        <w:t>All c</w:t>
      </w:r>
      <w:r w:rsidR="00BD16A4" w:rsidRPr="00AC2DD2">
        <w:rPr>
          <w:rFonts w:ascii="Times New Roman" w:hAnsi="Times New Roman"/>
          <w:sz w:val="24"/>
          <w:szCs w:val="24"/>
        </w:rPr>
        <w:t xml:space="preserve">ultures </w:t>
      </w:r>
      <w:r w:rsidR="00C16B1A" w:rsidRPr="00AC2DD2">
        <w:rPr>
          <w:rFonts w:ascii="Times New Roman" w:hAnsi="Times New Roman"/>
          <w:sz w:val="24"/>
          <w:szCs w:val="24"/>
        </w:rPr>
        <w:t xml:space="preserve">in this experiment </w:t>
      </w:r>
      <w:r w:rsidR="00BD16A4" w:rsidRPr="00AC2DD2">
        <w:rPr>
          <w:rFonts w:ascii="Times New Roman" w:hAnsi="Times New Roman"/>
          <w:sz w:val="24"/>
          <w:szCs w:val="24"/>
        </w:rPr>
        <w:t xml:space="preserve">were kept under </w:t>
      </w:r>
      <w:r w:rsidR="002C195C" w:rsidRPr="00AC2DD2">
        <w:rPr>
          <w:rFonts w:ascii="Times New Roman" w:hAnsi="Times New Roman"/>
          <w:sz w:val="24"/>
          <w:szCs w:val="24"/>
        </w:rPr>
        <w:t xml:space="preserve">a </w:t>
      </w:r>
      <w:r w:rsidR="00BD16A4" w:rsidRPr="00AC2DD2">
        <w:rPr>
          <w:rFonts w:ascii="Times New Roman" w:hAnsi="Times New Roman"/>
          <w:sz w:val="24"/>
          <w:szCs w:val="24"/>
        </w:rPr>
        <w:t>16/8hr photoperiod cycle. The temperature of culture room was maintained a</w:t>
      </w:r>
      <w:r w:rsidR="00A3500F" w:rsidRPr="00AC2DD2">
        <w:rPr>
          <w:rFonts w:ascii="Times New Roman" w:hAnsi="Times New Roman"/>
          <w:sz w:val="24"/>
          <w:szCs w:val="24"/>
        </w:rPr>
        <w:t>t 24</w:t>
      </w:r>
      <w:r w:rsidR="00A3500F" w:rsidRPr="00AC2DD2">
        <w:rPr>
          <w:rFonts w:ascii="Times New Roman" w:hAnsi="Times New Roman" w:cs="Times New Roman"/>
          <w:sz w:val="24"/>
          <w:szCs w:val="24"/>
        </w:rPr>
        <w:t>±</w:t>
      </w:r>
      <w:r w:rsidR="00BD16A4" w:rsidRPr="00AC2DD2">
        <w:rPr>
          <w:rFonts w:ascii="Times New Roman" w:hAnsi="Times New Roman"/>
          <w:sz w:val="24"/>
          <w:szCs w:val="24"/>
        </w:rPr>
        <w:t>1</w:t>
      </w:r>
      <w:r w:rsidR="00C16B1A" w:rsidRPr="00AC2DD2">
        <w:rPr>
          <w:rFonts w:ascii="Calibri" w:hAnsi="Calibri"/>
          <w:sz w:val="24"/>
          <w:szCs w:val="24"/>
        </w:rPr>
        <w:t>⁰</w:t>
      </w:r>
      <w:r w:rsidR="00BD16A4" w:rsidRPr="00AC2DD2">
        <w:rPr>
          <w:rFonts w:ascii="Times New Roman" w:hAnsi="Times New Roman"/>
          <w:sz w:val="24"/>
          <w:szCs w:val="24"/>
        </w:rPr>
        <w:t>C.</w:t>
      </w:r>
    </w:p>
    <w:p w:rsidR="00F65E8B" w:rsidRPr="00AC2DD2" w:rsidRDefault="00F65E8B" w:rsidP="001258B0">
      <w:pPr>
        <w:spacing w:after="0" w:line="480" w:lineRule="auto"/>
        <w:jc w:val="both"/>
        <w:rPr>
          <w:rFonts w:ascii="Times New Roman" w:eastAsia="Calibri" w:hAnsi="Times New Roman" w:cs="Times New Roman"/>
          <w:b/>
          <w:i/>
          <w:sz w:val="24"/>
          <w:szCs w:val="24"/>
        </w:rPr>
      </w:pPr>
    </w:p>
    <w:p w:rsidR="000C2820" w:rsidRPr="00AC2DD2" w:rsidRDefault="00C16B1A" w:rsidP="001258B0">
      <w:pPr>
        <w:spacing w:after="0" w:line="480" w:lineRule="auto"/>
        <w:jc w:val="both"/>
        <w:rPr>
          <w:rFonts w:ascii="Times New Roman" w:eastAsia="Calibri" w:hAnsi="Times New Roman" w:cs="Times New Roman"/>
          <w:i/>
          <w:sz w:val="24"/>
          <w:szCs w:val="24"/>
        </w:rPr>
      </w:pPr>
      <w:r w:rsidRPr="00AC2DD2">
        <w:rPr>
          <w:rFonts w:ascii="Times New Roman" w:eastAsia="Calibri" w:hAnsi="Times New Roman" w:cs="Times New Roman"/>
          <w:b/>
          <w:i/>
          <w:sz w:val="24"/>
          <w:szCs w:val="24"/>
        </w:rPr>
        <w:t>Rooting</w:t>
      </w:r>
    </w:p>
    <w:p w:rsidR="005737A3" w:rsidRPr="00AC2DD2" w:rsidRDefault="005737A3" w:rsidP="001258B0">
      <w:pPr>
        <w:spacing w:after="0" w:line="480" w:lineRule="auto"/>
        <w:ind w:firstLine="720"/>
        <w:jc w:val="both"/>
        <w:rPr>
          <w:rFonts w:ascii="Times New Roman" w:hAnsi="Times New Roman"/>
          <w:sz w:val="24"/>
          <w:szCs w:val="24"/>
        </w:rPr>
      </w:pPr>
      <w:r w:rsidRPr="00AC2DD2">
        <w:rPr>
          <w:rFonts w:ascii="Times New Roman" w:eastAsia="Calibri" w:hAnsi="Times New Roman" w:cs="Times New Roman"/>
          <w:sz w:val="24"/>
          <w:szCs w:val="24"/>
        </w:rPr>
        <w:t>Rooting medium was based on half strength MS medium supplemented with 1.0</w:t>
      </w:r>
      <w:r w:rsidR="00A3500F" w:rsidRPr="00AC2DD2">
        <w:rPr>
          <w:rFonts w:ascii="Times New Roman" w:eastAsia="Calibri" w:hAnsi="Times New Roman" w:cs="Times New Roman"/>
          <w:sz w:val="24"/>
          <w:szCs w:val="24"/>
        </w:rPr>
        <w:t xml:space="preserve"> </w:t>
      </w:r>
      <w:r w:rsidRPr="00AC2DD2">
        <w:rPr>
          <w:rFonts w:ascii="Times New Roman" w:eastAsia="Calibri" w:hAnsi="Times New Roman" w:cs="Times New Roman"/>
          <w:sz w:val="24"/>
          <w:szCs w:val="24"/>
        </w:rPr>
        <w:t xml:space="preserve">mg/l IBA and 2.0% sucrose. IBA was added to the medium after autoclaving. Four shoots were transferred to </w:t>
      </w:r>
      <w:r w:rsidR="007743A3" w:rsidRPr="00AC2DD2">
        <w:rPr>
          <w:rFonts w:ascii="Times New Roman" w:eastAsia="Calibri" w:hAnsi="Times New Roman" w:cs="Times New Roman"/>
          <w:sz w:val="24"/>
          <w:szCs w:val="24"/>
        </w:rPr>
        <w:t xml:space="preserve">a </w:t>
      </w:r>
      <w:r w:rsidRPr="00AC2DD2">
        <w:rPr>
          <w:rFonts w:ascii="Times New Roman" w:eastAsia="Calibri" w:hAnsi="Times New Roman" w:cs="Times New Roman"/>
          <w:sz w:val="24"/>
          <w:szCs w:val="24"/>
        </w:rPr>
        <w:t>plastic culture ja</w:t>
      </w:r>
      <w:r w:rsidR="008C7BA7" w:rsidRPr="00AC2DD2">
        <w:rPr>
          <w:rFonts w:ascii="Times New Roman" w:eastAsia="Calibri" w:hAnsi="Times New Roman" w:cs="Times New Roman"/>
          <w:sz w:val="24"/>
          <w:szCs w:val="24"/>
        </w:rPr>
        <w:t xml:space="preserve">r.  </w:t>
      </w:r>
      <w:r w:rsidRPr="00AC2DD2">
        <w:rPr>
          <w:rFonts w:ascii="Times New Roman" w:hAnsi="Times New Roman"/>
          <w:sz w:val="24"/>
          <w:szCs w:val="24"/>
        </w:rPr>
        <w:t xml:space="preserve">Rooting medium with or without </w:t>
      </w:r>
      <w:proofErr w:type="spellStart"/>
      <w:r w:rsidRPr="00AC2DD2">
        <w:rPr>
          <w:rFonts w:ascii="Times New Roman" w:hAnsi="Times New Roman"/>
          <w:sz w:val="24"/>
          <w:szCs w:val="24"/>
        </w:rPr>
        <w:t>Putresine</w:t>
      </w:r>
      <w:proofErr w:type="spellEnd"/>
      <w:r w:rsidRPr="00AC2DD2">
        <w:rPr>
          <w:rFonts w:ascii="Times New Roman" w:hAnsi="Times New Roman"/>
          <w:sz w:val="24"/>
          <w:szCs w:val="24"/>
        </w:rPr>
        <w:t xml:space="preserve"> </w:t>
      </w:r>
      <w:r w:rsidR="002934BF" w:rsidRPr="00AC2DD2">
        <w:rPr>
          <w:rFonts w:ascii="Times New Roman" w:hAnsi="Times New Roman"/>
          <w:sz w:val="24"/>
          <w:szCs w:val="24"/>
        </w:rPr>
        <w:t xml:space="preserve">was </w:t>
      </w:r>
      <w:r w:rsidRPr="00AC2DD2">
        <w:rPr>
          <w:rFonts w:ascii="Times New Roman" w:hAnsi="Times New Roman"/>
          <w:sz w:val="24"/>
          <w:szCs w:val="24"/>
        </w:rPr>
        <w:t xml:space="preserve">also included in the study. </w:t>
      </w:r>
    </w:p>
    <w:p w:rsidR="002C195C" w:rsidRPr="00AC2DD2" w:rsidRDefault="002C195C" w:rsidP="001258B0">
      <w:pPr>
        <w:spacing w:after="0" w:line="480" w:lineRule="auto"/>
        <w:ind w:firstLine="720"/>
        <w:jc w:val="both"/>
        <w:rPr>
          <w:rFonts w:ascii="Times New Roman" w:eastAsia="Calibri" w:hAnsi="Times New Roman" w:cs="Times New Roman"/>
          <w:sz w:val="24"/>
          <w:szCs w:val="24"/>
        </w:rPr>
      </w:pPr>
    </w:p>
    <w:p w:rsidR="00C16B1A" w:rsidRPr="00AC2DD2" w:rsidRDefault="005737A3" w:rsidP="001258B0">
      <w:pPr>
        <w:spacing w:after="0" w:line="480" w:lineRule="auto"/>
        <w:jc w:val="both"/>
        <w:rPr>
          <w:rFonts w:ascii="Times New Roman" w:eastAsia="Calibri" w:hAnsi="Times New Roman" w:cs="Times New Roman"/>
          <w:b/>
          <w:sz w:val="24"/>
          <w:szCs w:val="24"/>
        </w:rPr>
      </w:pPr>
      <w:r w:rsidRPr="00AC2DD2">
        <w:rPr>
          <w:rFonts w:ascii="Times New Roman" w:eastAsia="Calibri" w:hAnsi="Times New Roman" w:cs="Times New Roman"/>
          <w:b/>
          <w:i/>
          <w:sz w:val="24"/>
          <w:szCs w:val="24"/>
        </w:rPr>
        <w:t>Plant to soil:</w:t>
      </w:r>
      <w:r w:rsidRPr="00AC2DD2">
        <w:rPr>
          <w:rFonts w:ascii="Times New Roman" w:eastAsia="Calibri" w:hAnsi="Times New Roman" w:cs="Times New Roman"/>
          <w:b/>
          <w:sz w:val="24"/>
          <w:szCs w:val="24"/>
        </w:rPr>
        <w:t xml:space="preserve"> </w:t>
      </w:r>
    </w:p>
    <w:p w:rsidR="00571041" w:rsidRPr="00AC2DD2" w:rsidRDefault="000C2820" w:rsidP="001258B0">
      <w:pPr>
        <w:spacing w:after="0" w:line="480" w:lineRule="auto"/>
        <w:ind w:firstLine="720"/>
        <w:jc w:val="both"/>
        <w:rPr>
          <w:rFonts w:ascii="Times New Roman" w:eastAsia="Calibri" w:hAnsi="Times New Roman" w:cs="Times New Roman"/>
          <w:sz w:val="24"/>
          <w:szCs w:val="24"/>
        </w:rPr>
      </w:pPr>
      <w:r w:rsidRPr="00AC2DD2">
        <w:rPr>
          <w:rFonts w:ascii="Times New Roman" w:eastAsia="Calibri" w:hAnsi="Times New Roman" w:cs="Times New Roman"/>
          <w:sz w:val="24"/>
          <w:szCs w:val="24"/>
        </w:rPr>
        <w:t>Rooted plantlets were removed from culture jars and washed carefully to remove agar from the roots</w:t>
      </w:r>
      <w:r w:rsidR="002C195C" w:rsidRPr="00AC2DD2">
        <w:rPr>
          <w:rFonts w:ascii="Times New Roman" w:eastAsia="Calibri" w:hAnsi="Times New Roman" w:cs="Times New Roman"/>
          <w:sz w:val="24"/>
          <w:szCs w:val="24"/>
        </w:rPr>
        <w:t>.  They were then</w:t>
      </w:r>
      <w:r w:rsidRPr="00AC2DD2">
        <w:rPr>
          <w:rFonts w:ascii="Times New Roman" w:eastAsia="Calibri" w:hAnsi="Times New Roman" w:cs="Times New Roman"/>
          <w:sz w:val="24"/>
          <w:szCs w:val="24"/>
        </w:rPr>
        <w:t xml:space="preserve"> transferred to</w:t>
      </w:r>
      <w:r w:rsidR="008C7BA7" w:rsidRPr="00AC2DD2">
        <w:rPr>
          <w:rFonts w:ascii="Times New Roman" w:eastAsia="Calibri" w:hAnsi="Times New Roman" w:cs="Times New Roman"/>
          <w:sz w:val="24"/>
          <w:szCs w:val="24"/>
        </w:rPr>
        <w:t xml:space="preserve"> </w:t>
      </w:r>
      <w:r w:rsidRPr="00AC2DD2">
        <w:rPr>
          <w:rFonts w:ascii="Times New Roman" w:eastAsia="Calibri" w:hAnsi="Times New Roman" w:cs="Times New Roman"/>
          <w:sz w:val="24"/>
          <w:szCs w:val="24"/>
        </w:rPr>
        <w:t>pot</w:t>
      </w:r>
      <w:r w:rsidR="007743A3" w:rsidRPr="00AC2DD2">
        <w:rPr>
          <w:rFonts w:ascii="Times New Roman" w:eastAsia="Calibri" w:hAnsi="Times New Roman" w:cs="Times New Roman"/>
          <w:sz w:val="24"/>
          <w:szCs w:val="24"/>
        </w:rPr>
        <w:t xml:space="preserve">s </w:t>
      </w:r>
      <w:r w:rsidRPr="00AC2DD2">
        <w:rPr>
          <w:rFonts w:ascii="Times New Roman" w:eastAsia="Calibri" w:hAnsi="Times New Roman" w:cs="Times New Roman"/>
          <w:sz w:val="24"/>
          <w:szCs w:val="24"/>
        </w:rPr>
        <w:t>(2x2x4 inch) containing soil mixture of 2 soil</w:t>
      </w:r>
      <w:proofErr w:type="gramStart"/>
      <w:r w:rsidRPr="00AC2DD2">
        <w:rPr>
          <w:rFonts w:ascii="Times New Roman" w:eastAsia="Calibri" w:hAnsi="Times New Roman" w:cs="Times New Roman"/>
          <w:sz w:val="24"/>
          <w:szCs w:val="24"/>
        </w:rPr>
        <w:t>:1</w:t>
      </w:r>
      <w:proofErr w:type="gramEnd"/>
      <w:r w:rsidRPr="00AC2DD2">
        <w:rPr>
          <w:rFonts w:ascii="Times New Roman" w:eastAsia="Calibri" w:hAnsi="Times New Roman" w:cs="Times New Roman"/>
          <w:sz w:val="24"/>
          <w:szCs w:val="24"/>
        </w:rPr>
        <w:t xml:space="preserve"> vermiculite:1 perlite. Pots were placed </w:t>
      </w:r>
      <w:r w:rsidR="002C195C" w:rsidRPr="00AC2DD2">
        <w:rPr>
          <w:rFonts w:ascii="Times New Roman" w:eastAsia="Calibri" w:hAnsi="Times New Roman" w:cs="Times New Roman"/>
          <w:sz w:val="24"/>
          <w:szCs w:val="24"/>
        </w:rPr>
        <w:t xml:space="preserve">in a </w:t>
      </w:r>
      <w:r w:rsidRPr="00AC2DD2">
        <w:rPr>
          <w:rFonts w:ascii="Times New Roman" w:eastAsia="Calibri" w:hAnsi="Times New Roman" w:cs="Times New Roman"/>
          <w:sz w:val="24"/>
          <w:szCs w:val="24"/>
        </w:rPr>
        <w:t xml:space="preserve">plastic tray covered with </w:t>
      </w:r>
      <w:r w:rsidR="002C195C" w:rsidRPr="00AC2DD2">
        <w:rPr>
          <w:rFonts w:ascii="Times New Roman" w:eastAsia="Calibri" w:hAnsi="Times New Roman" w:cs="Times New Roman"/>
          <w:sz w:val="24"/>
          <w:szCs w:val="24"/>
        </w:rPr>
        <w:t xml:space="preserve">a </w:t>
      </w:r>
      <w:r w:rsidRPr="00AC2DD2">
        <w:rPr>
          <w:rFonts w:ascii="Times New Roman" w:eastAsia="Calibri" w:hAnsi="Times New Roman" w:cs="Times New Roman"/>
          <w:sz w:val="24"/>
          <w:szCs w:val="24"/>
        </w:rPr>
        <w:t xml:space="preserve">transparent plastic dome. Pots were also covered with transparent disposable plastic cups. </w:t>
      </w:r>
      <w:r w:rsidR="002C195C" w:rsidRPr="00AC2DD2">
        <w:rPr>
          <w:rFonts w:ascii="Times New Roman" w:eastAsia="Calibri" w:hAnsi="Times New Roman" w:cs="Times New Roman"/>
          <w:sz w:val="24"/>
          <w:szCs w:val="24"/>
        </w:rPr>
        <w:t>Each p</w:t>
      </w:r>
      <w:r w:rsidRPr="00AC2DD2">
        <w:rPr>
          <w:rFonts w:ascii="Times New Roman" w:eastAsia="Calibri" w:hAnsi="Times New Roman" w:cs="Times New Roman"/>
          <w:sz w:val="24"/>
          <w:szCs w:val="24"/>
        </w:rPr>
        <w:t xml:space="preserve">lastic tray was partially filled with tap water. </w:t>
      </w:r>
      <w:r w:rsidR="002934BF" w:rsidRPr="00AC2DD2">
        <w:rPr>
          <w:rFonts w:ascii="Times New Roman" w:eastAsia="Calibri" w:hAnsi="Times New Roman" w:cs="Times New Roman"/>
          <w:sz w:val="24"/>
          <w:szCs w:val="24"/>
        </w:rPr>
        <w:t>Fertiliser</w:t>
      </w:r>
      <w:r w:rsidRPr="00AC2DD2">
        <w:rPr>
          <w:rFonts w:ascii="Times New Roman" w:eastAsia="Calibri" w:hAnsi="Times New Roman" w:cs="Times New Roman"/>
          <w:sz w:val="24"/>
          <w:szCs w:val="24"/>
        </w:rPr>
        <w:t xml:space="preserve"> (Rose Mix) </w:t>
      </w:r>
      <w:r w:rsidR="002934BF" w:rsidRPr="00AC2DD2">
        <w:rPr>
          <w:rFonts w:ascii="Times New Roman" w:eastAsia="Calibri" w:hAnsi="Times New Roman" w:cs="Times New Roman"/>
          <w:sz w:val="24"/>
          <w:szCs w:val="24"/>
        </w:rPr>
        <w:t xml:space="preserve">application </w:t>
      </w:r>
      <w:r w:rsidRPr="00AC2DD2">
        <w:rPr>
          <w:rFonts w:ascii="Times New Roman" w:eastAsia="Calibri" w:hAnsi="Times New Roman" w:cs="Times New Roman"/>
          <w:sz w:val="24"/>
          <w:szCs w:val="24"/>
        </w:rPr>
        <w:t xml:space="preserve">was followed </w:t>
      </w:r>
      <w:r w:rsidR="00C16B1A" w:rsidRPr="00AC2DD2">
        <w:rPr>
          <w:rFonts w:ascii="Times New Roman" w:eastAsia="Calibri" w:hAnsi="Times New Roman" w:cs="Times New Roman"/>
          <w:sz w:val="24"/>
          <w:szCs w:val="24"/>
        </w:rPr>
        <w:t>throughout</w:t>
      </w:r>
      <w:r w:rsidRPr="00AC2DD2">
        <w:rPr>
          <w:rFonts w:ascii="Times New Roman" w:eastAsia="Calibri" w:hAnsi="Times New Roman" w:cs="Times New Roman"/>
          <w:sz w:val="24"/>
          <w:szCs w:val="24"/>
        </w:rPr>
        <w:t xml:space="preserve"> the </w:t>
      </w:r>
      <w:r w:rsidR="00C90F6C" w:rsidRPr="00AC2DD2">
        <w:rPr>
          <w:rFonts w:ascii="Times New Roman" w:eastAsia="Calibri" w:hAnsi="Times New Roman" w:cs="Times New Roman"/>
          <w:sz w:val="24"/>
          <w:szCs w:val="24"/>
        </w:rPr>
        <w:t xml:space="preserve">growth </w:t>
      </w:r>
      <w:r w:rsidR="002934BF" w:rsidRPr="00AC2DD2">
        <w:rPr>
          <w:rFonts w:ascii="Times New Roman" w:eastAsia="Calibri" w:hAnsi="Times New Roman" w:cs="Times New Roman"/>
          <w:sz w:val="24"/>
          <w:szCs w:val="24"/>
        </w:rPr>
        <w:t>phas</w:t>
      </w:r>
      <w:r w:rsidRPr="00AC2DD2">
        <w:rPr>
          <w:rFonts w:ascii="Times New Roman" w:eastAsia="Calibri" w:hAnsi="Times New Roman" w:cs="Times New Roman"/>
          <w:sz w:val="24"/>
          <w:szCs w:val="24"/>
        </w:rPr>
        <w:t>e of the roses</w:t>
      </w:r>
      <w:r w:rsidR="00CE1D63" w:rsidRPr="00AC2DD2">
        <w:rPr>
          <w:rFonts w:ascii="Times New Roman" w:eastAsia="Calibri" w:hAnsi="Times New Roman" w:cs="Times New Roman"/>
          <w:sz w:val="24"/>
          <w:szCs w:val="24"/>
        </w:rPr>
        <w:t xml:space="preserve"> at </w:t>
      </w:r>
      <w:r w:rsidR="002934BF" w:rsidRPr="00AC2DD2">
        <w:rPr>
          <w:rFonts w:ascii="Times New Roman" w:eastAsia="Calibri" w:hAnsi="Times New Roman" w:cs="Times New Roman"/>
          <w:sz w:val="24"/>
          <w:szCs w:val="24"/>
        </w:rPr>
        <w:t>2 week interval</w:t>
      </w:r>
      <w:r w:rsidR="00CE1D63" w:rsidRPr="00AC2DD2">
        <w:rPr>
          <w:rFonts w:ascii="Times New Roman" w:eastAsia="Calibri" w:hAnsi="Times New Roman" w:cs="Times New Roman"/>
          <w:sz w:val="24"/>
          <w:szCs w:val="24"/>
        </w:rPr>
        <w:t>s</w:t>
      </w:r>
      <w:r w:rsidRPr="00AC2DD2">
        <w:rPr>
          <w:rFonts w:ascii="Times New Roman" w:eastAsia="Calibri" w:hAnsi="Times New Roman" w:cs="Times New Roman"/>
          <w:sz w:val="24"/>
          <w:szCs w:val="24"/>
        </w:rPr>
        <w:t>.</w:t>
      </w:r>
      <w:r w:rsidR="00C16B1A" w:rsidRPr="00AC2DD2">
        <w:rPr>
          <w:rFonts w:ascii="Times New Roman" w:eastAsia="Calibri" w:hAnsi="Times New Roman" w:cs="Times New Roman"/>
          <w:sz w:val="24"/>
          <w:szCs w:val="24"/>
        </w:rPr>
        <w:t xml:space="preserve"> These tissue culture derived plants were maintained in </w:t>
      </w:r>
      <w:r w:rsidR="00CE1D63" w:rsidRPr="00AC2DD2">
        <w:rPr>
          <w:rFonts w:ascii="Times New Roman" w:eastAsia="Calibri" w:hAnsi="Times New Roman" w:cs="Times New Roman"/>
          <w:sz w:val="24"/>
          <w:szCs w:val="24"/>
        </w:rPr>
        <w:t xml:space="preserve">a </w:t>
      </w:r>
      <w:r w:rsidR="00C16B1A" w:rsidRPr="00AC2DD2">
        <w:rPr>
          <w:rFonts w:ascii="Times New Roman" w:eastAsia="Calibri" w:hAnsi="Times New Roman" w:cs="Times New Roman"/>
          <w:sz w:val="24"/>
          <w:szCs w:val="24"/>
        </w:rPr>
        <w:t>plant growth chamber</w:t>
      </w:r>
      <w:r w:rsidR="00C7733A" w:rsidRPr="00AC2DD2">
        <w:rPr>
          <w:rFonts w:ascii="Times New Roman" w:eastAsia="Calibri" w:hAnsi="Times New Roman" w:cs="Times New Roman"/>
          <w:sz w:val="24"/>
          <w:szCs w:val="24"/>
        </w:rPr>
        <w:t>. The maximum and minimum temperature of the growth chamber was maintained at 25</w:t>
      </w:r>
      <w:r w:rsidR="00A3500F" w:rsidRPr="00AC2DD2">
        <w:rPr>
          <w:rFonts w:ascii="Times New Roman" w:eastAsia="Calibri" w:hAnsi="Times New Roman" w:cs="Times New Roman"/>
          <w:sz w:val="24"/>
          <w:szCs w:val="24"/>
        </w:rPr>
        <w:t>º</w:t>
      </w:r>
      <w:r w:rsidR="00C7733A" w:rsidRPr="00AC2DD2">
        <w:rPr>
          <w:rFonts w:ascii="Times New Roman" w:eastAsia="Calibri" w:hAnsi="Times New Roman" w:cs="Times New Roman"/>
          <w:sz w:val="24"/>
          <w:szCs w:val="24"/>
        </w:rPr>
        <w:t>C and 21</w:t>
      </w:r>
      <w:r w:rsidR="00A3500F" w:rsidRPr="00AC2DD2">
        <w:rPr>
          <w:rFonts w:ascii="Times New Roman" w:eastAsia="Calibri" w:hAnsi="Times New Roman" w:cs="Times New Roman"/>
          <w:sz w:val="24"/>
          <w:szCs w:val="24"/>
        </w:rPr>
        <w:t>º</w:t>
      </w:r>
      <w:r w:rsidR="00C7733A" w:rsidRPr="00AC2DD2">
        <w:rPr>
          <w:rFonts w:ascii="Times New Roman" w:eastAsia="Calibri" w:hAnsi="Times New Roman" w:cs="Times New Roman"/>
          <w:sz w:val="24"/>
          <w:szCs w:val="24"/>
        </w:rPr>
        <w:t>C respectively</w:t>
      </w:r>
      <w:r w:rsidR="005B2809" w:rsidRPr="00AC2DD2">
        <w:rPr>
          <w:rFonts w:ascii="Times New Roman" w:eastAsia="Calibri" w:hAnsi="Times New Roman" w:cs="Times New Roman"/>
          <w:sz w:val="24"/>
          <w:szCs w:val="24"/>
        </w:rPr>
        <w:t xml:space="preserve">. </w:t>
      </w:r>
      <w:r w:rsidRPr="00AC2DD2">
        <w:rPr>
          <w:rFonts w:ascii="Times New Roman" w:eastAsia="Calibri" w:hAnsi="Times New Roman" w:cs="Times New Roman"/>
          <w:sz w:val="24"/>
          <w:szCs w:val="24"/>
        </w:rPr>
        <w:t xml:space="preserve"> </w:t>
      </w:r>
    </w:p>
    <w:p w:rsidR="00C7733A" w:rsidRPr="00AC2DD2" w:rsidRDefault="00C7733A" w:rsidP="001258B0">
      <w:pPr>
        <w:spacing w:after="0" w:line="480" w:lineRule="auto"/>
        <w:jc w:val="both"/>
        <w:rPr>
          <w:rFonts w:ascii="Times New Roman" w:eastAsia="Calibri" w:hAnsi="Times New Roman" w:cs="Times New Roman"/>
          <w:b/>
          <w:i/>
          <w:sz w:val="24"/>
          <w:szCs w:val="24"/>
        </w:rPr>
      </w:pPr>
    </w:p>
    <w:p w:rsidR="00571041" w:rsidRPr="00AC2DD2" w:rsidRDefault="00440EDF" w:rsidP="001258B0">
      <w:pPr>
        <w:spacing w:after="0" w:line="480" w:lineRule="auto"/>
        <w:jc w:val="both"/>
        <w:rPr>
          <w:rFonts w:ascii="Times New Roman" w:eastAsia="Calibri" w:hAnsi="Times New Roman" w:cs="Times New Roman"/>
          <w:b/>
          <w:sz w:val="24"/>
          <w:szCs w:val="24"/>
        </w:rPr>
      </w:pPr>
      <w:r w:rsidRPr="00AC2DD2">
        <w:rPr>
          <w:rFonts w:ascii="Times New Roman" w:eastAsia="Calibri" w:hAnsi="Times New Roman" w:cs="Times New Roman"/>
          <w:b/>
          <w:i/>
          <w:sz w:val="24"/>
          <w:szCs w:val="24"/>
        </w:rPr>
        <w:t>Experimental Design:</w:t>
      </w:r>
      <w:r w:rsidR="00587637" w:rsidRPr="00AC2DD2">
        <w:rPr>
          <w:rFonts w:ascii="Times New Roman" w:eastAsia="Calibri" w:hAnsi="Times New Roman" w:cs="Times New Roman"/>
          <w:b/>
          <w:sz w:val="24"/>
          <w:szCs w:val="24"/>
        </w:rPr>
        <w:t xml:space="preserve"> </w:t>
      </w:r>
    </w:p>
    <w:p w:rsidR="00440EDF" w:rsidRPr="00AC2DD2" w:rsidRDefault="00587637" w:rsidP="001258B0">
      <w:pPr>
        <w:spacing w:after="0" w:line="480" w:lineRule="auto"/>
        <w:ind w:firstLine="720"/>
        <w:jc w:val="both"/>
        <w:rPr>
          <w:rFonts w:ascii="Times New Roman" w:eastAsia="Calibri" w:hAnsi="Times New Roman" w:cs="Times New Roman"/>
          <w:sz w:val="24"/>
          <w:szCs w:val="24"/>
        </w:rPr>
      </w:pPr>
      <w:r w:rsidRPr="00AC2DD2">
        <w:rPr>
          <w:rFonts w:ascii="Times New Roman" w:eastAsia="Calibri" w:hAnsi="Times New Roman" w:cs="Times New Roman"/>
          <w:sz w:val="24"/>
          <w:szCs w:val="24"/>
        </w:rPr>
        <w:t>Fo</w:t>
      </w:r>
      <w:r w:rsidR="004B4ACE" w:rsidRPr="00AC2DD2">
        <w:rPr>
          <w:rFonts w:ascii="Times New Roman" w:eastAsia="Calibri" w:hAnsi="Times New Roman" w:cs="Times New Roman"/>
          <w:sz w:val="24"/>
          <w:szCs w:val="24"/>
        </w:rPr>
        <w:t>rty</w:t>
      </w:r>
      <w:r w:rsidR="00440EDF" w:rsidRPr="00AC2DD2">
        <w:rPr>
          <w:rFonts w:ascii="Times New Roman" w:eastAsia="Calibri" w:hAnsi="Times New Roman" w:cs="Times New Roman"/>
          <w:sz w:val="24"/>
          <w:szCs w:val="24"/>
        </w:rPr>
        <w:t xml:space="preserve"> explants </w:t>
      </w:r>
      <w:r w:rsidR="00F130FA" w:rsidRPr="00AC2DD2">
        <w:rPr>
          <w:rFonts w:ascii="Times New Roman" w:eastAsia="Calibri" w:hAnsi="Times New Roman" w:cs="Times New Roman"/>
          <w:sz w:val="24"/>
          <w:szCs w:val="24"/>
        </w:rPr>
        <w:t>from a tender rose cultivar, Play</w:t>
      </w:r>
      <w:r w:rsidR="00895200" w:rsidRPr="00AC2DD2">
        <w:rPr>
          <w:rFonts w:ascii="Times New Roman" w:eastAsia="Calibri" w:hAnsi="Times New Roman" w:cs="Times New Roman"/>
          <w:sz w:val="24"/>
          <w:szCs w:val="24"/>
        </w:rPr>
        <w:t>b</w:t>
      </w:r>
      <w:r w:rsidR="00F130FA" w:rsidRPr="00AC2DD2">
        <w:rPr>
          <w:rFonts w:ascii="Times New Roman" w:eastAsia="Calibri" w:hAnsi="Times New Roman" w:cs="Times New Roman"/>
          <w:sz w:val="24"/>
          <w:szCs w:val="24"/>
        </w:rPr>
        <w:t>oy</w:t>
      </w:r>
      <w:r w:rsidR="00895200" w:rsidRPr="00AC2DD2">
        <w:rPr>
          <w:rFonts w:ascii="Times New Roman" w:eastAsia="Calibri" w:hAnsi="Times New Roman" w:cs="Times New Roman"/>
          <w:sz w:val="24"/>
          <w:szCs w:val="24"/>
        </w:rPr>
        <w:t>,</w:t>
      </w:r>
      <w:r w:rsidR="00F130FA" w:rsidRPr="00AC2DD2">
        <w:rPr>
          <w:rFonts w:ascii="Times New Roman" w:eastAsia="Calibri" w:hAnsi="Times New Roman" w:cs="Times New Roman"/>
          <w:sz w:val="24"/>
          <w:szCs w:val="24"/>
        </w:rPr>
        <w:t xml:space="preserve"> </w:t>
      </w:r>
      <w:r w:rsidR="004B4ACE" w:rsidRPr="00AC2DD2">
        <w:rPr>
          <w:rFonts w:ascii="Times New Roman" w:eastAsia="Calibri" w:hAnsi="Times New Roman" w:cs="Times New Roman"/>
          <w:sz w:val="24"/>
          <w:szCs w:val="24"/>
        </w:rPr>
        <w:t xml:space="preserve">were equally distributed </w:t>
      </w:r>
      <w:r w:rsidR="00895200" w:rsidRPr="00AC2DD2">
        <w:rPr>
          <w:rFonts w:ascii="Times New Roman" w:eastAsia="Calibri" w:hAnsi="Times New Roman" w:cs="Times New Roman"/>
          <w:sz w:val="24"/>
          <w:szCs w:val="24"/>
        </w:rPr>
        <w:t xml:space="preserve">among </w:t>
      </w:r>
      <w:r w:rsidR="004B4ACE" w:rsidRPr="00AC2DD2">
        <w:rPr>
          <w:rFonts w:ascii="Times New Roman" w:eastAsia="Calibri" w:hAnsi="Times New Roman" w:cs="Times New Roman"/>
          <w:sz w:val="24"/>
          <w:szCs w:val="24"/>
        </w:rPr>
        <w:t>8</w:t>
      </w:r>
      <w:r w:rsidR="00440EDF" w:rsidRPr="00AC2DD2">
        <w:rPr>
          <w:rFonts w:ascii="Times New Roman" w:eastAsia="Calibri" w:hAnsi="Times New Roman" w:cs="Times New Roman"/>
          <w:sz w:val="24"/>
          <w:szCs w:val="24"/>
        </w:rPr>
        <w:t xml:space="preserve"> different</w:t>
      </w:r>
      <w:r w:rsidR="00E0625A" w:rsidRPr="00AC2DD2">
        <w:rPr>
          <w:rFonts w:ascii="Times New Roman" w:eastAsia="Calibri" w:hAnsi="Times New Roman" w:cs="Times New Roman"/>
          <w:sz w:val="24"/>
          <w:szCs w:val="24"/>
        </w:rPr>
        <w:t xml:space="preserve"> </w:t>
      </w:r>
      <w:r w:rsidR="00BA6E86" w:rsidRPr="00AC2DD2">
        <w:rPr>
          <w:rFonts w:ascii="Times New Roman" w:eastAsia="Calibri" w:hAnsi="Times New Roman" w:cs="Times New Roman"/>
          <w:sz w:val="24"/>
          <w:szCs w:val="24"/>
        </w:rPr>
        <w:t>petri</w:t>
      </w:r>
      <w:r w:rsidR="00F65E8B" w:rsidRPr="00AC2DD2">
        <w:rPr>
          <w:rFonts w:ascii="Times New Roman" w:eastAsia="Calibri" w:hAnsi="Times New Roman" w:cs="Times New Roman"/>
          <w:sz w:val="24"/>
          <w:szCs w:val="24"/>
        </w:rPr>
        <w:t xml:space="preserve"> </w:t>
      </w:r>
      <w:r w:rsidR="00BA6E86" w:rsidRPr="00AC2DD2">
        <w:rPr>
          <w:rFonts w:ascii="Times New Roman" w:eastAsia="Calibri" w:hAnsi="Times New Roman" w:cs="Times New Roman"/>
          <w:sz w:val="24"/>
          <w:szCs w:val="24"/>
        </w:rPr>
        <w:t>dishes containing 5 explants per petri</w:t>
      </w:r>
      <w:r w:rsidR="00F65E8B" w:rsidRPr="00AC2DD2">
        <w:rPr>
          <w:rFonts w:ascii="Times New Roman" w:eastAsia="Calibri" w:hAnsi="Times New Roman" w:cs="Times New Roman"/>
          <w:sz w:val="24"/>
          <w:szCs w:val="24"/>
        </w:rPr>
        <w:t xml:space="preserve"> </w:t>
      </w:r>
      <w:r w:rsidR="00BA6E86" w:rsidRPr="00AC2DD2">
        <w:rPr>
          <w:rFonts w:ascii="Times New Roman" w:eastAsia="Calibri" w:hAnsi="Times New Roman" w:cs="Times New Roman"/>
          <w:sz w:val="24"/>
          <w:szCs w:val="24"/>
        </w:rPr>
        <w:t xml:space="preserve">dish. </w:t>
      </w:r>
      <w:r w:rsidR="00B310AF" w:rsidRPr="00AC2DD2">
        <w:rPr>
          <w:rFonts w:ascii="Times New Roman" w:eastAsia="Calibri" w:hAnsi="Times New Roman" w:cs="Times New Roman"/>
          <w:sz w:val="24"/>
          <w:szCs w:val="24"/>
        </w:rPr>
        <w:t xml:space="preserve">At the same time </w:t>
      </w:r>
      <w:r w:rsidR="00895200" w:rsidRPr="00AC2DD2">
        <w:rPr>
          <w:rFonts w:ascii="Times New Roman" w:eastAsia="Calibri" w:hAnsi="Times New Roman" w:cs="Times New Roman"/>
          <w:sz w:val="24"/>
          <w:szCs w:val="24"/>
        </w:rPr>
        <w:t>c</w:t>
      </w:r>
      <w:r w:rsidR="004B4ACE" w:rsidRPr="00AC2DD2">
        <w:rPr>
          <w:rFonts w:ascii="Times New Roman" w:eastAsia="Calibri" w:hAnsi="Times New Roman" w:cs="Times New Roman"/>
          <w:sz w:val="24"/>
          <w:szCs w:val="24"/>
        </w:rPr>
        <w:t xml:space="preserve">ontrol </w:t>
      </w:r>
      <w:r w:rsidR="00B310AF" w:rsidRPr="00AC2DD2">
        <w:rPr>
          <w:rFonts w:ascii="Times New Roman" w:eastAsia="Calibri" w:hAnsi="Times New Roman" w:cs="Times New Roman"/>
          <w:sz w:val="24"/>
          <w:szCs w:val="24"/>
        </w:rPr>
        <w:t xml:space="preserve">was also running </w:t>
      </w:r>
      <w:r w:rsidR="00895200" w:rsidRPr="00AC2DD2">
        <w:rPr>
          <w:rFonts w:ascii="Times New Roman" w:eastAsia="Calibri" w:hAnsi="Times New Roman" w:cs="Times New Roman"/>
          <w:sz w:val="24"/>
          <w:szCs w:val="24"/>
        </w:rPr>
        <w:t>in</w:t>
      </w:r>
      <w:r w:rsidR="00BB3D1B" w:rsidRPr="00AC2DD2">
        <w:rPr>
          <w:rFonts w:ascii="Times New Roman" w:eastAsia="Calibri" w:hAnsi="Times New Roman" w:cs="Times New Roman"/>
          <w:sz w:val="24"/>
          <w:szCs w:val="24"/>
        </w:rPr>
        <w:t xml:space="preserve"> parallel</w:t>
      </w:r>
      <w:r w:rsidR="00895200" w:rsidRPr="00AC2DD2">
        <w:rPr>
          <w:rFonts w:ascii="Times New Roman" w:eastAsia="Calibri" w:hAnsi="Times New Roman" w:cs="Times New Roman"/>
          <w:sz w:val="24"/>
          <w:szCs w:val="24"/>
        </w:rPr>
        <w:t xml:space="preserve"> </w:t>
      </w:r>
      <w:r w:rsidR="00B310AF" w:rsidRPr="00AC2DD2">
        <w:rPr>
          <w:rFonts w:ascii="Times New Roman" w:eastAsia="Calibri" w:hAnsi="Times New Roman" w:cs="Times New Roman"/>
          <w:sz w:val="24"/>
          <w:szCs w:val="24"/>
        </w:rPr>
        <w:t xml:space="preserve">with the experiment. The culture regime of the control is the same </w:t>
      </w:r>
      <w:r w:rsidRPr="00AC2DD2">
        <w:rPr>
          <w:rFonts w:ascii="Times New Roman" w:eastAsia="Calibri" w:hAnsi="Times New Roman" w:cs="Times New Roman"/>
          <w:sz w:val="24"/>
          <w:szCs w:val="24"/>
        </w:rPr>
        <w:t xml:space="preserve">as </w:t>
      </w:r>
      <w:r w:rsidR="00B310AF" w:rsidRPr="00AC2DD2">
        <w:rPr>
          <w:rFonts w:ascii="Times New Roman" w:eastAsia="Calibri" w:hAnsi="Times New Roman" w:cs="Times New Roman"/>
          <w:sz w:val="24"/>
          <w:szCs w:val="24"/>
        </w:rPr>
        <w:t>t</w:t>
      </w:r>
      <w:r w:rsidRPr="00AC2DD2">
        <w:rPr>
          <w:rFonts w:ascii="Times New Roman" w:eastAsia="Calibri" w:hAnsi="Times New Roman" w:cs="Times New Roman"/>
          <w:sz w:val="24"/>
          <w:szCs w:val="24"/>
        </w:rPr>
        <w:t>he experiment except for exclusion of</w:t>
      </w:r>
      <w:r w:rsidR="00B310AF" w:rsidRPr="00AC2DD2">
        <w:rPr>
          <w:rFonts w:ascii="Times New Roman" w:eastAsia="Calibri" w:hAnsi="Times New Roman" w:cs="Times New Roman"/>
          <w:sz w:val="24"/>
          <w:szCs w:val="24"/>
        </w:rPr>
        <w:t xml:space="preserve"> plant growth regulators. This experiment was repeated twice. </w:t>
      </w:r>
      <w:r w:rsidR="00BA6E86" w:rsidRPr="00AC2DD2">
        <w:rPr>
          <w:rFonts w:ascii="Times New Roman" w:eastAsia="Calibri" w:hAnsi="Times New Roman" w:cs="Times New Roman"/>
          <w:sz w:val="24"/>
          <w:szCs w:val="24"/>
        </w:rPr>
        <w:t xml:space="preserve">Selection of explants was </w:t>
      </w:r>
      <w:r w:rsidR="00437FF2" w:rsidRPr="00AC2DD2">
        <w:rPr>
          <w:rFonts w:ascii="Times New Roman" w:eastAsia="Calibri" w:hAnsi="Times New Roman" w:cs="Times New Roman"/>
          <w:sz w:val="24"/>
          <w:szCs w:val="24"/>
        </w:rPr>
        <w:t>based on the u</w:t>
      </w:r>
      <w:r w:rsidR="00BA6E86" w:rsidRPr="00AC2DD2">
        <w:rPr>
          <w:rFonts w:ascii="Times New Roman" w:eastAsia="Calibri" w:hAnsi="Times New Roman" w:cs="Times New Roman"/>
          <w:sz w:val="24"/>
          <w:szCs w:val="24"/>
        </w:rPr>
        <w:t xml:space="preserve">niformity of the </w:t>
      </w:r>
      <w:r w:rsidR="00AC2DD2" w:rsidRPr="00AC2DD2">
        <w:rPr>
          <w:rFonts w:ascii="Times New Roman" w:eastAsia="Calibri" w:hAnsi="Times New Roman" w:cs="Times New Roman"/>
          <w:sz w:val="24"/>
          <w:szCs w:val="24"/>
        </w:rPr>
        <w:t xml:space="preserve">explants </w:t>
      </w:r>
      <w:r w:rsidR="00BA6E86" w:rsidRPr="00AC2DD2">
        <w:rPr>
          <w:rFonts w:ascii="Times New Roman" w:eastAsia="Calibri" w:hAnsi="Times New Roman" w:cs="Times New Roman"/>
          <w:sz w:val="24"/>
          <w:szCs w:val="24"/>
        </w:rPr>
        <w:t xml:space="preserve">size and </w:t>
      </w:r>
      <w:r w:rsidR="002934BF" w:rsidRPr="00AC2DD2">
        <w:rPr>
          <w:rFonts w:ascii="Times New Roman" w:eastAsia="Calibri" w:hAnsi="Times New Roman" w:cs="Times New Roman"/>
          <w:sz w:val="24"/>
          <w:szCs w:val="24"/>
        </w:rPr>
        <w:t>growth s</w:t>
      </w:r>
      <w:r w:rsidR="00BA6E86" w:rsidRPr="00AC2DD2">
        <w:rPr>
          <w:rFonts w:ascii="Times New Roman" w:eastAsia="Calibri" w:hAnsi="Times New Roman" w:cs="Times New Roman"/>
          <w:sz w:val="24"/>
          <w:szCs w:val="24"/>
        </w:rPr>
        <w:t>tage</w:t>
      </w:r>
      <w:r w:rsidR="00437FF2" w:rsidRPr="00AC2DD2">
        <w:rPr>
          <w:rFonts w:ascii="Times New Roman" w:eastAsia="Calibri" w:hAnsi="Times New Roman" w:cs="Times New Roman"/>
          <w:sz w:val="24"/>
          <w:szCs w:val="24"/>
        </w:rPr>
        <w:t>.</w:t>
      </w:r>
      <w:r w:rsidR="00BA6E86" w:rsidRPr="00AC2DD2">
        <w:rPr>
          <w:rFonts w:ascii="Times New Roman" w:eastAsia="Calibri" w:hAnsi="Times New Roman" w:cs="Times New Roman"/>
          <w:sz w:val="24"/>
          <w:szCs w:val="24"/>
        </w:rPr>
        <w:t xml:space="preserve"> After 1 week</w:t>
      </w:r>
      <w:r w:rsidR="00437FF2" w:rsidRPr="00AC2DD2">
        <w:rPr>
          <w:rFonts w:ascii="Times New Roman" w:eastAsia="Calibri" w:hAnsi="Times New Roman" w:cs="Times New Roman"/>
          <w:sz w:val="24"/>
          <w:szCs w:val="24"/>
        </w:rPr>
        <w:t>,</w:t>
      </w:r>
      <w:r w:rsidR="00BA6E86" w:rsidRPr="00AC2DD2">
        <w:rPr>
          <w:rFonts w:ascii="Times New Roman" w:eastAsia="Calibri" w:hAnsi="Times New Roman" w:cs="Times New Roman"/>
          <w:sz w:val="24"/>
          <w:szCs w:val="24"/>
        </w:rPr>
        <w:t xml:space="preserve"> cultures were transferred to culture jars.</w:t>
      </w:r>
      <w:r w:rsidR="00895200" w:rsidRPr="00AC2DD2">
        <w:rPr>
          <w:rFonts w:ascii="Times New Roman" w:eastAsia="Calibri" w:hAnsi="Times New Roman" w:cs="Times New Roman"/>
          <w:sz w:val="24"/>
          <w:szCs w:val="24"/>
        </w:rPr>
        <w:t xml:space="preserve"> </w:t>
      </w:r>
      <w:r w:rsidR="00BA6E86" w:rsidRPr="00AC2DD2">
        <w:rPr>
          <w:rFonts w:ascii="Times New Roman" w:eastAsia="Calibri" w:hAnsi="Times New Roman" w:cs="Times New Roman"/>
          <w:sz w:val="24"/>
          <w:szCs w:val="24"/>
        </w:rPr>
        <w:t xml:space="preserve">After 6 weeks of initial culture, </w:t>
      </w:r>
      <w:r w:rsidR="00895200" w:rsidRPr="00AC2DD2">
        <w:rPr>
          <w:rFonts w:ascii="Times New Roman" w:eastAsia="Calibri" w:hAnsi="Times New Roman" w:cs="Times New Roman"/>
          <w:sz w:val="24"/>
          <w:szCs w:val="24"/>
        </w:rPr>
        <w:t xml:space="preserve">the </w:t>
      </w:r>
      <w:r w:rsidR="00BA6E86" w:rsidRPr="00AC2DD2">
        <w:rPr>
          <w:rFonts w:ascii="Times New Roman" w:eastAsia="Calibri" w:hAnsi="Times New Roman" w:cs="Times New Roman"/>
          <w:sz w:val="24"/>
          <w:szCs w:val="24"/>
        </w:rPr>
        <w:t xml:space="preserve">number and length of shoots were recorded. </w:t>
      </w:r>
      <w:r w:rsidR="00BB3D1B" w:rsidRPr="00AC2DD2">
        <w:rPr>
          <w:rFonts w:ascii="Times New Roman" w:eastAsia="Calibri" w:hAnsi="Times New Roman" w:cs="Times New Roman"/>
          <w:sz w:val="24"/>
          <w:szCs w:val="24"/>
        </w:rPr>
        <w:t xml:space="preserve">Collection of data </w:t>
      </w:r>
      <w:r w:rsidR="00F36795" w:rsidRPr="00AC2DD2">
        <w:rPr>
          <w:rFonts w:ascii="Times New Roman" w:eastAsia="Calibri" w:hAnsi="Times New Roman" w:cs="Times New Roman"/>
          <w:sz w:val="24"/>
          <w:szCs w:val="24"/>
        </w:rPr>
        <w:t xml:space="preserve">for </w:t>
      </w:r>
      <w:r w:rsidR="00BB3D1B" w:rsidRPr="00AC2DD2">
        <w:rPr>
          <w:rFonts w:ascii="Times New Roman" w:eastAsia="Calibri" w:hAnsi="Times New Roman" w:cs="Times New Roman"/>
          <w:sz w:val="24"/>
          <w:szCs w:val="24"/>
        </w:rPr>
        <w:t xml:space="preserve">these two parameters </w:t>
      </w:r>
      <w:r w:rsidR="00AC2DD2" w:rsidRPr="00AC2DD2">
        <w:rPr>
          <w:rFonts w:ascii="Times New Roman" w:eastAsia="Calibri" w:hAnsi="Times New Roman" w:cs="Times New Roman"/>
          <w:sz w:val="24"/>
          <w:szCs w:val="24"/>
        </w:rPr>
        <w:t>was</w:t>
      </w:r>
      <w:r w:rsidR="00386213" w:rsidRPr="00AC2DD2">
        <w:rPr>
          <w:rFonts w:ascii="Times New Roman" w:eastAsia="Calibri" w:hAnsi="Times New Roman" w:cs="Times New Roman"/>
          <w:sz w:val="24"/>
          <w:szCs w:val="24"/>
        </w:rPr>
        <w:t xml:space="preserve"> </w:t>
      </w:r>
      <w:r w:rsidR="009F5F73" w:rsidRPr="00AC2DD2">
        <w:rPr>
          <w:rFonts w:ascii="Times New Roman" w:eastAsia="Calibri" w:hAnsi="Times New Roman" w:cs="Times New Roman"/>
          <w:sz w:val="24"/>
          <w:szCs w:val="24"/>
        </w:rPr>
        <w:t>recorded from all 75</w:t>
      </w:r>
      <w:r w:rsidR="00437FF2" w:rsidRPr="00AC2DD2">
        <w:rPr>
          <w:rFonts w:ascii="Times New Roman" w:eastAsia="Calibri" w:hAnsi="Times New Roman" w:cs="Times New Roman"/>
          <w:sz w:val="24"/>
          <w:szCs w:val="24"/>
        </w:rPr>
        <w:t xml:space="preserve"> e</w:t>
      </w:r>
      <w:r w:rsidR="00397751" w:rsidRPr="00AC2DD2">
        <w:rPr>
          <w:rFonts w:ascii="Times New Roman" w:eastAsia="Calibri" w:hAnsi="Times New Roman" w:cs="Times New Roman"/>
          <w:sz w:val="24"/>
          <w:szCs w:val="24"/>
        </w:rPr>
        <w:t>x</w:t>
      </w:r>
      <w:r w:rsidR="00437FF2" w:rsidRPr="00AC2DD2">
        <w:rPr>
          <w:rFonts w:ascii="Times New Roman" w:eastAsia="Calibri" w:hAnsi="Times New Roman" w:cs="Times New Roman"/>
          <w:sz w:val="24"/>
          <w:szCs w:val="24"/>
        </w:rPr>
        <w:t>plants</w:t>
      </w:r>
      <w:r w:rsidR="00B310AF" w:rsidRPr="00AC2DD2">
        <w:rPr>
          <w:rFonts w:ascii="Times New Roman" w:eastAsia="Calibri" w:hAnsi="Times New Roman" w:cs="Times New Roman"/>
          <w:sz w:val="24"/>
          <w:szCs w:val="24"/>
        </w:rPr>
        <w:t xml:space="preserve"> pooled from two experiments</w:t>
      </w:r>
      <w:r w:rsidR="00437FF2" w:rsidRPr="00AC2DD2">
        <w:rPr>
          <w:rFonts w:ascii="Times New Roman" w:eastAsia="Calibri" w:hAnsi="Times New Roman" w:cs="Times New Roman"/>
          <w:sz w:val="24"/>
          <w:szCs w:val="24"/>
        </w:rPr>
        <w:t xml:space="preserve">. </w:t>
      </w:r>
      <w:r w:rsidR="00B310AF" w:rsidRPr="00AC2DD2">
        <w:rPr>
          <w:rFonts w:ascii="Times New Roman" w:eastAsia="Calibri" w:hAnsi="Times New Roman" w:cs="Times New Roman"/>
          <w:sz w:val="24"/>
          <w:szCs w:val="24"/>
        </w:rPr>
        <w:t xml:space="preserve">The average mean value and their SE </w:t>
      </w:r>
      <w:r w:rsidR="00F50527" w:rsidRPr="00AC2DD2">
        <w:rPr>
          <w:rFonts w:ascii="Times New Roman" w:eastAsia="Calibri" w:hAnsi="Times New Roman" w:cs="Times New Roman"/>
          <w:sz w:val="24"/>
          <w:szCs w:val="24"/>
        </w:rPr>
        <w:t xml:space="preserve">were calculated from </w:t>
      </w:r>
      <w:r w:rsidR="00B310AF" w:rsidRPr="00AC2DD2">
        <w:rPr>
          <w:rFonts w:ascii="Times New Roman" w:eastAsia="Calibri" w:hAnsi="Times New Roman" w:cs="Times New Roman"/>
          <w:sz w:val="24"/>
          <w:szCs w:val="24"/>
        </w:rPr>
        <w:t xml:space="preserve">total </w:t>
      </w:r>
      <w:r w:rsidR="00F50527" w:rsidRPr="00AC2DD2">
        <w:rPr>
          <w:rFonts w:ascii="Times New Roman" w:eastAsia="Calibri" w:hAnsi="Times New Roman" w:cs="Times New Roman"/>
          <w:sz w:val="24"/>
          <w:szCs w:val="24"/>
        </w:rPr>
        <w:t xml:space="preserve">pooled </w:t>
      </w:r>
      <w:r w:rsidR="00B310AF" w:rsidRPr="00AC2DD2">
        <w:rPr>
          <w:rFonts w:ascii="Times New Roman" w:eastAsia="Calibri" w:hAnsi="Times New Roman" w:cs="Times New Roman"/>
          <w:sz w:val="24"/>
          <w:szCs w:val="24"/>
        </w:rPr>
        <w:t xml:space="preserve">value. </w:t>
      </w:r>
      <w:r w:rsidR="00437FF2" w:rsidRPr="00AC2DD2">
        <w:rPr>
          <w:rFonts w:ascii="Times New Roman" w:eastAsia="Calibri" w:hAnsi="Times New Roman" w:cs="Times New Roman"/>
          <w:sz w:val="24"/>
          <w:szCs w:val="24"/>
        </w:rPr>
        <w:t xml:space="preserve">However, </w:t>
      </w:r>
      <w:r w:rsidR="00B310AF" w:rsidRPr="00AC2DD2">
        <w:rPr>
          <w:rFonts w:ascii="Times New Roman" w:eastAsia="Calibri" w:hAnsi="Times New Roman" w:cs="Times New Roman"/>
          <w:sz w:val="24"/>
          <w:szCs w:val="24"/>
        </w:rPr>
        <w:t>2</w:t>
      </w:r>
      <w:r w:rsidR="00437FF2" w:rsidRPr="00AC2DD2">
        <w:rPr>
          <w:rFonts w:ascii="Times New Roman" w:eastAsia="Calibri" w:hAnsi="Times New Roman" w:cs="Times New Roman"/>
          <w:sz w:val="24"/>
          <w:szCs w:val="24"/>
        </w:rPr>
        <w:t xml:space="preserve">5 samples were randomly pooled from the population for </w:t>
      </w:r>
      <w:r w:rsidR="00F50527" w:rsidRPr="00AC2DD2">
        <w:rPr>
          <w:rFonts w:ascii="Times New Roman" w:eastAsia="Calibri" w:hAnsi="Times New Roman" w:cs="Times New Roman"/>
          <w:sz w:val="24"/>
          <w:szCs w:val="24"/>
        </w:rPr>
        <w:t xml:space="preserve">estimation of </w:t>
      </w:r>
      <w:r w:rsidR="00437FF2" w:rsidRPr="00AC2DD2">
        <w:rPr>
          <w:rFonts w:ascii="Times New Roman" w:eastAsia="Calibri" w:hAnsi="Times New Roman" w:cs="Times New Roman"/>
          <w:sz w:val="24"/>
          <w:szCs w:val="24"/>
        </w:rPr>
        <w:t>mean and SE estimation</w:t>
      </w:r>
      <w:r w:rsidR="00B310AF" w:rsidRPr="00AC2DD2">
        <w:rPr>
          <w:rFonts w:ascii="Times New Roman" w:eastAsia="Calibri" w:hAnsi="Times New Roman" w:cs="Times New Roman"/>
          <w:sz w:val="24"/>
          <w:szCs w:val="24"/>
        </w:rPr>
        <w:t xml:space="preserve"> for shoot length</w:t>
      </w:r>
      <w:r w:rsidR="00437FF2" w:rsidRPr="00AC2DD2">
        <w:rPr>
          <w:rFonts w:ascii="Times New Roman" w:eastAsia="Calibri" w:hAnsi="Times New Roman" w:cs="Times New Roman"/>
          <w:sz w:val="24"/>
          <w:szCs w:val="24"/>
        </w:rPr>
        <w:t xml:space="preserve">. </w:t>
      </w:r>
      <w:r w:rsidR="00BA6E86" w:rsidRPr="00AC2DD2">
        <w:rPr>
          <w:rFonts w:ascii="Times New Roman" w:eastAsia="Calibri" w:hAnsi="Times New Roman" w:cs="Times New Roman"/>
          <w:sz w:val="24"/>
          <w:szCs w:val="24"/>
        </w:rPr>
        <w:t xml:space="preserve"> </w:t>
      </w:r>
    </w:p>
    <w:p w:rsidR="00BD16A4" w:rsidRPr="00AC2DD2" w:rsidRDefault="00BD16A4" w:rsidP="001258B0">
      <w:pPr>
        <w:spacing w:after="0" w:line="480" w:lineRule="auto"/>
        <w:ind w:firstLine="720"/>
        <w:jc w:val="both"/>
        <w:rPr>
          <w:rFonts w:ascii="Times New Roman" w:eastAsia="Calibri" w:hAnsi="Times New Roman" w:cs="Times New Roman"/>
          <w:sz w:val="24"/>
          <w:szCs w:val="24"/>
        </w:rPr>
      </w:pPr>
    </w:p>
    <w:p w:rsidR="009C6B66" w:rsidRPr="00AC2DD2" w:rsidRDefault="009C6B66" w:rsidP="001258B0">
      <w:pPr>
        <w:spacing w:after="0" w:line="480" w:lineRule="auto"/>
        <w:jc w:val="both"/>
        <w:rPr>
          <w:rFonts w:ascii="Times New Roman" w:hAnsi="Times New Roman"/>
          <w:b/>
          <w:sz w:val="24"/>
          <w:szCs w:val="24"/>
        </w:rPr>
      </w:pPr>
      <w:r w:rsidRPr="00AC2DD2">
        <w:rPr>
          <w:rFonts w:ascii="Times New Roman" w:hAnsi="Times New Roman"/>
          <w:b/>
          <w:sz w:val="24"/>
          <w:szCs w:val="24"/>
        </w:rPr>
        <w:t>R</w:t>
      </w:r>
      <w:r w:rsidR="00F65E8B" w:rsidRPr="00AC2DD2">
        <w:rPr>
          <w:rFonts w:ascii="Times New Roman" w:hAnsi="Times New Roman"/>
          <w:b/>
          <w:sz w:val="24"/>
          <w:szCs w:val="24"/>
        </w:rPr>
        <w:t>ESULTS AND DISCUSSIONS</w:t>
      </w:r>
    </w:p>
    <w:p w:rsidR="00F65E8B" w:rsidRPr="00AC2DD2" w:rsidRDefault="00F65E8B" w:rsidP="001258B0">
      <w:pPr>
        <w:shd w:val="clear" w:color="auto" w:fill="FFFFFF" w:themeFill="background1"/>
        <w:spacing w:after="0" w:line="480" w:lineRule="auto"/>
        <w:jc w:val="both"/>
        <w:rPr>
          <w:rFonts w:ascii="Times New Roman" w:hAnsi="Times New Roman"/>
          <w:b/>
          <w:i/>
          <w:sz w:val="24"/>
          <w:szCs w:val="24"/>
        </w:rPr>
      </w:pPr>
      <w:r w:rsidRPr="00AC2DD2">
        <w:rPr>
          <w:rFonts w:ascii="Times New Roman" w:hAnsi="Times New Roman"/>
          <w:b/>
          <w:i/>
          <w:sz w:val="24"/>
          <w:szCs w:val="24"/>
        </w:rPr>
        <w:t>Decontamination procedures</w:t>
      </w:r>
    </w:p>
    <w:p w:rsidR="00BD16A4" w:rsidRPr="00AC2DD2" w:rsidRDefault="00C90F6C" w:rsidP="001258B0">
      <w:pPr>
        <w:shd w:val="clear" w:color="auto" w:fill="FFFFFF" w:themeFill="background1"/>
        <w:spacing w:after="0" w:line="480" w:lineRule="auto"/>
        <w:ind w:firstLine="720"/>
        <w:jc w:val="both"/>
        <w:rPr>
          <w:rFonts w:ascii="Times New Roman" w:hAnsi="Times New Roman"/>
          <w:sz w:val="24"/>
          <w:szCs w:val="24"/>
          <w:highlight w:val="yellow"/>
        </w:rPr>
      </w:pPr>
      <w:r w:rsidRPr="00AC2DD2">
        <w:rPr>
          <w:rFonts w:ascii="Times New Roman" w:hAnsi="Times New Roman"/>
          <w:sz w:val="24"/>
          <w:szCs w:val="24"/>
        </w:rPr>
        <w:t xml:space="preserve">Bacterial and fungal contamination of </w:t>
      </w:r>
      <w:r w:rsidRPr="00AC2DD2">
        <w:rPr>
          <w:rFonts w:ascii="Times New Roman" w:hAnsi="Times New Roman"/>
          <w:i/>
          <w:sz w:val="24"/>
          <w:szCs w:val="24"/>
        </w:rPr>
        <w:t>in vitro</w:t>
      </w:r>
      <w:r w:rsidRPr="00AC2DD2">
        <w:rPr>
          <w:rFonts w:ascii="Times New Roman" w:hAnsi="Times New Roman"/>
          <w:sz w:val="24"/>
          <w:szCs w:val="24"/>
        </w:rPr>
        <w:t xml:space="preserve"> cultures was a major problem when explants were collected fr</w:t>
      </w:r>
      <w:r w:rsidR="00587637" w:rsidRPr="00AC2DD2">
        <w:rPr>
          <w:rFonts w:ascii="Times New Roman" w:hAnsi="Times New Roman"/>
          <w:sz w:val="24"/>
          <w:szCs w:val="24"/>
        </w:rPr>
        <w:t>om the field. Timing of explant</w:t>
      </w:r>
      <w:r w:rsidR="00CE1D63" w:rsidRPr="00AC2DD2">
        <w:rPr>
          <w:rFonts w:ascii="Times New Roman" w:hAnsi="Times New Roman"/>
          <w:sz w:val="24"/>
          <w:szCs w:val="24"/>
        </w:rPr>
        <w:t xml:space="preserve"> collection played</w:t>
      </w:r>
      <w:r w:rsidRPr="00AC2DD2">
        <w:rPr>
          <w:rFonts w:ascii="Times New Roman" w:hAnsi="Times New Roman"/>
          <w:sz w:val="24"/>
          <w:szCs w:val="24"/>
        </w:rPr>
        <w:t xml:space="preserve"> an important role </w:t>
      </w:r>
      <w:r w:rsidR="00BB0DFF" w:rsidRPr="00AC2DD2">
        <w:rPr>
          <w:rFonts w:ascii="Times New Roman" w:hAnsi="Times New Roman"/>
          <w:sz w:val="24"/>
          <w:szCs w:val="24"/>
        </w:rPr>
        <w:t>in</w:t>
      </w:r>
      <w:r w:rsidRPr="00AC2DD2">
        <w:rPr>
          <w:rFonts w:ascii="Times New Roman" w:hAnsi="Times New Roman"/>
          <w:sz w:val="24"/>
          <w:szCs w:val="24"/>
        </w:rPr>
        <w:t xml:space="preserve"> minimiz</w:t>
      </w:r>
      <w:r w:rsidR="00BB0DFF" w:rsidRPr="00AC2DD2">
        <w:rPr>
          <w:rFonts w:ascii="Times New Roman" w:hAnsi="Times New Roman"/>
          <w:sz w:val="24"/>
          <w:szCs w:val="24"/>
        </w:rPr>
        <w:t>ing contamination</w:t>
      </w:r>
      <w:r w:rsidRPr="00AC2DD2">
        <w:rPr>
          <w:rFonts w:ascii="Times New Roman" w:hAnsi="Times New Roman"/>
          <w:sz w:val="24"/>
          <w:szCs w:val="24"/>
        </w:rPr>
        <w:t xml:space="preserve">. </w:t>
      </w:r>
      <w:r w:rsidR="00A3500F" w:rsidRPr="00AC2DD2">
        <w:rPr>
          <w:rFonts w:ascii="Times New Roman" w:hAnsi="Times New Roman"/>
          <w:sz w:val="24"/>
          <w:szCs w:val="24"/>
        </w:rPr>
        <w:t>One hundred per</w:t>
      </w:r>
      <w:r w:rsidRPr="00AC2DD2">
        <w:rPr>
          <w:rFonts w:ascii="Times New Roman" w:hAnsi="Times New Roman"/>
          <w:sz w:val="24"/>
          <w:szCs w:val="24"/>
        </w:rPr>
        <w:t>cent contamination was experienced when the explants were collected during July to Septembe</w:t>
      </w:r>
      <w:r w:rsidR="008C7BA7" w:rsidRPr="00AC2DD2">
        <w:rPr>
          <w:rFonts w:ascii="Times New Roman" w:hAnsi="Times New Roman"/>
          <w:sz w:val="24"/>
          <w:szCs w:val="24"/>
        </w:rPr>
        <w:t>r</w:t>
      </w:r>
      <w:r w:rsidRPr="00AC2DD2">
        <w:rPr>
          <w:rFonts w:ascii="Times New Roman" w:hAnsi="Times New Roman"/>
          <w:sz w:val="24"/>
          <w:szCs w:val="24"/>
        </w:rPr>
        <w:t>. Collection May to June</w:t>
      </w:r>
      <w:r w:rsidR="00FC2556" w:rsidRPr="00AC2DD2">
        <w:rPr>
          <w:rFonts w:ascii="Times New Roman" w:hAnsi="Times New Roman"/>
          <w:sz w:val="24"/>
          <w:szCs w:val="24"/>
        </w:rPr>
        <w:t xml:space="preserve"> and </w:t>
      </w:r>
      <w:r w:rsidR="00386213" w:rsidRPr="00AC2DD2">
        <w:rPr>
          <w:rFonts w:ascii="Times New Roman" w:hAnsi="Times New Roman"/>
          <w:sz w:val="24"/>
          <w:szCs w:val="24"/>
        </w:rPr>
        <w:t xml:space="preserve">in </w:t>
      </w:r>
      <w:r w:rsidR="00FC2556" w:rsidRPr="00AC2DD2">
        <w:rPr>
          <w:rFonts w:ascii="Times New Roman" w:hAnsi="Times New Roman"/>
          <w:sz w:val="24"/>
          <w:szCs w:val="24"/>
        </w:rPr>
        <w:t>October</w:t>
      </w:r>
      <w:r w:rsidR="00AC2DD2" w:rsidRPr="00AC2DD2">
        <w:rPr>
          <w:rFonts w:ascii="Times New Roman" w:hAnsi="Times New Roman"/>
          <w:sz w:val="24"/>
          <w:szCs w:val="24"/>
        </w:rPr>
        <w:t xml:space="preserve"> </w:t>
      </w:r>
      <w:r w:rsidR="00FC2556" w:rsidRPr="00AC2DD2">
        <w:rPr>
          <w:rFonts w:ascii="Times New Roman" w:hAnsi="Times New Roman"/>
          <w:sz w:val="24"/>
          <w:szCs w:val="24"/>
        </w:rPr>
        <w:t xml:space="preserve">experienced reduced </w:t>
      </w:r>
      <w:r w:rsidRPr="00AC2DD2">
        <w:rPr>
          <w:rFonts w:ascii="Times New Roman" w:hAnsi="Times New Roman"/>
          <w:sz w:val="24"/>
          <w:szCs w:val="24"/>
        </w:rPr>
        <w:t xml:space="preserve">contamination </w:t>
      </w:r>
      <w:r w:rsidR="00FC2556" w:rsidRPr="00AC2DD2">
        <w:rPr>
          <w:rFonts w:ascii="Times New Roman" w:hAnsi="Times New Roman"/>
          <w:sz w:val="24"/>
          <w:szCs w:val="24"/>
        </w:rPr>
        <w:t>from 100</w:t>
      </w:r>
      <w:r w:rsidR="002934BF" w:rsidRPr="00AC2DD2">
        <w:rPr>
          <w:rFonts w:ascii="Times New Roman" w:hAnsi="Times New Roman"/>
          <w:sz w:val="24"/>
          <w:szCs w:val="24"/>
        </w:rPr>
        <w:t xml:space="preserve"> to </w:t>
      </w:r>
      <w:r w:rsidR="00FC2556" w:rsidRPr="00AC2DD2">
        <w:rPr>
          <w:rFonts w:ascii="Times New Roman" w:hAnsi="Times New Roman"/>
          <w:sz w:val="24"/>
          <w:szCs w:val="24"/>
        </w:rPr>
        <w:t>80%</w:t>
      </w:r>
      <w:r w:rsidRPr="00AC2DD2">
        <w:rPr>
          <w:rFonts w:ascii="Times New Roman" w:hAnsi="Times New Roman"/>
          <w:sz w:val="24"/>
          <w:szCs w:val="24"/>
        </w:rPr>
        <w:t xml:space="preserve">. However, </w:t>
      </w:r>
      <w:r w:rsidR="00FC2556" w:rsidRPr="00AC2DD2">
        <w:rPr>
          <w:rFonts w:ascii="Times New Roman" w:hAnsi="Times New Roman"/>
          <w:sz w:val="24"/>
          <w:szCs w:val="24"/>
        </w:rPr>
        <w:t xml:space="preserve">this frequency of </w:t>
      </w:r>
      <w:proofErr w:type="spellStart"/>
      <w:r w:rsidR="00AC2DD2" w:rsidRPr="00AC2DD2">
        <w:rPr>
          <w:rFonts w:ascii="Times New Roman" w:hAnsi="Times New Roman"/>
          <w:sz w:val="24"/>
          <w:szCs w:val="24"/>
        </w:rPr>
        <w:t>explant</w:t>
      </w:r>
      <w:proofErr w:type="spellEnd"/>
      <w:r w:rsidR="00AC2DD2" w:rsidRPr="00AC2DD2">
        <w:rPr>
          <w:rFonts w:ascii="Times New Roman" w:hAnsi="Times New Roman"/>
          <w:sz w:val="24"/>
          <w:szCs w:val="24"/>
        </w:rPr>
        <w:t xml:space="preserve"> </w:t>
      </w:r>
      <w:r w:rsidR="00FC2556" w:rsidRPr="00AC2DD2">
        <w:rPr>
          <w:rFonts w:ascii="Times New Roman" w:hAnsi="Times New Roman"/>
          <w:sz w:val="24"/>
          <w:szCs w:val="24"/>
        </w:rPr>
        <w:t>contamination was also unpredictable, depending on</w:t>
      </w:r>
      <w:r w:rsidRPr="00AC2DD2">
        <w:rPr>
          <w:rFonts w:ascii="Times New Roman" w:hAnsi="Times New Roman"/>
          <w:sz w:val="24"/>
          <w:szCs w:val="24"/>
        </w:rPr>
        <w:t xml:space="preserve"> variety and </w:t>
      </w:r>
      <w:r w:rsidR="008713FD" w:rsidRPr="00AC2DD2">
        <w:rPr>
          <w:rFonts w:ascii="Times New Roman" w:hAnsi="Times New Roman"/>
          <w:sz w:val="24"/>
          <w:szCs w:val="24"/>
        </w:rPr>
        <w:t xml:space="preserve">location </w:t>
      </w:r>
      <w:r w:rsidRPr="00AC2DD2">
        <w:rPr>
          <w:rFonts w:ascii="Times New Roman" w:hAnsi="Times New Roman"/>
          <w:sz w:val="24"/>
          <w:szCs w:val="24"/>
        </w:rPr>
        <w:t xml:space="preserve">where the explants were collected. The most effective measure was </w:t>
      </w:r>
      <w:r w:rsidR="00FC2556" w:rsidRPr="00AC2DD2">
        <w:rPr>
          <w:rFonts w:ascii="Times New Roman" w:hAnsi="Times New Roman"/>
          <w:sz w:val="24"/>
          <w:szCs w:val="24"/>
        </w:rPr>
        <w:t xml:space="preserve">treatment of </w:t>
      </w:r>
      <w:r w:rsidRPr="00AC2DD2">
        <w:rPr>
          <w:rFonts w:ascii="Times New Roman" w:hAnsi="Times New Roman"/>
          <w:sz w:val="24"/>
          <w:szCs w:val="24"/>
        </w:rPr>
        <w:t>explants with 0.2% HgCl</w:t>
      </w:r>
      <w:r w:rsidRPr="00AC2DD2">
        <w:rPr>
          <w:rFonts w:ascii="Times New Roman" w:hAnsi="Times New Roman"/>
          <w:sz w:val="24"/>
          <w:szCs w:val="24"/>
          <w:vertAlign w:val="subscript"/>
        </w:rPr>
        <w:t>2</w:t>
      </w:r>
      <w:r w:rsidRPr="00AC2DD2">
        <w:rPr>
          <w:rFonts w:ascii="Times New Roman" w:hAnsi="Times New Roman"/>
          <w:sz w:val="24"/>
          <w:szCs w:val="24"/>
        </w:rPr>
        <w:t xml:space="preserve"> solut</w:t>
      </w:r>
      <w:r w:rsidR="00FC2556" w:rsidRPr="00AC2DD2">
        <w:rPr>
          <w:rFonts w:ascii="Times New Roman" w:hAnsi="Times New Roman"/>
          <w:sz w:val="24"/>
          <w:szCs w:val="24"/>
        </w:rPr>
        <w:t>ion for 15 min</w:t>
      </w:r>
      <w:r w:rsidRPr="00AC2DD2">
        <w:rPr>
          <w:rFonts w:ascii="Times New Roman" w:hAnsi="Times New Roman"/>
          <w:sz w:val="24"/>
          <w:szCs w:val="24"/>
        </w:rPr>
        <w:t xml:space="preserve"> and </w:t>
      </w:r>
      <w:r w:rsidR="00FC2556" w:rsidRPr="00AC2DD2">
        <w:rPr>
          <w:rFonts w:ascii="Times New Roman" w:hAnsi="Times New Roman"/>
          <w:sz w:val="24"/>
          <w:szCs w:val="24"/>
        </w:rPr>
        <w:t>addition of 100</w:t>
      </w:r>
      <w:r w:rsidR="00A3500F" w:rsidRPr="00AC2DD2">
        <w:rPr>
          <w:rFonts w:ascii="Times New Roman" w:hAnsi="Times New Roman"/>
          <w:sz w:val="24"/>
          <w:szCs w:val="24"/>
        </w:rPr>
        <w:t xml:space="preserve"> </w:t>
      </w:r>
      <w:r w:rsidR="00863F84" w:rsidRPr="00AC2DD2">
        <w:rPr>
          <w:rFonts w:ascii="Times New Roman" w:hAnsi="Times New Roman"/>
          <w:sz w:val="24"/>
          <w:szCs w:val="24"/>
        </w:rPr>
        <w:t xml:space="preserve">mg/L each of </w:t>
      </w:r>
      <w:proofErr w:type="spellStart"/>
      <w:r w:rsidR="00863F84" w:rsidRPr="00AC2DD2">
        <w:rPr>
          <w:rFonts w:ascii="Times New Roman" w:hAnsi="Times New Roman"/>
          <w:sz w:val="24"/>
          <w:szCs w:val="24"/>
        </w:rPr>
        <w:t>Timentin</w:t>
      </w:r>
      <w:proofErr w:type="spellEnd"/>
      <w:r w:rsidR="00863F84" w:rsidRPr="00AC2DD2">
        <w:rPr>
          <w:rFonts w:ascii="Times New Roman" w:hAnsi="Times New Roman"/>
          <w:sz w:val="24"/>
          <w:szCs w:val="24"/>
        </w:rPr>
        <w:t xml:space="preserve"> and </w:t>
      </w:r>
      <w:proofErr w:type="spellStart"/>
      <w:r w:rsidR="00863F84" w:rsidRPr="00AC2DD2">
        <w:rPr>
          <w:rFonts w:ascii="Times New Roman" w:hAnsi="Times New Roman"/>
          <w:sz w:val="24"/>
          <w:szCs w:val="24"/>
        </w:rPr>
        <w:t>Carbeni</w:t>
      </w:r>
      <w:r w:rsidR="00FC2556" w:rsidRPr="00AC2DD2">
        <w:rPr>
          <w:rFonts w:ascii="Times New Roman" w:hAnsi="Times New Roman"/>
          <w:sz w:val="24"/>
          <w:szCs w:val="24"/>
        </w:rPr>
        <w:t>cillin</w:t>
      </w:r>
      <w:proofErr w:type="spellEnd"/>
      <w:r w:rsidR="00FC2556" w:rsidRPr="00AC2DD2">
        <w:rPr>
          <w:rFonts w:ascii="Times New Roman" w:hAnsi="Times New Roman"/>
          <w:sz w:val="24"/>
          <w:szCs w:val="24"/>
        </w:rPr>
        <w:t xml:space="preserve"> in combinations to </w:t>
      </w:r>
      <w:r w:rsidRPr="00AC2DD2">
        <w:rPr>
          <w:rFonts w:ascii="Times New Roman" w:hAnsi="Times New Roman"/>
          <w:sz w:val="24"/>
          <w:szCs w:val="24"/>
        </w:rPr>
        <w:t>culture medium for a week</w:t>
      </w:r>
      <w:r w:rsidR="00FC2556" w:rsidRPr="00AC2DD2">
        <w:rPr>
          <w:rFonts w:ascii="Times New Roman" w:hAnsi="Times New Roman"/>
          <w:sz w:val="24"/>
          <w:szCs w:val="24"/>
        </w:rPr>
        <w:t>.</w:t>
      </w:r>
      <w:r w:rsidRPr="00AC2DD2">
        <w:rPr>
          <w:rFonts w:ascii="Times New Roman" w:hAnsi="Times New Roman"/>
          <w:sz w:val="24"/>
          <w:szCs w:val="24"/>
        </w:rPr>
        <w:t xml:space="preserve"> </w:t>
      </w:r>
      <w:r w:rsidR="00082E1B" w:rsidRPr="00AC2DD2">
        <w:rPr>
          <w:rFonts w:ascii="Times New Roman" w:hAnsi="Times New Roman"/>
          <w:sz w:val="24"/>
          <w:szCs w:val="24"/>
        </w:rPr>
        <w:t xml:space="preserve">Prior to this </w:t>
      </w:r>
      <w:r w:rsidR="00FC2556" w:rsidRPr="00AC2DD2">
        <w:rPr>
          <w:rFonts w:ascii="Times New Roman" w:hAnsi="Times New Roman"/>
          <w:sz w:val="24"/>
          <w:szCs w:val="24"/>
        </w:rPr>
        <w:t xml:space="preserve">step, </w:t>
      </w:r>
      <w:r w:rsidR="00082E1B" w:rsidRPr="00AC2DD2">
        <w:rPr>
          <w:rFonts w:ascii="Times New Roman" w:hAnsi="Times New Roman"/>
          <w:sz w:val="24"/>
          <w:szCs w:val="24"/>
        </w:rPr>
        <w:t xml:space="preserve">explants treated with 70% </w:t>
      </w:r>
      <w:r w:rsidR="00FC2556" w:rsidRPr="00AC2DD2">
        <w:rPr>
          <w:rFonts w:ascii="Times New Roman" w:hAnsi="Times New Roman"/>
          <w:sz w:val="24"/>
          <w:szCs w:val="24"/>
        </w:rPr>
        <w:t xml:space="preserve">Ethanol </w:t>
      </w:r>
      <w:r w:rsidR="00082E1B" w:rsidRPr="00AC2DD2">
        <w:rPr>
          <w:rFonts w:ascii="Times New Roman" w:hAnsi="Times New Roman"/>
          <w:sz w:val="24"/>
          <w:szCs w:val="24"/>
        </w:rPr>
        <w:t xml:space="preserve">(v/v) for 1 minute and addition of 2 drops </w:t>
      </w:r>
      <w:r w:rsidR="00587637" w:rsidRPr="00AC2DD2">
        <w:rPr>
          <w:rFonts w:ascii="Times New Roman" w:hAnsi="Times New Roman"/>
          <w:sz w:val="24"/>
          <w:szCs w:val="24"/>
        </w:rPr>
        <w:t xml:space="preserve">of Tween </w:t>
      </w:r>
      <w:r w:rsidR="00587637" w:rsidRPr="00AC2DD2">
        <w:rPr>
          <w:rFonts w:ascii="Times New Roman" w:hAnsi="Times New Roman"/>
          <w:sz w:val="24"/>
          <w:szCs w:val="24"/>
        </w:rPr>
        <w:lastRenderedPageBreak/>
        <w:t>20 helped to reduce</w:t>
      </w:r>
      <w:r w:rsidR="00082E1B" w:rsidRPr="00AC2DD2">
        <w:rPr>
          <w:rFonts w:ascii="Times New Roman" w:hAnsi="Times New Roman"/>
          <w:sz w:val="24"/>
          <w:szCs w:val="24"/>
        </w:rPr>
        <w:t xml:space="preserve"> contamination. </w:t>
      </w:r>
      <w:r w:rsidR="00BB78E0" w:rsidRPr="00AC2DD2">
        <w:rPr>
          <w:rFonts w:ascii="Times New Roman" w:hAnsi="Times New Roman"/>
          <w:sz w:val="24"/>
          <w:szCs w:val="24"/>
        </w:rPr>
        <w:t>Any disinfectant solutions containing commercial bleach</w:t>
      </w:r>
      <w:r w:rsidR="009F5F73" w:rsidRPr="00AC2DD2">
        <w:rPr>
          <w:rFonts w:ascii="Times New Roman" w:hAnsi="Times New Roman"/>
          <w:sz w:val="24"/>
          <w:szCs w:val="24"/>
        </w:rPr>
        <w:t xml:space="preserve"> (</w:t>
      </w:r>
      <w:proofErr w:type="spellStart"/>
      <w:r w:rsidR="009F5F73" w:rsidRPr="00AC2DD2">
        <w:rPr>
          <w:rFonts w:ascii="Times New Roman" w:hAnsi="Times New Roman"/>
          <w:sz w:val="24"/>
          <w:szCs w:val="24"/>
        </w:rPr>
        <w:t>NaOCl</w:t>
      </w:r>
      <w:proofErr w:type="spellEnd"/>
      <w:r w:rsidR="00FC2556" w:rsidRPr="00AC2DD2">
        <w:rPr>
          <w:rFonts w:ascii="Times New Roman" w:hAnsi="Times New Roman"/>
          <w:sz w:val="24"/>
          <w:szCs w:val="24"/>
        </w:rPr>
        <w:t xml:space="preserve">) </w:t>
      </w:r>
      <w:r w:rsidR="00BB78E0" w:rsidRPr="00AC2DD2">
        <w:rPr>
          <w:rFonts w:ascii="Times New Roman" w:hAnsi="Times New Roman"/>
          <w:sz w:val="24"/>
          <w:szCs w:val="24"/>
        </w:rPr>
        <w:t xml:space="preserve">led to the death of tissues. </w:t>
      </w:r>
      <w:r w:rsidR="008713FD" w:rsidRPr="00AC2DD2">
        <w:rPr>
          <w:rFonts w:ascii="Times New Roman" w:hAnsi="Times New Roman"/>
          <w:sz w:val="24"/>
          <w:szCs w:val="24"/>
        </w:rPr>
        <w:t>Therefore, t</w:t>
      </w:r>
      <w:r w:rsidR="00BB78E0" w:rsidRPr="00AC2DD2">
        <w:rPr>
          <w:rFonts w:ascii="Times New Roman" w:hAnsi="Times New Roman"/>
          <w:sz w:val="24"/>
          <w:szCs w:val="24"/>
        </w:rPr>
        <w:t>his disinfectant was removed from the list of disinfectant</w:t>
      </w:r>
      <w:r w:rsidR="00FC2556" w:rsidRPr="00AC2DD2">
        <w:rPr>
          <w:rFonts w:ascii="Times New Roman" w:hAnsi="Times New Roman"/>
          <w:sz w:val="24"/>
          <w:szCs w:val="24"/>
        </w:rPr>
        <w:t>s</w:t>
      </w:r>
      <w:r w:rsidR="00BB78E0" w:rsidRPr="00AC2DD2">
        <w:rPr>
          <w:rFonts w:ascii="Times New Roman" w:hAnsi="Times New Roman"/>
          <w:sz w:val="24"/>
          <w:szCs w:val="24"/>
        </w:rPr>
        <w:t xml:space="preserve"> use</w:t>
      </w:r>
      <w:r w:rsidR="00320C88" w:rsidRPr="00AC2DD2">
        <w:rPr>
          <w:rFonts w:ascii="Times New Roman" w:hAnsi="Times New Roman"/>
          <w:sz w:val="24"/>
          <w:szCs w:val="24"/>
        </w:rPr>
        <w:t>d</w:t>
      </w:r>
      <w:r w:rsidR="00BB78E0" w:rsidRPr="00AC2DD2">
        <w:rPr>
          <w:rFonts w:ascii="Times New Roman" w:hAnsi="Times New Roman"/>
          <w:sz w:val="24"/>
          <w:szCs w:val="24"/>
        </w:rPr>
        <w:t xml:space="preserve"> in the study.  </w:t>
      </w:r>
      <w:r w:rsidR="00FC2556" w:rsidRPr="00AC2DD2">
        <w:rPr>
          <w:rFonts w:ascii="Times New Roman" w:hAnsi="Times New Roman"/>
          <w:sz w:val="24"/>
          <w:szCs w:val="24"/>
        </w:rPr>
        <w:t xml:space="preserve">Besides its </w:t>
      </w:r>
      <w:r w:rsidR="007C6243" w:rsidRPr="00AC2DD2">
        <w:rPr>
          <w:rFonts w:ascii="Times New Roman" w:hAnsi="Times New Roman"/>
          <w:sz w:val="24"/>
          <w:szCs w:val="24"/>
        </w:rPr>
        <w:t>detrimental</w:t>
      </w:r>
      <w:r w:rsidR="00FC2556" w:rsidRPr="00AC2DD2">
        <w:rPr>
          <w:rFonts w:ascii="Times New Roman" w:hAnsi="Times New Roman"/>
          <w:sz w:val="24"/>
          <w:szCs w:val="24"/>
        </w:rPr>
        <w:t xml:space="preserve"> effect</w:t>
      </w:r>
      <w:r w:rsidR="00405C0A" w:rsidRPr="00AC2DD2">
        <w:rPr>
          <w:rFonts w:ascii="Times New Roman" w:hAnsi="Times New Roman"/>
          <w:sz w:val="24"/>
          <w:szCs w:val="24"/>
        </w:rPr>
        <w:t>s</w:t>
      </w:r>
      <w:r w:rsidR="00FC2556" w:rsidRPr="00AC2DD2">
        <w:rPr>
          <w:rFonts w:ascii="Times New Roman" w:hAnsi="Times New Roman"/>
          <w:sz w:val="24"/>
          <w:szCs w:val="24"/>
        </w:rPr>
        <w:t xml:space="preserve"> on tissues, it could not </w:t>
      </w:r>
      <w:r w:rsidR="00BD16A4" w:rsidRPr="00AC2DD2">
        <w:rPr>
          <w:rFonts w:ascii="Times New Roman" w:hAnsi="Times New Roman"/>
          <w:sz w:val="24"/>
          <w:szCs w:val="24"/>
        </w:rPr>
        <w:t xml:space="preserve">control the </w:t>
      </w:r>
      <w:r w:rsidR="00405C0A" w:rsidRPr="00AC2DD2">
        <w:rPr>
          <w:rFonts w:ascii="Times New Roman" w:hAnsi="Times New Roman"/>
          <w:sz w:val="24"/>
          <w:szCs w:val="24"/>
        </w:rPr>
        <w:t xml:space="preserve">growth of bacteria </w:t>
      </w:r>
      <w:r w:rsidR="008713FD" w:rsidRPr="00AC2DD2">
        <w:rPr>
          <w:rFonts w:ascii="Times New Roman" w:hAnsi="Times New Roman"/>
          <w:sz w:val="24"/>
          <w:szCs w:val="24"/>
        </w:rPr>
        <w:t>or</w:t>
      </w:r>
      <w:r w:rsidR="009F5F73" w:rsidRPr="00AC2DD2">
        <w:rPr>
          <w:rFonts w:ascii="Times New Roman" w:hAnsi="Times New Roman"/>
          <w:sz w:val="24"/>
          <w:szCs w:val="24"/>
        </w:rPr>
        <w:t xml:space="preserve"> </w:t>
      </w:r>
      <w:r w:rsidR="00405C0A" w:rsidRPr="00AC2DD2">
        <w:rPr>
          <w:rFonts w:ascii="Times New Roman" w:hAnsi="Times New Roman"/>
          <w:sz w:val="24"/>
          <w:szCs w:val="24"/>
        </w:rPr>
        <w:t xml:space="preserve">fungus. </w:t>
      </w:r>
      <w:r w:rsidR="007C6243" w:rsidRPr="00AC2DD2">
        <w:rPr>
          <w:rFonts w:ascii="Times New Roman" w:hAnsi="Times New Roman"/>
          <w:sz w:val="24"/>
          <w:szCs w:val="24"/>
        </w:rPr>
        <w:t xml:space="preserve">However, surface sterilization in 70% ethanol for few seconds, followed by 20 min. </w:t>
      </w:r>
      <w:r w:rsidR="00FB00E6" w:rsidRPr="00AC2DD2">
        <w:rPr>
          <w:rFonts w:ascii="Times New Roman" w:hAnsi="Times New Roman"/>
          <w:sz w:val="24"/>
          <w:szCs w:val="24"/>
        </w:rPr>
        <w:t xml:space="preserve">in very low concentration of </w:t>
      </w:r>
      <w:r w:rsidR="007C6243" w:rsidRPr="00AC2DD2">
        <w:rPr>
          <w:rFonts w:ascii="Times New Roman" w:hAnsi="Times New Roman"/>
          <w:sz w:val="24"/>
          <w:szCs w:val="24"/>
        </w:rPr>
        <w:t xml:space="preserve">1% </w:t>
      </w:r>
      <w:proofErr w:type="spellStart"/>
      <w:r w:rsidR="007C6243" w:rsidRPr="00AC2DD2">
        <w:rPr>
          <w:rFonts w:ascii="Times New Roman" w:hAnsi="Times New Roman"/>
          <w:sz w:val="24"/>
          <w:szCs w:val="24"/>
        </w:rPr>
        <w:t>NaOCl</w:t>
      </w:r>
      <w:proofErr w:type="spellEnd"/>
      <w:r w:rsidR="007C6243" w:rsidRPr="00AC2DD2">
        <w:rPr>
          <w:rFonts w:ascii="Times New Roman" w:hAnsi="Times New Roman"/>
          <w:sz w:val="24"/>
          <w:szCs w:val="24"/>
        </w:rPr>
        <w:t xml:space="preserve"> was reported in rose </w:t>
      </w:r>
      <w:r w:rsidR="007C6243" w:rsidRPr="00AC2DD2">
        <w:rPr>
          <w:rFonts w:ascii="Times New Roman" w:hAnsi="Times New Roman"/>
          <w:i/>
          <w:sz w:val="24"/>
          <w:szCs w:val="24"/>
        </w:rPr>
        <w:t>in vitro</w:t>
      </w:r>
      <w:r w:rsidR="007C6243" w:rsidRPr="00AC2DD2">
        <w:rPr>
          <w:rFonts w:ascii="Times New Roman" w:hAnsi="Times New Roman"/>
          <w:sz w:val="24"/>
          <w:szCs w:val="24"/>
        </w:rPr>
        <w:t xml:space="preserve"> culture</w:t>
      </w:r>
      <w:r w:rsidR="007C6243" w:rsidRPr="00AC2DD2">
        <w:rPr>
          <w:rFonts w:ascii="Times New Roman" w:hAnsi="Times New Roman" w:cs="Times New Roman"/>
          <w:sz w:val="24"/>
          <w:szCs w:val="24"/>
        </w:rPr>
        <w:t xml:space="preserve"> (</w:t>
      </w:r>
      <w:proofErr w:type="spellStart"/>
      <w:r w:rsidR="007C6243" w:rsidRPr="00AC2DD2">
        <w:rPr>
          <w:rFonts w:ascii="Times New Roman" w:hAnsi="Times New Roman" w:cs="Times New Roman"/>
          <w:sz w:val="24"/>
          <w:szCs w:val="24"/>
        </w:rPr>
        <w:t>Marcelis</w:t>
      </w:r>
      <w:proofErr w:type="spellEnd"/>
      <w:r w:rsidR="007C6243" w:rsidRPr="00AC2DD2">
        <w:rPr>
          <w:rFonts w:ascii="Times New Roman" w:hAnsi="Times New Roman" w:cs="Times New Roman"/>
          <w:sz w:val="24"/>
          <w:szCs w:val="24"/>
        </w:rPr>
        <w:t>-van Acker</w:t>
      </w:r>
      <w:r w:rsidR="00A3500F" w:rsidRPr="00AC2DD2">
        <w:rPr>
          <w:rFonts w:ascii="Times New Roman" w:hAnsi="Times New Roman" w:cs="Times New Roman"/>
          <w:sz w:val="24"/>
          <w:szCs w:val="24"/>
        </w:rPr>
        <w:t xml:space="preserve"> </w:t>
      </w:r>
      <w:r w:rsidR="007C6243" w:rsidRPr="00AC2DD2">
        <w:rPr>
          <w:rFonts w:ascii="Times New Roman" w:hAnsi="Times New Roman" w:cs="Times New Roman"/>
          <w:sz w:val="24"/>
          <w:szCs w:val="24"/>
        </w:rPr>
        <w:t xml:space="preserve">and </w:t>
      </w:r>
      <w:proofErr w:type="spellStart"/>
      <w:r w:rsidR="007C6243" w:rsidRPr="00AC2DD2">
        <w:rPr>
          <w:rFonts w:ascii="Times New Roman" w:hAnsi="Times New Roman" w:cs="Times New Roman"/>
          <w:sz w:val="24"/>
          <w:szCs w:val="24"/>
        </w:rPr>
        <w:t>Scholten</w:t>
      </w:r>
      <w:proofErr w:type="spellEnd"/>
      <w:r w:rsidR="00A3500F" w:rsidRPr="00AC2DD2">
        <w:rPr>
          <w:rFonts w:ascii="Times New Roman" w:hAnsi="Times New Roman" w:cs="Times New Roman"/>
          <w:sz w:val="24"/>
          <w:szCs w:val="24"/>
        </w:rPr>
        <w:t xml:space="preserve"> </w:t>
      </w:r>
      <w:r w:rsidR="007C6243" w:rsidRPr="00AC2DD2">
        <w:rPr>
          <w:rFonts w:ascii="Times New Roman" w:hAnsi="Times New Roman" w:cs="Times New Roman"/>
          <w:sz w:val="24"/>
          <w:szCs w:val="24"/>
        </w:rPr>
        <w:t>1995).</w:t>
      </w:r>
      <w:r w:rsidR="007C6243" w:rsidRPr="00AC2DD2">
        <w:rPr>
          <w:rFonts w:ascii="Times New Roman" w:hAnsi="Times New Roman"/>
          <w:sz w:val="24"/>
          <w:szCs w:val="24"/>
        </w:rPr>
        <w:t xml:space="preserve"> </w:t>
      </w:r>
      <w:r w:rsidR="00FB00E6" w:rsidRPr="00AC2DD2">
        <w:rPr>
          <w:rFonts w:ascii="Times New Roman" w:hAnsi="Times New Roman"/>
          <w:sz w:val="24"/>
          <w:szCs w:val="24"/>
        </w:rPr>
        <w:t xml:space="preserve">High concentration of </w:t>
      </w:r>
      <w:proofErr w:type="spellStart"/>
      <w:r w:rsidR="00FB00E6" w:rsidRPr="00AC2DD2">
        <w:rPr>
          <w:rFonts w:ascii="Times New Roman" w:hAnsi="Times New Roman"/>
          <w:sz w:val="24"/>
          <w:szCs w:val="24"/>
        </w:rPr>
        <w:t>NaOCl</w:t>
      </w:r>
      <w:proofErr w:type="spellEnd"/>
      <w:r w:rsidR="00FB00E6" w:rsidRPr="00AC2DD2">
        <w:rPr>
          <w:rFonts w:ascii="Times New Roman" w:hAnsi="Times New Roman"/>
          <w:sz w:val="24"/>
          <w:szCs w:val="24"/>
        </w:rPr>
        <w:t xml:space="preserve"> (10%) in rose tissue culture without damaging the tissue of explants </w:t>
      </w:r>
      <w:r w:rsidR="00587637" w:rsidRPr="00AC2DD2">
        <w:rPr>
          <w:rFonts w:ascii="Times New Roman" w:hAnsi="Times New Roman"/>
          <w:sz w:val="24"/>
          <w:szCs w:val="24"/>
        </w:rPr>
        <w:t xml:space="preserve">was </w:t>
      </w:r>
      <w:r w:rsidR="00FB00E6" w:rsidRPr="00AC2DD2">
        <w:rPr>
          <w:rFonts w:ascii="Times New Roman" w:hAnsi="Times New Roman"/>
          <w:sz w:val="24"/>
          <w:szCs w:val="24"/>
        </w:rPr>
        <w:t>also reported (</w:t>
      </w:r>
      <w:proofErr w:type="spellStart"/>
      <w:r w:rsidR="00FB00E6" w:rsidRPr="00AC2DD2">
        <w:rPr>
          <w:rFonts w:ascii="Times New Roman" w:hAnsi="Times New Roman" w:cs="Times New Roman"/>
          <w:sz w:val="24"/>
          <w:szCs w:val="24"/>
        </w:rPr>
        <w:t>Jabbarzadeh</w:t>
      </w:r>
      <w:proofErr w:type="spellEnd"/>
      <w:r w:rsidR="00A3500F" w:rsidRPr="00AC2DD2">
        <w:rPr>
          <w:rFonts w:ascii="Times New Roman" w:hAnsi="Times New Roman" w:cs="Times New Roman"/>
          <w:sz w:val="24"/>
          <w:szCs w:val="24"/>
        </w:rPr>
        <w:t xml:space="preserve"> </w:t>
      </w:r>
      <w:r w:rsidR="00FB00E6" w:rsidRPr="00AC2DD2">
        <w:rPr>
          <w:rFonts w:ascii="Times New Roman" w:hAnsi="Times New Roman" w:cs="Times New Roman"/>
          <w:sz w:val="24"/>
          <w:szCs w:val="24"/>
        </w:rPr>
        <w:t xml:space="preserve">and </w:t>
      </w:r>
      <w:proofErr w:type="spellStart"/>
      <w:r w:rsidR="00FB00E6" w:rsidRPr="00AC2DD2">
        <w:rPr>
          <w:rFonts w:ascii="Times New Roman" w:hAnsi="Times New Roman" w:cs="Times New Roman"/>
          <w:sz w:val="24"/>
          <w:szCs w:val="24"/>
        </w:rPr>
        <w:t>Khosh-Khui</w:t>
      </w:r>
      <w:proofErr w:type="spellEnd"/>
      <w:r w:rsidR="00FB00E6" w:rsidRPr="00AC2DD2">
        <w:rPr>
          <w:rFonts w:ascii="Times New Roman" w:hAnsi="Times New Roman" w:cs="Times New Roman"/>
          <w:sz w:val="24"/>
          <w:szCs w:val="24"/>
        </w:rPr>
        <w:t xml:space="preserve"> 2005). </w:t>
      </w:r>
      <w:r w:rsidR="00BB78E0" w:rsidRPr="00AC2DD2">
        <w:rPr>
          <w:rFonts w:ascii="Times New Roman" w:hAnsi="Times New Roman"/>
          <w:sz w:val="24"/>
          <w:szCs w:val="24"/>
        </w:rPr>
        <w:t>Vigorous shaking of the solution along with the e</w:t>
      </w:r>
      <w:r w:rsidR="00BB78E0" w:rsidRPr="00AC2DD2">
        <w:rPr>
          <w:rFonts w:ascii="Times New Roman" w:hAnsi="Times New Roman"/>
          <w:sz w:val="24"/>
          <w:szCs w:val="24"/>
          <w:shd w:val="clear" w:color="auto" w:fill="FFFFFF" w:themeFill="background1"/>
        </w:rPr>
        <w:t xml:space="preserve">xplants continued for the prescribed sterilization time with magnetic stirrer bar is </w:t>
      </w:r>
      <w:r w:rsidR="00320C88" w:rsidRPr="00AC2DD2">
        <w:rPr>
          <w:rFonts w:ascii="Times New Roman" w:hAnsi="Times New Roman"/>
          <w:sz w:val="24"/>
          <w:szCs w:val="24"/>
          <w:shd w:val="clear" w:color="auto" w:fill="FFFFFF" w:themeFill="background1"/>
        </w:rPr>
        <w:t xml:space="preserve">a </w:t>
      </w:r>
      <w:r w:rsidR="00BB78E0" w:rsidRPr="00AC2DD2">
        <w:rPr>
          <w:rFonts w:ascii="Times New Roman" w:hAnsi="Times New Roman"/>
          <w:sz w:val="24"/>
          <w:szCs w:val="24"/>
          <w:shd w:val="clear" w:color="auto" w:fill="FFFFFF" w:themeFill="background1"/>
        </w:rPr>
        <w:t xml:space="preserve">very important step. </w:t>
      </w:r>
    </w:p>
    <w:p w:rsidR="00C90F6C" w:rsidRPr="00AC2DD2" w:rsidRDefault="00C90F6C" w:rsidP="001258B0">
      <w:pPr>
        <w:spacing w:after="0" w:line="480" w:lineRule="auto"/>
        <w:ind w:firstLine="720"/>
        <w:jc w:val="both"/>
        <w:rPr>
          <w:rFonts w:ascii="Times New Roman" w:hAnsi="Times New Roman"/>
          <w:sz w:val="24"/>
          <w:szCs w:val="24"/>
        </w:rPr>
      </w:pPr>
      <w:r w:rsidRPr="00AC2DD2">
        <w:rPr>
          <w:rFonts w:ascii="Times New Roman" w:hAnsi="Times New Roman"/>
          <w:sz w:val="24"/>
          <w:szCs w:val="24"/>
        </w:rPr>
        <w:t>The cultures were moved to 50</w:t>
      </w:r>
      <w:r w:rsidR="00863F84" w:rsidRPr="00AC2DD2">
        <w:rPr>
          <w:rFonts w:ascii="Times New Roman" w:hAnsi="Times New Roman"/>
          <w:sz w:val="24"/>
          <w:szCs w:val="24"/>
        </w:rPr>
        <w:t xml:space="preserve"> mg/L each of </w:t>
      </w:r>
      <w:proofErr w:type="spellStart"/>
      <w:r w:rsidR="00863F84" w:rsidRPr="00AC2DD2">
        <w:rPr>
          <w:rFonts w:ascii="Times New Roman" w:hAnsi="Times New Roman"/>
          <w:sz w:val="24"/>
          <w:szCs w:val="24"/>
        </w:rPr>
        <w:t>Timentin</w:t>
      </w:r>
      <w:proofErr w:type="spellEnd"/>
      <w:r w:rsidR="00863F84" w:rsidRPr="00AC2DD2">
        <w:rPr>
          <w:rFonts w:ascii="Times New Roman" w:hAnsi="Times New Roman"/>
          <w:sz w:val="24"/>
          <w:szCs w:val="24"/>
        </w:rPr>
        <w:t xml:space="preserve"> and </w:t>
      </w:r>
      <w:proofErr w:type="spellStart"/>
      <w:r w:rsidR="00863F84" w:rsidRPr="00AC2DD2">
        <w:rPr>
          <w:rFonts w:ascii="Times New Roman" w:hAnsi="Times New Roman"/>
          <w:sz w:val="24"/>
          <w:szCs w:val="24"/>
        </w:rPr>
        <w:t>Carbeni</w:t>
      </w:r>
      <w:r w:rsidRPr="00AC2DD2">
        <w:rPr>
          <w:rFonts w:ascii="Times New Roman" w:hAnsi="Times New Roman"/>
          <w:sz w:val="24"/>
          <w:szCs w:val="24"/>
        </w:rPr>
        <w:t>cillin</w:t>
      </w:r>
      <w:proofErr w:type="spellEnd"/>
      <w:r w:rsidRPr="00AC2DD2">
        <w:rPr>
          <w:rFonts w:ascii="Times New Roman" w:hAnsi="Times New Roman"/>
          <w:sz w:val="24"/>
          <w:szCs w:val="24"/>
        </w:rPr>
        <w:t xml:space="preserve"> after one week of culture in shoot </w:t>
      </w:r>
      <w:r w:rsidR="00405C0A" w:rsidRPr="00AC2DD2">
        <w:rPr>
          <w:rFonts w:ascii="Times New Roman" w:hAnsi="Times New Roman"/>
          <w:sz w:val="24"/>
          <w:szCs w:val="24"/>
        </w:rPr>
        <w:t>initiation and multiplication medium</w:t>
      </w:r>
      <w:r w:rsidRPr="00AC2DD2">
        <w:rPr>
          <w:rFonts w:ascii="Times New Roman" w:hAnsi="Times New Roman"/>
          <w:sz w:val="24"/>
          <w:szCs w:val="24"/>
        </w:rPr>
        <w:t>. In the subsequent</w:t>
      </w:r>
      <w:r w:rsidR="00CE1D63" w:rsidRPr="00AC2DD2">
        <w:rPr>
          <w:rFonts w:ascii="Times New Roman" w:hAnsi="Times New Roman"/>
          <w:sz w:val="24"/>
          <w:szCs w:val="24"/>
        </w:rPr>
        <w:t xml:space="preserve"> cultures, both antibiotics at</w:t>
      </w:r>
      <w:r w:rsidRPr="00AC2DD2">
        <w:rPr>
          <w:rFonts w:ascii="Times New Roman" w:hAnsi="Times New Roman"/>
          <w:sz w:val="24"/>
          <w:szCs w:val="24"/>
        </w:rPr>
        <w:t xml:space="preserve"> 50</w:t>
      </w:r>
      <w:r w:rsidR="00EE4ADB" w:rsidRPr="00AC2DD2">
        <w:rPr>
          <w:rFonts w:ascii="Times New Roman" w:hAnsi="Times New Roman"/>
          <w:sz w:val="24"/>
          <w:szCs w:val="24"/>
        </w:rPr>
        <w:t xml:space="preserve"> </w:t>
      </w:r>
      <w:r w:rsidRPr="00AC2DD2">
        <w:rPr>
          <w:rFonts w:ascii="Times New Roman" w:hAnsi="Times New Roman"/>
          <w:sz w:val="24"/>
          <w:szCs w:val="24"/>
        </w:rPr>
        <w:t>mg/L were maintained in the culture medium until the shoots reach</w:t>
      </w:r>
      <w:r w:rsidR="00CE1D63" w:rsidRPr="00AC2DD2">
        <w:rPr>
          <w:rFonts w:ascii="Times New Roman" w:hAnsi="Times New Roman"/>
          <w:sz w:val="24"/>
          <w:szCs w:val="24"/>
        </w:rPr>
        <w:t>ed</w:t>
      </w:r>
      <w:r w:rsidRPr="00AC2DD2">
        <w:rPr>
          <w:rFonts w:ascii="Times New Roman" w:hAnsi="Times New Roman"/>
          <w:sz w:val="24"/>
          <w:szCs w:val="24"/>
        </w:rPr>
        <w:t xml:space="preserve"> to rooting </w:t>
      </w:r>
      <w:r w:rsidR="004276DE" w:rsidRPr="00AC2DD2">
        <w:rPr>
          <w:rFonts w:ascii="Times New Roman" w:hAnsi="Times New Roman"/>
          <w:sz w:val="24"/>
          <w:szCs w:val="24"/>
        </w:rPr>
        <w:t>stage</w:t>
      </w:r>
      <w:r w:rsidRPr="00AC2DD2">
        <w:rPr>
          <w:rFonts w:ascii="Times New Roman" w:hAnsi="Times New Roman"/>
          <w:sz w:val="24"/>
          <w:szCs w:val="24"/>
        </w:rPr>
        <w:t xml:space="preserve">. </w:t>
      </w:r>
      <w:r w:rsidR="00405C0A" w:rsidRPr="00AC2DD2">
        <w:rPr>
          <w:rFonts w:ascii="Times New Roman" w:hAnsi="Times New Roman"/>
          <w:sz w:val="24"/>
          <w:szCs w:val="24"/>
        </w:rPr>
        <w:t>From initial experiments using different</w:t>
      </w:r>
      <w:r w:rsidR="00314445" w:rsidRPr="00AC2DD2">
        <w:rPr>
          <w:rFonts w:ascii="Times New Roman" w:hAnsi="Times New Roman"/>
          <w:sz w:val="24"/>
          <w:szCs w:val="24"/>
        </w:rPr>
        <w:t xml:space="preserve"> hardy and tender roses (Table 2</w:t>
      </w:r>
      <w:r w:rsidR="00405C0A" w:rsidRPr="00AC2DD2">
        <w:rPr>
          <w:rFonts w:ascii="Times New Roman" w:hAnsi="Times New Roman"/>
          <w:sz w:val="24"/>
          <w:szCs w:val="24"/>
        </w:rPr>
        <w:t xml:space="preserve">) about 10-20% of the cultures/explants </w:t>
      </w:r>
      <w:r w:rsidRPr="00AC2DD2">
        <w:rPr>
          <w:rFonts w:ascii="Times New Roman" w:hAnsi="Times New Roman"/>
          <w:sz w:val="24"/>
          <w:szCs w:val="24"/>
        </w:rPr>
        <w:t>from all tested varieties can be recovered and established compl</w:t>
      </w:r>
      <w:r w:rsidR="00CE1D63" w:rsidRPr="00AC2DD2">
        <w:rPr>
          <w:rFonts w:ascii="Times New Roman" w:hAnsi="Times New Roman"/>
          <w:sz w:val="24"/>
          <w:szCs w:val="24"/>
        </w:rPr>
        <w:t>ete rose plants by adopting these</w:t>
      </w:r>
      <w:r w:rsidRPr="00AC2DD2">
        <w:rPr>
          <w:rFonts w:ascii="Times New Roman" w:hAnsi="Times New Roman"/>
          <w:sz w:val="24"/>
          <w:szCs w:val="24"/>
        </w:rPr>
        <w:t xml:space="preserve"> contamination control measure</w:t>
      </w:r>
      <w:r w:rsidR="00405C0A" w:rsidRPr="00AC2DD2">
        <w:rPr>
          <w:rFonts w:ascii="Times New Roman" w:hAnsi="Times New Roman"/>
          <w:sz w:val="24"/>
          <w:szCs w:val="24"/>
        </w:rPr>
        <w:t>s</w:t>
      </w:r>
      <w:r w:rsidRPr="00AC2DD2">
        <w:rPr>
          <w:rFonts w:ascii="Times New Roman" w:hAnsi="Times New Roman"/>
          <w:sz w:val="24"/>
          <w:szCs w:val="24"/>
        </w:rPr>
        <w:t xml:space="preserve">. This recovery percentage can be further improved by good timing of collection of plant material from the field (during May-June or October month). Later this contamination problem was completely solved </w:t>
      </w:r>
      <w:r w:rsidR="00B637EC" w:rsidRPr="00AC2DD2">
        <w:rPr>
          <w:rFonts w:ascii="Times New Roman" w:hAnsi="Times New Roman"/>
          <w:sz w:val="24"/>
          <w:szCs w:val="24"/>
        </w:rPr>
        <w:t>by using explant</w:t>
      </w:r>
      <w:r w:rsidRPr="00AC2DD2">
        <w:rPr>
          <w:rFonts w:ascii="Times New Roman" w:hAnsi="Times New Roman"/>
          <w:sz w:val="24"/>
          <w:szCs w:val="24"/>
        </w:rPr>
        <w:t xml:space="preserve"> materials derived from tissue culture plants </w:t>
      </w:r>
      <w:r w:rsidR="00F130FA" w:rsidRPr="00AC2DD2">
        <w:rPr>
          <w:rFonts w:ascii="Times New Roman" w:hAnsi="Times New Roman"/>
          <w:sz w:val="24"/>
          <w:szCs w:val="24"/>
        </w:rPr>
        <w:t>raised in</w:t>
      </w:r>
      <w:r w:rsidRPr="00AC2DD2">
        <w:rPr>
          <w:rFonts w:ascii="Times New Roman" w:hAnsi="Times New Roman"/>
          <w:sz w:val="24"/>
          <w:szCs w:val="24"/>
        </w:rPr>
        <w:t xml:space="preserve"> </w:t>
      </w:r>
      <w:r w:rsidR="00F81F46" w:rsidRPr="00AC2DD2">
        <w:rPr>
          <w:rFonts w:ascii="Times New Roman" w:hAnsi="Times New Roman"/>
          <w:sz w:val="24"/>
          <w:szCs w:val="24"/>
        </w:rPr>
        <w:t xml:space="preserve">a </w:t>
      </w:r>
      <w:r w:rsidR="00F130FA" w:rsidRPr="00AC2DD2">
        <w:rPr>
          <w:rFonts w:ascii="Times New Roman" w:hAnsi="Times New Roman"/>
          <w:sz w:val="24"/>
          <w:szCs w:val="24"/>
        </w:rPr>
        <w:t xml:space="preserve">plant </w:t>
      </w:r>
      <w:r w:rsidRPr="00AC2DD2">
        <w:rPr>
          <w:rFonts w:ascii="Times New Roman" w:hAnsi="Times New Roman"/>
          <w:sz w:val="24"/>
          <w:szCs w:val="24"/>
        </w:rPr>
        <w:t xml:space="preserve">growth chamber environment. </w:t>
      </w:r>
      <w:r w:rsidR="005125A9" w:rsidRPr="00AC2DD2">
        <w:rPr>
          <w:rFonts w:ascii="Times New Roman" w:hAnsi="Times New Roman"/>
          <w:sz w:val="24"/>
          <w:szCs w:val="24"/>
        </w:rPr>
        <w:t>Disi</w:t>
      </w:r>
      <w:r w:rsidR="00CE1D63" w:rsidRPr="00AC2DD2">
        <w:rPr>
          <w:rFonts w:ascii="Times New Roman" w:hAnsi="Times New Roman"/>
          <w:sz w:val="24"/>
          <w:szCs w:val="24"/>
        </w:rPr>
        <w:t>nfection of explants from field-</w:t>
      </w:r>
      <w:r w:rsidR="005125A9" w:rsidRPr="00AC2DD2">
        <w:rPr>
          <w:rFonts w:ascii="Times New Roman" w:hAnsi="Times New Roman"/>
          <w:sz w:val="24"/>
          <w:szCs w:val="24"/>
        </w:rPr>
        <w:t xml:space="preserve">grown </w:t>
      </w:r>
      <w:r w:rsidR="00F81F46" w:rsidRPr="00AC2DD2">
        <w:rPr>
          <w:rFonts w:ascii="Times New Roman" w:hAnsi="Times New Roman"/>
          <w:sz w:val="24"/>
          <w:szCs w:val="24"/>
        </w:rPr>
        <w:t xml:space="preserve">roses </w:t>
      </w:r>
      <w:r w:rsidR="005125A9" w:rsidRPr="00AC2DD2">
        <w:rPr>
          <w:rFonts w:ascii="Times New Roman" w:hAnsi="Times New Roman"/>
          <w:sz w:val="24"/>
          <w:szCs w:val="24"/>
        </w:rPr>
        <w:t xml:space="preserve">was less effective than explants from the </w:t>
      </w:r>
      <w:r w:rsidR="00A3500F" w:rsidRPr="00AC2DD2">
        <w:rPr>
          <w:rFonts w:ascii="Times New Roman" w:hAnsi="Times New Roman"/>
          <w:sz w:val="24"/>
          <w:szCs w:val="24"/>
        </w:rPr>
        <w:t>greenhouse (Randall and Michael</w:t>
      </w:r>
      <w:r w:rsidR="005125A9" w:rsidRPr="00AC2DD2">
        <w:rPr>
          <w:rFonts w:ascii="Times New Roman" w:hAnsi="Times New Roman"/>
          <w:sz w:val="24"/>
          <w:szCs w:val="24"/>
        </w:rPr>
        <w:t xml:space="preserve"> 2004). </w:t>
      </w:r>
      <w:r w:rsidRPr="00AC2DD2">
        <w:rPr>
          <w:rFonts w:ascii="Times New Roman" w:hAnsi="Times New Roman"/>
          <w:sz w:val="24"/>
          <w:szCs w:val="24"/>
        </w:rPr>
        <w:t xml:space="preserve">Control of fungal </w:t>
      </w:r>
      <w:r w:rsidR="00405C0A" w:rsidRPr="00AC2DD2">
        <w:rPr>
          <w:rFonts w:ascii="Times New Roman" w:hAnsi="Times New Roman"/>
          <w:sz w:val="24"/>
          <w:szCs w:val="24"/>
        </w:rPr>
        <w:t xml:space="preserve">and bacterial </w:t>
      </w:r>
      <w:r w:rsidRPr="00AC2DD2">
        <w:rPr>
          <w:rFonts w:ascii="Times New Roman" w:hAnsi="Times New Roman"/>
          <w:sz w:val="24"/>
          <w:szCs w:val="24"/>
        </w:rPr>
        <w:t>con</w:t>
      </w:r>
      <w:r w:rsidR="00405C0A" w:rsidRPr="00AC2DD2">
        <w:rPr>
          <w:rFonts w:ascii="Times New Roman" w:hAnsi="Times New Roman"/>
          <w:sz w:val="24"/>
          <w:szCs w:val="24"/>
        </w:rPr>
        <w:t>tamination was very effective using</w:t>
      </w:r>
      <w:r w:rsidRPr="00AC2DD2">
        <w:rPr>
          <w:rFonts w:ascii="Times New Roman" w:hAnsi="Times New Roman"/>
          <w:sz w:val="24"/>
          <w:szCs w:val="24"/>
        </w:rPr>
        <w:t xml:space="preserve"> 0.2% HgCl</w:t>
      </w:r>
      <w:r w:rsidRPr="00AC2DD2">
        <w:rPr>
          <w:rFonts w:ascii="Times New Roman" w:hAnsi="Times New Roman"/>
          <w:sz w:val="24"/>
          <w:szCs w:val="24"/>
          <w:vertAlign w:val="subscript"/>
        </w:rPr>
        <w:t>2</w:t>
      </w:r>
      <w:r w:rsidRPr="00AC2DD2">
        <w:rPr>
          <w:rFonts w:ascii="Times New Roman" w:hAnsi="Times New Roman"/>
          <w:sz w:val="24"/>
          <w:szCs w:val="24"/>
        </w:rPr>
        <w:t xml:space="preserve"> for 15 minutes in most of the varieties used. Increasing the level of both antibiotics showed detrimental affects to the growth of axillary</w:t>
      </w:r>
      <w:bookmarkStart w:id="0" w:name="_GoBack"/>
      <w:bookmarkEnd w:id="0"/>
      <w:r w:rsidRPr="00AC2DD2">
        <w:rPr>
          <w:rFonts w:ascii="Times New Roman" w:hAnsi="Times New Roman"/>
          <w:sz w:val="24"/>
          <w:szCs w:val="24"/>
        </w:rPr>
        <w:t xml:space="preserve"> buds.   </w:t>
      </w:r>
    </w:p>
    <w:p w:rsidR="00F65E8B" w:rsidRPr="00AC2DD2" w:rsidRDefault="00C16B1A" w:rsidP="001258B0">
      <w:pPr>
        <w:spacing w:after="0" w:line="480" w:lineRule="auto"/>
        <w:jc w:val="both"/>
        <w:rPr>
          <w:rFonts w:ascii="Times New Roman" w:hAnsi="Times New Roman"/>
          <w:b/>
          <w:sz w:val="24"/>
          <w:szCs w:val="24"/>
        </w:rPr>
      </w:pPr>
      <w:r w:rsidRPr="00AC2DD2">
        <w:rPr>
          <w:rFonts w:ascii="Times New Roman" w:hAnsi="Times New Roman"/>
          <w:b/>
          <w:i/>
          <w:sz w:val="24"/>
          <w:szCs w:val="24"/>
        </w:rPr>
        <w:t>Plant growth regulators for shoot multiplication</w:t>
      </w:r>
      <w:r w:rsidRPr="00AC2DD2">
        <w:rPr>
          <w:rFonts w:ascii="Times New Roman" w:hAnsi="Times New Roman"/>
          <w:b/>
          <w:sz w:val="24"/>
          <w:szCs w:val="24"/>
        </w:rPr>
        <w:t xml:space="preserve"> </w:t>
      </w:r>
    </w:p>
    <w:p w:rsidR="00C16B1A" w:rsidRPr="00AC2DD2" w:rsidRDefault="00C16B1A" w:rsidP="001258B0">
      <w:pPr>
        <w:spacing w:after="0" w:line="480" w:lineRule="auto"/>
        <w:ind w:firstLine="720"/>
        <w:jc w:val="both"/>
        <w:rPr>
          <w:rFonts w:ascii="Times New Roman" w:hAnsi="Times New Roman"/>
          <w:sz w:val="24"/>
          <w:szCs w:val="24"/>
        </w:rPr>
      </w:pPr>
      <w:r w:rsidRPr="00AC2DD2">
        <w:rPr>
          <w:rFonts w:ascii="Times New Roman" w:hAnsi="Times New Roman"/>
          <w:sz w:val="24"/>
          <w:szCs w:val="24"/>
        </w:rPr>
        <w:lastRenderedPageBreak/>
        <w:t xml:space="preserve">Initially only a cytokinin BA with </w:t>
      </w:r>
      <w:r w:rsidR="00A13FD7" w:rsidRPr="00AC2DD2">
        <w:rPr>
          <w:rFonts w:ascii="Times New Roman" w:hAnsi="Times New Roman"/>
          <w:sz w:val="24"/>
          <w:szCs w:val="24"/>
        </w:rPr>
        <w:t xml:space="preserve">different levels 0, 1.0, </w:t>
      </w:r>
      <w:r w:rsidRPr="00AC2DD2">
        <w:rPr>
          <w:rFonts w:ascii="Times New Roman" w:hAnsi="Times New Roman"/>
          <w:sz w:val="24"/>
          <w:szCs w:val="24"/>
        </w:rPr>
        <w:t>2.0</w:t>
      </w:r>
      <w:r w:rsidR="00A13FD7" w:rsidRPr="00AC2DD2">
        <w:rPr>
          <w:rFonts w:ascii="Times New Roman" w:hAnsi="Times New Roman"/>
          <w:sz w:val="24"/>
          <w:szCs w:val="24"/>
        </w:rPr>
        <w:t>, 3.0 and 4.0</w:t>
      </w:r>
      <w:r w:rsidR="00A3500F" w:rsidRPr="00AC2DD2">
        <w:rPr>
          <w:rFonts w:ascii="Times New Roman" w:hAnsi="Times New Roman"/>
          <w:sz w:val="24"/>
          <w:szCs w:val="24"/>
        </w:rPr>
        <w:t xml:space="preserve"> </w:t>
      </w:r>
      <w:r w:rsidRPr="00AC2DD2">
        <w:rPr>
          <w:rFonts w:ascii="Times New Roman" w:hAnsi="Times New Roman"/>
          <w:sz w:val="24"/>
          <w:szCs w:val="24"/>
        </w:rPr>
        <w:t xml:space="preserve">mg/l was added into the micropropagation medium. </w:t>
      </w:r>
      <w:r w:rsidR="002A25BD" w:rsidRPr="00AC2DD2">
        <w:rPr>
          <w:rFonts w:ascii="Times New Roman" w:hAnsi="Times New Roman"/>
          <w:sz w:val="24"/>
          <w:szCs w:val="24"/>
        </w:rPr>
        <w:t xml:space="preserve">Conducting an experiment to maximize </w:t>
      </w:r>
      <w:r w:rsidR="00EE4410" w:rsidRPr="00AC2DD2">
        <w:rPr>
          <w:rFonts w:ascii="Times New Roman" w:hAnsi="Times New Roman"/>
          <w:sz w:val="24"/>
          <w:szCs w:val="24"/>
        </w:rPr>
        <w:t xml:space="preserve">the </w:t>
      </w:r>
      <w:r w:rsidR="002A25BD" w:rsidRPr="00AC2DD2">
        <w:rPr>
          <w:rFonts w:ascii="Times New Roman" w:hAnsi="Times New Roman"/>
          <w:sz w:val="24"/>
          <w:szCs w:val="24"/>
        </w:rPr>
        <w:t>number of shoot multiplication</w:t>
      </w:r>
      <w:r w:rsidR="00F81F46" w:rsidRPr="00AC2DD2">
        <w:rPr>
          <w:rFonts w:ascii="Times New Roman" w:hAnsi="Times New Roman"/>
          <w:sz w:val="24"/>
          <w:szCs w:val="24"/>
        </w:rPr>
        <w:t>s</w:t>
      </w:r>
      <w:r w:rsidR="002A25BD" w:rsidRPr="00AC2DD2">
        <w:rPr>
          <w:rFonts w:ascii="Times New Roman" w:hAnsi="Times New Roman"/>
          <w:sz w:val="24"/>
          <w:szCs w:val="24"/>
        </w:rPr>
        <w:t xml:space="preserve"> with different levels and types of cytokinin wa</w:t>
      </w:r>
      <w:r w:rsidR="00B637EC" w:rsidRPr="00AC2DD2">
        <w:rPr>
          <w:rFonts w:ascii="Times New Roman" w:hAnsi="Times New Roman"/>
          <w:sz w:val="24"/>
          <w:szCs w:val="24"/>
        </w:rPr>
        <w:t>s impossible due to massive loss</w:t>
      </w:r>
      <w:r w:rsidR="002A25BD" w:rsidRPr="00AC2DD2">
        <w:rPr>
          <w:rFonts w:ascii="Times New Roman" w:hAnsi="Times New Roman"/>
          <w:sz w:val="24"/>
          <w:szCs w:val="24"/>
        </w:rPr>
        <w:t xml:space="preserve"> of explants due to contamination. Most of the explants were </w:t>
      </w:r>
      <w:r w:rsidR="00B637EC" w:rsidRPr="00AC2DD2">
        <w:rPr>
          <w:rFonts w:ascii="Times New Roman" w:hAnsi="Times New Roman"/>
          <w:sz w:val="24"/>
          <w:szCs w:val="24"/>
        </w:rPr>
        <w:t>lost due to contamination and f</w:t>
      </w:r>
      <w:r w:rsidR="002A25BD" w:rsidRPr="00AC2DD2">
        <w:rPr>
          <w:rFonts w:ascii="Times New Roman" w:hAnsi="Times New Roman"/>
          <w:sz w:val="24"/>
          <w:szCs w:val="24"/>
        </w:rPr>
        <w:t xml:space="preserve">ailed to complete the experiment. </w:t>
      </w:r>
      <w:r w:rsidR="007D183D" w:rsidRPr="00AC2DD2">
        <w:rPr>
          <w:rFonts w:ascii="Times New Roman" w:hAnsi="Times New Roman"/>
          <w:sz w:val="24"/>
          <w:szCs w:val="24"/>
        </w:rPr>
        <w:t>Shoots were counted before the cultures were discarded. A</w:t>
      </w:r>
      <w:r w:rsidR="002A25BD" w:rsidRPr="00AC2DD2">
        <w:rPr>
          <w:rFonts w:ascii="Times New Roman" w:hAnsi="Times New Roman"/>
          <w:sz w:val="24"/>
          <w:szCs w:val="24"/>
        </w:rPr>
        <w:t xml:space="preserve">mongst the levels </w:t>
      </w:r>
      <w:r w:rsidR="00B637EC" w:rsidRPr="00AC2DD2">
        <w:rPr>
          <w:rFonts w:ascii="Times New Roman" w:hAnsi="Times New Roman"/>
          <w:sz w:val="24"/>
          <w:szCs w:val="24"/>
        </w:rPr>
        <w:t xml:space="preserve">of </w:t>
      </w:r>
      <w:r w:rsidR="002A25BD" w:rsidRPr="00AC2DD2">
        <w:rPr>
          <w:rFonts w:ascii="Times New Roman" w:hAnsi="Times New Roman"/>
          <w:sz w:val="24"/>
          <w:szCs w:val="24"/>
        </w:rPr>
        <w:t>BA tested</w:t>
      </w:r>
      <w:r w:rsidR="00B637EC" w:rsidRPr="00AC2DD2">
        <w:rPr>
          <w:rFonts w:ascii="Times New Roman" w:hAnsi="Times New Roman"/>
          <w:sz w:val="24"/>
          <w:szCs w:val="24"/>
        </w:rPr>
        <w:t>,</w:t>
      </w:r>
      <w:r w:rsidR="002A25BD" w:rsidRPr="00AC2DD2">
        <w:rPr>
          <w:rFonts w:ascii="Times New Roman" w:hAnsi="Times New Roman"/>
          <w:sz w:val="24"/>
          <w:szCs w:val="24"/>
        </w:rPr>
        <w:t xml:space="preserve"> 2.0</w:t>
      </w:r>
      <w:r w:rsidR="00A3500F" w:rsidRPr="00AC2DD2">
        <w:rPr>
          <w:rFonts w:ascii="Times New Roman" w:hAnsi="Times New Roman"/>
          <w:sz w:val="24"/>
          <w:szCs w:val="24"/>
        </w:rPr>
        <w:t xml:space="preserve"> </w:t>
      </w:r>
      <w:r w:rsidR="002A25BD" w:rsidRPr="00AC2DD2">
        <w:rPr>
          <w:rFonts w:ascii="Times New Roman" w:hAnsi="Times New Roman"/>
          <w:sz w:val="24"/>
          <w:szCs w:val="24"/>
        </w:rPr>
        <w:t xml:space="preserve">mg/l was found to be the best </w:t>
      </w:r>
      <w:r w:rsidR="00B637EC" w:rsidRPr="00AC2DD2">
        <w:rPr>
          <w:rFonts w:ascii="Times New Roman" w:hAnsi="Times New Roman"/>
          <w:sz w:val="24"/>
          <w:szCs w:val="24"/>
        </w:rPr>
        <w:t xml:space="preserve">concentration </w:t>
      </w:r>
      <w:r w:rsidR="002A25BD" w:rsidRPr="00AC2DD2">
        <w:rPr>
          <w:rFonts w:ascii="Times New Roman" w:hAnsi="Times New Roman"/>
          <w:sz w:val="24"/>
          <w:szCs w:val="24"/>
        </w:rPr>
        <w:t>to produce maximum shoots per expla</w:t>
      </w:r>
      <w:r w:rsidR="00EE4ADB" w:rsidRPr="00AC2DD2">
        <w:rPr>
          <w:rFonts w:ascii="Times New Roman" w:hAnsi="Times New Roman"/>
          <w:sz w:val="24"/>
          <w:szCs w:val="24"/>
        </w:rPr>
        <w:t>nt with single axillary shoot (data not shown</w:t>
      </w:r>
      <w:r w:rsidR="002A25BD" w:rsidRPr="00AC2DD2">
        <w:rPr>
          <w:rFonts w:ascii="Times New Roman" w:hAnsi="Times New Roman"/>
          <w:sz w:val="24"/>
          <w:szCs w:val="24"/>
        </w:rPr>
        <w:t>). After</w:t>
      </w:r>
      <w:r w:rsidRPr="00AC2DD2">
        <w:rPr>
          <w:rFonts w:ascii="Times New Roman" w:hAnsi="Times New Roman"/>
          <w:sz w:val="24"/>
          <w:szCs w:val="24"/>
        </w:rPr>
        <w:t xml:space="preserve"> minimizing the contamination, </w:t>
      </w:r>
      <w:r w:rsidR="007D183D" w:rsidRPr="00AC2DD2">
        <w:rPr>
          <w:rFonts w:ascii="Times New Roman" w:hAnsi="Times New Roman"/>
          <w:sz w:val="24"/>
          <w:szCs w:val="24"/>
        </w:rPr>
        <w:t xml:space="preserve">rose </w:t>
      </w:r>
      <w:r w:rsidRPr="00AC2DD2">
        <w:rPr>
          <w:rFonts w:ascii="Times New Roman" w:hAnsi="Times New Roman"/>
          <w:sz w:val="24"/>
          <w:szCs w:val="24"/>
        </w:rPr>
        <w:t xml:space="preserve">plants </w:t>
      </w:r>
      <w:r w:rsidR="007D183D" w:rsidRPr="00AC2DD2">
        <w:rPr>
          <w:rFonts w:ascii="Times New Roman" w:hAnsi="Times New Roman"/>
          <w:sz w:val="24"/>
          <w:szCs w:val="24"/>
        </w:rPr>
        <w:t xml:space="preserve">derived from tissue culture </w:t>
      </w:r>
      <w:r w:rsidRPr="00AC2DD2">
        <w:rPr>
          <w:rFonts w:ascii="Times New Roman" w:hAnsi="Times New Roman"/>
          <w:sz w:val="24"/>
          <w:szCs w:val="24"/>
        </w:rPr>
        <w:t xml:space="preserve">were raised </w:t>
      </w:r>
      <w:r w:rsidR="00EE4410" w:rsidRPr="00AC2DD2">
        <w:rPr>
          <w:rFonts w:ascii="Times New Roman" w:hAnsi="Times New Roman"/>
          <w:sz w:val="24"/>
          <w:szCs w:val="24"/>
        </w:rPr>
        <w:t xml:space="preserve">in a </w:t>
      </w:r>
      <w:r w:rsidRPr="00AC2DD2">
        <w:rPr>
          <w:rFonts w:ascii="Times New Roman" w:hAnsi="Times New Roman"/>
          <w:sz w:val="24"/>
          <w:szCs w:val="24"/>
        </w:rPr>
        <w:t>plant growth chamber.  Explants obtained from these plants were used for further experiment</w:t>
      </w:r>
      <w:r w:rsidR="00EE4410" w:rsidRPr="00AC2DD2">
        <w:rPr>
          <w:rFonts w:ascii="Times New Roman" w:hAnsi="Times New Roman"/>
          <w:sz w:val="24"/>
          <w:szCs w:val="24"/>
        </w:rPr>
        <w:t>s</w:t>
      </w:r>
      <w:r w:rsidRPr="00AC2DD2">
        <w:rPr>
          <w:rFonts w:ascii="Times New Roman" w:hAnsi="Times New Roman"/>
          <w:sz w:val="24"/>
          <w:szCs w:val="24"/>
        </w:rPr>
        <w:t xml:space="preserve"> to optimize the method of shoot multiplication. </w:t>
      </w:r>
    </w:p>
    <w:p w:rsidR="00D35C2F" w:rsidRPr="00AC2DD2" w:rsidRDefault="00405C0A" w:rsidP="001258B0">
      <w:pPr>
        <w:spacing w:after="0" w:line="480" w:lineRule="auto"/>
        <w:ind w:firstLine="720"/>
        <w:jc w:val="both"/>
        <w:rPr>
          <w:rFonts w:ascii="Times New Roman" w:hAnsi="Times New Roman"/>
          <w:sz w:val="24"/>
          <w:szCs w:val="24"/>
        </w:rPr>
      </w:pPr>
      <w:r w:rsidRPr="00AC2DD2">
        <w:rPr>
          <w:rFonts w:ascii="Times New Roman" w:hAnsi="Times New Roman"/>
          <w:sz w:val="24"/>
          <w:szCs w:val="24"/>
        </w:rPr>
        <w:t xml:space="preserve">Effect of </w:t>
      </w:r>
      <w:r w:rsidR="00F84D38" w:rsidRPr="00AC2DD2">
        <w:rPr>
          <w:rFonts w:ascii="Times New Roman" w:hAnsi="Times New Roman"/>
          <w:sz w:val="24"/>
          <w:szCs w:val="24"/>
        </w:rPr>
        <w:t xml:space="preserve">different cytokinins </w:t>
      </w:r>
      <w:r w:rsidRPr="00AC2DD2">
        <w:rPr>
          <w:rFonts w:ascii="Times New Roman" w:hAnsi="Times New Roman"/>
          <w:sz w:val="24"/>
          <w:szCs w:val="24"/>
        </w:rPr>
        <w:t xml:space="preserve">on shoot induction </w:t>
      </w:r>
      <w:r w:rsidR="00F84D38" w:rsidRPr="00AC2DD2">
        <w:rPr>
          <w:rFonts w:ascii="Times New Roman" w:hAnsi="Times New Roman"/>
          <w:sz w:val="24"/>
          <w:szCs w:val="24"/>
        </w:rPr>
        <w:t>and height of shoots was included in the present study</w:t>
      </w:r>
      <w:r w:rsidR="00314445" w:rsidRPr="00AC2DD2">
        <w:rPr>
          <w:rFonts w:ascii="Times New Roman" w:hAnsi="Times New Roman"/>
          <w:sz w:val="24"/>
          <w:szCs w:val="24"/>
        </w:rPr>
        <w:t xml:space="preserve"> (Tables 3 and 4)</w:t>
      </w:r>
      <w:r w:rsidR="00F84D38" w:rsidRPr="00AC2DD2">
        <w:rPr>
          <w:rFonts w:ascii="Times New Roman" w:hAnsi="Times New Roman"/>
          <w:sz w:val="24"/>
          <w:szCs w:val="24"/>
        </w:rPr>
        <w:t xml:space="preserve">. Counting of </w:t>
      </w:r>
      <w:r w:rsidR="0032136B" w:rsidRPr="00AC2DD2">
        <w:rPr>
          <w:rFonts w:ascii="Times New Roman" w:hAnsi="Times New Roman"/>
          <w:sz w:val="24"/>
          <w:szCs w:val="24"/>
        </w:rPr>
        <w:t>shoot</w:t>
      </w:r>
      <w:r w:rsidR="00F84D38" w:rsidRPr="00AC2DD2">
        <w:rPr>
          <w:rFonts w:ascii="Times New Roman" w:hAnsi="Times New Roman"/>
          <w:sz w:val="24"/>
          <w:szCs w:val="24"/>
        </w:rPr>
        <w:t>s per explants</w:t>
      </w:r>
      <w:r w:rsidR="0032136B" w:rsidRPr="00AC2DD2">
        <w:rPr>
          <w:rFonts w:ascii="Times New Roman" w:hAnsi="Times New Roman"/>
          <w:sz w:val="24"/>
          <w:szCs w:val="24"/>
        </w:rPr>
        <w:t xml:space="preserve"> and </w:t>
      </w:r>
      <w:r w:rsidR="00F84D38" w:rsidRPr="00AC2DD2">
        <w:rPr>
          <w:rFonts w:ascii="Times New Roman" w:hAnsi="Times New Roman"/>
          <w:sz w:val="24"/>
          <w:szCs w:val="24"/>
        </w:rPr>
        <w:t xml:space="preserve">measurement of height </w:t>
      </w:r>
      <w:r w:rsidR="0032136B" w:rsidRPr="00AC2DD2">
        <w:rPr>
          <w:rFonts w:ascii="Times New Roman" w:hAnsi="Times New Roman"/>
          <w:sz w:val="24"/>
          <w:szCs w:val="24"/>
        </w:rPr>
        <w:t xml:space="preserve">of shoots </w:t>
      </w:r>
      <w:r w:rsidR="00F81F46" w:rsidRPr="00AC2DD2">
        <w:rPr>
          <w:rFonts w:ascii="Times New Roman" w:hAnsi="Times New Roman"/>
          <w:sz w:val="24"/>
          <w:szCs w:val="24"/>
        </w:rPr>
        <w:t xml:space="preserve">was </w:t>
      </w:r>
      <w:r w:rsidR="00F84D38" w:rsidRPr="00AC2DD2">
        <w:rPr>
          <w:rFonts w:ascii="Times New Roman" w:hAnsi="Times New Roman"/>
          <w:sz w:val="24"/>
          <w:szCs w:val="24"/>
        </w:rPr>
        <w:t>performed on 6 passages of cultures.</w:t>
      </w:r>
      <w:r w:rsidR="0032136B" w:rsidRPr="00AC2DD2">
        <w:rPr>
          <w:rFonts w:ascii="Times New Roman" w:hAnsi="Times New Roman"/>
          <w:sz w:val="24"/>
          <w:szCs w:val="24"/>
        </w:rPr>
        <w:t xml:space="preserve"> </w:t>
      </w:r>
      <w:proofErr w:type="spellStart"/>
      <w:r w:rsidR="00F84D38" w:rsidRPr="00AC2DD2">
        <w:rPr>
          <w:rFonts w:ascii="Times New Roman" w:hAnsi="Times New Roman"/>
          <w:sz w:val="24"/>
          <w:szCs w:val="24"/>
        </w:rPr>
        <w:t>Subculturing</w:t>
      </w:r>
      <w:proofErr w:type="spellEnd"/>
      <w:r w:rsidR="0032136B" w:rsidRPr="00AC2DD2">
        <w:rPr>
          <w:rFonts w:ascii="Times New Roman" w:hAnsi="Times New Roman"/>
          <w:sz w:val="24"/>
          <w:szCs w:val="24"/>
        </w:rPr>
        <w:t xml:space="preserve"> of cultures </w:t>
      </w:r>
      <w:r w:rsidR="008531CA" w:rsidRPr="00AC2DD2">
        <w:rPr>
          <w:rFonts w:ascii="Times New Roman" w:hAnsi="Times New Roman"/>
          <w:sz w:val="24"/>
          <w:szCs w:val="24"/>
        </w:rPr>
        <w:t xml:space="preserve">on a weekly basis </w:t>
      </w:r>
      <w:r w:rsidR="0032136B" w:rsidRPr="00AC2DD2">
        <w:rPr>
          <w:rFonts w:ascii="Times New Roman" w:hAnsi="Times New Roman"/>
          <w:sz w:val="24"/>
          <w:szCs w:val="24"/>
        </w:rPr>
        <w:t xml:space="preserve">was </w:t>
      </w:r>
      <w:r w:rsidR="00853247" w:rsidRPr="00AC2DD2">
        <w:rPr>
          <w:rFonts w:ascii="Times New Roman" w:hAnsi="Times New Roman"/>
          <w:sz w:val="24"/>
          <w:szCs w:val="24"/>
        </w:rPr>
        <w:t>followed</w:t>
      </w:r>
      <w:r w:rsidR="0032136B" w:rsidRPr="00AC2DD2">
        <w:rPr>
          <w:rFonts w:ascii="Times New Roman" w:hAnsi="Times New Roman"/>
          <w:sz w:val="24"/>
          <w:szCs w:val="24"/>
        </w:rPr>
        <w:t xml:space="preserve"> throughout the experiment. </w:t>
      </w:r>
      <w:r w:rsidR="00F84D38" w:rsidRPr="00AC2DD2">
        <w:rPr>
          <w:rFonts w:ascii="Times New Roman" w:hAnsi="Times New Roman"/>
          <w:sz w:val="24"/>
          <w:szCs w:val="24"/>
        </w:rPr>
        <w:t xml:space="preserve">Frequent </w:t>
      </w:r>
      <w:proofErr w:type="spellStart"/>
      <w:r w:rsidR="00F84D38" w:rsidRPr="00AC2DD2">
        <w:rPr>
          <w:rFonts w:ascii="Times New Roman" w:hAnsi="Times New Roman"/>
          <w:sz w:val="24"/>
          <w:szCs w:val="24"/>
        </w:rPr>
        <w:t>subculturing</w:t>
      </w:r>
      <w:proofErr w:type="spellEnd"/>
      <w:r w:rsidR="00F84D38" w:rsidRPr="00AC2DD2">
        <w:rPr>
          <w:rFonts w:ascii="Times New Roman" w:hAnsi="Times New Roman"/>
          <w:sz w:val="24"/>
          <w:szCs w:val="24"/>
        </w:rPr>
        <w:t xml:space="preserve"> </w:t>
      </w:r>
      <w:r w:rsidR="0032136B" w:rsidRPr="00AC2DD2">
        <w:rPr>
          <w:rFonts w:ascii="Times New Roman" w:hAnsi="Times New Roman"/>
          <w:sz w:val="24"/>
          <w:szCs w:val="24"/>
        </w:rPr>
        <w:t xml:space="preserve">prevented yellowing and browning of </w:t>
      </w:r>
      <w:r w:rsidR="006B6313" w:rsidRPr="00AC2DD2">
        <w:rPr>
          <w:rFonts w:ascii="Times New Roman" w:hAnsi="Times New Roman"/>
          <w:sz w:val="24"/>
          <w:szCs w:val="24"/>
        </w:rPr>
        <w:t xml:space="preserve">lower </w:t>
      </w:r>
      <w:r w:rsidR="0032136B" w:rsidRPr="00AC2DD2">
        <w:rPr>
          <w:rFonts w:ascii="Times New Roman" w:hAnsi="Times New Roman"/>
          <w:sz w:val="24"/>
          <w:szCs w:val="24"/>
        </w:rPr>
        <w:t xml:space="preserve">leaves </w:t>
      </w:r>
      <w:r w:rsidR="00F84D38" w:rsidRPr="00AC2DD2">
        <w:rPr>
          <w:rFonts w:ascii="Times New Roman" w:hAnsi="Times New Roman"/>
          <w:sz w:val="24"/>
          <w:szCs w:val="24"/>
        </w:rPr>
        <w:t xml:space="preserve">of </w:t>
      </w:r>
      <w:r w:rsidR="0032136B" w:rsidRPr="00AC2DD2">
        <w:rPr>
          <w:rFonts w:ascii="Times New Roman" w:hAnsi="Times New Roman"/>
          <w:sz w:val="24"/>
          <w:szCs w:val="24"/>
        </w:rPr>
        <w:t>shoot</w:t>
      </w:r>
      <w:r w:rsidR="00F84D38" w:rsidRPr="00AC2DD2">
        <w:rPr>
          <w:rFonts w:ascii="Times New Roman" w:hAnsi="Times New Roman"/>
          <w:sz w:val="24"/>
          <w:szCs w:val="24"/>
        </w:rPr>
        <w:t>s</w:t>
      </w:r>
      <w:r w:rsidR="0032136B" w:rsidRPr="00AC2DD2">
        <w:rPr>
          <w:rFonts w:ascii="Times New Roman" w:hAnsi="Times New Roman"/>
          <w:sz w:val="24"/>
          <w:szCs w:val="24"/>
        </w:rPr>
        <w:t xml:space="preserve"> </w:t>
      </w:r>
      <w:r w:rsidR="00F84D38" w:rsidRPr="00AC2DD2">
        <w:rPr>
          <w:rFonts w:ascii="Times New Roman" w:hAnsi="Times New Roman"/>
          <w:sz w:val="24"/>
          <w:szCs w:val="24"/>
        </w:rPr>
        <w:t xml:space="preserve">during </w:t>
      </w:r>
      <w:r w:rsidR="00CE1D63" w:rsidRPr="00AC2DD2">
        <w:rPr>
          <w:rFonts w:ascii="Times New Roman" w:hAnsi="Times New Roman"/>
          <w:sz w:val="24"/>
          <w:szCs w:val="24"/>
        </w:rPr>
        <w:t xml:space="preserve">the </w:t>
      </w:r>
      <w:r w:rsidR="00D74054" w:rsidRPr="00AC2DD2">
        <w:rPr>
          <w:rFonts w:ascii="Times New Roman" w:hAnsi="Times New Roman"/>
          <w:sz w:val="24"/>
          <w:szCs w:val="24"/>
        </w:rPr>
        <w:t>culture period</w:t>
      </w:r>
      <w:r w:rsidR="0032136B" w:rsidRPr="00AC2DD2">
        <w:rPr>
          <w:rFonts w:ascii="Times New Roman" w:hAnsi="Times New Roman"/>
          <w:sz w:val="24"/>
          <w:szCs w:val="24"/>
        </w:rPr>
        <w:t xml:space="preserve">. </w:t>
      </w:r>
      <w:r w:rsidR="00853247" w:rsidRPr="00AC2DD2">
        <w:rPr>
          <w:rFonts w:ascii="Times New Roman" w:hAnsi="Times New Roman"/>
          <w:sz w:val="24"/>
          <w:szCs w:val="24"/>
        </w:rPr>
        <w:t>Data were collected from a single experiment with replication of two from a single tender rose variety, Play</w:t>
      </w:r>
      <w:r w:rsidR="008531CA" w:rsidRPr="00AC2DD2">
        <w:rPr>
          <w:rFonts w:ascii="Times New Roman" w:hAnsi="Times New Roman"/>
          <w:sz w:val="24"/>
          <w:szCs w:val="24"/>
        </w:rPr>
        <w:t>b</w:t>
      </w:r>
      <w:r w:rsidR="00853247" w:rsidRPr="00AC2DD2">
        <w:rPr>
          <w:rFonts w:ascii="Times New Roman" w:hAnsi="Times New Roman"/>
          <w:sz w:val="24"/>
          <w:szCs w:val="24"/>
        </w:rPr>
        <w:t>oy.</w:t>
      </w:r>
      <w:r w:rsidR="0032136B" w:rsidRPr="00AC2DD2">
        <w:rPr>
          <w:rFonts w:ascii="Times New Roman" w:hAnsi="Times New Roman"/>
          <w:sz w:val="24"/>
          <w:szCs w:val="24"/>
        </w:rPr>
        <w:t xml:space="preserve"> </w:t>
      </w:r>
    </w:p>
    <w:p w:rsidR="00EE4410" w:rsidRPr="00AC2DD2" w:rsidRDefault="00781B89" w:rsidP="001258B0">
      <w:pPr>
        <w:spacing w:after="0" w:line="480" w:lineRule="auto"/>
        <w:ind w:firstLine="720"/>
        <w:jc w:val="both"/>
        <w:rPr>
          <w:rFonts w:ascii="Times New Roman" w:hAnsi="Times New Roman"/>
          <w:sz w:val="24"/>
          <w:szCs w:val="24"/>
        </w:rPr>
      </w:pPr>
      <w:r w:rsidRPr="00AC2DD2">
        <w:rPr>
          <w:rFonts w:ascii="Times New Roman" w:hAnsi="Times New Roman"/>
          <w:sz w:val="24"/>
          <w:szCs w:val="24"/>
        </w:rPr>
        <w:t>Amongst the cytokinins tested for shoot induction and multiplication</w:t>
      </w:r>
      <w:r w:rsidR="00B637EC" w:rsidRPr="00AC2DD2">
        <w:rPr>
          <w:rFonts w:ascii="Times New Roman" w:hAnsi="Times New Roman"/>
          <w:sz w:val="24"/>
          <w:szCs w:val="24"/>
        </w:rPr>
        <w:t>,</w:t>
      </w:r>
      <w:r w:rsidRPr="00AC2DD2">
        <w:rPr>
          <w:rFonts w:ascii="Times New Roman" w:hAnsi="Times New Roman"/>
          <w:sz w:val="24"/>
          <w:szCs w:val="24"/>
        </w:rPr>
        <w:t xml:space="preserve"> BA containing medium </w:t>
      </w:r>
      <w:r w:rsidR="00D74054" w:rsidRPr="00AC2DD2">
        <w:rPr>
          <w:rFonts w:ascii="Times New Roman" w:hAnsi="Times New Roman"/>
          <w:sz w:val="24"/>
          <w:szCs w:val="24"/>
        </w:rPr>
        <w:t xml:space="preserve">produced </w:t>
      </w:r>
      <w:r w:rsidR="0098717A" w:rsidRPr="00AC2DD2">
        <w:rPr>
          <w:rFonts w:ascii="Times New Roman" w:hAnsi="Times New Roman"/>
          <w:sz w:val="24"/>
          <w:szCs w:val="24"/>
        </w:rPr>
        <w:t xml:space="preserve">204 shoots from 75 explants, the highest number </w:t>
      </w:r>
      <w:r w:rsidR="00D74054" w:rsidRPr="00AC2DD2">
        <w:rPr>
          <w:rFonts w:ascii="Times New Roman" w:hAnsi="Times New Roman"/>
          <w:sz w:val="24"/>
          <w:szCs w:val="24"/>
        </w:rPr>
        <w:t xml:space="preserve">with mean </w:t>
      </w:r>
      <w:r w:rsidRPr="00AC2DD2">
        <w:rPr>
          <w:rFonts w:ascii="Times New Roman" w:hAnsi="Times New Roman"/>
          <w:sz w:val="24"/>
          <w:szCs w:val="24"/>
        </w:rPr>
        <w:t xml:space="preserve">value of 2.6 and lowest </w:t>
      </w:r>
      <w:r w:rsidR="00D74054" w:rsidRPr="00AC2DD2">
        <w:rPr>
          <w:rFonts w:ascii="Times New Roman" w:hAnsi="Times New Roman"/>
          <w:sz w:val="24"/>
          <w:szCs w:val="24"/>
        </w:rPr>
        <w:t xml:space="preserve">number </w:t>
      </w:r>
      <w:r w:rsidRPr="00AC2DD2">
        <w:rPr>
          <w:rFonts w:ascii="Times New Roman" w:hAnsi="Times New Roman"/>
          <w:sz w:val="24"/>
          <w:szCs w:val="24"/>
        </w:rPr>
        <w:t xml:space="preserve">was observed in medium containing Kinetin and 2ip with 1.2 mean </w:t>
      </w:r>
      <w:r w:rsidR="0098717A" w:rsidRPr="00AC2DD2">
        <w:rPr>
          <w:rFonts w:ascii="Times New Roman" w:hAnsi="Times New Roman"/>
          <w:sz w:val="24"/>
          <w:szCs w:val="24"/>
        </w:rPr>
        <w:t>values</w:t>
      </w:r>
      <w:r w:rsidRPr="00AC2DD2">
        <w:rPr>
          <w:rFonts w:ascii="Times New Roman" w:hAnsi="Times New Roman"/>
          <w:sz w:val="24"/>
          <w:szCs w:val="24"/>
        </w:rPr>
        <w:t xml:space="preserve"> in both treatments</w:t>
      </w:r>
      <w:r w:rsidR="00314445" w:rsidRPr="00AC2DD2">
        <w:rPr>
          <w:rFonts w:ascii="Times New Roman" w:hAnsi="Times New Roman"/>
          <w:sz w:val="24"/>
          <w:szCs w:val="24"/>
        </w:rPr>
        <w:t xml:space="preserve"> (Table 3</w:t>
      </w:r>
      <w:r w:rsidR="00D74054" w:rsidRPr="00AC2DD2">
        <w:rPr>
          <w:rFonts w:ascii="Times New Roman" w:hAnsi="Times New Roman"/>
          <w:sz w:val="24"/>
          <w:szCs w:val="24"/>
        </w:rPr>
        <w:t>)</w:t>
      </w:r>
      <w:r w:rsidR="00BA0DE7" w:rsidRPr="00AC2DD2">
        <w:rPr>
          <w:rFonts w:ascii="Times New Roman" w:hAnsi="Times New Roman"/>
          <w:sz w:val="24"/>
          <w:szCs w:val="24"/>
        </w:rPr>
        <w:t>. Number of shoot</w:t>
      </w:r>
      <w:r w:rsidR="0098717A" w:rsidRPr="00AC2DD2">
        <w:rPr>
          <w:rFonts w:ascii="Times New Roman" w:hAnsi="Times New Roman"/>
          <w:sz w:val="24"/>
          <w:szCs w:val="24"/>
        </w:rPr>
        <w:t>s</w:t>
      </w:r>
      <w:r w:rsidR="00BA0DE7" w:rsidRPr="00AC2DD2">
        <w:rPr>
          <w:rFonts w:ascii="Times New Roman" w:hAnsi="Times New Roman"/>
          <w:sz w:val="24"/>
          <w:szCs w:val="24"/>
        </w:rPr>
        <w:t xml:space="preserve"> produced</w:t>
      </w:r>
      <w:r w:rsidRPr="00AC2DD2">
        <w:rPr>
          <w:rFonts w:ascii="Times New Roman" w:hAnsi="Times New Roman"/>
          <w:sz w:val="24"/>
          <w:szCs w:val="24"/>
        </w:rPr>
        <w:t xml:space="preserve"> from TDZ </w:t>
      </w:r>
      <w:r w:rsidR="00D74054" w:rsidRPr="00AC2DD2">
        <w:rPr>
          <w:rFonts w:ascii="Times New Roman" w:hAnsi="Times New Roman"/>
          <w:sz w:val="24"/>
          <w:szCs w:val="24"/>
        </w:rPr>
        <w:t xml:space="preserve">containing medium was very </w:t>
      </w:r>
      <w:r w:rsidRPr="00AC2DD2">
        <w:rPr>
          <w:rFonts w:ascii="Times New Roman" w:hAnsi="Times New Roman"/>
          <w:sz w:val="24"/>
          <w:szCs w:val="24"/>
        </w:rPr>
        <w:t>close to BA with mean value of 2.4. However</w:t>
      </w:r>
      <w:r w:rsidR="00EE4410" w:rsidRPr="00AC2DD2">
        <w:rPr>
          <w:rFonts w:ascii="Times New Roman" w:hAnsi="Times New Roman"/>
          <w:sz w:val="24"/>
          <w:szCs w:val="24"/>
        </w:rPr>
        <w:t>,</w:t>
      </w:r>
      <w:r w:rsidRPr="00AC2DD2">
        <w:rPr>
          <w:rFonts w:ascii="Times New Roman" w:hAnsi="Times New Roman"/>
          <w:sz w:val="24"/>
          <w:szCs w:val="24"/>
        </w:rPr>
        <w:t xml:space="preserve"> most of the shoots </w:t>
      </w:r>
      <w:r w:rsidR="00BA0DE7" w:rsidRPr="00AC2DD2">
        <w:rPr>
          <w:rFonts w:ascii="Times New Roman" w:hAnsi="Times New Roman"/>
          <w:sz w:val="24"/>
          <w:szCs w:val="24"/>
        </w:rPr>
        <w:t xml:space="preserve">obtained from </w:t>
      </w:r>
      <w:r w:rsidRPr="00AC2DD2">
        <w:rPr>
          <w:rFonts w:ascii="Times New Roman" w:hAnsi="Times New Roman"/>
          <w:sz w:val="24"/>
          <w:szCs w:val="24"/>
        </w:rPr>
        <w:t xml:space="preserve">TDZ </w:t>
      </w:r>
      <w:r w:rsidR="00BA0DE7" w:rsidRPr="00AC2DD2">
        <w:rPr>
          <w:rFonts w:ascii="Times New Roman" w:hAnsi="Times New Roman"/>
          <w:sz w:val="24"/>
          <w:szCs w:val="24"/>
        </w:rPr>
        <w:t xml:space="preserve">containing medium </w:t>
      </w:r>
      <w:r w:rsidRPr="00AC2DD2">
        <w:rPr>
          <w:rFonts w:ascii="Times New Roman" w:hAnsi="Times New Roman"/>
          <w:sz w:val="24"/>
          <w:szCs w:val="24"/>
        </w:rPr>
        <w:t xml:space="preserve">could not </w:t>
      </w:r>
      <w:r w:rsidR="00D35C2F" w:rsidRPr="00AC2DD2">
        <w:rPr>
          <w:rFonts w:ascii="Times New Roman" w:hAnsi="Times New Roman"/>
          <w:sz w:val="24"/>
          <w:szCs w:val="24"/>
        </w:rPr>
        <w:t xml:space="preserve">be </w:t>
      </w:r>
      <w:r w:rsidR="00BA0DE7" w:rsidRPr="00AC2DD2">
        <w:rPr>
          <w:rFonts w:ascii="Times New Roman" w:hAnsi="Times New Roman"/>
          <w:sz w:val="24"/>
          <w:szCs w:val="24"/>
        </w:rPr>
        <w:t xml:space="preserve">maintained further due to </w:t>
      </w:r>
      <w:r w:rsidR="0098717A" w:rsidRPr="00AC2DD2">
        <w:rPr>
          <w:rFonts w:ascii="Times New Roman" w:hAnsi="Times New Roman"/>
          <w:sz w:val="24"/>
          <w:szCs w:val="24"/>
        </w:rPr>
        <w:t>abnormal growth behaviour and vitr</w:t>
      </w:r>
      <w:r w:rsidR="00BA0DE7" w:rsidRPr="00AC2DD2">
        <w:rPr>
          <w:rFonts w:ascii="Times New Roman" w:hAnsi="Times New Roman"/>
          <w:sz w:val="24"/>
          <w:szCs w:val="24"/>
        </w:rPr>
        <w:t>ification</w:t>
      </w:r>
      <w:r w:rsidRPr="00AC2DD2">
        <w:rPr>
          <w:rFonts w:ascii="Times New Roman" w:hAnsi="Times New Roman"/>
          <w:sz w:val="24"/>
          <w:szCs w:val="24"/>
        </w:rPr>
        <w:t xml:space="preserve">. Pulse treatment for short period of time for TDZ treatment could avoid this kind of response from TDZ. </w:t>
      </w:r>
      <w:r w:rsidR="00C90F6C" w:rsidRPr="00AC2DD2">
        <w:rPr>
          <w:rFonts w:ascii="Times New Roman" w:hAnsi="Times New Roman"/>
          <w:sz w:val="24"/>
          <w:szCs w:val="24"/>
        </w:rPr>
        <w:t>All rose cultivars (tender and hardy) responded</w:t>
      </w:r>
      <w:r w:rsidR="00CE1D63" w:rsidRPr="00AC2DD2">
        <w:rPr>
          <w:rFonts w:ascii="Times New Roman" w:hAnsi="Times New Roman"/>
          <w:sz w:val="24"/>
          <w:szCs w:val="24"/>
        </w:rPr>
        <w:t xml:space="preserve"> in</w:t>
      </w:r>
      <w:r w:rsidR="00C90F6C" w:rsidRPr="00AC2DD2">
        <w:rPr>
          <w:rFonts w:ascii="Times New Roman" w:hAnsi="Times New Roman"/>
          <w:sz w:val="24"/>
          <w:szCs w:val="24"/>
        </w:rPr>
        <w:t xml:space="preserve"> similar growth behaviour in </w:t>
      </w:r>
      <w:r w:rsidR="00D35C2F" w:rsidRPr="00AC2DD2">
        <w:rPr>
          <w:rFonts w:ascii="Times New Roman" w:hAnsi="Times New Roman"/>
          <w:i/>
          <w:sz w:val="24"/>
          <w:szCs w:val="24"/>
        </w:rPr>
        <w:t xml:space="preserve">in </w:t>
      </w:r>
      <w:r w:rsidR="00C90F6C" w:rsidRPr="00AC2DD2">
        <w:rPr>
          <w:rFonts w:ascii="Times New Roman" w:hAnsi="Times New Roman"/>
          <w:i/>
          <w:sz w:val="24"/>
          <w:szCs w:val="24"/>
        </w:rPr>
        <w:t>vitro</w:t>
      </w:r>
      <w:r w:rsidR="00C90F6C" w:rsidRPr="00AC2DD2">
        <w:rPr>
          <w:rFonts w:ascii="Times New Roman" w:hAnsi="Times New Roman"/>
          <w:sz w:val="24"/>
          <w:szCs w:val="24"/>
        </w:rPr>
        <w:t xml:space="preserve"> environment</w:t>
      </w:r>
      <w:r w:rsidR="00BA0DE7" w:rsidRPr="00AC2DD2">
        <w:rPr>
          <w:rFonts w:ascii="Times New Roman" w:hAnsi="Times New Roman"/>
          <w:sz w:val="24"/>
          <w:szCs w:val="24"/>
        </w:rPr>
        <w:t xml:space="preserve"> in culture media supplemented with different cytokinins</w:t>
      </w:r>
      <w:r w:rsidR="00CE1D63" w:rsidRPr="00AC2DD2">
        <w:rPr>
          <w:rFonts w:ascii="Times New Roman" w:hAnsi="Times New Roman"/>
          <w:sz w:val="24"/>
          <w:szCs w:val="24"/>
        </w:rPr>
        <w:t>,</w:t>
      </w:r>
      <w:r w:rsidR="00BA0DE7" w:rsidRPr="00AC2DD2">
        <w:rPr>
          <w:rFonts w:ascii="Times New Roman" w:hAnsi="Times New Roman"/>
          <w:sz w:val="24"/>
          <w:szCs w:val="24"/>
        </w:rPr>
        <w:t xml:space="preserve"> except TDZ</w:t>
      </w:r>
      <w:r w:rsidR="00C90F6C" w:rsidRPr="00AC2DD2">
        <w:rPr>
          <w:rFonts w:ascii="Times New Roman" w:hAnsi="Times New Roman"/>
          <w:sz w:val="24"/>
          <w:szCs w:val="24"/>
        </w:rPr>
        <w:t xml:space="preserve">. </w:t>
      </w:r>
      <w:r w:rsidR="00EE4410" w:rsidRPr="00AC2DD2">
        <w:rPr>
          <w:rFonts w:ascii="Times New Roman" w:hAnsi="Times New Roman"/>
          <w:sz w:val="24"/>
          <w:szCs w:val="24"/>
        </w:rPr>
        <w:t>The n</w:t>
      </w:r>
      <w:r w:rsidR="00C90F6C" w:rsidRPr="00AC2DD2">
        <w:rPr>
          <w:rFonts w:ascii="Times New Roman" w:hAnsi="Times New Roman"/>
          <w:sz w:val="24"/>
          <w:szCs w:val="24"/>
        </w:rPr>
        <w:t xml:space="preserve">umber of shoots produced </w:t>
      </w:r>
      <w:r w:rsidR="00C90F6C" w:rsidRPr="00AC2DD2">
        <w:rPr>
          <w:rFonts w:ascii="Times New Roman" w:hAnsi="Times New Roman"/>
          <w:sz w:val="24"/>
          <w:szCs w:val="24"/>
        </w:rPr>
        <w:lastRenderedPageBreak/>
        <w:t>per axillary shoot range</w:t>
      </w:r>
      <w:r w:rsidR="00BA0DE7" w:rsidRPr="00AC2DD2">
        <w:rPr>
          <w:rFonts w:ascii="Times New Roman" w:hAnsi="Times New Roman"/>
          <w:sz w:val="24"/>
          <w:szCs w:val="24"/>
        </w:rPr>
        <w:t>d</w:t>
      </w:r>
      <w:r w:rsidR="00C90F6C" w:rsidRPr="00AC2DD2">
        <w:rPr>
          <w:rFonts w:ascii="Times New Roman" w:hAnsi="Times New Roman"/>
          <w:sz w:val="24"/>
          <w:szCs w:val="24"/>
        </w:rPr>
        <w:t xml:space="preserve"> from 3</w:t>
      </w:r>
      <w:r w:rsidR="00EE4410" w:rsidRPr="00AC2DD2">
        <w:rPr>
          <w:rFonts w:ascii="Times New Roman" w:hAnsi="Times New Roman"/>
          <w:sz w:val="24"/>
          <w:szCs w:val="24"/>
        </w:rPr>
        <w:t xml:space="preserve"> </w:t>
      </w:r>
      <w:r w:rsidR="00C90F6C" w:rsidRPr="00AC2DD2">
        <w:rPr>
          <w:rFonts w:ascii="Times New Roman" w:hAnsi="Times New Roman"/>
          <w:sz w:val="24"/>
          <w:szCs w:val="24"/>
        </w:rPr>
        <w:t xml:space="preserve">- 5. In the best scenario, some cultivars can produce up to 6 shoots. MS medium with B5 </w:t>
      </w:r>
      <w:r w:rsidR="00D35C2F" w:rsidRPr="00AC2DD2">
        <w:rPr>
          <w:rFonts w:ascii="Times New Roman" w:hAnsi="Times New Roman"/>
          <w:sz w:val="24"/>
          <w:szCs w:val="24"/>
        </w:rPr>
        <w:t xml:space="preserve">vitamins </w:t>
      </w:r>
      <w:r w:rsidR="00C90F6C" w:rsidRPr="00AC2DD2">
        <w:rPr>
          <w:rFonts w:ascii="Times New Roman" w:hAnsi="Times New Roman"/>
          <w:sz w:val="24"/>
          <w:szCs w:val="24"/>
        </w:rPr>
        <w:t>supplemented with BA (2.0</w:t>
      </w:r>
      <w:r w:rsidR="00314445" w:rsidRPr="00AC2DD2">
        <w:rPr>
          <w:rFonts w:ascii="Times New Roman" w:hAnsi="Times New Roman"/>
          <w:sz w:val="24"/>
          <w:szCs w:val="24"/>
        </w:rPr>
        <w:t xml:space="preserve"> </w:t>
      </w:r>
      <w:r w:rsidR="00C90F6C" w:rsidRPr="00AC2DD2">
        <w:rPr>
          <w:rFonts w:ascii="Times New Roman" w:hAnsi="Times New Roman"/>
          <w:sz w:val="24"/>
          <w:szCs w:val="24"/>
        </w:rPr>
        <w:t xml:space="preserve">mg/l) induced the highest number of shoots amongst the cytokinins tested and </w:t>
      </w:r>
      <w:r w:rsidR="00EE4410" w:rsidRPr="00AC2DD2">
        <w:rPr>
          <w:rFonts w:ascii="Times New Roman" w:hAnsi="Times New Roman"/>
          <w:sz w:val="24"/>
          <w:szCs w:val="24"/>
        </w:rPr>
        <w:t xml:space="preserve">was </w:t>
      </w:r>
      <w:r w:rsidR="00C90F6C" w:rsidRPr="00AC2DD2">
        <w:rPr>
          <w:rFonts w:ascii="Times New Roman" w:hAnsi="Times New Roman"/>
          <w:sz w:val="24"/>
          <w:szCs w:val="24"/>
        </w:rPr>
        <w:t xml:space="preserve">found to be the best cytokinin for multiplication of healthy shoots. </w:t>
      </w:r>
    </w:p>
    <w:p w:rsidR="00500332" w:rsidRPr="00AC2DD2" w:rsidRDefault="00500332" w:rsidP="001258B0">
      <w:pPr>
        <w:spacing w:after="0" w:line="480" w:lineRule="auto"/>
        <w:ind w:firstLine="720"/>
        <w:jc w:val="both"/>
        <w:rPr>
          <w:rFonts w:ascii="Times New Roman" w:hAnsi="Times New Roman"/>
          <w:sz w:val="24"/>
          <w:szCs w:val="24"/>
        </w:rPr>
      </w:pPr>
      <w:r w:rsidRPr="00AC2DD2">
        <w:rPr>
          <w:rFonts w:ascii="Times New Roman" w:hAnsi="Times New Roman"/>
          <w:sz w:val="24"/>
          <w:szCs w:val="24"/>
        </w:rPr>
        <w:t xml:space="preserve">Shoots </w:t>
      </w:r>
      <w:r w:rsidR="00CE1D63" w:rsidRPr="00AC2DD2">
        <w:rPr>
          <w:rFonts w:ascii="Times New Roman" w:hAnsi="Times New Roman"/>
          <w:sz w:val="24"/>
          <w:szCs w:val="24"/>
        </w:rPr>
        <w:t xml:space="preserve">which </w:t>
      </w:r>
      <w:r w:rsidRPr="00AC2DD2">
        <w:rPr>
          <w:rFonts w:ascii="Times New Roman" w:hAnsi="Times New Roman"/>
          <w:sz w:val="24"/>
          <w:szCs w:val="24"/>
        </w:rPr>
        <w:t>originated from explants cultured on</w:t>
      </w:r>
      <w:r w:rsidR="00CE1D63" w:rsidRPr="00AC2DD2">
        <w:rPr>
          <w:rFonts w:ascii="Times New Roman" w:hAnsi="Times New Roman"/>
          <w:sz w:val="24"/>
          <w:szCs w:val="24"/>
        </w:rPr>
        <w:t xml:space="preserve"> cytokinin-</w:t>
      </w:r>
      <w:r w:rsidRPr="00AC2DD2">
        <w:rPr>
          <w:rFonts w:ascii="Times New Roman" w:hAnsi="Times New Roman"/>
          <w:sz w:val="24"/>
          <w:szCs w:val="24"/>
        </w:rPr>
        <w:t xml:space="preserve">containing medium were more elongated than the shoots </w:t>
      </w:r>
      <w:r w:rsidR="00CE1D63" w:rsidRPr="00AC2DD2">
        <w:rPr>
          <w:rFonts w:ascii="Times New Roman" w:hAnsi="Times New Roman"/>
          <w:sz w:val="24"/>
          <w:szCs w:val="24"/>
        </w:rPr>
        <w:t xml:space="preserve">which </w:t>
      </w:r>
      <w:r w:rsidRPr="00AC2DD2">
        <w:rPr>
          <w:rFonts w:ascii="Times New Roman" w:hAnsi="Times New Roman"/>
          <w:sz w:val="24"/>
          <w:szCs w:val="24"/>
        </w:rPr>
        <w:t xml:space="preserve">originated from culture medium without cytokinin (Table 4). Comparison of the mean values of the control (2.0 cm in length) and treatments indicated that effect of 2ip (2.4 cm in length) was more pronounced as compared to other cytokinins tested. BA and Kinetin produced similar response (2.2 cm in length). Explants cultured on TDZ alone proliferated but shoots did not elongate. However, of the several cytokinins tested, BA appeared most suitable for shoot proliferation and elongation, although elongation was slightly lesser than shoots derived from 2ip. </w:t>
      </w:r>
    </w:p>
    <w:p w:rsidR="00C90F6C" w:rsidRPr="00AC2DD2" w:rsidRDefault="00C90F6C" w:rsidP="001258B0">
      <w:pPr>
        <w:spacing w:after="0" w:line="480" w:lineRule="auto"/>
        <w:ind w:firstLine="720"/>
        <w:jc w:val="both"/>
        <w:rPr>
          <w:rFonts w:ascii="Times New Roman" w:hAnsi="Times New Roman"/>
          <w:sz w:val="24"/>
          <w:szCs w:val="24"/>
        </w:rPr>
      </w:pPr>
      <w:r w:rsidRPr="00AC2DD2">
        <w:rPr>
          <w:rFonts w:ascii="Times New Roman" w:hAnsi="Times New Roman"/>
          <w:sz w:val="24"/>
          <w:szCs w:val="24"/>
        </w:rPr>
        <w:t xml:space="preserve">It is important to consider the orientation and preparation of explants to </w:t>
      </w:r>
      <w:r w:rsidR="00E0625A" w:rsidRPr="00AC2DD2">
        <w:rPr>
          <w:rFonts w:ascii="Times New Roman" w:hAnsi="Times New Roman"/>
          <w:sz w:val="24"/>
          <w:szCs w:val="24"/>
        </w:rPr>
        <w:t>achieve</w:t>
      </w:r>
      <w:r w:rsidRPr="00AC2DD2">
        <w:rPr>
          <w:rFonts w:ascii="Times New Roman" w:hAnsi="Times New Roman"/>
          <w:sz w:val="24"/>
          <w:szCs w:val="24"/>
        </w:rPr>
        <w:t xml:space="preserve"> </w:t>
      </w:r>
      <w:r w:rsidR="00E0625A" w:rsidRPr="00AC2DD2">
        <w:rPr>
          <w:rFonts w:ascii="Times New Roman" w:hAnsi="Times New Roman"/>
          <w:sz w:val="24"/>
          <w:szCs w:val="24"/>
        </w:rPr>
        <w:t xml:space="preserve">the </w:t>
      </w:r>
      <w:r w:rsidRPr="00AC2DD2">
        <w:rPr>
          <w:rFonts w:ascii="Times New Roman" w:hAnsi="Times New Roman"/>
          <w:sz w:val="24"/>
          <w:szCs w:val="24"/>
        </w:rPr>
        <w:t xml:space="preserve">maximum number of shoots per explant. In this study, the best method of </w:t>
      </w:r>
      <w:r w:rsidR="00E0625A" w:rsidRPr="00AC2DD2">
        <w:rPr>
          <w:rFonts w:ascii="Times New Roman" w:hAnsi="Times New Roman"/>
          <w:sz w:val="24"/>
          <w:szCs w:val="24"/>
        </w:rPr>
        <w:t xml:space="preserve">explant </w:t>
      </w:r>
      <w:r w:rsidRPr="00AC2DD2">
        <w:rPr>
          <w:rFonts w:ascii="Times New Roman" w:hAnsi="Times New Roman"/>
          <w:sz w:val="24"/>
          <w:szCs w:val="24"/>
        </w:rPr>
        <w:t>preparation was - axillary adventitious buds attached to the main stem and leaf petiole. The cut stem will allow supply</w:t>
      </w:r>
      <w:r w:rsidR="00F81F46" w:rsidRPr="00AC2DD2">
        <w:rPr>
          <w:rFonts w:ascii="Times New Roman" w:hAnsi="Times New Roman"/>
          <w:sz w:val="24"/>
          <w:szCs w:val="24"/>
        </w:rPr>
        <w:t xml:space="preserve">ing </w:t>
      </w:r>
      <w:r w:rsidRPr="00AC2DD2">
        <w:rPr>
          <w:rFonts w:ascii="Times New Roman" w:hAnsi="Times New Roman"/>
          <w:sz w:val="24"/>
          <w:szCs w:val="24"/>
        </w:rPr>
        <w:t>nutrients to the adventitious bud without touching the shoot bu</w:t>
      </w:r>
      <w:r w:rsidR="00E0625A" w:rsidRPr="00AC2DD2">
        <w:rPr>
          <w:rFonts w:ascii="Times New Roman" w:hAnsi="Times New Roman"/>
          <w:sz w:val="24"/>
          <w:szCs w:val="24"/>
        </w:rPr>
        <w:t>d</w:t>
      </w:r>
      <w:r w:rsidRPr="00AC2DD2">
        <w:rPr>
          <w:rFonts w:ascii="Times New Roman" w:hAnsi="Times New Roman"/>
          <w:sz w:val="24"/>
          <w:szCs w:val="24"/>
        </w:rPr>
        <w:t xml:space="preserve"> onto the medium. If the bud was separated from the stem and plated onto the medium directly, </w:t>
      </w:r>
      <w:r w:rsidR="00320C88" w:rsidRPr="00AC2DD2">
        <w:rPr>
          <w:rFonts w:ascii="Times New Roman" w:hAnsi="Times New Roman"/>
          <w:sz w:val="24"/>
          <w:szCs w:val="24"/>
        </w:rPr>
        <w:t xml:space="preserve">it </w:t>
      </w:r>
      <w:r w:rsidR="0098717A" w:rsidRPr="00AC2DD2">
        <w:rPr>
          <w:rFonts w:ascii="Times New Roman" w:hAnsi="Times New Roman"/>
          <w:sz w:val="24"/>
          <w:szCs w:val="24"/>
        </w:rPr>
        <w:t>suffered due to</w:t>
      </w:r>
      <w:r w:rsidRPr="00AC2DD2">
        <w:rPr>
          <w:rFonts w:ascii="Times New Roman" w:hAnsi="Times New Roman"/>
          <w:sz w:val="24"/>
          <w:szCs w:val="24"/>
        </w:rPr>
        <w:t xml:space="preserve"> browning and </w:t>
      </w:r>
      <w:r w:rsidR="00F81F46" w:rsidRPr="00AC2DD2">
        <w:rPr>
          <w:rFonts w:ascii="Times New Roman" w:hAnsi="Times New Roman"/>
          <w:sz w:val="24"/>
          <w:szCs w:val="24"/>
        </w:rPr>
        <w:t xml:space="preserve">led </w:t>
      </w:r>
      <w:r w:rsidRPr="00AC2DD2">
        <w:rPr>
          <w:rFonts w:ascii="Times New Roman" w:hAnsi="Times New Roman"/>
          <w:sz w:val="24"/>
          <w:szCs w:val="24"/>
        </w:rPr>
        <w:t xml:space="preserve">to necrosis </w:t>
      </w:r>
      <w:r w:rsidR="00320C88" w:rsidRPr="00AC2DD2">
        <w:rPr>
          <w:rFonts w:ascii="Times New Roman" w:hAnsi="Times New Roman"/>
          <w:sz w:val="24"/>
          <w:szCs w:val="24"/>
        </w:rPr>
        <w:t xml:space="preserve">and </w:t>
      </w:r>
      <w:r w:rsidR="00F81F46" w:rsidRPr="00AC2DD2">
        <w:rPr>
          <w:rFonts w:ascii="Times New Roman" w:hAnsi="Times New Roman"/>
          <w:sz w:val="24"/>
          <w:szCs w:val="24"/>
        </w:rPr>
        <w:t xml:space="preserve">yellowing of </w:t>
      </w:r>
      <w:r w:rsidRPr="00AC2DD2">
        <w:rPr>
          <w:rFonts w:ascii="Times New Roman" w:hAnsi="Times New Roman"/>
          <w:sz w:val="24"/>
          <w:szCs w:val="24"/>
        </w:rPr>
        <w:t>leaves</w:t>
      </w:r>
      <w:r w:rsidR="00F81F46" w:rsidRPr="00AC2DD2">
        <w:rPr>
          <w:rFonts w:ascii="Times New Roman" w:hAnsi="Times New Roman"/>
          <w:sz w:val="24"/>
          <w:szCs w:val="24"/>
        </w:rPr>
        <w:t>.</w:t>
      </w:r>
      <w:r w:rsidRPr="00AC2DD2">
        <w:rPr>
          <w:rFonts w:ascii="Times New Roman" w:hAnsi="Times New Roman"/>
          <w:sz w:val="24"/>
          <w:szCs w:val="24"/>
        </w:rPr>
        <w:t xml:space="preserve"> This could be avoided if the buds are supported by the stem tissue </w:t>
      </w:r>
      <w:r w:rsidR="00E0625A" w:rsidRPr="00AC2DD2">
        <w:rPr>
          <w:rFonts w:ascii="Times New Roman" w:hAnsi="Times New Roman"/>
          <w:sz w:val="24"/>
          <w:szCs w:val="24"/>
        </w:rPr>
        <w:t>on</w:t>
      </w:r>
      <w:r w:rsidRPr="00AC2DD2">
        <w:rPr>
          <w:rFonts w:ascii="Times New Roman" w:hAnsi="Times New Roman"/>
          <w:sz w:val="24"/>
          <w:szCs w:val="24"/>
        </w:rPr>
        <w:t xml:space="preserve"> the medium.  The growth was tremendous when these shoot buds are attached to the stem. This applied to all of the genotypes tested. This unique position of the shoots above the medium has </w:t>
      </w:r>
      <w:r w:rsidR="008E32F1" w:rsidRPr="00AC2DD2">
        <w:rPr>
          <w:rFonts w:ascii="Times New Roman" w:hAnsi="Times New Roman"/>
          <w:sz w:val="24"/>
          <w:szCs w:val="24"/>
        </w:rPr>
        <w:t>another advantage</w:t>
      </w:r>
      <w:r w:rsidRPr="00AC2DD2">
        <w:rPr>
          <w:rFonts w:ascii="Times New Roman" w:hAnsi="Times New Roman"/>
          <w:sz w:val="24"/>
          <w:szCs w:val="24"/>
        </w:rPr>
        <w:t xml:space="preserve"> </w:t>
      </w:r>
      <w:r w:rsidR="0098717A" w:rsidRPr="00AC2DD2">
        <w:rPr>
          <w:rFonts w:ascii="Times New Roman" w:hAnsi="Times New Roman"/>
          <w:sz w:val="24"/>
          <w:szCs w:val="24"/>
        </w:rPr>
        <w:t>of</w:t>
      </w:r>
      <w:r w:rsidRPr="00AC2DD2">
        <w:rPr>
          <w:rFonts w:ascii="Times New Roman" w:hAnsi="Times New Roman"/>
          <w:sz w:val="24"/>
          <w:szCs w:val="24"/>
        </w:rPr>
        <w:t xml:space="preserve"> avoiding browning problem </w:t>
      </w:r>
      <w:r w:rsidR="00D35C2F" w:rsidRPr="00AC2DD2">
        <w:rPr>
          <w:rFonts w:ascii="Times New Roman" w:hAnsi="Times New Roman"/>
          <w:sz w:val="24"/>
          <w:szCs w:val="24"/>
        </w:rPr>
        <w:t>in</w:t>
      </w:r>
      <w:r w:rsidRPr="00AC2DD2">
        <w:rPr>
          <w:rFonts w:ascii="Times New Roman" w:hAnsi="Times New Roman"/>
          <w:sz w:val="24"/>
          <w:szCs w:val="24"/>
        </w:rPr>
        <w:t xml:space="preserve"> the culture. These shoots can grow continuously even when these cut stems produced phenols in the medium.</w:t>
      </w:r>
      <w:r w:rsidR="008531CA" w:rsidRPr="00AC2DD2">
        <w:rPr>
          <w:rFonts w:ascii="Times New Roman" w:hAnsi="Times New Roman"/>
          <w:sz w:val="24"/>
          <w:szCs w:val="24"/>
        </w:rPr>
        <w:t xml:space="preserve">  </w:t>
      </w:r>
      <w:r w:rsidR="00500332" w:rsidRPr="00AC2DD2">
        <w:rPr>
          <w:rFonts w:ascii="Times New Roman" w:hAnsi="Times New Roman"/>
          <w:sz w:val="24"/>
          <w:szCs w:val="24"/>
        </w:rPr>
        <w:t>The effect of shoot size on growth of the axillar</w:t>
      </w:r>
      <w:r w:rsidR="00CE1D63" w:rsidRPr="00AC2DD2">
        <w:rPr>
          <w:rFonts w:ascii="Times New Roman" w:hAnsi="Times New Roman"/>
          <w:sz w:val="24"/>
          <w:szCs w:val="24"/>
        </w:rPr>
        <w:t>y buds might be nutritional and/</w:t>
      </w:r>
      <w:r w:rsidR="00500332" w:rsidRPr="00AC2DD2">
        <w:rPr>
          <w:rFonts w:ascii="Times New Roman" w:hAnsi="Times New Roman"/>
          <w:sz w:val="24"/>
          <w:szCs w:val="24"/>
        </w:rPr>
        <w:t xml:space="preserve">or hormonal. The effect of stem tissue </w:t>
      </w:r>
      <w:r w:rsidR="00500332" w:rsidRPr="00AC2DD2">
        <w:rPr>
          <w:rFonts w:ascii="Times New Roman" w:hAnsi="Times New Roman"/>
          <w:sz w:val="24"/>
          <w:szCs w:val="24"/>
        </w:rPr>
        <w:lastRenderedPageBreak/>
        <w:t>attached to the axillary bud suggests a nutritional effect of the maternal tissue (</w:t>
      </w:r>
      <w:proofErr w:type="spellStart"/>
      <w:r w:rsidR="00500332" w:rsidRPr="00AC2DD2">
        <w:rPr>
          <w:rFonts w:ascii="Times New Roman" w:hAnsi="Times New Roman"/>
          <w:sz w:val="24"/>
          <w:szCs w:val="24"/>
        </w:rPr>
        <w:t>Marcelis</w:t>
      </w:r>
      <w:proofErr w:type="spellEnd"/>
      <w:r w:rsidR="00500332" w:rsidRPr="00AC2DD2">
        <w:rPr>
          <w:rFonts w:ascii="Times New Roman" w:hAnsi="Times New Roman"/>
          <w:sz w:val="24"/>
          <w:szCs w:val="24"/>
        </w:rPr>
        <w:t xml:space="preserve">-van Acker and </w:t>
      </w:r>
      <w:proofErr w:type="spellStart"/>
      <w:r w:rsidR="00500332" w:rsidRPr="00AC2DD2">
        <w:rPr>
          <w:rFonts w:ascii="Times New Roman" w:hAnsi="Times New Roman"/>
          <w:sz w:val="24"/>
          <w:szCs w:val="24"/>
        </w:rPr>
        <w:t>Scholten</w:t>
      </w:r>
      <w:proofErr w:type="spellEnd"/>
      <w:r w:rsidR="00500332" w:rsidRPr="00AC2DD2">
        <w:rPr>
          <w:rFonts w:ascii="Times New Roman" w:hAnsi="Times New Roman"/>
          <w:sz w:val="24"/>
          <w:szCs w:val="24"/>
        </w:rPr>
        <w:t xml:space="preserve"> 1995).</w:t>
      </w:r>
    </w:p>
    <w:p w:rsidR="00C90F6C" w:rsidRPr="00AC2DD2" w:rsidRDefault="00C90F6C" w:rsidP="001258B0">
      <w:pPr>
        <w:spacing w:after="0" w:line="480" w:lineRule="auto"/>
        <w:ind w:firstLine="720"/>
        <w:jc w:val="both"/>
        <w:rPr>
          <w:rFonts w:ascii="Times New Roman" w:hAnsi="Times New Roman"/>
          <w:sz w:val="24"/>
          <w:szCs w:val="24"/>
        </w:rPr>
      </w:pPr>
      <w:r w:rsidRPr="00AC2DD2">
        <w:rPr>
          <w:rFonts w:ascii="Times New Roman" w:hAnsi="Times New Roman"/>
          <w:sz w:val="24"/>
          <w:szCs w:val="24"/>
        </w:rPr>
        <w:t>Anti-</w:t>
      </w:r>
      <w:proofErr w:type="spellStart"/>
      <w:r w:rsidRPr="00AC2DD2">
        <w:rPr>
          <w:rFonts w:ascii="Times New Roman" w:hAnsi="Times New Roman"/>
          <w:sz w:val="24"/>
          <w:szCs w:val="24"/>
        </w:rPr>
        <w:t>polyphenolic</w:t>
      </w:r>
      <w:proofErr w:type="spellEnd"/>
      <w:r w:rsidRPr="00AC2DD2">
        <w:rPr>
          <w:rFonts w:ascii="Times New Roman" w:hAnsi="Times New Roman"/>
          <w:sz w:val="24"/>
          <w:szCs w:val="24"/>
        </w:rPr>
        <w:t xml:space="preserve"> compounds like PVP 40 (Polyvinyl- </w:t>
      </w:r>
      <w:proofErr w:type="spellStart"/>
      <w:r w:rsidRPr="00AC2DD2">
        <w:rPr>
          <w:rFonts w:ascii="Times New Roman" w:hAnsi="Times New Roman"/>
          <w:sz w:val="24"/>
          <w:szCs w:val="24"/>
        </w:rPr>
        <w:t>pyrrolidon</w:t>
      </w:r>
      <w:proofErr w:type="spellEnd"/>
      <w:r w:rsidRPr="00AC2DD2">
        <w:rPr>
          <w:rFonts w:ascii="Times New Roman" w:hAnsi="Times New Roman"/>
          <w:sz w:val="24"/>
          <w:szCs w:val="24"/>
        </w:rPr>
        <w:t>) at 1.0</w:t>
      </w:r>
      <w:r w:rsidR="00314445" w:rsidRPr="00AC2DD2">
        <w:rPr>
          <w:rFonts w:ascii="Times New Roman" w:hAnsi="Times New Roman"/>
          <w:sz w:val="24"/>
          <w:szCs w:val="24"/>
        </w:rPr>
        <w:t xml:space="preserve"> </w:t>
      </w:r>
      <w:r w:rsidRPr="00AC2DD2">
        <w:rPr>
          <w:rFonts w:ascii="Times New Roman" w:hAnsi="Times New Roman"/>
          <w:sz w:val="24"/>
          <w:szCs w:val="24"/>
        </w:rPr>
        <w:t xml:space="preserve">mg/l added to the medium was essential to reduce tissue browning due to secretion of polyphenols into the medium. </w:t>
      </w:r>
      <w:r w:rsidR="00981CF3" w:rsidRPr="00AC2DD2">
        <w:rPr>
          <w:rFonts w:ascii="Times New Roman" w:hAnsi="Times New Roman"/>
          <w:sz w:val="24"/>
          <w:szCs w:val="24"/>
        </w:rPr>
        <w:t>I</w:t>
      </w:r>
      <w:r w:rsidR="00981CF3" w:rsidRPr="00AC2DD2">
        <w:rPr>
          <w:rFonts w:ascii="Times New Roman" w:hAnsi="Times New Roman"/>
          <w:sz w:val="24"/>
          <w:szCs w:val="24"/>
          <w:shd w:val="clear" w:color="auto" w:fill="FFFFFF" w:themeFill="background1"/>
        </w:rPr>
        <w:t>n the present study</w:t>
      </w:r>
      <w:r w:rsidR="00D35C2F" w:rsidRPr="00AC2DD2">
        <w:rPr>
          <w:rFonts w:ascii="Times New Roman" w:hAnsi="Times New Roman"/>
          <w:sz w:val="24"/>
          <w:szCs w:val="24"/>
          <w:shd w:val="clear" w:color="auto" w:fill="FFFFFF" w:themeFill="background1"/>
        </w:rPr>
        <w:t>,</w:t>
      </w:r>
      <w:r w:rsidR="00981CF3" w:rsidRPr="00AC2DD2">
        <w:rPr>
          <w:rFonts w:ascii="Times New Roman" w:hAnsi="Times New Roman"/>
          <w:sz w:val="24"/>
          <w:szCs w:val="24"/>
        </w:rPr>
        <w:t xml:space="preserve"> t</w:t>
      </w:r>
      <w:r w:rsidR="008E32F1" w:rsidRPr="00AC2DD2">
        <w:rPr>
          <w:rFonts w:ascii="Times New Roman" w:hAnsi="Times New Roman"/>
          <w:sz w:val="24"/>
          <w:szCs w:val="24"/>
        </w:rPr>
        <w:t xml:space="preserve">his compound </w:t>
      </w:r>
      <w:r w:rsidR="00082E1B" w:rsidRPr="00AC2DD2">
        <w:rPr>
          <w:rFonts w:ascii="Times New Roman" w:hAnsi="Times New Roman"/>
          <w:sz w:val="24"/>
          <w:szCs w:val="24"/>
          <w:shd w:val="clear" w:color="auto" w:fill="FFFFFF" w:themeFill="background1"/>
        </w:rPr>
        <w:t xml:space="preserve">was </w:t>
      </w:r>
      <w:r w:rsidR="008E32F1" w:rsidRPr="00AC2DD2">
        <w:rPr>
          <w:rFonts w:ascii="Times New Roman" w:hAnsi="Times New Roman"/>
          <w:sz w:val="24"/>
          <w:szCs w:val="24"/>
          <w:shd w:val="clear" w:color="auto" w:fill="FFFFFF" w:themeFill="background1"/>
        </w:rPr>
        <w:t xml:space="preserve">more </w:t>
      </w:r>
      <w:r w:rsidR="00082E1B" w:rsidRPr="00AC2DD2">
        <w:rPr>
          <w:rFonts w:ascii="Times New Roman" w:hAnsi="Times New Roman"/>
          <w:sz w:val="24"/>
          <w:szCs w:val="24"/>
          <w:shd w:val="clear" w:color="auto" w:fill="FFFFFF" w:themeFill="background1"/>
        </w:rPr>
        <w:t xml:space="preserve">effective than activated charcoal. Cultures from activated charcoal </w:t>
      </w:r>
      <w:r w:rsidR="007D183D" w:rsidRPr="00AC2DD2">
        <w:rPr>
          <w:rFonts w:ascii="Times New Roman" w:hAnsi="Times New Roman"/>
          <w:sz w:val="24"/>
          <w:szCs w:val="24"/>
          <w:shd w:val="clear" w:color="auto" w:fill="FFFFFF" w:themeFill="background1"/>
        </w:rPr>
        <w:t>medium</w:t>
      </w:r>
      <w:r w:rsidR="00CE1D63" w:rsidRPr="00AC2DD2">
        <w:rPr>
          <w:rFonts w:ascii="Times New Roman" w:hAnsi="Times New Roman"/>
          <w:sz w:val="24"/>
          <w:szCs w:val="24"/>
          <w:shd w:val="clear" w:color="auto" w:fill="FFFFFF" w:themeFill="background1"/>
        </w:rPr>
        <w:t xml:space="preserve"> did not grow</w:t>
      </w:r>
      <w:r w:rsidR="00082E1B" w:rsidRPr="00AC2DD2">
        <w:rPr>
          <w:rFonts w:ascii="Times New Roman" w:hAnsi="Times New Roman"/>
          <w:sz w:val="24"/>
          <w:szCs w:val="24"/>
          <w:shd w:val="clear" w:color="auto" w:fill="FFFFFF" w:themeFill="background1"/>
        </w:rPr>
        <w:t xml:space="preserve"> </w:t>
      </w:r>
      <w:r w:rsidR="00981CF3" w:rsidRPr="00AC2DD2">
        <w:rPr>
          <w:rFonts w:ascii="Times New Roman" w:hAnsi="Times New Roman"/>
          <w:sz w:val="24"/>
          <w:szCs w:val="24"/>
          <w:shd w:val="clear" w:color="auto" w:fill="FFFFFF" w:themeFill="background1"/>
        </w:rPr>
        <w:t xml:space="preserve">as </w:t>
      </w:r>
      <w:r w:rsidR="00082E1B" w:rsidRPr="00AC2DD2">
        <w:rPr>
          <w:rFonts w:ascii="Times New Roman" w:hAnsi="Times New Roman"/>
          <w:sz w:val="24"/>
          <w:szCs w:val="24"/>
          <w:shd w:val="clear" w:color="auto" w:fill="FFFFFF" w:themeFill="background1"/>
        </w:rPr>
        <w:t xml:space="preserve">vigorously </w:t>
      </w:r>
      <w:r w:rsidR="008E32F1" w:rsidRPr="00AC2DD2">
        <w:rPr>
          <w:rFonts w:ascii="Times New Roman" w:hAnsi="Times New Roman"/>
          <w:sz w:val="24"/>
          <w:szCs w:val="24"/>
          <w:shd w:val="clear" w:color="auto" w:fill="FFFFFF" w:themeFill="background1"/>
        </w:rPr>
        <w:t xml:space="preserve">as </w:t>
      </w:r>
      <w:r w:rsidR="00981CF3" w:rsidRPr="00AC2DD2">
        <w:rPr>
          <w:rFonts w:ascii="Times New Roman" w:hAnsi="Times New Roman"/>
          <w:sz w:val="24"/>
          <w:szCs w:val="24"/>
          <w:shd w:val="clear" w:color="auto" w:fill="FFFFFF" w:themeFill="background1"/>
        </w:rPr>
        <w:t xml:space="preserve">in </w:t>
      </w:r>
      <w:r w:rsidR="00082E1B" w:rsidRPr="00AC2DD2">
        <w:rPr>
          <w:rFonts w:ascii="Times New Roman" w:hAnsi="Times New Roman"/>
          <w:sz w:val="24"/>
          <w:szCs w:val="24"/>
          <w:shd w:val="clear" w:color="auto" w:fill="FFFFFF" w:themeFill="background1"/>
        </w:rPr>
        <w:t xml:space="preserve">PVP. </w:t>
      </w:r>
      <w:r w:rsidRPr="00AC2DD2">
        <w:rPr>
          <w:rFonts w:ascii="Times New Roman" w:hAnsi="Times New Roman"/>
          <w:sz w:val="24"/>
          <w:szCs w:val="24"/>
        </w:rPr>
        <w:t>Activated charcoal and AgNO</w:t>
      </w:r>
      <w:r w:rsidRPr="00AC2DD2">
        <w:rPr>
          <w:rFonts w:ascii="Times New Roman" w:hAnsi="Times New Roman"/>
          <w:sz w:val="24"/>
          <w:szCs w:val="24"/>
          <w:vertAlign w:val="subscript"/>
        </w:rPr>
        <w:t>3</w:t>
      </w:r>
      <w:r w:rsidRPr="00AC2DD2">
        <w:rPr>
          <w:rFonts w:ascii="Times New Roman" w:hAnsi="Times New Roman"/>
          <w:sz w:val="24"/>
          <w:szCs w:val="24"/>
        </w:rPr>
        <w:t xml:space="preserve"> </w:t>
      </w:r>
      <w:r w:rsidR="00320C88" w:rsidRPr="00AC2DD2">
        <w:rPr>
          <w:rFonts w:ascii="Times New Roman" w:hAnsi="Times New Roman"/>
          <w:sz w:val="24"/>
          <w:szCs w:val="24"/>
        </w:rPr>
        <w:t xml:space="preserve">was </w:t>
      </w:r>
      <w:r w:rsidRPr="00AC2DD2">
        <w:rPr>
          <w:rFonts w:ascii="Times New Roman" w:hAnsi="Times New Roman"/>
          <w:sz w:val="24"/>
          <w:szCs w:val="24"/>
        </w:rPr>
        <w:t xml:space="preserve">supplemented to the micro-propagation </w:t>
      </w:r>
      <w:r w:rsidR="008E32F1" w:rsidRPr="00AC2DD2">
        <w:rPr>
          <w:rFonts w:ascii="Times New Roman" w:hAnsi="Times New Roman"/>
          <w:sz w:val="24"/>
          <w:szCs w:val="24"/>
        </w:rPr>
        <w:t xml:space="preserve">medium but </w:t>
      </w:r>
      <w:r w:rsidRPr="00AC2DD2">
        <w:rPr>
          <w:rFonts w:ascii="Times New Roman" w:hAnsi="Times New Roman"/>
          <w:sz w:val="24"/>
          <w:szCs w:val="24"/>
        </w:rPr>
        <w:t xml:space="preserve">these compounds did not </w:t>
      </w:r>
      <w:r w:rsidR="008E32F1" w:rsidRPr="00AC2DD2">
        <w:rPr>
          <w:rFonts w:ascii="Times New Roman" w:hAnsi="Times New Roman"/>
          <w:sz w:val="24"/>
          <w:szCs w:val="24"/>
        </w:rPr>
        <w:t xml:space="preserve">minimize browning </w:t>
      </w:r>
      <w:r w:rsidR="00981CF3" w:rsidRPr="00AC2DD2">
        <w:rPr>
          <w:rFonts w:ascii="Times New Roman" w:hAnsi="Times New Roman"/>
          <w:sz w:val="24"/>
          <w:szCs w:val="24"/>
        </w:rPr>
        <w:t>n</w:t>
      </w:r>
      <w:r w:rsidR="008E32F1" w:rsidRPr="00AC2DD2">
        <w:rPr>
          <w:rFonts w:ascii="Times New Roman" w:hAnsi="Times New Roman"/>
          <w:sz w:val="24"/>
          <w:szCs w:val="24"/>
        </w:rPr>
        <w:t xml:space="preserve">or </w:t>
      </w:r>
      <w:r w:rsidRPr="00AC2DD2">
        <w:rPr>
          <w:rFonts w:ascii="Times New Roman" w:hAnsi="Times New Roman"/>
          <w:sz w:val="24"/>
          <w:szCs w:val="24"/>
        </w:rPr>
        <w:t xml:space="preserve">improve </w:t>
      </w:r>
      <w:r w:rsidR="008E32F1" w:rsidRPr="00AC2DD2">
        <w:rPr>
          <w:rFonts w:ascii="Times New Roman" w:hAnsi="Times New Roman"/>
          <w:sz w:val="24"/>
          <w:szCs w:val="24"/>
        </w:rPr>
        <w:t>the growth of the cultures</w:t>
      </w:r>
      <w:r w:rsidRPr="00AC2DD2">
        <w:rPr>
          <w:rFonts w:ascii="Times New Roman" w:hAnsi="Times New Roman"/>
          <w:sz w:val="24"/>
          <w:szCs w:val="24"/>
        </w:rPr>
        <w:t>.</w:t>
      </w:r>
    </w:p>
    <w:p w:rsidR="00E67C87" w:rsidRPr="00AC2DD2" w:rsidRDefault="00C90F6C" w:rsidP="001258B0">
      <w:pPr>
        <w:spacing w:after="0" w:line="480" w:lineRule="auto"/>
        <w:jc w:val="both"/>
        <w:rPr>
          <w:rFonts w:ascii="Times New Roman" w:hAnsi="Times New Roman"/>
          <w:sz w:val="24"/>
          <w:szCs w:val="24"/>
        </w:rPr>
      </w:pPr>
      <w:r w:rsidRPr="00AC2DD2">
        <w:rPr>
          <w:rFonts w:ascii="Times New Roman" w:hAnsi="Times New Roman"/>
          <w:sz w:val="24"/>
          <w:szCs w:val="24"/>
        </w:rPr>
        <w:tab/>
        <w:t xml:space="preserve">Rooting was </w:t>
      </w:r>
      <w:r w:rsidR="005811F9" w:rsidRPr="00AC2DD2">
        <w:rPr>
          <w:rFonts w:ascii="Times New Roman" w:hAnsi="Times New Roman"/>
          <w:sz w:val="24"/>
          <w:szCs w:val="24"/>
        </w:rPr>
        <w:t xml:space="preserve">easily induced at </w:t>
      </w:r>
      <w:r w:rsidRPr="00AC2DD2">
        <w:rPr>
          <w:rFonts w:ascii="Times New Roman" w:hAnsi="Times New Roman"/>
          <w:sz w:val="24"/>
          <w:szCs w:val="24"/>
        </w:rPr>
        <w:t xml:space="preserve">1.0 mg/l IBA </w:t>
      </w:r>
      <w:r w:rsidR="00C97D0E" w:rsidRPr="00AC2DD2">
        <w:rPr>
          <w:rFonts w:ascii="Times New Roman" w:hAnsi="Times New Roman"/>
          <w:sz w:val="24"/>
          <w:szCs w:val="24"/>
        </w:rPr>
        <w:t xml:space="preserve">alone </w:t>
      </w:r>
      <w:r w:rsidRPr="00AC2DD2">
        <w:rPr>
          <w:rFonts w:ascii="Times New Roman" w:hAnsi="Times New Roman"/>
          <w:sz w:val="24"/>
          <w:szCs w:val="24"/>
        </w:rPr>
        <w:t xml:space="preserve">with 100% </w:t>
      </w:r>
      <w:r w:rsidR="005811F9" w:rsidRPr="00AC2DD2">
        <w:rPr>
          <w:rFonts w:ascii="Times New Roman" w:hAnsi="Times New Roman"/>
          <w:sz w:val="24"/>
          <w:szCs w:val="24"/>
        </w:rPr>
        <w:t xml:space="preserve">response </w:t>
      </w:r>
      <w:r w:rsidRPr="00AC2DD2">
        <w:rPr>
          <w:rFonts w:ascii="Times New Roman" w:hAnsi="Times New Roman"/>
          <w:sz w:val="24"/>
          <w:szCs w:val="24"/>
        </w:rPr>
        <w:t>in all cultivars</w:t>
      </w:r>
      <w:r w:rsidR="00C97D0E" w:rsidRPr="00AC2DD2">
        <w:rPr>
          <w:rFonts w:ascii="Times New Roman" w:hAnsi="Times New Roman"/>
          <w:sz w:val="24"/>
          <w:szCs w:val="24"/>
        </w:rPr>
        <w:t xml:space="preserve"> after 2</w:t>
      </w:r>
      <w:r w:rsidR="009872A9" w:rsidRPr="00AC2DD2">
        <w:rPr>
          <w:rFonts w:ascii="Times New Roman" w:hAnsi="Times New Roman"/>
          <w:sz w:val="24"/>
          <w:szCs w:val="24"/>
        </w:rPr>
        <w:t xml:space="preserve"> </w:t>
      </w:r>
      <w:r w:rsidR="00C97D0E" w:rsidRPr="00AC2DD2">
        <w:rPr>
          <w:rFonts w:ascii="Times New Roman" w:hAnsi="Times New Roman"/>
          <w:sz w:val="24"/>
          <w:szCs w:val="24"/>
        </w:rPr>
        <w:t>weeks of culture.</w:t>
      </w:r>
      <w:r w:rsidRPr="00AC2DD2">
        <w:rPr>
          <w:rFonts w:ascii="Times New Roman" w:hAnsi="Times New Roman"/>
          <w:sz w:val="24"/>
          <w:szCs w:val="24"/>
        </w:rPr>
        <w:t xml:space="preserve"> </w:t>
      </w:r>
      <w:r w:rsidR="005811F9" w:rsidRPr="00AC2DD2">
        <w:rPr>
          <w:rFonts w:ascii="Times New Roman" w:hAnsi="Times New Roman"/>
          <w:sz w:val="24"/>
          <w:szCs w:val="24"/>
        </w:rPr>
        <w:t xml:space="preserve">No preconditioning for rooting is required. </w:t>
      </w:r>
      <w:r w:rsidRPr="00AC2DD2">
        <w:rPr>
          <w:rFonts w:ascii="Times New Roman" w:hAnsi="Times New Roman"/>
          <w:sz w:val="24"/>
          <w:szCs w:val="24"/>
        </w:rPr>
        <w:t xml:space="preserve">When shoots were </w:t>
      </w:r>
      <w:r w:rsidR="00C97D0E" w:rsidRPr="00AC2DD2">
        <w:rPr>
          <w:rFonts w:ascii="Times New Roman" w:hAnsi="Times New Roman"/>
          <w:sz w:val="24"/>
          <w:szCs w:val="24"/>
        </w:rPr>
        <w:t xml:space="preserve">allowed to remain </w:t>
      </w:r>
      <w:r w:rsidRPr="00AC2DD2">
        <w:rPr>
          <w:rFonts w:ascii="Times New Roman" w:hAnsi="Times New Roman"/>
          <w:sz w:val="24"/>
          <w:szCs w:val="24"/>
        </w:rPr>
        <w:t xml:space="preserve">in the rooting medium for more than 2 weeks, </w:t>
      </w:r>
      <w:r w:rsidR="00C97D0E" w:rsidRPr="00AC2DD2">
        <w:rPr>
          <w:rFonts w:ascii="Times New Roman" w:hAnsi="Times New Roman"/>
          <w:sz w:val="24"/>
          <w:szCs w:val="24"/>
        </w:rPr>
        <w:t xml:space="preserve">root tips turned brown, and </w:t>
      </w:r>
      <w:r w:rsidR="00981CF3" w:rsidRPr="00AC2DD2">
        <w:rPr>
          <w:rFonts w:ascii="Times New Roman" w:hAnsi="Times New Roman"/>
          <w:sz w:val="24"/>
          <w:szCs w:val="24"/>
        </w:rPr>
        <w:t xml:space="preserve">the </w:t>
      </w:r>
      <w:r w:rsidR="00C97D0E" w:rsidRPr="00AC2DD2">
        <w:rPr>
          <w:rFonts w:ascii="Times New Roman" w:hAnsi="Times New Roman"/>
          <w:sz w:val="24"/>
          <w:szCs w:val="24"/>
        </w:rPr>
        <w:t>leave</w:t>
      </w:r>
      <w:r w:rsidR="0098717A" w:rsidRPr="00AC2DD2">
        <w:rPr>
          <w:rFonts w:ascii="Times New Roman" w:hAnsi="Times New Roman"/>
          <w:sz w:val="24"/>
          <w:szCs w:val="24"/>
        </w:rPr>
        <w:t>s</w:t>
      </w:r>
      <w:r w:rsidR="00C97D0E" w:rsidRPr="00AC2DD2">
        <w:rPr>
          <w:rFonts w:ascii="Times New Roman" w:hAnsi="Times New Roman"/>
          <w:sz w:val="24"/>
          <w:szCs w:val="24"/>
        </w:rPr>
        <w:t xml:space="preserve"> of plantlet</w:t>
      </w:r>
      <w:r w:rsidR="00981CF3" w:rsidRPr="00AC2DD2">
        <w:rPr>
          <w:rFonts w:ascii="Times New Roman" w:hAnsi="Times New Roman"/>
          <w:sz w:val="24"/>
          <w:szCs w:val="24"/>
        </w:rPr>
        <w:t>s</w:t>
      </w:r>
      <w:r w:rsidRPr="00AC2DD2">
        <w:rPr>
          <w:rFonts w:ascii="Times New Roman" w:hAnsi="Times New Roman"/>
          <w:sz w:val="24"/>
          <w:szCs w:val="24"/>
        </w:rPr>
        <w:t xml:space="preserve"> </w:t>
      </w:r>
      <w:r w:rsidR="00C97D0E" w:rsidRPr="00AC2DD2">
        <w:rPr>
          <w:rFonts w:ascii="Times New Roman" w:hAnsi="Times New Roman"/>
          <w:sz w:val="24"/>
          <w:szCs w:val="24"/>
        </w:rPr>
        <w:t>started yellowing and falling</w:t>
      </w:r>
      <w:r w:rsidR="00981CF3" w:rsidRPr="00AC2DD2">
        <w:rPr>
          <w:rFonts w:ascii="Times New Roman" w:hAnsi="Times New Roman"/>
          <w:sz w:val="24"/>
          <w:szCs w:val="24"/>
        </w:rPr>
        <w:t>, which</w:t>
      </w:r>
      <w:r w:rsidR="008C7BA7" w:rsidRPr="00AC2DD2">
        <w:rPr>
          <w:rFonts w:ascii="Times New Roman" w:hAnsi="Times New Roman"/>
          <w:sz w:val="24"/>
          <w:szCs w:val="24"/>
        </w:rPr>
        <w:t xml:space="preserve"> </w:t>
      </w:r>
      <w:r w:rsidR="00C97D0E" w:rsidRPr="00AC2DD2">
        <w:rPr>
          <w:rFonts w:ascii="Times New Roman" w:hAnsi="Times New Roman"/>
          <w:sz w:val="24"/>
          <w:szCs w:val="24"/>
        </w:rPr>
        <w:t>led to the death of the plantlets</w:t>
      </w:r>
      <w:r w:rsidRPr="00AC2DD2">
        <w:rPr>
          <w:rFonts w:ascii="Times New Roman" w:hAnsi="Times New Roman"/>
          <w:sz w:val="24"/>
          <w:szCs w:val="24"/>
        </w:rPr>
        <w:t xml:space="preserve">. </w:t>
      </w:r>
    </w:p>
    <w:p w:rsidR="00C90F6C" w:rsidRPr="00AC2DD2" w:rsidRDefault="00C97D0E" w:rsidP="001258B0">
      <w:pPr>
        <w:spacing w:after="0" w:line="480" w:lineRule="auto"/>
        <w:ind w:firstLine="720"/>
        <w:jc w:val="both"/>
        <w:rPr>
          <w:rFonts w:ascii="Times New Roman" w:hAnsi="Times New Roman"/>
          <w:sz w:val="24"/>
          <w:szCs w:val="24"/>
        </w:rPr>
      </w:pPr>
      <w:r w:rsidRPr="00AC2DD2">
        <w:rPr>
          <w:rFonts w:ascii="Times New Roman" w:hAnsi="Times New Roman"/>
          <w:sz w:val="24"/>
          <w:szCs w:val="24"/>
        </w:rPr>
        <w:t>Similar observation</w:t>
      </w:r>
      <w:r w:rsidR="00E67C87" w:rsidRPr="00AC2DD2">
        <w:rPr>
          <w:rFonts w:ascii="Times New Roman" w:hAnsi="Times New Roman"/>
          <w:sz w:val="24"/>
          <w:szCs w:val="24"/>
        </w:rPr>
        <w:t xml:space="preserve"> was reported by earlier workers</w:t>
      </w:r>
      <w:r w:rsidR="00C9712C" w:rsidRPr="00AC2DD2">
        <w:rPr>
          <w:rFonts w:ascii="Times New Roman" w:hAnsi="Times New Roman"/>
          <w:sz w:val="24"/>
          <w:szCs w:val="24"/>
        </w:rPr>
        <w:t xml:space="preserve"> </w:t>
      </w:r>
      <w:r w:rsidRPr="00AC2DD2">
        <w:rPr>
          <w:rFonts w:ascii="Times New Roman" w:hAnsi="Times New Roman"/>
          <w:sz w:val="24"/>
          <w:szCs w:val="24"/>
        </w:rPr>
        <w:t>(</w:t>
      </w:r>
      <w:proofErr w:type="spellStart"/>
      <w:r w:rsidR="007D183D" w:rsidRPr="00AC2DD2">
        <w:rPr>
          <w:rFonts w:ascii="Times New Roman" w:hAnsi="Times New Roman" w:cs="Times New Roman"/>
          <w:sz w:val="24"/>
          <w:szCs w:val="24"/>
        </w:rPr>
        <w:t>Jabbarzadeh</w:t>
      </w:r>
      <w:proofErr w:type="spellEnd"/>
      <w:r w:rsidR="007D183D" w:rsidRPr="00AC2DD2">
        <w:rPr>
          <w:rFonts w:ascii="Times New Roman" w:hAnsi="Times New Roman" w:cs="Times New Roman"/>
          <w:sz w:val="24"/>
          <w:szCs w:val="24"/>
        </w:rPr>
        <w:t xml:space="preserve"> </w:t>
      </w:r>
      <w:r w:rsidR="00314445" w:rsidRPr="00AC2DD2">
        <w:rPr>
          <w:rFonts w:ascii="Times New Roman" w:hAnsi="Times New Roman" w:cs="Times New Roman"/>
          <w:sz w:val="24"/>
          <w:szCs w:val="24"/>
        </w:rPr>
        <w:t xml:space="preserve">and </w:t>
      </w:r>
      <w:proofErr w:type="spellStart"/>
      <w:r w:rsidR="00314445" w:rsidRPr="00AC2DD2">
        <w:rPr>
          <w:rFonts w:ascii="Times New Roman" w:hAnsi="Times New Roman" w:cs="Times New Roman"/>
          <w:sz w:val="24"/>
          <w:szCs w:val="24"/>
        </w:rPr>
        <w:t>Khosh-Khui</w:t>
      </w:r>
      <w:proofErr w:type="spellEnd"/>
      <w:r w:rsidRPr="00AC2DD2">
        <w:rPr>
          <w:rFonts w:ascii="Times New Roman" w:hAnsi="Times New Roman" w:cs="Times New Roman"/>
          <w:sz w:val="24"/>
          <w:szCs w:val="24"/>
        </w:rPr>
        <w:t xml:space="preserve"> 2005). </w:t>
      </w:r>
      <w:r w:rsidR="009872A9" w:rsidRPr="00AC2DD2">
        <w:rPr>
          <w:rFonts w:ascii="Times New Roman" w:hAnsi="Times New Roman" w:cs="Times New Roman"/>
          <w:sz w:val="24"/>
          <w:szCs w:val="24"/>
        </w:rPr>
        <w:t>They attempted to induce roots from in vitro shoots in Damask rose</w:t>
      </w:r>
      <w:r w:rsidR="00206988" w:rsidRPr="00AC2DD2">
        <w:rPr>
          <w:rFonts w:ascii="Times New Roman" w:hAnsi="Times New Roman" w:cs="Times New Roman"/>
          <w:sz w:val="24"/>
          <w:szCs w:val="24"/>
        </w:rPr>
        <w:t>s</w:t>
      </w:r>
      <w:r w:rsidR="009872A9" w:rsidRPr="00AC2DD2">
        <w:rPr>
          <w:rFonts w:ascii="Times New Roman" w:hAnsi="Times New Roman" w:cs="Times New Roman"/>
          <w:sz w:val="24"/>
          <w:szCs w:val="24"/>
        </w:rPr>
        <w:t xml:space="preserve"> using different </w:t>
      </w:r>
      <w:proofErr w:type="spellStart"/>
      <w:r w:rsidR="009872A9" w:rsidRPr="00AC2DD2">
        <w:rPr>
          <w:rFonts w:ascii="Times New Roman" w:hAnsi="Times New Roman" w:cs="Times New Roman"/>
          <w:sz w:val="24"/>
          <w:szCs w:val="24"/>
        </w:rPr>
        <w:t>auxins</w:t>
      </w:r>
      <w:proofErr w:type="spellEnd"/>
      <w:r w:rsidR="009872A9" w:rsidRPr="00AC2DD2">
        <w:rPr>
          <w:rFonts w:ascii="Times New Roman" w:hAnsi="Times New Roman" w:cs="Times New Roman"/>
          <w:sz w:val="24"/>
          <w:szCs w:val="24"/>
        </w:rPr>
        <w:t xml:space="preserve"> except 2, 4-D. This could be due to genotypic differences. P</w:t>
      </w:r>
      <w:r w:rsidRPr="00AC2DD2">
        <w:rPr>
          <w:rFonts w:ascii="Times New Roman" w:hAnsi="Times New Roman" w:cs="Times New Roman"/>
          <w:sz w:val="24"/>
          <w:szCs w:val="24"/>
        </w:rPr>
        <w:t>lantlets can be removed and transfer</w:t>
      </w:r>
      <w:r w:rsidR="0098717A" w:rsidRPr="00AC2DD2">
        <w:rPr>
          <w:rFonts w:ascii="Times New Roman" w:hAnsi="Times New Roman" w:cs="Times New Roman"/>
          <w:sz w:val="24"/>
          <w:szCs w:val="24"/>
        </w:rPr>
        <w:t>red</w:t>
      </w:r>
      <w:r w:rsidRPr="00AC2DD2">
        <w:rPr>
          <w:rFonts w:ascii="Times New Roman" w:hAnsi="Times New Roman" w:cs="Times New Roman"/>
          <w:sz w:val="24"/>
          <w:szCs w:val="24"/>
        </w:rPr>
        <w:t xml:space="preserve"> to soil. About half </w:t>
      </w:r>
      <w:r w:rsidR="009872A9" w:rsidRPr="00AC2DD2">
        <w:rPr>
          <w:rFonts w:ascii="Times New Roman" w:hAnsi="Times New Roman" w:cs="Times New Roman"/>
          <w:sz w:val="24"/>
          <w:szCs w:val="24"/>
        </w:rPr>
        <w:t xml:space="preserve">a </w:t>
      </w:r>
      <w:r w:rsidRPr="00AC2DD2">
        <w:rPr>
          <w:rFonts w:ascii="Times New Roman" w:hAnsi="Times New Roman" w:cs="Times New Roman"/>
          <w:sz w:val="24"/>
          <w:szCs w:val="24"/>
        </w:rPr>
        <w:t xml:space="preserve">cm length of </w:t>
      </w:r>
      <w:r w:rsidR="00D66486" w:rsidRPr="00AC2DD2">
        <w:rPr>
          <w:rFonts w:ascii="Times New Roman" w:hAnsi="Times New Roman" w:cs="Times New Roman"/>
          <w:sz w:val="24"/>
          <w:szCs w:val="24"/>
        </w:rPr>
        <w:t xml:space="preserve">roots can easily support further growth of these plants in the soil. </w:t>
      </w:r>
      <w:proofErr w:type="spellStart"/>
      <w:r w:rsidR="00C90F6C" w:rsidRPr="00AC2DD2">
        <w:rPr>
          <w:rFonts w:ascii="Times New Roman" w:hAnsi="Times New Roman"/>
          <w:sz w:val="24"/>
          <w:szCs w:val="24"/>
        </w:rPr>
        <w:t>Putrescin</w:t>
      </w:r>
      <w:proofErr w:type="spellEnd"/>
      <w:r w:rsidR="00C90F6C" w:rsidRPr="00AC2DD2">
        <w:rPr>
          <w:rFonts w:ascii="Times New Roman" w:hAnsi="Times New Roman"/>
          <w:sz w:val="24"/>
          <w:szCs w:val="24"/>
        </w:rPr>
        <w:t xml:space="preserve"> </w:t>
      </w:r>
      <w:r w:rsidR="006B6313" w:rsidRPr="00AC2DD2">
        <w:rPr>
          <w:rFonts w:ascii="Times New Roman" w:hAnsi="Times New Roman"/>
          <w:sz w:val="24"/>
          <w:szCs w:val="24"/>
        </w:rPr>
        <w:t xml:space="preserve">in the medium </w:t>
      </w:r>
      <w:r w:rsidR="00C90F6C" w:rsidRPr="00AC2DD2">
        <w:rPr>
          <w:rFonts w:ascii="Times New Roman" w:hAnsi="Times New Roman"/>
          <w:sz w:val="24"/>
          <w:szCs w:val="24"/>
        </w:rPr>
        <w:t xml:space="preserve">along with IBA </w:t>
      </w:r>
      <w:r w:rsidR="006B6313" w:rsidRPr="00AC2DD2">
        <w:rPr>
          <w:rFonts w:ascii="Times New Roman" w:hAnsi="Times New Roman"/>
          <w:sz w:val="24"/>
          <w:szCs w:val="24"/>
        </w:rPr>
        <w:t>helps</w:t>
      </w:r>
      <w:r w:rsidR="00C90F6C" w:rsidRPr="00AC2DD2">
        <w:rPr>
          <w:rFonts w:ascii="Times New Roman" w:hAnsi="Times New Roman"/>
          <w:sz w:val="24"/>
          <w:szCs w:val="24"/>
        </w:rPr>
        <w:t xml:space="preserve"> callus </w:t>
      </w:r>
      <w:r w:rsidR="006B6313" w:rsidRPr="00AC2DD2">
        <w:rPr>
          <w:rFonts w:ascii="Times New Roman" w:hAnsi="Times New Roman"/>
          <w:sz w:val="24"/>
          <w:szCs w:val="24"/>
        </w:rPr>
        <w:t xml:space="preserve">induction </w:t>
      </w:r>
      <w:r w:rsidR="00C90F6C" w:rsidRPr="00AC2DD2">
        <w:rPr>
          <w:rFonts w:ascii="Times New Roman" w:hAnsi="Times New Roman"/>
          <w:sz w:val="24"/>
          <w:szCs w:val="24"/>
        </w:rPr>
        <w:t>at the base of the shoots.</w:t>
      </w:r>
      <w:r w:rsidR="006A02B5" w:rsidRPr="00AC2DD2">
        <w:rPr>
          <w:rFonts w:ascii="Times New Roman" w:hAnsi="Times New Roman"/>
          <w:sz w:val="24"/>
          <w:szCs w:val="24"/>
        </w:rPr>
        <w:t xml:space="preserve"> </w:t>
      </w:r>
      <w:r w:rsidR="002356F0" w:rsidRPr="00AC2DD2">
        <w:rPr>
          <w:rFonts w:ascii="Times New Roman" w:hAnsi="Times New Roman"/>
          <w:sz w:val="24"/>
          <w:szCs w:val="24"/>
        </w:rPr>
        <w:t>Similar result</w:t>
      </w:r>
      <w:r w:rsidR="0098717A" w:rsidRPr="00AC2DD2">
        <w:rPr>
          <w:rFonts w:ascii="Times New Roman" w:hAnsi="Times New Roman"/>
          <w:sz w:val="24"/>
          <w:szCs w:val="24"/>
        </w:rPr>
        <w:t>s were</w:t>
      </w:r>
      <w:r w:rsidR="002356F0" w:rsidRPr="00AC2DD2">
        <w:rPr>
          <w:rFonts w:ascii="Times New Roman" w:hAnsi="Times New Roman"/>
          <w:sz w:val="24"/>
          <w:szCs w:val="24"/>
        </w:rPr>
        <w:t xml:space="preserve"> </w:t>
      </w:r>
      <w:r w:rsidR="00A73A34" w:rsidRPr="00AC2DD2">
        <w:rPr>
          <w:rFonts w:ascii="Times New Roman" w:hAnsi="Times New Roman"/>
          <w:sz w:val="24"/>
          <w:szCs w:val="24"/>
        </w:rPr>
        <w:t xml:space="preserve">also reported </w:t>
      </w:r>
      <w:r w:rsidR="0098717A" w:rsidRPr="00AC2DD2">
        <w:rPr>
          <w:rFonts w:ascii="Times New Roman" w:hAnsi="Times New Roman"/>
          <w:sz w:val="24"/>
          <w:szCs w:val="24"/>
        </w:rPr>
        <w:t xml:space="preserve">by </w:t>
      </w:r>
      <w:r w:rsidR="00314445" w:rsidRPr="00AC2DD2">
        <w:rPr>
          <w:rFonts w:ascii="Times New Roman" w:hAnsi="Times New Roman"/>
          <w:sz w:val="24"/>
          <w:szCs w:val="24"/>
        </w:rPr>
        <w:t xml:space="preserve">Campos and </w:t>
      </w:r>
      <w:proofErr w:type="spellStart"/>
      <w:r w:rsidR="00314445" w:rsidRPr="00AC2DD2">
        <w:rPr>
          <w:rFonts w:ascii="Times New Roman" w:hAnsi="Times New Roman"/>
          <w:sz w:val="24"/>
          <w:szCs w:val="24"/>
        </w:rPr>
        <w:t>Pais</w:t>
      </w:r>
      <w:proofErr w:type="spellEnd"/>
      <w:r w:rsidR="00A73A34" w:rsidRPr="00AC2DD2">
        <w:rPr>
          <w:rFonts w:ascii="Times New Roman" w:hAnsi="Times New Roman"/>
          <w:sz w:val="24"/>
          <w:szCs w:val="24"/>
        </w:rPr>
        <w:t xml:space="preserve"> </w:t>
      </w:r>
      <w:r w:rsidR="00314445" w:rsidRPr="00AC2DD2">
        <w:rPr>
          <w:rFonts w:ascii="Times New Roman" w:hAnsi="Times New Roman"/>
          <w:sz w:val="24"/>
          <w:szCs w:val="24"/>
        </w:rPr>
        <w:t>(</w:t>
      </w:r>
      <w:r w:rsidR="00A73A34" w:rsidRPr="00AC2DD2">
        <w:rPr>
          <w:rFonts w:ascii="Times New Roman" w:hAnsi="Times New Roman"/>
          <w:sz w:val="24"/>
          <w:szCs w:val="24"/>
        </w:rPr>
        <w:t>1990</w:t>
      </w:r>
      <w:r w:rsidR="00314445" w:rsidRPr="00AC2DD2">
        <w:rPr>
          <w:rFonts w:ascii="Times New Roman" w:hAnsi="Times New Roman"/>
          <w:sz w:val="24"/>
          <w:szCs w:val="24"/>
        </w:rPr>
        <w:t>)</w:t>
      </w:r>
      <w:r w:rsidR="005811F9" w:rsidRPr="00AC2DD2">
        <w:rPr>
          <w:rFonts w:ascii="Times New Roman" w:hAnsi="Times New Roman"/>
          <w:sz w:val="24"/>
          <w:szCs w:val="24"/>
        </w:rPr>
        <w:t>.</w:t>
      </w:r>
      <w:r w:rsidR="002356F0" w:rsidRPr="00AC2DD2">
        <w:rPr>
          <w:rFonts w:ascii="Times New Roman" w:hAnsi="Times New Roman"/>
          <w:sz w:val="24"/>
          <w:szCs w:val="24"/>
        </w:rPr>
        <w:t xml:space="preserve"> </w:t>
      </w:r>
      <w:r w:rsidR="00C90F6C" w:rsidRPr="00AC2DD2">
        <w:rPr>
          <w:rFonts w:ascii="Times New Roman" w:hAnsi="Times New Roman"/>
          <w:sz w:val="24"/>
          <w:szCs w:val="24"/>
        </w:rPr>
        <w:t xml:space="preserve">All rooted plants </w:t>
      </w:r>
      <w:r w:rsidR="00D66486" w:rsidRPr="00AC2DD2">
        <w:rPr>
          <w:rFonts w:ascii="Times New Roman" w:hAnsi="Times New Roman"/>
          <w:sz w:val="24"/>
          <w:szCs w:val="24"/>
        </w:rPr>
        <w:t xml:space="preserve">from this study </w:t>
      </w:r>
      <w:r w:rsidR="00C90F6C" w:rsidRPr="00AC2DD2">
        <w:rPr>
          <w:rFonts w:ascii="Times New Roman" w:hAnsi="Times New Roman"/>
          <w:sz w:val="24"/>
          <w:szCs w:val="24"/>
        </w:rPr>
        <w:t>survived (100%) under acclimat</w:t>
      </w:r>
      <w:r w:rsidR="00D66486" w:rsidRPr="00AC2DD2">
        <w:rPr>
          <w:rFonts w:ascii="Times New Roman" w:hAnsi="Times New Roman"/>
          <w:sz w:val="24"/>
          <w:szCs w:val="24"/>
        </w:rPr>
        <w:t>ized condition</w:t>
      </w:r>
      <w:r w:rsidR="00C90F6C" w:rsidRPr="00AC2DD2">
        <w:rPr>
          <w:rFonts w:ascii="Times New Roman" w:hAnsi="Times New Roman"/>
          <w:sz w:val="24"/>
          <w:szCs w:val="24"/>
        </w:rPr>
        <w:t xml:space="preserve">. </w:t>
      </w:r>
      <w:r w:rsidR="00D66486" w:rsidRPr="00AC2DD2">
        <w:rPr>
          <w:rFonts w:ascii="Times New Roman" w:hAnsi="Times New Roman"/>
          <w:sz w:val="24"/>
          <w:szCs w:val="24"/>
        </w:rPr>
        <w:t>This survival percentage is higher th</w:t>
      </w:r>
      <w:r w:rsidR="006A02B5" w:rsidRPr="00AC2DD2">
        <w:rPr>
          <w:rFonts w:ascii="Times New Roman" w:hAnsi="Times New Roman"/>
          <w:sz w:val="24"/>
          <w:szCs w:val="24"/>
        </w:rPr>
        <w:t xml:space="preserve">an those reported </w:t>
      </w:r>
      <w:r w:rsidR="00D35C2F" w:rsidRPr="00AC2DD2">
        <w:rPr>
          <w:rFonts w:ascii="Times New Roman" w:hAnsi="Times New Roman"/>
          <w:sz w:val="24"/>
          <w:szCs w:val="24"/>
        </w:rPr>
        <w:t>by</w:t>
      </w:r>
      <w:r w:rsidR="006A02B5" w:rsidRPr="00AC2DD2">
        <w:rPr>
          <w:rFonts w:ascii="Times New Roman" w:hAnsi="Times New Roman"/>
          <w:sz w:val="24"/>
          <w:szCs w:val="24"/>
        </w:rPr>
        <w:t xml:space="preserve"> many rose</w:t>
      </w:r>
      <w:r w:rsidR="00AC2DD2" w:rsidRPr="00AC2DD2">
        <w:rPr>
          <w:rFonts w:ascii="Times New Roman" w:hAnsi="Times New Roman"/>
          <w:sz w:val="24"/>
          <w:szCs w:val="24"/>
        </w:rPr>
        <w:t xml:space="preserve"> </w:t>
      </w:r>
      <w:r w:rsidR="006A02B5" w:rsidRPr="00AC2DD2">
        <w:rPr>
          <w:rFonts w:ascii="Times New Roman" w:hAnsi="Times New Roman"/>
          <w:sz w:val="24"/>
          <w:szCs w:val="24"/>
        </w:rPr>
        <w:t xml:space="preserve">workers </w:t>
      </w:r>
      <w:r w:rsidR="00D66486" w:rsidRPr="00AC2DD2">
        <w:rPr>
          <w:rFonts w:ascii="Times New Roman" w:hAnsi="Times New Roman"/>
          <w:sz w:val="24"/>
          <w:szCs w:val="24"/>
        </w:rPr>
        <w:t>(Camp</w:t>
      </w:r>
      <w:r w:rsidR="00314445" w:rsidRPr="00AC2DD2">
        <w:rPr>
          <w:rFonts w:ascii="Times New Roman" w:hAnsi="Times New Roman"/>
          <w:sz w:val="24"/>
          <w:szCs w:val="24"/>
        </w:rPr>
        <w:t xml:space="preserve">os and </w:t>
      </w:r>
      <w:proofErr w:type="spellStart"/>
      <w:r w:rsidR="00314445" w:rsidRPr="00AC2DD2">
        <w:rPr>
          <w:rFonts w:ascii="Times New Roman" w:hAnsi="Times New Roman"/>
          <w:sz w:val="24"/>
          <w:szCs w:val="24"/>
        </w:rPr>
        <w:t>Pais</w:t>
      </w:r>
      <w:proofErr w:type="spellEnd"/>
      <w:r w:rsidR="00314445" w:rsidRPr="00AC2DD2">
        <w:rPr>
          <w:rFonts w:ascii="Times New Roman" w:hAnsi="Times New Roman"/>
          <w:sz w:val="24"/>
          <w:szCs w:val="24"/>
        </w:rPr>
        <w:t xml:space="preserve"> 1990, Dubois et al.</w:t>
      </w:r>
      <w:r w:rsidR="00D66486" w:rsidRPr="00AC2DD2">
        <w:rPr>
          <w:rFonts w:ascii="Times New Roman" w:hAnsi="Times New Roman"/>
          <w:sz w:val="24"/>
          <w:szCs w:val="24"/>
        </w:rPr>
        <w:t xml:space="preserve"> 198</w:t>
      </w:r>
      <w:r w:rsidR="00314445" w:rsidRPr="00AC2DD2">
        <w:rPr>
          <w:rFonts w:ascii="Times New Roman" w:hAnsi="Times New Roman"/>
          <w:sz w:val="24"/>
          <w:szCs w:val="24"/>
        </w:rPr>
        <w:t xml:space="preserve">8, </w:t>
      </w:r>
      <w:proofErr w:type="spellStart"/>
      <w:r w:rsidR="00314445" w:rsidRPr="00AC2DD2">
        <w:rPr>
          <w:rFonts w:ascii="Times New Roman" w:hAnsi="Times New Roman"/>
          <w:sz w:val="24"/>
          <w:szCs w:val="24"/>
        </w:rPr>
        <w:t>Khosh-Khui</w:t>
      </w:r>
      <w:proofErr w:type="spellEnd"/>
      <w:r w:rsidR="00314445" w:rsidRPr="00AC2DD2">
        <w:rPr>
          <w:rFonts w:ascii="Times New Roman" w:hAnsi="Times New Roman"/>
          <w:sz w:val="24"/>
          <w:szCs w:val="24"/>
        </w:rPr>
        <w:t xml:space="preserve"> and Sink 1982,</w:t>
      </w:r>
      <w:r w:rsidR="00D66486" w:rsidRPr="00AC2DD2">
        <w:rPr>
          <w:rFonts w:ascii="Times New Roman" w:hAnsi="Times New Roman"/>
          <w:sz w:val="24"/>
          <w:szCs w:val="24"/>
        </w:rPr>
        <w:t xml:space="preserve"> Davies 1980). </w:t>
      </w:r>
      <w:r w:rsidR="001C7215" w:rsidRPr="00AC2DD2">
        <w:rPr>
          <w:rFonts w:ascii="Times New Roman" w:hAnsi="Times New Roman"/>
          <w:sz w:val="24"/>
          <w:szCs w:val="24"/>
        </w:rPr>
        <w:t xml:space="preserve">Acclimatization of </w:t>
      </w:r>
      <w:r w:rsidR="001C7215" w:rsidRPr="00AC2DD2">
        <w:rPr>
          <w:rFonts w:ascii="Times New Roman" w:hAnsi="Times New Roman"/>
          <w:i/>
          <w:sz w:val="24"/>
          <w:szCs w:val="24"/>
        </w:rPr>
        <w:t>in vitro</w:t>
      </w:r>
      <w:r w:rsidR="001C7215" w:rsidRPr="00AC2DD2">
        <w:rPr>
          <w:rFonts w:ascii="Times New Roman" w:hAnsi="Times New Roman"/>
          <w:sz w:val="24"/>
          <w:szCs w:val="24"/>
        </w:rPr>
        <w:t xml:space="preserve"> </w:t>
      </w:r>
      <w:proofErr w:type="spellStart"/>
      <w:r w:rsidR="001C7215" w:rsidRPr="00AC2DD2">
        <w:rPr>
          <w:rFonts w:ascii="Times New Roman" w:hAnsi="Times New Roman"/>
          <w:sz w:val="24"/>
          <w:szCs w:val="24"/>
        </w:rPr>
        <w:t>micropropag</w:t>
      </w:r>
      <w:r w:rsidR="00314445" w:rsidRPr="00AC2DD2">
        <w:rPr>
          <w:rFonts w:ascii="Times New Roman" w:hAnsi="Times New Roman"/>
          <w:sz w:val="24"/>
          <w:szCs w:val="24"/>
        </w:rPr>
        <w:t>a</w:t>
      </w:r>
      <w:r w:rsidR="001C7215" w:rsidRPr="00AC2DD2">
        <w:rPr>
          <w:rFonts w:ascii="Times New Roman" w:hAnsi="Times New Roman"/>
          <w:sz w:val="24"/>
          <w:szCs w:val="24"/>
        </w:rPr>
        <w:t>ted</w:t>
      </w:r>
      <w:proofErr w:type="spellEnd"/>
      <w:r w:rsidR="001C7215" w:rsidRPr="00AC2DD2">
        <w:rPr>
          <w:rFonts w:ascii="Times New Roman" w:hAnsi="Times New Roman"/>
          <w:sz w:val="24"/>
          <w:szCs w:val="24"/>
        </w:rPr>
        <w:t xml:space="preserve"> roses was reported to be difficult due to rapid desiccation of plantlets (</w:t>
      </w:r>
      <w:proofErr w:type="spellStart"/>
      <w:r w:rsidR="001C7215" w:rsidRPr="00AC2DD2">
        <w:rPr>
          <w:rFonts w:ascii="Times New Roman" w:hAnsi="Times New Roman"/>
          <w:sz w:val="24"/>
          <w:szCs w:val="24"/>
        </w:rPr>
        <w:t>Messeguer</w:t>
      </w:r>
      <w:proofErr w:type="spellEnd"/>
      <w:r w:rsidR="001C7215" w:rsidRPr="00AC2DD2">
        <w:rPr>
          <w:rFonts w:ascii="Times New Roman" w:hAnsi="Times New Roman"/>
          <w:sz w:val="24"/>
          <w:szCs w:val="24"/>
        </w:rPr>
        <w:t xml:space="preserve"> and </w:t>
      </w:r>
      <w:proofErr w:type="spellStart"/>
      <w:r w:rsidR="001C7215" w:rsidRPr="00AC2DD2">
        <w:rPr>
          <w:rFonts w:ascii="Times New Roman" w:hAnsi="Times New Roman"/>
          <w:sz w:val="24"/>
          <w:szCs w:val="24"/>
        </w:rPr>
        <w:t>Mele</w:t>
      </w:r>
      <w:proofErr w:type="spellEnd"/>
      <w:r w:rsidR="00945CD8" w:rsidRPr="00AC2DD2">
        <w:rPr>
          <w:rFonts w:ascii="Times New Roman" w:hAnsi="Times New Roman"/>
          <w:sz w:val="24"/>
          <w:szCs w:val="24"/>
        </w:rPr>
        <w:t xml:space="preserve"> 1986). This pro</w:t>
      </w:r>
      <w:r w:rsidR="001362A7" w:rsidRPr="00AC2DD2">
        <w:rPr>
          <w:rFonts w:ascii="Times New Roman" w:hAnsi="Times New Roman"/>
          <w:sz w:val="24"/>
          <w:szCs w:val="24"/>
        </w:rPr>
        <w:t>b</w:t>
      </w:r>
      <w:r w:rsidR="00945CD8" w:rsidRPr="00AC2DD2">
        <w:rPr>
          <w:rFonts w:ascii="Times New Roman" w:hAnsi="Times New Roman"/>
          <w:sz w:val="24"/>
          <w:szCs w:val="24"/>
        </w:rPr>
        <w:t xml:space="preserve">lem is easily overcome in the present study. </w:t>
      </w:r>
      <w:r w:rsidR="00C90F6C" w:rsidRPr="00AC2DD2">
        <w:rPr>
          <w:rFonts w:ascii="Times New Roman" w:hAnsi="Times New Roman"/>
          <w:sz w:val="24"/>
          <w:szCs w:val="24"/>
        </w:rPr>
        <w:t>Well established rooted plants derived from tender and hardy roses could be obtained after 2</w:t>
      </w:r>
      <w:r w:rsidR="00D35C2F" w:rsidRPr="00AC2DD2">
        <w:rPr>
          <w:rFonts w:ascii="Times New Roman" w:hAnsi="Times New Roman"/>
          <w:sz w:val="24"/>
          <w:szCs w:val="24"/>
        </w:rPr>
        <w:t xml:space="preserve">-3 </w:t>
      </w:r>
      <w:r w:rsidR="00C90F6C" w:rsidRPr="00AC2DD2">
        <w:rPr>
          <w:rFonts w:ascii="Times New Roman" w:hAnsi="Times New Roman"/>
          <w:sz w:val="24"/>
          <w:szCs w:val="24"/>
        </w:rPr>
        <w:t xml:space="preserve">months of the </w:t>
      </w:r>
      <w:r w:rsidR="0098717A" w:rsidRPr="00AC2DD2">
        <w:rPr>
          <w:rFonts w:ascii="Times New Roman" w:hAnsi="Times New Roman"/>
          <w:sz w:val="24"/>
          <w:szCs w:val="24"/>
        </w:rPr>
        <w:t>initial culture.</w:t>
      </w:r>
    </w:p>
    <w:p w:rsidR="00F65E8B" w:rsidRPr="00AC2DD2" w:rsidRDefault="00F65E8B" w:rsidP="001258B0">
      <w:pPr>
        <w:spacing w:after="0" w:line="480" w:lineRule="auto"/>
        <w:rPr>
          <w:rFonts w:ascii="Times New Roman" w:hAnsi="Times New Roman" w:cs="Times New Roman"/>
          <w:sz w:val="24"/>
          <w:szCs w:val="24"/>
        </w:rPr>
      </w:pPr>
      <w:r w:rsidRPr="00AC2DD2">
        <w:rPr>
          <w:rFonts w:ascii="Times New Roman" w:hAnsi="Times New Roman" w:cs="Times New Roman"/>
          <w:b/>
          <w:sz w:val="24"/>
          <w:szCs w:val="24"/>
        </w:rPr>
        <w:lastRenderedPageBreak/>
        <w:tab/>
        <w:t>Acknowledgements:</w:t>
      </w:r>
      <w:r w:rsidR="008A5A2B" w:rsidRPr="00AC2DD2">
        <w:rPr>
          <w:rFonts w:ascii="Times New Roman" w:hAnsi="Times New Roman" w:cs="Times New Roman"/>
          <w:b/>
          <w:sz w:val="24"/>
          <w:szCs w:val="24"/>
        </w:rPr>
        <w:t xml:space="preserve"> </w:t>
      </w:r>
      <w:r w:rsidR="008A5A2B" w:rsidRPr="00AC2DD2">
        <w:rPr>
          <w:rFonts w:ascii="Times New Roman" w:hAnsi="Times New Roman" w:cs="Times New Roman"/>
          <w:sz w:val="24"/>
          <w:szCs w:val="24"/>
        </w:rPr>
        <w:t xml:space="preserve">This research was supported by grant from the University of Calgary Research Grant to E.C.Y.  Thanks also to </w:t>
      </w:r>
      <w:r w:rsidR="001362A7" w:rsidRPr="00AC2DD2">
        <w:rPr>
          <w:rFonts w:ascii="Times New Roman" w:hAnsi="Times New Roman" w:cs="Times New Roman"/>
          <w:sz w:val="24"/>
          <w:szCs w:val="24"/>
        </w:rPr>
        <w:t xml:space="preserve">City of Calgary Parks </w:t>
      </w:r>
      <w:r w:rsidR="00685047" w:rsidRPr="00AC2DD2">
        <w:rPr>
          <w:rFonts w:ascii="Times New Roman" w:hAnsi="Times New Roman" w:cs="Times New Roman"/>
          <w:sz w:val="24"/>
          <w:szCs w:val="24"/>
        </w:rPr>
        <w:t xml:space="preserve">Planning and Development Services </w:t>
      </w:r>
      <w:r w:rsidR="001362A7" w:rsidRPr="00AC2DD2">
        <w:rPr>
          <w:rFonts w:ascii="Times New Roman" w:hAnsi="Times New Roman" w:cs="Times New Roman"/>
          <w:sz w:val="24"/>
          <w:szCs w:val="24"/>
        </w:rPr>
        <w:t>and the Calgary Rose Society</w:t>
      </w:r>
      <w:r w:rsidR="007F343E" w:rsidRPr="00AC2DD2">
        <w:rPr>
          <w:rFonts w:ascii="Times New Roman" w:hAnsi="Times New Roman" w:cs="Times New Roman"/>
          <w:sz w:val="24"/>
          <w:szCs w:val="24"/>
        </w:rPr>
        <w:t xml:space="preserve"> for providing plant research materials</w:t>
      </w:r>
      <w:r w:rsidR="001362A7" w:rsidRPr="00AC2DD2">
        <w:rPr>
          <w:rFonts w:ascii="Times New Roman" w:hAnsi="Times New Roman" w:cs="Times New Roman"/>
          <w:sz w:val="24"/>
          <w:szCs w:val="24"/>
        </w:rPr>
        <w:t>.</w:t>
      </w:r>
    </w:p>
    <w:p w:rsidR="00F65E8B" w:rsidRPr="00AC2DD2" w:rsidRDefault="00F65E8B" w:rsidP="001258B0">
      <w:pPr>
        <w:spacing w:after="0" w:line="480" w:lineRule="auto"/>
        <w:rPr>
          <w:rFonts w:ascii="Times New Roman" w:hAnsi="Times New Roman" w:cs="Times New Roman"/>
          <w:b/>
          <w:sz w:val="24"/>
          <w:szCs w:val="24"/>
        </w:rPr>
      </w:pPr>
    </w:p>
    <w:p w:rsidR="00165114" w:rsidRPr="00AC2DD2" w:rsidRDefault="00F65E8B" w:rsidP="001258B0">
      <w:pPr>
        <w:spacing w:after="0" w:line="480" w:lineRule="auto"/>
        <w:rPr>
          <w:rFonts w:ascii="Times New Roman" w:hAnsi="Times New Roman" w:cs="Times New Roman"/>
          <w:sz w:val="24"/>
          <w:szCs w:val="24"/>
        </w:rPr>
      </w:pPr>
      <w:r w:rsidRPr="00AC2DD2">
        <w:rPr>
          <w:rFonts w:ascii="Times New Roman" w:hAnsi="Times New Roman" w:cs="Times New Roman"/>
          <w:b/>
          <w:sz w:val="24"/>
          <w:szCs w:val="24"/>
        </w:rPr>
        <w:t>REFERENCES</w:t>
      </w:r>
      <w:r w:rsidR="00691B39" w:rsidRPr="00AC2DD2">
        <w:rPr>
          <w:rFonts w:ascii="Times New Roman" w:hAnsi="Times New Roman" w:cs="Times New Roman"/>
          <w:b/>
          <w:sz w:val="24"/>
          <w:szCs w:val="24"/>
        </w:rPr>
        <w:t xml:space="preserve"> </w:t>
      </w:r>
    </w:p>
    <w:p w:rsidR="00295B03" w:rsidRPr="00AC2DD2" w:rsidRDefault="0049155A" w:rsidP="001258B0">
      <w:pPr>
        <w:spacing w:after="0" w:line="480" w:lineRule="auto"/>
        <w:ind w:left="709" w:hanging="709"/>
        <w:jc w:val="both"/>
        <w:rPr>
          <w:rFonts w:ascii="Times New Roman" w:hAnsi="Times New Roman" w:cs="Times New Roman"/>
          <w:sz w:val="24"/>
          <w:szCs w:val="24"/>
        </w:rPr>
      </w:pPr>
      <w:proofErr w:type="spellStart"/>
      <w:r w:rsidRPr="00AC2DD2">
        <w:rPr>
          <w:rFonts w:ascii="Times New Roman" w:hAnsi="Times New Roman" w:cs="Times New Roman"/>
          <w:sz w:val="24"/>
          <w:szCs w:val="24"/>
        </w:rPr>
        <w:t>Bressan</w:t>
      </w:r>
      <w:proofErr w:type="spellEnd"/>
      <w:r w:rsidRPr="00AC2DD2">
        <w:rPr>
          <w:rFonts w:ascii="Times New Roman" w:hAnsi="Times New Roman" w:cs="Times New Roman"/>
          <w:sz w:val="24"/>
          <w:szCs w:val="24"/>
        </w:rPr>
        <w:t xml:space="preserve"> P. H., Kim Y. J., Hyndman</w:t>
      </w:r>
      <w:r w:rsidR="00295B03" w:rsidRPr="00AC2DD2">
        <w:rPr>
          <w:rFonts w:ascii="Times New Roman" w:hAnsi="Times New Roman" w:cs="Times New Roman"/>
          <w:sz w:val="24"/>
          <w:szCs w:val="24"/>
        </w:rPr>
        <w:t xml:space="preserve"> S.</w:t>
      </w:r>
      <w:r w:rsidRPr="00AC2DD2">
        <w:rPr>
          <w:rFonts w:ascii="Times New Roman" w:hAnsi="Times New Roman" w:cs="Times New Roman"/>
          <w:sz w:val="24"/>
          <w:szCs w:val="24"/>
        </w:rPr>
        <w:t xml:space="preserve"> E., Hasegawa</w:t>
      </w:r>
      <w:r w:rsidR="001258B0" w:rsidRPr="00AC2DD2">
        <w:rPr>
          <w:rFonts w:ascii="Times New Roman" w:hAnsi="Times New Roman" w:cs="Times New Roman"/>
          <w:sz w:val="24"/>
          <w:szCs w:val="24"/>
        </w:rPr>
        <w:t xml:space="preserve"> P. M., </w:t>
      </w:r>
      <w:proofErr w:type="spellStart"/>
      <w:r w:rsidRPr="00AC2DD2">
        <w:rPr>
          <w:rFonts w:ascii="Times New Roman" w:hAnsi="Times New Roman" w:cs="Times New Roman"/>
          <w:sz w:val="24"/>
          <w:szCs w:val="24"/>
        </w:rPr>
        <w:t>Bressan</w:t>
      </w:r>
      <w:proofErr w:type="spellEnd"/>
      <w:r w:rsidR="00295B03" w:rsidRPr="00AC2DD2">
        <w:rPr>
          <w:rFonts w:ascii="Times New Roman" w:hAnsi="Times New Roman" w:cs="Times New Roman"/>
          <w:sz w:val="24"/>
          <w:szCs w:val="24"/>
        </w:rPr>
        <w:t xml:space="preserve"> R.</w:t>
      </w:r>
      <w:r w:rsidRPr="00AC2DD2">
        <w:rPr>
          <w:rFonts w:ascii="Times New Roman" w:hAnsi="Times New Roman" w:cs="Times New Roman"/>
          <w:sz w:val="24"/>
          <w:szCs w:val="24"/>
        </w:rPr>
        <w:t xml:space="preserve"> </w:t>
      </w:r>
      <w:r w:rsidR="00295B03" w:rsidRPr="00AC2DD2">
        <w:rPr>
          <w:rFonts w:ascii="Times New Roman" w:hAnsi="Times New Roman" w:cs="Times New Roman"/>
          <w:sz w:val="24"/>
          <w:szCs w:val="24"/>
        </w:rPr>
        <w:t xml:space="preserve">A. </w:t>
      </w:r>
      <w:r w:rsidRPr="00AC2DD2">
        <w:rPr>
          <w:rFonts w:ascii="Times New Roman" w:hAnsi="Times New Roman" w:cs="Times New Roman"/>
          <w:sz w:val="24"/>
          <w:szCs w:val="24"/>
        </w:rPr>
        <w:t>(</w:t>
      </w:r>
      <w:r w:rsidR="00295B03" w:rsidRPr="00AC2DD2">
        <w:rPr>
          <w:rFonts w:ascii="Times New Roman" w:hAnsi="Times New Roman" w:cs="Times New Roman"/>
          <w:sz w:val="24"/>
          <w:szCs w:val="24"/>
        </w:rPr>
        <w:t>1982</w:t>
      </w:r>
      <w:r w:rsidRPr="00AC2DD2">
        <w:rPr>
          <w:rFonts w:ascii="Times New Roman" w:hAnsi="Times New Roman" w:cs="Times New Roman"/>
          <w:sz w:val="24"/>
          <w:szCs w:val="24"/>
        </w:rPr>
        <w:t>)</w:t>
      </w:r>
      <w:r w:rsidR="00295B03" w:rsidRPr="00AC2DD2">
        <w:rPr>
          <w:rFonts w:ascii="Times New Roman" w:hAnsi="Times New Roman" w:cs="Times New Roman"/>
          <w:sz w:val="24"/>
          <w:szCs w:val="24"/>
        </w:rPr>
        <w:t xml:space="preserve">. </w:t>
      </w:r>
      <w:proofErr w:type="gramStart"/>
      <w:r w:rsidR="00295B03" w:rsidRPr="00AC2DD2">
        <w:rPr>
          <w:rFonts w:ascii="Times New Roman" w:hAnsi="Times New Roman" w:cs="Times New Roman"/>
          <w:sz w:val="24"/>
          <w:szCs w:val="24"/>
        </w:rPr>
        <w:t xml:space="preserve">Factors affecting </w:t>
      </w:r>
      <w:r w:rsidR="00295B03" w:rsidRPr="00AC2DD2">
        <w:rPr>
          <w:rFonts w:ascii="Times New Roman" w:hAnsi="Times New Roman" w:cs="Times New Roman"/>
          <w:i/>
          <w:sz w:val="24"/>
          <w:szCs w:val="24"/>
        </w:rPr>
        <w:t>in vitro</w:t>
      </w:r>
      <w:r w:rsidR="00295B03" w:rsidRPr="00AC2DD2">
        <w:rPr>
          <w:rFonts w:ascii="Times New Roman" w:hAnsi="Times New Roman" w:cs="Times New Roman"/>
          <w:sz w:val="24"/>
          <w:szCs w:val="24"/>
        </w:rPr>
        <w:t xml:space="preserve"> propagation of roses.</w:t>
      </w:r>
      <w:proofErr w:type="gramEnd"/>
      <w:r w:rsidR="00295B03" w:rsidRPr="00AC2DD2">
        <w:rPr>
          <w:rFonts w:ascii="Times New Roman" w:hAnsi="Times New Roman" w:cs="Times New Roman"/>
          <w:sz w:val="24"/>
          <w:szCs w:val="24"/>
        </w:rPr>
        <w:t xml:space="preserve"> Journal of America</w:t>
      </w:r>
      <w:r w:rsidRPr="00AC2DD2">
        <w:rPr>
          <w:rFonts w:ascii="Times New Roman" w:hAnsi="Times New Roman" w:cs="Times New Roman"/>
          <w:sz w:val="24"/>
          <w:szCs w:val="24"/>
        </w:rPr>
        <w:t>n Society Horticultural Science,</w:t>
      </w:r>
      <w:r w:rsidR="00295B03" w:rsidRPr="00AC2DD2">
        <w:rPr>
          <w:rFonts w:ascii="Times New Roman" w:hAnsi="Times New Roman" w:cs="Times New Roman"/>
          <w:sz w:val="24"/>
          <w:szCs w:val="24"/>
        </w:rPr>
        <w:t xml:space="preserve"> 107:</w:t>
      </w:r>
      <w:r w:rsidRPr="00AC2DD2">
        <w:rPr>
          <w:rFonts w:ascii="Times New Roman" w:hAnsi="Times New Roman" w:cs="Times New Roman"/>
          <w:sz w:val="24"/>
          <w:szCs w:val="24"/>
        </w:rPr>
        <w:t xml:space="preserve"> </w:t>
      </w:r>
      <w:r w:rsidR="00295B03" w:rsidRPr="00AC2DD2">
        <w:rPr>
          <w:rFonts w:ascii="Times New Roman" w:hAnsi="Times New Roman" w:cs="Times New Roman"/>
          <w:sz w:val="24"/>
          <w:szCs w:val="24"/>
        </w:rPr>
        <w:t>979-990</w:t>
      </w:r>
      <w:r w:rsidRPr="00AC2DD2">
        <w:rPr>
          <w:rFonts w:ascii="Times New Roman" w:hAnsi="Times New Roman" w:cs="Times New Roman"/>
          <w:sz w:val="24"/>
          <w:szCs w:val="24"/>
        </w:rPr>
        <w:t>.</w:t>
      </w:r>
    </w:p>
    <w:p w:rsidR="005811F9" w:rsidRPr="00AC2DD2" w:rsidRDefault="005811F9" w:rsidP="001258B0">
      <w:pPr>
        <w:spacing w:after="0" w:line="480" w:lineRule="auto"/>
        <w:ind w:left="709" w:hanging="709"/>
        <w:jc w:val="both"/>
        <w:rPr>
          <w:rFonts w:ascii="Times New Roman" w:hAnsi="Times New Roman" w:cs="Times New Roman"/>
          <w:sz w:val="24"/>
          <w:szCs w:val="24"/>
        </w:rPr>
      </w:pPr>
      <w:r w:rsidRPr="00AC2DD2">
        <w:rPr>
          <w:rFonts w:ascii="Times New Roman" w:hAnsi="Times New Roman"/>
          <w:sz w:val="24"/>
          <w:szCs w:val="24"/>
          <w:lang w:val="es-ES_tradnl"/>
        </w:rPr>
        <w:t>Campos P.</w:t>
      </w:r>
      <w:r w:rsidR="0049155A" w:rsidRPr="00AC2DD2">
        <w:rPr>
          <w:rFonts w:ascii="Times New Roman" w:hAnsi="Times New Roman"/>
          <w:sz w:val="24"/>
          <w:szCs w:val="24"/>
          <w:lang w:val="es-ES_tradnl"/>
        </w:rPr>
        <w:t xml:space="preserve"> </w:t>
      </w:r>
      <w:r w:rsidR="001258B0" w:rsidRPr="00AC2DD2">
        <w:rPr>
          <w:rFonts w:ascii="Times New Roman" w:hAnsi="Times New Roman"/>
          <w:sz w:val="24"/>
          <w:szCs w:val="24"/>
          <w:lang w:val="es-ES_tradnl"/>
        </w:rPr>
        <w:t xml:space="preserve">S., </w:t>
      </w:r>
      <w:proofErr w:type="spellStart"/>
      <w:r w:rsidRPr="00AC2DD2">
        <w:rPr>
          <w:rFonts w:ascii="Times New Roman" w:hAnsi="Times New Roman"/>
          <w:sz w:val="24"/>
          <w:szCs w:val="24"/>
          <w:lang w:val="es-ES_tradnl"/>
        </w:rPr>
        <w:t>Pais</w:t>
      </w:r>
      <w:proofErr w:type="spellEnd"/>
      <w:r w:rsidRPr="00AC2DD2">
        <w:rPr>
          <w:rFonts w:ascii="Times New Roman" w:hAnsi="Times New Roman"/>
          <w:sz w:val="24"/>
          <w:szCs w:val="24"/>
          <w:lang w:val="es-ES_tradnl"/>
        </w:rPr>
        <w:t xml:space="preserve"> M.</w:t>
      </w:r>
      <w:r w:rsidR="0049155A" w:rsidRPr="00AC2DD2">
        <w:rPr>
          <w:rFonts w:ascii="Times New Roman" w:hAnsi="Times New Roman"/>
          <w:sz w:val="24"/>
          <w:szCs w:val="24"/>
          <w:lang w:val="es-ES_tradnl"/>
        </w:rPr>
        <w:t xml:space="preserve"> </w:t>
      </w:r>
      <w:r w:rsidRPr="00AC2DD2">
        <w:rPr>
          <w:rFonts w:ascii="Times New Roman" w:hAnsi="Times New Roman"/>
          <w:sz w:val="24"/>
          <w:szCs w:val="24"/>
          <w:lang w:val="es-ES_tradnl"/>
        </w:rPr>
        <w:t>S.</w:t>
      </w:r>
      <w:r w:rsidR="0049155A" w:rsidRPr="00AC2DD2">
        <w:rPr>
          <w:rFonts w:ascii="Times New Roman" w:hAnsi="Times New Roman"/>
          <w:sz w:val="24"/>
          <w:szCs w:val="24"/>
          <w:lang w:val="es-ES_tradnl"/>
        </w:rPr>
        <w:t xml:space="preserve"> </w:t>
      </w:r>
      <w:r w:rsidRPr="00AC2DD2">
        <w:rPr>
          <w:rFonts w:ascii="Times New Roman" w:hAnsi="Times New Roman"/>
          <w:sz w:val="24"/>
          <w:szCs w:val="24"/>
          <w:lang w:val="es-ES_tradnl"/>
        </w:rPr>
        <w:t xml:space="preserve">S. </w:t>
      </w:r>
      <w:r w:rsidR="0049155A" w:rsidRPr="00AC2DD2">
        <w:rPr>
          <w:rFonts w:ascii="Times New Roman" w:hAnsi="Times New Roman"/>
          <w:sz w:val="24"/>
          <w:szCs w:val="24"/>
          <w:lang w:val="es-ES_tradnl"/>
        </w:rPr>
        <w:t>(</w:t>
      </w:r>
      <w:r w:rsidRPr="00AC2DD2">
        <w:rPr>
          <w:rFonts w:ascii="Times New Roman" w:hAnsi="Times New Roman"/>
          <w:sz w:val="24"/>
          <w:szCs w:val="24"/>
          <w:lang w:val="es-ES_tradnl"/>
        </w:rPr>
        <w:t>1990</w:t>
      </w:r>
      <w:r w:rsidR="0049155A" w:rsidRPr="00AC2DD2">
        <w:rPr>
          <w:rFonts w:ascii="Times New Roman" w:hAnsi="Times New Roman"/>
          <w:sz w:val="24"/>
          <w:szCs w:val="24"/>
          <w:lang w:val="es-ES_tradnl"/>
        </w:rPr>
        <w:t>)</w:t>
      </w:r>
      <w:r w:rsidRPr="00AC2DD2">
        <w:rPr>
          <w:rFonts w:ascii="Times New Roman" w:hAnsi="Times New Roman"/>
          <w:sz w:val="24"/>
          <w:szCs w:val="24"/>
          <w:lang w:val="es-ES_tradnl"/>
        </w:rPr>
        <w:t xml:space="preserve">. </w:t>
      </w:r>
      <w:r w:rsidRPr="00AC2DD2">
        <w:rPr>
          <w:rFonts w:ascii="Times New Roman" w:hAnsi="Times New Roman"/>
          <w:sz w:val="24"/>
          <w:szCs w:val="24"/>
        </w:rPr>
        <w:t>Mass propagati</w:t>
      </w:r>
      <w:r w:rsidR="008B7AC0" w:rsidRPr="00AC2DD2">
        <w:rPr>
          <w:rFonts w:ascii="Times New Roman" w:hAnsi="Times New Roman"/>
          <w:sz w:val="24"/>
          <w:szCs w:val="24"/>
        </w:rPr>
        <w:t>on of the dwarf rose cultivar ‘</w:t>
      </w:r>
      <w:proofErr w:type="spellStart"/>
      <w:r w:rsidRPr="00AC2DD2">
        <w:rPr>
          <w:rFonts w:ascii="Times New Roman" w:hAnsi="Times New Roman"/>
          <w:sz w:val="24"/>
          <w:szCs w:val="24"/>
        </w:rPr>
        <w:t>Rosamani</w:t>
      </w:r>
      <w:proofErr w:type="spellEnd"/>
      <w:r w:rsidRPr="00AC2DD2">
        <w:rPr>
          <w:rFonts w:ascii="Times New Roman" w:hAnsi="Times New Roman"/>
          <w:sz w:val="24"/>
          <w:szCs w:val="24"/>
        </w:rPr>
        <w:t xml:space="preserve">’. </w:t>
      </w:r>
      <w:proofErr w:type="spellStart"/>
      <w:r w:rsidRPr="00AC2DD2">
        <w:rPr>
          <w:rFonts w:ascii="Times New Roman" w:hAnsi="Times New Roman"/>
          <w:sz w:val="24"/>
          <w:szCs w:val="24"/>
        </w:rPr>
        <w:t>Scientia</w:t>
      </w:r>
      <w:proofErr w:type="spellEnd"/>
      <w:r w:rsidRPr="00AC2DD2">
        <w:rPr>
          <w:rFonts w:ascii="Times New Roman" w:hAnsi="Times New Roman"/>
          <w:sz w:val="24"/>
          <w:szCs w:val="24"/>
        </w:rPr>
        <w:t xml:space="preserve"> </w:t>
      </w:r>
      <w:proofErr w:type="spellStart"/>
      <w:r w:rsidRPr="00AC2DD2">
        <w:rPr>
          <w:rFonts w:ascii="Times New Roman" w:hAnsi="Times New Roman"/>
          <w:sz w:val="24"/>
          <w:szCs w:val="24"/>
        </w:rPr>
        <w:t>Hortiulturae</w:t>
      </w:r>
      <w:proofErr w:type="spellEnd"/>
      <w:r w:rsidR="0049155A" w:rsidRPr="00AC2DD2">
        <w:rPr>
          <w:rFonts w:ascii="Times New Roman" w:hAnsi="Times New Roman"/>
          <w:sz w:val="24"/>
          <w:szCs w:val="24"/>
        </w:rPr>
        <w:t>,</w:t>
      </w:r>
      <w:r w:rsidRPr="00AC2DD2">
        <w:rPr>
          <w:rFonts w:ascii="Times New Roman" w:hAnsi="Times New Roman"/>
          <w:sz w:val="24"/>
          <w:szCs w:val="24"/>
        </w:rPr>
        <w:t xml:space="preserve"> 43: </w:t>
      </w:r>
      <w:r w:rsidR="0049155A" w:rsidRPr="00AC2DD2">
        <w:rPr>
          <w:rFonts w:ascii="Times New Roman" w:hAnsi="Times New Roman"/>
          <w:sz w:val="24"/>
          <w:szCs w:val="24"/>
        </w:rPr>
        <w:t xml:space="preserve"> </w:t>
      </w:r>
      <w:r w:rsidRPr="00AC2DD2">
        <w:rPr>
          <w:rFonts w:ascii="Times New Roman" w:hAnsi="Times New Roman"/>
          <w:sz w:val="24"/>
          <w:szCs w:val="24"/>
        </w:rPr>
        <w:t>321-330.</w:t>
      </w:r>
    </w:p>
    <w:p w:rsidR="00D66486" w:rsidRPr="00AC2DD2" w:rsidRDefault="0049155A" w:rsidP="001258B0">
      <w:pPr>
        <w:spacing w:after="0" w:line="480" w:lineRule="auto"/>
        <w:jc w:val="both"/>
        <w:rPr>
          <w:rFonts w:ascii="Times New Roman" w:hAnsi="Times New Roman"/>
          <w:sz w:val="24"/>
          <w:szCs w:val="24"/>
        </w:rPr>
      </w:pPr>
      <w:proofErr w:type="gramStart"/>
      <w:r w:rsidRPr="00AC2DD2">
        <w:rPr>
          <w:rFonts w:ascii="Times New Roman" w:hAnsi="Times New Roman"/>
          <w:sz w:val="24"/>
          <w:szCs w:val="24"/>
        </w:rPr>
        <w:t>Davies</w:t>
      </w:r>
      <w:r w:rsidR="00D66486" w:rsidRPr="00AC2DD2">
        <w:rPr>
          <w:rFonts w:ascii="Times New Roman" w:hAnsi="Times New Roman"/>
          <w:sz w:val="24"/>
          <w:szCs w:val="24"/>
        </w:rPr>
        <w:t xml:space="preserve"> D.</w:t>
      </w:r>
      <w:r w:rsidRPr="00AC2DD2">
        <w:rPr>
          <w:rFonts w:ascii="Times New Roman" w:hAnsi="Times New Roman"/>
          <w:sz w:val="24"/>
          <w:szCs w:val="24"/>
        </w:rPr>
        <w:t xml:space="preserve"> </w:t>
      </w:r>
      <w:r w:rsidR="00D66486" w:rsidRPr="00AC2DD2">
        <w:rPr>
          <w:rFonts w:ascii="Times New Roman" w:hAnsi="Times New Roman"/>
          <w:sz w:val="24"/>
          <w:szCs w:val="24"/>
        </w:rPr>
        <w:t xml:space="preserve">R. </w:t>
      </w:r>
      <w:r w:rsidRPr="00AC2DD2">
        <w:rPr>
          <w:rFonts w:ascii="Times New Roman" w:hAnsi="Times New Roman"/>
          <w:sz w:val="24"/>
          <w:szCs w:val="24"/>
        </w:rPr>
        <w:t>(</w:t>
      </w:r>
      <w:r w:rsidR="00D66486" w:rsidRPr="00AC2DD2">
        <w:rPr>
          <w:rFonts w:ascii="Times New Roman" w:hAnsi="Times New Roman"/>
          <w:sz w:val="24"/>
          <w:szCs w:val="24"/>
        </w:rPr>
        <w:t>1980</w:t>
      </w:r>
      <w:r w:rsidRPr="00AC2DD2">
        <w:rPr>
          <w:rFonts w:ascii="Times New Roman" w:hAnsi="Times New Roman"/>
          <w:sz w:val="24"/>
          <w:szCs w:val="24"/>
        </w:rPr>
        <w:t>)</w:t>
      </w:r>
      <w:r w:rsidR="00D66486" w:rsidRPr="00AC2DD2">
        <w:rPr>
          <w:rFonts w:ascii="Times New Roman" w:hAnsi="Times New Roman"/>
          <w:sz w:val="24"/>
          <w:szCs w:val="24"/>
        </w:rPr>
        <w:t>.</w:t>
      </w:r>
      <w:proofErr w:type="gramEnd"/>
      <w:r w:rsidR="00D66486" w:rsidRPr="00AC2DD2">
        <w:rPr>
          <w:rFonts w:ascii="Times New Roman" w:hAnsi="Times New Roman"/>
          <w:sz w:val="24"/>
          <w:szCs w:val="24"/>
        </w:rPr>
        <w:t xml:space="preserve"> </w:t>
      </w:r>
      <w:r w:rsidRPr="00AC2DD2">
        <w:rPr>
          <w:rFonts w:ascii="Times New Roman" w:hAnsi="Times New Roman"/>
          <w:sz w:val="24"/>
          <w:szCs w:val="24"/>
        </w:rPr>
        <w:t xml:space="preserve"> </w:t>
      </w:r>
      <w:proofErr w:type="gramStart"/>
      <w:r w:rsidR="00D66486" w:rsidRPr="00AC2DD2">
        <w:rPr>
          <w:rFonts w:ascii="Times New Roman" w:hAnsi="Times New Roman"/>
          <w:sz w:val="24"/>
          <w:szCs w:val="24"/>
        </w:rPr>
        <w:t xml:space="preserve">Rapid </w:t>
      </w:r>
      <w:r w:rsidR="00594B34" w:rsidRPr="00AC2DD2">
        <w:rPr>
          <w:rFonts w:ascii="Times New Roman" w:hAnsi="Times New Roman"/>
          <w:sz w:val="24"/>
          <w:szCs w:val="24"/>
        </w:rPr>
        <w:t xml:space="preserve">propagation of roses </w:t>
      </w:r>
      <w:r w:rsidR="00594B34" w:rsidRPr="00AC2DD2">
        <w:rPr>
          <w:rFonts w:ascii="Times New Roman" w:hAnsi="Times New Roman"/>
          <w:i/>
          <w:sz w:val="24"/>
          <w:szCs w:val="24"/>
        </w:rPr>
        <w:t>in vitro</w:t>
      </w:r>
      <w:r w:rsidR="00594B34" w:rsidRPr="00AC2DD2">
        <w:rPr>
          <w:rFonts w:ascii="Times New Roman" w:hAnsi="Times New Roman"/>
          <w:sz w:val="24"/>
          <w:szCs w:val="24"/>
        </w:rPr>
        <w:t>.</w:t>
      </w:r>
      <w:proofErr w:type="gramEnd"/>
      <w:r w:rsidR="00594B34" w:rsidRPr="00AC2DD2">
        <w:rPr>
          <w:rFonts w:ascii="Times New Roman" w:hAnsi="Times New Roman"/>
          <w:sz w:val="24"/>
          <w:szCs w:val="24"/>
        </w:rPr>
        <w:t xml:space="preserve"> </w:t>
      </w:r>
      <w:proofErr w:type="spellStart"/>
      <w:r w:rsidR="00594B34" w:rsidRPr="00AC2DD2">
        <w:rPr>
          <w:rFonts w:ascii="Times New Roman" w:hAnsi="Times New Roman"/>
          <w:sz w:val="24"/>
          <w:szCs w:val="24"/>
        </w:rPr>
        <w:t>Scientia</w:t>
      </w:r>
      <w:proofErr w:type="spellEnd"/>
      <w:r w:rsidR="00594B34" w:rsidRPr="00AC2DD2">
        <w:rPr>
          <w:rFonts w:ascii="Times New Roman" w:hAnsi="Times New Roman"/>
          <w:sz w:val="24"/>
          <w:szCs w:val="24"/>
        </w:rPr>
        <w:t xml:space="preserve"> </w:t>
      </w:r>
      <w:proofErr w:type="spellStart"/>
      <w:r w:rsidR="00594B34" w:rsidRPr="00AC2DD2">
        <w:rPr>
          <w:rFonts w:ascii="Times New Roman" w:hAnsi="Times New Roman"/>
          <w:sz w:val="24"/>
          <w:szCs w:val="24"/>
        </w:rPr>
        <w:t>Horticulturae</w:t>
      </w:r>
      <w:proofErr w:type="spellEnd"/>
      <w:r w:rsidRPr="00AC2DD2">
        <w:rPr>
          <w:rFonts w:ascii="Times New Roman" w:hAnsi="Times New Roman"/>
          <w:sz w:val="24"/>
          <w:szCs w:val="24"/>
        </w:rPr>
        <w:t>,</w:t>
      </w:r>
      <w:r w:rsidR="00594B34" w:rsidRPr="00AC2DD2">
        <w:rPr>
          <w:rFonts w:ascii="Times New Roman" w:hAnsi="Times New Roman"/>
          <w:sz w:val="24"/>
          <w:szCs w:val="24"/>
        </w:rPr>
        <w:t xml:space="preserve"> 13: 385-389.</w:t>
      </w:r>
    </w:p>
    <w:p w:rsidR="00ED5A27" w:rsidRPr="00AC2DD2" w:rsidRDefault="00D66486" w:rsidP="001258B0">
      <w:pPr>
        <w:spacing w:after="0" w:line="480" w:lineRule="auto"/>
        <w:ind w:left="720" w:hanging="720"/>
        <w:jc w:val="both"/>
        <w:rPr>
          <w:rFonts w:ascii="Times New Roman" w:hAnsi="Times New Roman"/>
          <w:sz w:val="24"/>
          <w:szCs w:val="24"/>
        </w:rPr>
      </w:pPr>
      <w:proofErr w:type="gramStart"/>
      <w:r w:rsidRPr="00AC2DD2">
        <w:rPr>
          <w:rFonts w:ascii="Times New Roman" w:hAnsi="Times New Roman"/>
          <w:sz w:val="24"/>
          <w:szCs w:val="24"/>
        </w:rPr>
        <w:t>Dubois</w:t>
      </w:r>
      <w:r w:rsidR="00594B34" w:rsidRPr="00AC2DD2">
        <w:rPr>
          <w:rFonts w:ascii="Times New Roman" w:hAnsi="Times New Roman"/>
          <w:sz w:val="24"/>
          <w:szCs w:val="24"/>
        </w:rPr>
        <w:t xml:space="preserve"> L.</w:t>
      </w:r>
      <w:r w:rsidR="0049155A" w:rsidRPr="00AC2DD2">
        <w:rPr>
          <w:rFonts w:ascii="Times New Roman" w:hAnsi="Times New Roman"/>
          <w:sz w:val="24"/>
          <w:szCs w:val="24"/>
        </w:rPr>
        <w:t xml:space="preserve"> A. M., </w:t>
      </w:r>
      <w:proofErr w:type="spellStart"/>
      <w:r w:rsidR="0049155A" w:rsidRPr="00AC2DD2">
        <w:rPr>
          <w:rFonts w:ascii="Times New Roman" w:hAnsi="Times New Roman"/>
          <w:sz w:val="24"/>
          <w:szCs w:val="24"/>
        </w:rPr>
        <w:t>Roggemans</w:t>
      </w:r>
      <w:proofErr w:type="spellEnd"/>
      <w:r w:rsidR="0049155A" w:rsidRPr="00AC2DD2">
        <w:rPr>
          <w:rFonts w:ascii="Times New Roman" w:hAnsi="Times New Roman"/>
          <w:sz w:val="24"/>
          <w:szCs w:val="24"/>
        </w:rPr>
        <w:t xml:space="preserve"> J., </w:t>
      </w:r>
      <w:proofErr w:type="spellStart"/>
      <w:r w:rsidR="0049155A" w:rsidRPr="00AC2DD2">
        <w:rPr>
          <w:rFonts w:ascii="Times New Roman" w:hAnsi="Times New Roman"/>
          <w:sz w:val="24"/>
          <w:szCs w:val="24"/>
        </w:rPr>
        <w:t>Soyeurt</w:t>
      </w:r>
      <w:proofErr w:type="spellEnd"/>
      <w:r w:rsidR="00594B34" w:rsidRPr="00AC2DD2">
        <w:rPr>
          <w:rFonts w:ascii="Times New Roman" w:hAnsi="Times New Roman"/>
          <w:sz w:val="24"/>
          <w:szCs w:val="24"/>
        </w:rPr>
        <w:t xml:space="preserve"> G.</w:t>
      </w:r>
      <w:r w:rsidR="0049155A" w:rsidRPr="00AC2DD2">
        <w:rPr>
          <w:rFonts w:ascii="Times New Roman" w:hAnsi="Times New Roman"/>
          <w:sz w:val="24"/>
          <w:szCs w:val="24"/>
        </w:rPr>
        <w:t xml:space="preserve">, de </w:t>
      </w:r>
      <w:proofErr w:type="spellStart"/>
      <w:r w:rsidR="0049155A" w:rsidRPr="00AC2DD2">
        <w:rPr>
          <w:rFonts w:ascii="Times New Roman" w:hAnsi="Times New Roman"/>
          <w:sz w:val="24"/>
          <w:szCs w:val="24"/>
        </w:rPr>
        <w:t>Vries</w:t>
      </w:r>
      <w:proofErr w:type="spellEnd"/>
      <w:r w:rsidR="00594B34" w:rsidRPr="00AC2DD2">
        <w:rPr>
          <w:rFonts w:ascii="Times New Roman" w:hAnsi="Times New Roman"/>
          <w:sz w:val="24"/>
          <w:szCs w:val="24"/>
        </w:rPr>
        <w:t xml:space="preserve"> D.</w:t>
      </w:r>
      <w:r w:rsidR="0049155A" w:rsidRPr="00AC2DD2">
        <w:rPr>
          <w:rFonts w:ascii="Times New Roman" w:hAnsi="Times New Roman"/>
          <w:sz w:val="24"/>
          <w:szCs w:val="24"/>
        </w:rPr>
        <w:t xml:space="preserve"> </w:t>
      </w:r>
      <w:r w:rsidR="00594B34" w:rsidRPr="00AC2DD2">
        <w:rPr>
          <w:rFonts w:ascii="Times New Roman" w:hAnsi="Times New Roman"/>
          <w:sz w:val="24"/>
          <w:szCs w:val="24"/>
        </w:rPr>
        <w:t xml:space="preserve">P. </w:t>
      </w:r>
      <w:r w:rsidR="0049155A" w:rsidRPr="00AC2DD2">
        <w:rPr>
          <w:rFonts w:ascii="Times New Roman" w:hAnsi="Times New Roman"/>
          <w:sz w:val="24"/>
          <w:szCs w:val="24"/>
        </w:rPr>
        <w:t>(</w:t>
      </w:r>
      <w:r w:rsidR="00594B34" w:rsidRPr="00AC2DD2">
        <w:rPr>
          <w:rFonts w:ascii="Times New Roman" w:hAnsi="Times New Roman"/>
          <w:sz w:val="24"/>
          <w:szCs w:val="24"/>
        </w:rPr>
        <w:t>1988</w:t>
      </w:r>
      <w:r w:rsidR="0049155A" w:rsidRPr="00AC2DD2">
        <w:rPr>
          <w:rFonts w:ascii="Times New Roman" w:hAnsi="Times New Roman"/>
          <w:sz w:val="24"/>
          <w:szCs w:val="24"/>
        </w:rPr>
        <w:t>)</w:t>
      </w:r>
      <w:r w:rsidR="00594B34" w:rsidRPr="00AC2DD2">
        <w:rPr>
          <w:rFonts w:ascii="Times New Roman" w:hAnsi="Times New Roman"/>
          <w:sz w:val="24"/>
          <w:szCs w:val="24"/>
        </w:rPr>
        <w:t>.</w:t>
      </w:r>
      <w:proofErr w:type="gramEnd"/>
      <w:r w:rsidR="00594B34" w:rsidRPr="00AC2DD2">
        <w:rPr>
          <w:rFonts w:ascii="Times New Roman" w:hAnsi="Times New Roman"/>
          <w:sz w:val="24"/>
          <w:szCs w:val="24"/>
        </w:rPr>
        <w:t xml:space="preserve"> Comparison of the growth and development of dwarf rose cultivars propagated </w:t>
      </w:r>
      <w:r w:rsidR="00594B34" w:rsidRPr="00AC2DD2">
        <w:rPr>
          <w:rFonts w:ascii="Times New Roman" w:hAnsi="Times New Roman"/>
          <w:i/>
          <w:sz w:val="24"/>
          <w:szCs w:val="24"/>
        </w:rPr>
        <w:t>in vitro</w:t>
      </w:r>
      <w:r w:rsidR="00594B34" w:rsidRPr="00AC2DD2">
        <w:rPr>
          <w:rFonts w:ascii="Times New Roman" w:hAnsi="Times New Roman"/>
          <w:sz w:val="24"/>
          <w:szCs w:val="24"/>
        </w:rPr>
        <w:t xml:space="preserve"> and </w:t>
      </w:r>
      <w:r w:rsidR="00594B34" w:rsidRPr="00AC2DD2">
        <w:rPr>
          <w:rFonts w:ascii="Times New Roman" w:hAnsi="Times New Roman"/>
          <w:i/>
          <w:sz w:val="24"/>
          <w:szCs w:val="24"/>
        </w:rPr>
        <w:t>in vivo</w:t>
      </w:r>
      <w:r w:rsidR="00594B34" w:rsidRPr="00AC2DD2">
        <w:rPr>
          <w:rFonts w:ascii="Times New Roman" w:hAnsi="Times New Roman"/>
          <w:sz w:val="24"/>
          <w:szCs w:val="24"/>
        </w:rPr>
        <w:t xml:space="preserve"> by softwood cuttings. </w:t>
      </w:r>
      <w:proofErr w:type="spellStart"/>
      <w:r w:rsidR="00594B34" w:rsidRPr="00AC2DD2">
        <w:rPr>
          <w:rFonts w:ascii="Times New Roman" w:hAnsi="Times New Roman"/>
          <w:sz w:val="24"/>
          <w:szCs w:val="24"/>
        </w:rPr>
        <w:t>Scientia</w:t>
      </w:r>
      <w:proofErr w:type="spellEnd"/>
      <w:r w:rsidR="00594B34" w:rsidRPr="00AC2DD2">
        <w:rPr>
          <w:rFonts w:ascii="Times New Roman" w:hAnsi="Times New Roman"/>
          <w:sz w:val="24"/>
          <w:szCs w:val="24"/>
        </w:rPr>
        <w:t xml:space="preserve"> </w:t>
      </w:r>
      <w:proofErr w:type="spellStart"/>
      <w:r w:rsidR="00594B34" w:rsidRPr="00AC2DD2">
        <w:rPr>
          <w:rFonts w:ascii="Times New Roman" w:hAnsi="Times New Roman"/>
          <w:sz w:val="24"/>
          <w:szCs w:val="24"/>
        </w:rPr>
        <w:t>Horticulturae</w:t>
      </w:r>
      <w:proofErr w:type="spellEnd"/>
      <w:r w:rsidR="0049155A" w:rsidRPr="00AC2DD2">
        <w:rPr>
          <w:rFonts w:ascii="Times New Roman" w:hAnsi="Times New Roman"/>
          <w:sz w:val="24"/>
          <w:szCs w:val="24"/>
        </w:rPr>
        <w:t>,</w:t>
      </w:r>
      <w:r w:rsidR="00594B34" w:rsidRPr="00AC2DD2">
        <w:rPr>
          <w:rFonts w:ascii="Times New Roman" w:hAnsi="Times New Roman"/>
          <w:sz w:val="24"/>
          <w:szCs w:val="24"/>
        </w:rPr>
        <w:t xml:space="preserve"> 35: 293-299.</w:t>
      </w:r>
    </w:p>
    <w:p w:rsidR="00D66486" w:rsidRPr="00AC2DD2" w:rsidRDefault="00ED5A27" w:rsidP="001258B0">
      <w:pPr>
        <w:spacing w:after="0" w:line="480" w:lineRule="auto"/>
        <w:ind w:left="720" w:hanging="720"/>
        <w:jc w:val="both"/>
        <w:rPr>
          <w:rFonts w:ascii="Times New Roman" w:hAnsi="Times New Roman" w:cs="Times New Roman"/>
          <w:sz w:val="24"/>
          <w:szCs w:val="24"/>
        </w:rPr>
      </w:pPr>
      <w:proofErr w:type="spellStart"/>
      <w:r w:rsidRPr="00AC2DD2">
        <w:rPr>
          <w:rFonts w:ascii="Times New Roman" w:hAnsi="Times New Roman"/>
          <w:sz w:val="24"/>
          <w:szCs w:val="24"/>
        </w:rPr>
        <w:t>Gamborg</w:t>
      </w:r>
      <w:proofErr w:type="spellEnd"/>
      <w:r w:rsidRPr="00AC2DD2">
        <w:rPr>
          <w:rFonts w:ascii="Times New Roman" w:hAnsi="Times New Roman"/>
          <w:sz w:val="24"/>
          <w:szCs w:val="24"/>
        </w:rPr>
        <w:t xml:space="preserve"> O. L., Miller R. A., </w:t>
      </w:r>
      <w:proofErr w:type="spellStart"/>
      <w:r w:rsidRPr="00AC2DD2">
        <w:rPr>
          <w:rFonts w:ascii="Times New Roman" w:hAnsi="Times New Roman"/>
          <w:sz w:val="24"/>
          <w:szCs w:val="24"/>
        </w:rPr>
        <w:t>Ojima</w:t>
      </w:r>
      <w:proofErr w:type="spellEnd"/>
      <w:r w:rsidRPr="00AC2DD2">
        <w:rPr>
          <w:rFonts w:ascii="Times New Roman" w:hAnsi="Times New Roman"/>
          <w:sz w:val="24"/>
          <w:szCs w:val="24"/>
        </w:rPr>
        <w:t xml:space="preserve"> K. (1968). Nutrient requirements of suspension cultures of soybean root cells. Experimental Cell Research, 50: 151-158.</w:t>
      </w:r>
      <w:r w:rsidR="00594B34" w:rsidRPr="00AC2DD2">
        <w:rPr>
          <w:rFonts w:ascii="Times New Roman" w:hAnsi="Times New Roman"/>
          <w:sz w:val="24"/>
          <w:szCs w:val="24"/>
        </w:rPr>
        <w:t xml:space="preserve"> </w:t>
      </w:r>
    </w:p>
    <w:p w:rsidR="00ED5A27" w:rsidRPr="00AC2DD2" w:rsidRDefault="00165114" w:rsidP="00ED5A27">
      <w:pPr>
        <w:spacing w:after="0" w:line="480" w:lineRule="auto"/>
        <w:ind w:left="709" w:hanging="709"/>
        <w:jc w:val="both"/>
        <w:rPr>
          <w:rFonts w:ascii="Times New Roman" w:hAnsi="Times New Roman" w:cs="Times New Roman"/>
          <w:sz w:val="24"/>
          <w:szCs w:val="24"/>
        </w:rPr>
      </w:pPr>
      <w:proofErr w:type="spellStart"/>
      <w:r w:rsidRPr="00AC2DD2">
        <w:rPr>
          <w:rFonts w:ascii="Times New Roman" w:hAnsi="Times New Roman" w:cs="Times New Roman"/>
          <w:sz w:val="24"/>
          <w:szCs w:val="24"/>
        </w:rPr>
        <w:t>Gudi</w:t>
      </w:r>
      <w:r w:rsidR="0049155A" w:rsidRPr="00AC2DD2">
        <w:rPr>
          <w:rFonts w:ascii="Times New Roman" w:hAnsi="Times New Roman" w:cs="Times New Roman"/>
          <w:sz w:val="24"/>
          <w:szCs w:val="24"/>
        </w:rPr>
        <w:t>n</w:t>
      </w:r>
      <w:proofErr w:type="spellEnd"/>
      <w:r w:rsidRPr="00AC2DD2">
        <w:rPr>
          <w:rFonts w:ascii="Times New Roman" w:hAnsi="Times New Roman" w:cs="Times New Roman"/>
          <w:sz w:val="24"/>
          <w:szCs w:val="24"/>
        </w:rPr>
        <w:t xml:space="preserve"> S. </w:t>
      </w:r>
      <w:r w:rsidR="0049155A" w:rsidRPr="00AC2DD2">
        <w:rPr>
          <w:rFonts w:ascii="Times New Roman" w:hAnsi="Times New Roman" w:cs="Times New Roman"/>
          <w:sz w:val="24"/>
          <w:szCs w:val="24"/>
        </w:rPr>
        <w:t>(</w:t>
      </w:r>
      <w:r w:rsidRPr="00AC2DD2">
        <w:rPr>
          <w:rFonts w:ascii="Times New Roman" w:hAnsi="Times New Roman" w:cs="Times New Roman"/>
          <w:sz w:val="24"/>
          <w:szCs w:val="24"/>
        </w:rPr>
        <w:t>2000</w:t>
      </w:r>
      <w:r w:rsidR="0049155A" w:rsidRPr="00AC2DD2">
        <w:rPr>
          <w:rFonts w:ascii="Times New Roman" w:hAnsi="Times New Roman" w:cs="Times New Roman"/>
          <w:sz w:val="24"/>
          <w:szCs w:val="24"/>
        </w:rPr>
        <w:t>)</w:t>
      </w:r>
      <w:r w:rsidRPr="00AC2DD2">
        <w:rPr>
          <w:rFonts w:ascii="Times New Roman" w:hAnsi="Times New Roman" w:cs="Times New Roman"/>
          <w:sz w:val="24"/>
          <w:szCs w:val="24"/>
        </w:rPr>
        <w:t>. Rose: genetics and breeding. Plant Breed Rev</w:t>
      </w:r>
      <w:r w:rsidR="0049155A" w:rsidRPr="00AC2DD2">
        <w:rPr>
          <w:rFonts w:ascii="Times New Roman" w:hAnsi="Times New Roman" w:cs="Times New Roman"/>
          <w:sz w:val="24"/>
          <w:szCs w:val="24"/>
        </w:rPr>
        <w:t>iew,</w:t>
      </w:r>
      <w:r w:rsidRPr="00AC2DD2">
        <w:rPr>
          <w:rFonts w:ascii="Times New Roman" w:hAnsi="Times New Roman" w:cs="Times New Roman"/>
          <w:sz w:val="24"/>
          <w:szCs w:val="24"/>
        </w:rPr>
        <w:t xml:space="preserve"> 17:</w:t>
      </w:r>
      <w:r w:rsidR="0049155A" w:rsidRPr="00AC2DD2">
        <w:rPr>
          <w:rFonts w:ascii="Times New Roman" w:hAnsi="Times New Roman" w:cs="Times New Roman"/>
          <w:sz w:val="24"/>
          <w:szCs w:val="24"/>
        </w:rPr>
        <w:t xml:space="preserve"> </w:t>
      </w:r>
      <w:r w:rsidRPr="00AC2DD2">
        <w:rPr>
          <w:rFonts w:ascii="Times New Roman" w:hAnsi="Times New Roman" w:cs="Times New Roman"/>
          <w:sz w:val="24"/>
          <w:szCs w:val="24"/>
        </w:rPr>
        <w:t>159-189.</w:t>
      </w:r>
      <w:r w:rsidR="00ED5A27" w:rsidRPr="00AC2DD2">
        <w:rPr>
          <w:rFonts w:ascii="Times New Roman" w:hAnsi="Times New Roman" w:cs="Times New Roman"/>
          <w:sz w:val="24"/>
          <w:szCs w:val="24"/>
        </w:rPr>
        <w:t xml:space="preserve"> </w:t>
      </w:r>
    </w:p>
    <w:p w:rsidR="00ED5A27" w:rsidRPr="00AC2DD2" w:rsidRDefault="00ED5A27" w:rsidP="00ED5A27">
      <w:pPr>
        <w:spacing w:after="0" w:line="480" w:lineRule="auto"/>
        <w:ind w:left="709" w:hanging="709"/>
        <w:jc w:val="both"/>
        <w:rPr>
          <w:rFonts w:ascii="Times New Roman" w:hAnsi="Times New Roman" w:cs="Times New Roman"/>
          <w:sz w:val="24"/>
          <w:szCs w:val="24"/>
        </w:rPr>
      </w:pPr>
      <w:proofErr w:type="spellStart"/>
      <w:proofErr w:type="gramStart"/>
      <w:r w:rsidRPr="00AC2DD2">
        <w:rPr>
          <w:rFonts w:ascii="Times New Roman" w:hAnsi="Times New Roman" w:cs="Times New Roman"/>
          <w:sz w:val="24"/>
          <w:szCs w:val="24"/>
        </w:rPr>
        <w:t>Jabbarzadeh</w:t>
      </w:r>
      <w:proofErr w:type="spellEnd"/>
      <w:r w:rsidRPr="00AC2DD2">
        <w:rPr>
          <w:rFonts w:ascii="Times New Roman" w:hAnsi="Times New Roman" w:cs="Times New Roman"/>
          <w:sz w:val="24"/>
          <w:szCs w:val="24"/>
        </w:rPr>
        <w:t xml:space="preserve"> Z., </w:t>
      </w:r>
      <w:proofErr w:type="spellStart"/>
      <w:r w:rsidRPr="00AC2DD2">
        <w:rPr>
          <w:rFonts w:ascii="Times New Roman" w:hAnsi="Times New Roman" w:cs="Times New Roman"/>
          <w:sz w:val="24"/>
          <w:szCs w:val="24"/>
        </w:rPr>
        <w:t>Khosh-Khui</w:t>
      </w:r>
      <w:proofErr w:type="spellEnd"/>
      <w:r w:rsidRPr="00AC2DD2">
        <w:rPr>
          <w:rFonts w:ascii="Times New Roman" w:hAnsi="Times New Roman" w:cs="Times New Roman"/>
          <w:sz w:val="24"/>
          <w:szCs w:val="24"/>
        </w:rPr>
        <w:t xml:space="preserve"> M. (2005).</w:t>
      </w:r>
      <w:proofErr w:type="gramEnd"/>
      <w:r w:rsidRPr="00AC2DD2">
        <w:rPr>
          <w:rFonts w:ascii="Times New Roman" w:hAnsi="Times New Roman" w:cs="Times New Roman"/>
          <w:sz w:val="24"/>
          <w:szCs w:val="24"/>
        </w:rPr>
        <w:t xml:space="preserve"> Factors affecting tissue culture of </w:t>
      </w:r>
      <w:proofErr w:type="spellStart"/>
      <w:r w:rsidRPr="00AC2DD2">
        <w:rPr>
          <w:rFonts w:ascii="Times New Roman" w:hAnsi="Times New Roman" w:cs="Times New Roman"/>
          <w:sz w:val="24"/>
          <w:szCs w:val="24"/>
        </w:rPr>
        <w:t>Damack</w:t>
      </w:r>
      <w:proofErr w:type="spellEnd"/>
      <w:r w:rsidRPr="00AC2DD2">
        <w:rPr>
          <w:rFonts w:ascii="Times New Roman" w:hAnsi="Times New Roman" w:cs="Times New Roman"/>
          <w:sz w:val="24"/>
          <w:szCs w:val="24"/>
        </w:rPr>
        <w:t xml:space="preserve"> rose (</w:t>
      </w:r>
      <w:r w:rsidRPr="00AC2DD2">
        <w:rPr>
          <w:rFonts w:ascii="Times New Roman" w:hAnsi="Times New Roman" w:cs="Times New Roman"/>
          <w:i/>
          <w:sz w:val="24"/>
          <w:szCs w:val="24"/>
        </w:rPr>
        <w:t xml:space="preserve">Rosa </w:t>
      </w:r>
      <w:proofErr w:type="spellStart"/>
      <w:r w:rsidRPr="00AC2DD2">
        <w:rPr>
          <w:rFonts w:ascii="Times New Roman" w:hAnsi="Times New Roman" w:cs="Times New Roman"/>
          <w:i/>
          <w:sz w:val="24"/>
          <w:szCs w:val="24"/>
        </w:rPr>
        <w:t>damascena</w:t>
      </w:r>
      <w:proofErr w:type="spellEnd"/>
      <w:r w:rsidRPr="00AC2DD2">
        <w:rPr>
          <w:rFonts w:ascii="Times New Roman" w:hAnsi="Times New Roman" w:cs="Times New Roman"/>
          <w:sz w:val="24"/>
          <w:szCs w:val="24"/>
        </w:rPr>
        <w:t xml:space="preserve"> Mill.). </w:t>
      </w:r>
      <w:proofErr w:type="spellStart"/>
      <w:r w:rsidRPr="00AC2DD2">
        <w:rPr>
          <w:rFonts w:ascii="Times New Roman" w:hAnsi="Times New Roman" w:cs="Times New Roman"/>
          <w:sz w:val="24"/>
          <w:szCs w:val="24"/>
        </w:rPr>
        <w:t>Scientia</w:t>
      </w:r>
      <w:proofErr w:type="spellEnd"/>
      <w:r w:rsidRPr="00AC2DD2">
        <w:rPr>
          <w:rFonts w:ascii="Times New Roman" w:hAnsi="Times New Roman" w:cs="Times New Roman"/>
          <w:sz w:val="24"/>
          <w:szCs w:val="24"/>
        </w:rPr>
        <w:t xml:space="preserve"> </w:t>
      </w:r>
      <w:proofErr w:type="spellStart"/>
      <w:r w:rsidRPr="00AC2DD2">
        <w:rPr>
          <w:rFonts w:ascii="Times New Roman" w:hAnsi="Times New Roman" w:cs="Times New Roman"/>
          <w:sz w:val="24"/>
          <w:szCs w:val="24"/>
        </w:rPr>
        <w:t>Horticulturae</w:t>
      </w:r>
      <w:proofErr w:type="spellEnd"/>
      <w:r w:rsidRPr="00AC2DD2">
        <w:rPr>
          <w:rFonts w:ascii="Times New Roman" w:hAnsi="Times New Roman" w:cs="Times New Roman"/>
          <w:sz w:val="24"/>
          <w:szCs w:val="24"/>
        </w:rPr>
        <w:t>, 105: 475-482.</w:t>
      </w:r>
    </w:p>
    <w:p w:rsidR="00594B34" w:rsidRPr="00AC2DD2" w:rsidRDefault="0049155A" w:rsidP="001258B0">
      <w:pPr>
        <w:spacing w:after="0" w:line="480" w:lineRule="auto"/>
        <w:ind w:left="720" w:hanging="720"/>
        <w:jc w:val="both"/>
        <w:rPr>
          <w:rFonts w:ascii="Times New Roman" w:hAnsi="Times New Roman"/>
          <w:sz w:val="24"/>
          <w:szCs w:val="24"/>
        </w:rPr>
      </w:pPr>
      <w:proofErr w:type="spellStart"/>
      <w:r w:rsidRPr="00AC2DD2">
        <w:rPr>
          <w:rFonts w:ascii="Times New Roman" w:hAnsi="Times New Roman"/>
          <w:sz w:val="24"/>
          <w:szCs w:val="24"/>
        </w:rPr>
        <w:t>Khos</w:t>
      </w:r>
      <w:r w:rsidR="00ED5A27" w:rsidRPr="00AC2DD2">
        <w:rPr>
          <w:rFonts w:ascii="Times New Roman" w:hAnsi="Times New Roman"/>
          <w:sz w:val="24"/>
          <w:szCs w:val="24"/>
        </w:rPr>
        <w:t>h</w:t>
      </w:r>
      <w:r w:rsidRPr="00AC2DD2">
        <w:rPr>
          <w:rFonts w:ascii="Times New Roman" w:hAnsi="Times New Roman"/>
          <w:sz w:val="24"/>
          <w:szCs w:val="24"/>
        </w:rPr>
        <w:t>-</w:t>
      </w:r>
      <w:r w:rsidR="001258B0" w:rsidRPr="00AC2DD2">
        <w:rPr>
          <w:rFonts w:ascii="Times New Roman" w:hAnsi="Times New Roman"/>
          <w:sz w:val="24"/>
          <w:szCs w:val="24"/>
        </w:rPr>
        <w:t>Khui</w:t>
      </w:r>
      <w:proofErr w:type="spellEnd"/>
      <w:r w:rsidR="001258B0" w:rsidRPr="00AC2DD2">
        <w:rPr>
          <w:rFonts w:ascii="Times New Roman" w:hAnsi="Times New Roman"/>
          <w:sz w:val="24"/>
          <w:szCs w:val="24"/>
        </w:rPr>
        <w:t xml:space="preserve"> M.,</w:t>
      </w:r>
      <w:r w:rsidRPr="00AC2DD2">
        <w:rPr>
          <w:rFonts w:ascii="Times New Roman" w:hAnsi="Times New Roman"/>
          <w:sz w:val="24"/>
          <w:szCs w:val="24"/>
        </w:rPr>
        <w:t xml:space="preserve"> Sink</w:t>
      </w:r>
      <w:r w:rsidR="00594B34" w:rsidRPr="00AC2DD2">
        <w:rPr>
          <w:rFonts w:ascii="Times New Roman" w:hAnsi="Times New Roman"/>
          <w:sz w:val="24"/>
          <w:szCs w:val="24"/>
        </w:rPr>
        <w:t xml:space="preserve"> K.</w:t>
      </w:r>
      <w:r w:rsidRPr="00AC2DD2">
        <w:rPr>
          <w:rFonts w:ascii="Times New Roman" w:hAnsi="Times New Roman"/>
          <w:sz w:val="24"/>
          <w:szCs w:val="24"/>
        </w:rPr>
        <w:t xml:space="preserve"> </w:t>
      </w:r>
      <w:r w:rsidR="00594B34" w:rsidRPr="00AC2DD2">
        <w:rPr>
          <w:rFonts w:ascii="Times New Roman" w:hAnsi="Times New Roman"/>
          <w:sz w:val="24"/>
          <w:szCs w:val="24"/>
        </w:rPr>
        <w:t xml:space="preserve">C. </w:t>
      </w:r>
      <w:r w:rsidRPr="00AC2DD2">
        <w:rPr>
          <w:rFonts w:ascii="Times New Roman" w:hAnsi="Times New Roman"/>
          <w:sz w:val="24"/>
          <w:szCs w:val="24"/>
        </w:rPr>
        <w:t>(</w:t>
      </w:r>
      <w:r w:rsidR="00594B34" w:rsidRPr="00AC2DD2">
        <w:rPr>
          <w:rFonts w:ascii="Times New Roman" w:hAnsi="Times New Roman"/>
          <w:sz w:val="24"/>
          <w:szCs w:val="24"/>
        </w:rPr>
        <w:t>1982</w:t>
      </w:r>
      <w:r w:rsidRPr="00AC2DD2">
        <w:rPr>
          <w:rFonts w:ascii="Times New Roman" w:hAnsi="Times New Roman"/>
          <w:sz w:val="24"/>
          <w:szCs w:val="24"/>
        </w:rPr>
        <w:t>)</w:t>
      </w:r>
      <w:r w:rsidR="00594B34" w:rsidRPr="00AC2DD2">
        <w:rPr>
          <w:rFonts w:ascii="Times New Roman" w:hAnsi="Times New Roman"/>
          <w:sz w:val="24"/>
          <w:szCs w:val="24"/>
        </w:rPr>
        <w:t>. Micropropagation of new and ol</w:t>
      </w:r>
      <w:r w:rsidRPr="00AC2DD2">
        <w:rPr>
          <w:rFonts w:ascii="Times New Roman" w:hAnsi="Times New Roman"/>
          <w:sz w:val="24"/>
          <w:szCs w:val="24"/>
        </w:rPr>
        <w:t>d world rose species. Journal of Horticultural Science,</w:t>
      </w:r>
      <w:r w:rsidR="00594B34" w:rsidRPr="00AC2DD2">
        <w:rPr>
          <w:rFonts w:ascii="Times New Roman" w:hAnsi="Times New Roman"/>
          <w:sz w:val="24"/>
          <w:szCs w:val="24"/>
        </w:rPr>
        <w:t xml:space="preserve"> 57: 315-319.</w:t>
      </w:r>
    </w:p>
    <w:p w:rsidR="000D1886" w:rsidRPr="00AC2DD2" w:rsidRDefault="0049155A" w:rsidP="001258B0">
      <w:pPr>
        <w:spacing w:after="0" w:line="480" w:lineRule="auto"/>
        <w:ind w:left="720" w:hanging="720"/>
        <w:jc w:val="both"/>
        <w:rPr>
          <w:rFonts w:ascii="Times New Roman" w:hAnsi="Times New Roman"/>
          <w:sz w:val="24"/>
          <w:szCs w:val="24"/>
        </w:rPr>
      </w:pPr>
      <w:proofErr w:type="spellStart"/>
      <w:r w:rsidRPr="00AC2DD2">
        <w:rPr>
          <w:rFonts w:ascii="Times New Roman" w:hAnsi="Times New Roman"/>
          <w:sz w:val="24"/>
          <w:szCs w:val="24"/>
        </w:rPr>
        <w:t>Leifert</w:t>
      </w:r>
      <w:proofErr w:type="spellEnd"/>
      <w:r w:rsidRPr="00AC2DD2">
        <w:rPr>
          <w:rFonts w:ascii="Times New Roman" w:hAnsi="Times New Roman"/>
          <w:sz w:val="24"/>
          <w:szCs w:val="24"/>
        </w:rPr>
        <w:t xml:space="preserve"> C., Morris</w:t>
      </w:r>
      <w:r w:rsidR="000D1886" w:rsidRPr="00AC2DD2">
        <w:rPr>
          <w:rFonts w:ascii="Times New Roman" w:hAnsi="Times New Roman"/>
          <w:sz w:val="24"/>
          <w:szCs w:val="24"/>
        </w:rPr>
        <w:t xml:space="preserve"> C.</w:t>
      </w:r>
      <w:r w:rsidRPr="00AC2DD2">
        <w:rPr>
          <w:rFonts w:ascii="Times New Roman" w:hAnsi="Times New Roman"/>
          <w:sz w:val="24"/>
          <w:szCs w:val="24"/>
        </w:rPr>
        <w:t xml:space="preserve"> </w:t>
      </w:r>
      <w:r w:rsidR="000D1886" w:rsidRPr="00AC2DD2">
        <w:rPr>
          <w:rFonts w:ascii="Times New Roman" w:hAnsi="Times New Roman"/>
          <w:sz w:val="24"/>
          <w:szCs w:val="24"/>
        </w:rPr>
        <w:t xml:space="preserve">E., </w:t>
      </w:r>
      <w:proofErr w:type="spellStart"/>
      <w:r w:rsidR="000D1886" w:rsidRPr="00AC2DD2">
        <w:rPr>
          <w:rFonts w:ascii="Times New Roman" w:hAnsi="Times New Roman"/>
          <w:sz w:val="24"/>
          <w:szCs w:val="24"/>
        </w:rPr>
        <w:t>Waites</w:t>
      </w:r>
      <w:proofErr w:type="spellEnd"/>
      <w:r w:rsidR="00CA1802" w:rsidRPr="00AC2DD2">
        <w:rPr>
          <w:rFonts w:ascii="Times New Roman" w:hAnsi="Times New Roman"/>
          <w:sz w:val="24"/>
          <w:szCs w:val="24"/>
        </w:rPr>
        <w:t xml:space="preserve"> W.</w:t>
      </w:r>
      <w:r w:rsidRPr="00AC2DD2">
        <w:rPr>
          <w:rFonts w:ascii="Times New Roman" w:hAnsi="Times New Roman"/>
          <w:sz w:val="24"/>
          <w:szCs w:val="24"/>
        </w:rPr>
        <w:t xml:space="preserve"> M.</w:t>
      </w:r>
      <w:r w:rsidR="00CA1802" w:rsidRPr="00AC2DD2">
        <w:rPr>
          <w:rFonts w:ascii="Times New Roman" w:hAnsi="Times New Roman"/>
          <w:sz w:val="24"/>
          <w:szCs w:val="24"/>
        </w:rPr>
        <w:t xml:space="preserve"> </w:t>
      </w:r>
      <w:r w:rsidRPr="00AC2DD2">
        <w:rPr>
          <w:rFonts w:ascii="Times New Roman" w:hAnsi="Times New Roman"/>
          <w:sz w:val="24"/>
          <w:szCs w:val="24"/>
        </w:rPr>
        <w:t>(</w:t>
      </w:r>
      <w:r w:rsidR="00CA1802" w:rsidRPr="00AC2DD2">
        <w:rPr>
          <w:rFonts w:ascii="Times New Roman" w:hAnsi="Times New Roman"/>
          <w:sz w:val="24"/>
          <w:szCs w:val="24"/>
        </w:rPr>
        <w:t>1994</w:t>
      </w:r>
      <w:r w:rsidRPr="00AC2DD2">
        <w:rPr>
          <w:rFonts w:ascii="Times New Roman" w:hAnsi="Times New Roman"/>
          <w:sz w:val="24"/>
          <w:szCs w:val="24"/>
        </w:rPr>
        <w:t>)</w:t>
      </w:r>
      <w:r w:rsidR="00CA1802" w:rsidRPr="00AC2DD2">
        <w:rPr>
          <w:rFonts w:ascii="Times New Roman" w:hAnsi="Times New Roman"/>
          <w:sz w:val="24"/>
          <w:szCs w:val="24"/>
        </w:rPr>
        <w:t>. Ecology of microbial saprophytes and pathogens in tissue culture and field - grown plants: reasons for contaminat</w:t>
      </w:r>
      <w:r w:rsidRPr="00AC2DD2">
        <w:rPr>
          <w:rFonts w:ascii="Times New Roman" w:hAnsi="Times New Roman"/>
          <w:sz w:val="24"/>
          <w:szCs w:val="24"/>
        </w:rPr>
        <w:t>ion problems in vitro. CRC Critical Review in</w:t>
      </w:r>
      <w:r w:rsidR="00CA1802" w:rsidRPr="00AC2DD2">
        <w:rPr>
          <w:rFonts w:ascii="Times New Roman" w:hAnsi="Times New Roman"/>
          <w:sz w:val="24"/>
          <w:szCs w:val="24"/>
        </w:rPr>
        <w:t xml:space="preserve"> Pla</w:t>
      </w:r>
      <w:r w:rsidRPr="00AC2DD2">
        <w:rPr>
          <w:rFonts w:ascii="Times New Roman" w:hAnsi="Times New Roman"/>
          <w:sz w:val="24"/>
          <w:szCs w:val="24"/>
        </w:rPr>
        <w:t>n</w:t>
      </w:r>
      <w:r w:rsidR="00CA1802" w:rsidRPr="00AC2DD2">
        <w:rPr>
          <w:rFonts w:ascii="Times New Roman" w:hAnsi="Times New Roman"/>
          <w:sz w:val="24"/>
          <w:szCs w:val="24"/>
        </w:rPr>
        <w:t>t Sci</w:t>
      </w:r>
      <w:r w:rsidRPr="00AC2DD2">
        <w:rPr>
          <w:rFonts w:ascii="Times New Roman" w:hAnsi="Times New Roman"/>
          <w:sz w:val="24"/>
          <w:szCs w:val="24"/>
        </w:rPr>
        <w:t>ence,</w:t>
      </w:r>
      <w:r w:rsidR="00CA1802" w:rsidRPr="00AC2DD2">
        <w:rPr>
          <w:rFonts w:ascii="Times New Roman" w:hAnsi="Times New Roman"/>
          <w:sz w:val="24"/>
          <w:szCs w:val="24"/>
        </w:rPr>
        <w:t xml:space="preserve"> 13: 139-183.</w:t>
      </w:r>
    </w:p>
    <w:p w:rsidR="00CA1802" w:rsidRPr="00AC2DD2" w:rsidRDefault="0049155A" w:rsidP="001258B0">
      <w:pPr>
        <w:spacing w:after="0" w:line="480" w:lineRule="auto"/>
        <w:ind w:left="720" w:hanging="720"/>
        <w:jc w:val="both"/>
        <w:rPr>
          <w:rFonts w:ascii="Times New Roman" w:hAnsi="Times New Roman" w:cs="Times New Roman"/>
          <w:sz w:val="24"/>
          <w:szCs w:val="24"/>
        </w:rPr>
      </w:pPr>
      <w:proofErr w:type="spellStart"/>
      <w:r w:rsidRPr="00AC2DD2">
        <w:rPr>
          <w:rFonts w:ascii="Times New Roman" w:hAnsi="Times New Roman"/>
          <w:sz w:val="24"/>
          <w:szCs w:val="24"/>
        </w:rPr>
        <w:lastRenderedPageBreak/>
        <w:t>Leifert</w:t>
      </w:r>
      <w:proofErr w:type="spellEnd"/>
      <w:r w:rsidR="001258B0" w:rsidRPr="00AC2DD2">
        <w:rPr>
          <w:rFonts w:ascii="Times New Roman" w:hAnsi="Times New Roman"/>
          <w:sz w:val="24"/>
          <w:szCs w:val="24"/>
        </w:rPr>
        <w:t xml:space="preserve"> C., </w:t>
      </w:r>
      <w:r w:rsidRPr="00AC2DD2">
        <w:rPr>
          <w:rFonts w:ascii="Times New Roman" w:hAnsi="Times New Roman"/>
          <w:sz w:val="24"/>
          <w:szCs w:val="24"/>
        </w:rPr>
        <w:t>Woodward</w:t>
      </w:r>
      <w:r w:rsidR="00CA1802" w:rsidRPr="00AC2DD2">
        <w:rPr>
          <w:rFonts w:ascii="Times New Roman" w:hAnsi="Times New Roman"/>
          <w:sz w:val="24"/>
          <w:szCs w:val="24"/>
        </w:rPr>
        <w:t xml:space="preserve"> S. </w:t>
      </w:r>
      <w:r w:rsidRPr="00AC2DD2">
        <w:rPr>
          <w:rFonts w:ascii="Times New Roman" w:hAnsi="Times New Roman"/>
          <w:sz w:val="24"/>
          <w:szCs w:val="24"/>
        </w:rPr>
        <w:t>(</w:t>
      </w:r>
      <w:r w:rsidR="00CA1802" w:rsidRPr="00AC2DD2">
        <w:rPr>
          <w:rFonts w:ascii="Times New Roman" w:hAnsi="Times New Roman"/>
          <w:sz w:val="24"/>
          <w:szCs w:val="24"/>
        </w:rPr>
        <w:t>1997</w:t>
      </w:r>
      <w:r w:rsidRPr="00AC2DD2">
        <w:rPr>
          <w:rFonts w:ascii="Times New Roman" w:hAnsi="Times New Roman"/>
          <w:sz w:val="24"/>
          <w:szCs w:val="24"/>
        </w:rPr>
        <w:t>)</w:t>
      </w:r>
      <w:r w:rsidR="00CA1802" w:rsidRPr="00AC2DD2">
        <w:rPr>
          <w:rFonts w:ascii="Times New Roman" w:hAnsi="Times New Roman"/>
          <w:sz w:val="24"/>
          <w:szCs w:val="24"/>
        </w:rPr>
        <w:t xml:space="preserve">. </w:t>
      </w:r>
      <w:proofErr w:type="gramStart"/>
      <w:r w:rsidR="00CA1802" w:rsidRPr="00AC2DD2">
        <w:rPr>
          <w:rFonts w:ascii="Times New Roman" w:hAnsi="Times New Roman"/>
          <w:sz w:val="24"/>
          <w:szCs w:val="24"/>
        </w:rPr>
        <w:t>Laboratory contamination management; the requirement for microb</w:t>
      </w:r>
      <w:r w:rsidRPr="00AC2DD2">
        <w:rPr>
          <w:rFonts w:ascii="Times New Roman" w:hAnsi="Times New Roman"/>
          <w:sz w:val="24"/>
          <w:szCs w:val="24"/>
        </w:rPr>
        <w:t>iological quality assurance.</w:t>
      </w:r>
      <w:proofErr w:type="gramEnd"/>
      <w:r w:rsidRPr="00AC2DD2">
        <w:rPr>
          <w:rFonts w:ascii="Times New Roman" w:hAnsi="Times New Roman"/>
          <w:sz w:val="24"/>
          <w:szCs w:val="24"/>
        </w:rPr>
        <w:t xml:space="preserve"> </w:t>
      </w:r>
      <w:r w:rsidRPr="00AC2DD2">
        <w:rPr>
          <w:rFonts w:ascii="Times New Roman" w:hAnsi="Times New Roman"/>
          <w:i/>
          <w:sz w:val="24"/>
          <w:szCs w:val="24"/>
        </w:rPr>
        <w:t>In</w:t>
      </w:r>
      <w:r w:rsidR="00EA4AF6" w:rsidRPr="00AC2DD2">
        <w:rPr>
          <w:rFonts w:ascii="Times New Roman" w:hAnsi="Times New Roman"/>
          <w:sz w:val="24"/>
          <w:szCs w:val="24"/>
        </w:rPr>
        <w:t>:</w:t>
      </w:r>
      <w:r w:rsidRPr="00AC2DD2">
        <w:rPr>
          <w:rFonts w:ascii="Times New Roman" w:hAnsi="Times New Roman"/>
          <w:sz w:val="24"/>
          <w:szCs w:val="24"/>
        </w:rPr>
        <w:t xml:space="preserve"> </w:t>
      </w:r>
      <w:proofErr w:type="spellStart"/>
      <w:r w:rsidRPr="00AC2DD2">
        <w:rPr>
          <w:rFonts w:ascii="Times New Roman" w:hAnsi="Times New Roman"/>
          <w:sz w:val="24"/>
          <w:szCs w:val="24"/>
        </w:rPr>
        <w:t>Cassells</w:t>
      </w:r>
      <w:proofErr w:type="spellEnd"/>
      <w:r w:rsidR="00CA1802" w:rsidRPr="00AC2DD2">
        <w:rPr>
          <w:rFonts w:ascii="Times New Roman" w:hAnsi="Times New Roman"/>
          <w:sz w:val="24"/>
          <w:szCs w:val="24"/>
        </w:rPr>
        <w:t xml:space="preserve"> A.</w:t>
      </w:r>
      <w:r w:rsidRPr="00AC2DD2">
        <w:rPr>
          <w:rFonts w:ascii="Times New Roman" w:hAnsi="Times New Roman"/>
          <w:sz w:val="24"/>
          <w:szCs w:val="24"/>
        </w:rPr>
        <w:t xml:space="preserve"> </w:t>
      </w:r>
      <w:r w:rsidR="00EA4AF6" w:rsidRPr="00AC2DD2">
        <w:rPr>
          <w:rFonts w:ascii="Times New Roman" w:hAnsi="Times New Roman"/>
          <w:sz w:val="24"/>
          <w:szCs w:val="24"/>
        </w:rPr>
        <w:t>C. (Ed.)</w:t>
      </w:r>
      <w:r w:rsidR="00CA1802" w:rsidRPr="00AC2DD2">
        <w:rPr>
          <w:rFonts w:ascii="Times New Roman" w:hAnsi="Times New Roman"/>
          <w:sz w:val="24"/>
          <w:szCs w:val="24"/>
        </w:rPr>
        <w:t>. Pathogen and microbial contamination management</w:t>
      </w:r>
      <w:r w:rsidR="00EA4AF6" w:rsidRPr="00AC2DD2">
        <w:rPr>
          <w:rFonts w:ascii="Times New Roman" w:hAnsi="Times New Roman"/>
          <w:sz w:val="24"/>
          <w:szCs w:val="24"/>
        </w:rPr>
        <w:t xml:space="preserve"> in micropropagation,</w:t>
      </w:r>
      <w:r w:rsidR="00CA1802" w:rsidRPr="00AC2DD2">
        <w:rPr>
          <w:rFonts w:ascii="Times New Roman" w:hAnsi="Times New Roman"/>
          <w:sz w:val="24"/>
          <w:szCs w:val="24"/>
        </w:rPr>
        <w:t xml:space="preserve"> Kluwer Academic Publishers</w:t>
      </w:r>
      <w:r w:rsidR="00EA4AF6" w:rsidRPr="00AC2DD2">
        <w:rPr>
          <w:rFonts w:ascii="Times New Roman" w:hAnsi="Times New Roman"/>
          <w:sz w:val="24"/>
          <w:szCs w:val="24"/>
        </w:rPr>
        <w:t>:</w:t>
      </w:r>
      <w:r w:rsidR="00CA1802" w:rsidRPr="00AC2DD2">
        <w:rPr>
          <w:rFonts w:ascii="Times New Roman" w:hAnsi="Times New Roman"/>
          <w:sz w:val="24"/>
          <w:szCs w:val="24"/>
        </w:rPr>
        <w:t xml:space="preserve"> 237-244.</w:t>
      </w:r>
    </w:p>
    <w:p w:rsidR="00542FDD" w:rsidRPr="00AC2DD2" w:rsidRDefault="0049155A" w:rsidP="001258B0">
      <w:pPr>
        <w:spacing w:after="0" w:line="480" w:lineRule="auto"/>
        <w:ind w:left="720" w:hanging="720"/>
        <w:jc w:val="both"/>
        <w:rPr>
          <w:rFonts w:ascii="Times New Roman" w:hAnsi="Times New Roman"/>
          <w:sz w:val="24"/>
          <w:szCs w:val="24"/>
        </w:rPr>
      </w:pPr>
      <w:proofErr w:type="spellStart"/>
      <w:r w:rsidRPr="00AC2DD2">
        <w:rPr>
          <w:rFonts w:ascii="Times New Roman" w:hAnsi="Times New Roman" w:cs="Times New Roman"/>
          <w:sz w:val="24"/>
          <w:szCs w:val="24"/>
        </w:rPr>
        <w:t>Marcelis</w:t>
      </w:r>
      <w:proofErr w:type="spellEnd"/>
      <w:r w:rsidRPr="00AC2DD2">
        <w:rPr>
          <w:rFonts w:ascii="Times New Roman" w:hAnsi="Times New Roman" w:cs="Times New Roman"/>
          <w:sz w:val="24"/>
          <w:szCs w:val="24"/>
        </w:rPr>
        <w:t>-van Acker</w:t>
      </w:r>
      <w:r w:rsidR="00542FDD" w:rsidRPr="00AC2DD2">
        <w:rPr>
          <w:rFonts w:ascii="Times New Roman" w:hAnsi="Times New Roman" w:cs="Times New Roman"/>
          <w:sz w:val="24"/>
          <w:szCs w:val="24"/>
        </w:rPr>
        <w:t xml:space="preserve"> C.</w:t>
      </w:r>
      <w:r w:rsidRPr="00AC2DD2">
        <w:rPr>
          <w:rFonts w:ascii="Times New Roman" w:hAnsi="Times New Roman" w:cs="Times New Roman"/>
          <w:sz w:val="24"/>
          <w:szCs w:val="24"/>
        </w:rPr>
        <w:t xml:space="preserve"> </w:t>
      </w:r>
      <w:r w:rsidR="00542FDD" w:rsidRPr="00AC2DD2">
        <w:rPr>
          <w:rFonts w:ascii="Times New Roman" w:hAnsi="Times New Roman" w:cs="Times New Roman"/>
          <w:sz w:val="24"/>
          <w:szCs w:val="24"/>
        </w:rPr>
        <w:t>A.</w:t>
      </w:r>
      <w:r w:rsidRPr="00AC2DD2">
        <w:rPr>
          <w:rFonts w:ascii="Times New Roman" w:hAnsi="Times New Roman" w:cs="Times New Roman"/>
          <w:sz w:val="24"/>
          <w:szCs w:val="24"/>
        </w:rPr>
        <w:t xml:space="preserve"> </w:t>
      </w:r>
      <w:r w:rsidR="001258B0" w:rsidRPr="00AC2DD2">
        <w:rPr>
          <w:rFonts w:ascii="Times New Roman" w:hAnsi="Times New Roman" w:cs="Times New Roman"/>
          <w:sz w:val="24"/>
          <w:szCs w:val="24"/>
        </w:rPr>
        <w:t xml:space="preserve">M., </w:t>
      </w:r>
      <w:proofErr w:type="spellStart"/>
      <w:r w:rsidRPr="00AC2DD2">
        <w:rPr>
          <w:rFonts w:ascii="Times New Roman" w:hAnsi="Times New Roman" w:cs="Times New Roman"/>
          <w:sz w:val="24"/>
          <w:szCs w:val="24"/>
        </w:rPr>
        <w:t>Scholten</w:t>
      </w:r>
      <w:proofErr w:type="spellEnd"/>
      <w:r w:rsidR="00542FDD" w:rsidRPr="00AC2DD2">
        <w:rPr>
          <w:rFonts w:ascii="Times New Roman" w:hAnsi="Times New Roman" w:cs="Times New Roman"/>
          <w:sz w:val="24"/>
          <w:szCs w:val="24"/>
        </w:rPr>
        <w:t xml:space="preserve"> H.</w:t>
      </w:r>
      <w:r w:rsidRPr="00AC2DD2">
        <w:rPr>
          <w:rFonts w:ascii="Times New Roman" w:hAnsi="Times New Roman" w:cs="Times New Roman"/>
          <w:sz w:val="24"/>
          <w:szCs w:val="24"/>
        </w:rPr>
        <w:t xml:space="preserve"> </w:t>
      </w:r>
      <w:r w:rsidR="00542FDD" w:rsidRPr="00AC2DD2">
        <w:rPr>
          <w:rFonts w:ascii="Times New Roman" w:hAnsi="Times New Roman" w:cs="Times New Roman"/>
          <w:sz w:val="24"/>
          <w:szCs w:val="24"/>
        </w:rPr>
        <w:t xml:space="preserve">J. </w:t>
      </w:r>
      <w:r w:rsidRPr="00AC2DD2">
        <w:rPr>
          <w:rFonts w:ascii="Times New Roman" w:hAnsi="Times New Roman" w:cs="Times New Roman"/>
          <w:sz w:val="24"/>
          <w:szCs w:val="24"/>
        </w:rPr>
        <w:t>(</w:t>
      </w:r>
      <w:r w:rsidR="00542FDD" w:rsidRPr="00AC2DD2">
        <w:rPr>
          <w:rFonts w:ascii="Times New Roman" w:hAnsi="Times New Roman" w:cs="Times New Roman"/>
          <w:sz w:val="24"/>
          <w:szCs w:val="24"/>
        </w:rPr>
        <w:t>1995</w:t>
      </w:r>
      <w:r w:rsidRPr="00AC2DD2">
        <w:rPr>
          <w:rFonts w:ascii="Times New Roman" w:hAnsi="Times New Roman" w:cs="Times New Roman"/>
          <w:sz w:val="24"/>
          <w:szCs w:val="24"/>
        </w:rPr>
        <w:t>).</w:t>
      </w:r>
      <w:r w:rsidR="00542FDD" w:rsidRPr="00AC2DD2">
        <w:rPr>
          <w:rFonts w:ascii="Times New Roman" w:hAnsi="Times New Roman" w:cs="Times New Roman"/>
          <w:sz w:val="24"/>
          <w:szCs w:val="24"/>
        </w:rPr>
        <w:t xml:space="preserve"> Development of axillary buds of rose in vitro. </w:t>
      </w:r>
      <w:proofErr w:type="spellStart"/>
      <w:r w:rsidR="00542FDD" w:rsidRPr="00AC2DD2">
        <w:rPr>
          <w:rFonts w:ascii="Times New Roman" w:hAnsi="Times New Roman"/>
          <w:sz w:val="24"/>
          <w:szCs w:val="24"/>
        </w:rPr>
        <w:t>Scientia</w:t>
      </w:r>
      <w:proofErr w:type="spellEnd"/>
      <w:r w:rsidR="00542FDD" w:rsidRPr="00AC2DD2">
        <w:rPr>
          <w:rFonts w:ascii="Times New Roman" w:hAnsi="Times New Roman"/>
          <w:sz w:val="24"/>
          <w:szCs w:val="24"/>
        </w:rPr>
        <w:t xml:space="preserve"> </w:t>
      </w:r>
      <w:proofErr w:type="spellStart"/>
      <w:r w:rsidR="00542FDD" w:rsidRPr="00AC2DD2">
        <w:rPr>
          <w:rFonts w:ascii="Times New Roman" w:hAnsi="Times New Roman"/>
          <w:sz w:val="24"/>
          <w:szCs w:val="24"/>
        </w:rPr>
        <w:t>Hortiulturae</w:t>
      </w:r>
      <w:proofErr w:type="spellEnd"/>
      <w:r w:rsidRPr="00AC2DD2">
        <w:rPr>
          <w:rFonts w:ascii="Times New Roman" w:hAnsi="Times New Roman"/>
          <w:sz w:val="24"/>
          <w:szCs w:val="24"/>
        </w:rPr>
        <w:t>,</w:t>
      </w:r>
      <w:r w:rsidR="00542FDD" w:rsidRPr="00AC2DD2">
        <w:rPr>
          <w:rFonts w:ascii="Times New Roman" w:hAnsi="Times New Roman"/>
          <w:sz w:val="24"/>
          <w:szCs w:val="24"/>
        </w:rPr>
        <w:t xml:space="preserve"> 63: 47-55.</w:t>
      </w:r>
    </w:p>
    <w:p w:rsidR="00945CD8" w:rsidRPr="00AC2DD2" w:rsidRDefault="0049155A" w:rsidP="001258B0">
      <w:pPr>
        <w:spacing w:after="0" w:line="480" w:lineRule="auto"/>
        <w:ind w:left="720" w:hanging="720"/>
        <w:jc w:val="both"/>
        <w:rPr>
          <w:rFonts w:ascii="Times New Roman" w:hAnsi="Times New Roman" w:cs="Times New Roman"/>
          <w:sz w:val="24"/>
          <w:szCs w:val="24"/>
        </w:rPr>
      </w:pPr>
      <w:proofErr w:type="spellStart"/>
      <w:r w:rsidRPr="00AC2DD2">
        <w:rPr>
          <w:rFonts w:ascii="Times New Roman" w:hAnsi="Times New Roman"/>
          <w:sz w:val="24"/>
          <w:szCs w:val="24"/>
        </w:rPr>
        <w:t>Messeguer</w:t>
      </w:r>
      <w:proofErr w:type="spellEnd"/>
      <w:r w:rsidR="001258B0" w:rsidRPr="00AC2DD2">
        <w:rPr>
          <w:rFonts w:ascii="Times New Roman" w:hAnsi="Times New Roman"/>
          <w:sz w:val="24"/>
          <w:szCs w:val="24"/>
        </w:rPr>
        <w:t xml:space="preserve"> J., </w:t>
      </w:r>
      <w:proofErr w:type="spellStart"/>
      <w:r w:rsidRPr="00AC2DD2">
        <w:rPr>
          <w:rFonts w:ascii="Times New Roman" w:hAnsi="Times New Roman"/>
          <w:sz w:val="24"/>
          <w:szCs w:val="24"/>
        </w:rPr>
        <w:t>Mele</w:t>
      </w:r>
      <w:proofErr w:type="spellEnd"/>
      <w:r w:rsidR="00945CD8" w:rsidRPr="00AC2DD2">
        <w:rPr>
          <w:rFonts w:ascii="Times New Roman" w:hAnsi="Times New Roman"/>
          <w:sz w:val="24"/>
          <w:szCs w:val="24"/>
        </w:rPr>
        <w:t xml:space="preserve"> E., </w:t>
      </w:r>
      <w:r w:rsidRPr="00AC2DD2">
        <w:rPr>
          <w:rFonts w:ascii="Times New Roman" w:hAnsi="Times New Roman"/>
          <w:sz w:val="24"/>
          <w:szCs w:val="24"/>
        </w:rPr>
        <w:t>(</w:t>
      </w:r>
      <w:r w:rsidR="00945CD8" w:rsidRPr="00AC2DD2">
        <w:rPr>
          <w:rFonts w:ascii="Times New Roman" w:hAnsi="Times New Roman"/>
          <w:sz w:val="24"/>
          <w:szCs w:val="24"/>
        </w:rPr>
        <w:t>1986</w:t>
      </w:r>
      <w:r w:rsidRPr="00AC2DD2">
        <w:rPr>
          <w:rFonts w:ascii="Times New Roman" w:hAnsi="Times New Roman"/>
          <w:sz w:val="24"/>
          <w:szCs w:val="24"/>
        </w:rPr>
        <w:t>)</w:t>
      </w:r>
      <w:r w:rsidR="00945CD8" w:rsidRPr="00AC2DD2">
        <w:rPr>
          <w:rFonts w:ascii="Times New Roman" w:hAnsi="Times New Roman"/>
          <w:sz w:val="24"/>
          <w:szCs w:val="24"/>
        </w:rPr>
        <w:t xml:space="preserve">. </w:t>
      </w:r>
      <w:proofErr w:type="gramStart"/>
      <w:r w:rsidR="00945CD8" w:rsidRPr="00AC2DD2">
        <w:rPr>
          <w:rFonts w:ascii="Times New Roman" w:hAnsi="Times New Roman"/>
          <w:sz w:val="24"/>
          <w:szCs w:val="24"/>
        </w:rPr>
        <w:t xml:space="preserve">Acclimatization of in vitro </w:t>
      </w:r>
      <w:proofErr w:type="spellStart"/>
      <w:r w:rsidR="00945CD8" w:rsidRPr="00AC2DD2">
        <w:rPr>
          <w:rFonts w:ascii="Times New Roman" w:hAnsi="Times New Roman"/>
          <w:sz w:val="24"/>
          <w:szCs w:val="24"/>
        </w:rPr>
        <w:t>micropropagated</w:t>
      </w:r>
      <w:proofErr w:type="spellEnd"/>
      <w:r w:rsidR="00945CD8" w:rsidRPr="00AC2DD2">
        <w:rPr>
          <w:rFonts w:ascii="Times New Roman" w:hAnsi="Times New Roman"/>
          <w:sz w:val="24"/>
          <w:szCs w:val="24"/>
        </w:rPr>
        <w:t xml:space="preserve"> roses.</w:t>
      </w:r>
      <w:proofErr w:type="gramEnd"/>
      <w:r w:rsidR="00945CD8" w:rsidRPr="00AC2DD2">
        <w:rPr>
          <w:rFonts w:ascii="Times New Roman" w:hAnsi="Times New Roman"/>
          <w:sz w:val="24"/>
          <w:szCs w:val="24"/>
        </w:rPr>
        <w:t xml:space="preserve"> </w:t>
      </w:r>
      <w:r w:rsidR="00945CD8" w:rsidRPr="00AC2DD2">
        <w:rPr>
          <w:rFonts w:ascii="Times New Roman" w:hAnsi="Times New Roman"/>
          <w:i/>
          <w:sz w:val="24"/>
          <w:szCs w:val="24"/>
        </w:rPr>
        <w:t>In</w:t>
      </w:r>
      <w:r w:rsidR="00945CD8" w:rsidRPr="00AC2DD2">
        <w:rPr>
          <w:rFonts w:ascii="Times New Roman" w:hAnsi="Times New Roman"/>
          <w:sz w:val="24"/>
          <w:szCs w:val="24"/>
        </w:rPr>
        <w:t>: D.A. Somers</w:t>
      </w:r>
      <w:r w:rsidR="00EA4AF6" w:rsidRPr="00AC2DD2">
        <w:rPr>
          <w:rFonts w:ascii="Times New Roman" w:hAnsi="Times New Roman"/>
          <w:sz w:val="24"/>
          <w:szCs w:val="24"/>
        </w:rPr>
        <w:t xml:space="preserve"> D. A., </w:t>
      </w:r>
      <w:proofErr w:type="spellStart"/>
      <w:r w:rsidR="00EA4AF6" w:rsidRPr="00AC2DD2">
        <w:rPr>
          <w:rFonts w:ascii="Times New Roman" w:hAnsi="Times New Roman"/>
          <w:sz w:val="24"/>
          <w:szCs w:val="24"/>
        </w:rPr>
        <w:t>Gegenbrach</w:t>
      </w:r>
      <w:proofErr w:type="spellEnd"/>
      <w:r w:rsidR="00EA4AF6" w:rsidRPr="00AC2DD2">
        <w:rPr>
          <w:rFonts w:ascii="Times New Roman" w:hAnsi="Times New Roman"/>
          <w:sz w:val="24"/>
          <w:szCs w:val="24"/>
        </w:rPr>
        <w:t xml:space="preserve"> B. G.,  </w:t>
      </w:r>
      <w:proofErr w:type="spellStart"/>
      <w:r w:rsidR="00EA4AF6" w:rsidRPr="00AC2DD2">
        <w:rPr>
          <w:rFonts w:ascii="Times New Roman" w:hAnsi="Times New Roman"/>
          <w:sz w:val="24"/>
          <w:szCs w:val="24"/>
        </w:rPr>
        <w:t>Biesboer</w:t>
      </w:r>
      <w:proofErr w:type="spellEnd"/>
      <w:r w:rsidR="00EA4AF6" w:rsidRPr="00AC2DD2">
        <w:rPr>
          <w:rFonts w:ascii="Times New Roman" w:hAnsi="Times New Roman"/>
          <w:sz w:val="24"/>
          <w:szCs w:val="24"/>
        </w:rPr>
        <w:t xml:space="preserve"> D. D., </w:t>
      </w:r>
      <w:r w:rsidR="00945CD8" w:rsidRPr="00AC2DD2">
        <w:rPr>
          <w:rFonts w:ascii="Times New Roman" w:hAnsi="Times New Roman"/>
          <w:sz w:val="24"/>
          <w:szCs w:val="24"/>
        </w:rPr>
        <w:t xml:space="preserve">Hackett </w:t>
      </w:r>
      <w:r w:rsidR="00EA4AF6" w:rsidRPr="00AC2DD2">
        <w:rPr>
          <w:rFonts w:ascii="Times New Roman" w:hAnsi="Times New Roman"/>
          <w:sz w:val="24"/>
          <w:szCs w:val="24"/>
        </w:rPr>
        <w:t xml:space="preserve">W. P., </w:t>
      </w:r>
      <w:r w:rsidR="00945CD8" w:rsidRPr="00AC2DD2">
        <w:rPr>
          <w:rFonts w:ascii="Times New Roman" w:hAnsi="Times New Roman"/>
          <w:sz w:val="24"/>
          <w:szCs w:val="24"/>
        </w:rPr>
        <w:t xml:space="preserve">Green </w:t>
      </w:r>
      <w:r w:rsidR="00EA4AF6" w:rsidRPr="00AC2DD2">
        <w:rPr>
          <w:rFonts w:ascii="Times New Roman" w:hAnsi="Times New Roman"/>
          <w:sz w:val="24"/>
          <w:szCs w:val="24"/>
        </w:rPr>
        <w:t xml:space="preserve">C.E. </w:t>
      </w:r>
      <w:r w:rsidR="00945CD8" w:rsidRPr="00AC2DD2">
        <w:rPr>
          <w:rFonts w:ascii="Times New Roman" w:hAnsi="Times New Roman"/>
          <w:sz w:val="24"/>
          <w:szCs w:val="24"/>
        </w:rPr>
        <w:t>(</w:t>
      </w:r>
      <w:proofErr w:type="spellStart"/>
      <w:r w:rsidR="00945CD8" w:rsidRPr="00AC2DD2">
        <w:rPr>
          <w:rFonts w:ascii="Times New Roman" w:hAnsi="Times New Roman"/>
          <w:sz w:val="24"/>
          <w:szCs w:val="24"/>
        </w:rPr>
        <w:t>Eds</w:t>
      </w:r>
      <w:proofErr w:type="spellEnd"/>
      <w:r w:rsidR="00945CD8" w:rsidRPr="00AC2DD2">
        <w:rPr>
          <w:rFonts w:ascii="Times New Roman" w:hAnsi="Times New Roman"/>
          <w:sz w:val="24"/>
          <w:szCs w:val="24"/>
        </w:rPr>
        <w:t>), Abstracts of the VI International Congress of Plant Tissue Culture and Cell Culture, Un</w:t>
      </w:r>
      <w:r w:rsidR="000B146D" w:rsidRPr="00AC2DD2">
        <w:rPr>
          <w:rFonts w:ascii="Times New Roman" w:hAnsi="Times New Roman"/>
          <w:sz w:val="24"/>
          <w:szCs w:val="24"/>
        </w:rPr>
        <w:t>iv</w:t>
      </w:r>
      <w:r w:rsidR="00EA4AF6" w:rsidRPr="00AC2DD2">
        <w:rPr>
          <w:rFonts w:ascii="Times New Roman" w:hAnsi="Times New Roman"/>
          <w:sz w:val="24"/>
          <w:szCs w:val="24"/>
        </w:rPr>
        <w:t>ersity of  Minnesota:</w:t>
      </w:r>
      <w:r w:rsidR="001258B0" w:rsidRPr="00AC2DD2">
        <w:rPr>
          <w:rFonts w:ascii="Times New Roman" w:hAnsi="Times New Roman"/>
          <w:sz w:val="24"/>
          <w:szCs w:val="24"/>
        </w:rPr>
        <w:t xml:space="preserve"> 236</w:t>
      </w:r>
      <w:r w:rsidR="000B146D" w:rsidRPr="00AC2DD2">
        <w:rPr>
          <w:rFonts w:ascii="Times New Roman" w:hAnsi="Times New Roman"/>
          <w:sz w:val="24"/>
          <w:szCs w:val="24"/>
        </w:rPr>
        <w:t>.</w:t>
      </w:r>
    </w:p>
    <w:p w:rsidR="00165114" w:rsidRPr="00AC2DD2" w:rsidRDefault="0049155A" w:rsidP="001258B0">
      <w:pPr>
        <w:spacing w:after="0" w:line="480" w:lineRule="auto"/>
        <w:ind w:left="709" w:hanging="709"/>
        <w:jc w:val="both"/>
        <w:rPr>
          <w:rFonts w:ascii="Times New Roman" w:hAnsi="Times New Roman" w:cs="Times New Roman"/>
          <w:sz w:val="24"/>
          <w:szCs w:val="24"/>
        </w:rPr>
      </w:pPr>
      <w:proofErr w:type="spellStart"/>
      <w:r w:rsidRPr="00AC2DD2">
        <w:rPr>
          <w:rFonts w:ascii="Times New Roman" w:hAnsi="Times New Roman" w:cs="Times New Roman"/>
          <w:sz w:val="24"/>
          <w:szCs w:val="24"/>
        </w:rPr>
        <w:t>Murashige</w:t>
      </w:r>
      <w:proofErr w:type="spellEnd"/>
      <w:r w:rsidR="001258B0" w:rsidRPr="00AC2DD2">
        <w:rPr>
          <w:rFonts w:ascii="Times New Roman" w:hAnsi="Times New Roman" w:cs="Times New Roman"/>
          <w:sz w:val="24"/>
          <w:szCs w:val="24"/>
        </w:rPr>
        <w:t xml:space="preserve"> T.,</w:t>
      </w:r>
      <w:r w:rsidRPr="00AC2DD2">
        <w:rPr>
          <w:rFonts w:ascii="Times New Roman" w:hAnsi="Times New Roman" w:cs="Times New Roman"/>
          <w:sz w:val="24"/>
          <w:szCs w:val="24"/>
        </w:rPr>
        <w:t xml:space="preserve"> </w:t>
      </w:r>
      <w:proofErr w:type="spellStart"/>
      <w:r w:rsidRPr="00AC2DD2">
        <w:rPr>
          <w:rFonts w:ascii="Times New Roman" w:hAnsi="Times New Roman" w:cs="Times New Roman"/>
          <w:sz w:val="24"/>
          <w:szCs w:val="24"/>
        </w:rPr>
        <w:t>Skoog</w:t>
      </w:r>
      <w:proofErr w:type="spellEnd"/>
      <w:r w:rsidR="00165114" w:rsidRPr="00AC2DD2">
        <w:rPr>
          <w:rFonts w:ascii="Times New Roman" w:hAnsi="Times New Roman" w:cs="Times New Roman"/>
          <w:sz w:val="24"/>
          <w:szCs w:val="24"/>
        </w:rPr>
        <w:t xml:space="preserve"> F. </w:t>
      </w:r>
      <w:r w:rsidRPr="00AC2DD2">
        <w:rPr>
          <w:rFonts w:ascii="Times New Roman" w:hAnsi="Times New Roman" w:cs="Times New Roman"/>
          <w:sz w:val="24"/>
          <w:szCs w:val="24"/>
        </w:rPr>
        <w:t>(</w:t>
      </w:r>
      <w:r w:rsidR="00165114" w:rsidRPr="00AC2DD2">
        <w:rPr>
          <w:rFonts w:ascii="Times New Roman" w:hAnsi="Times New Roman" w:cs="Times New Roman"/>
          <w:sz w:val="24"/>
          <w:szCs w:val="24"/>
        </w:rPr>
        <w:t>1962</w:t>
      </w:r>
      <w:r w:rsidRPr="00AC2DD2">
        <w:rPr>
          <w:rFonts w:ascii="Times New Roman" w:hAnsi="Times New Roman" w:cs="Times New Roman"/>
          <w:sz w:val="24"/>
          <w:szCs w:val="24"/>
        </w:rPr>
        <w:t>)</w:t>
      </w:r>
      <w:r w:rsidR="00165114" w:rsidRPr="00AC2DD2">
        <w:rPr>
          <w:rFonts w:ascii="Times New Roman" w:hAnsi="Times New Roman" w:cs="Times New Roman"/>
          <w:sz w:val="24"/>
          <w:szCs w:val="24"/>
        </w:rPr>
        <w:t xml:space="preserve">. </w:t>
      </w:r>
      <w:proofErr w:type="gramStart"/>
      <w:r w:rsidR="00165114" w:rsidRPr="00AC2DD2">
        <w:rPr>
          <w:rFonts w:ascii="Times New Roman" w:hAnsi="Times New Roman" w:cs="Times New Roman"/>
          <w:sz w:val="24"/>
          <w:szCs w:val="24"/>
        </w:rPr>
        <w:t>A revised medium for rapid growth and bioassays with tobacco tissue cultures.</w:t>
      </w:r>
      <w:proofErr w:type="gramEnd"/>
      <w:r w:rsidR="00165114" w:rsidRPr="00AC2DD2">
        <w:rPr>
          <w:rFonts w:ascii="Times New Roman" w:hAnsi="Times New Roman" w:cs="Times New Roman"/>
          <w:sz w:val="24"/>
          <w:szCs w:val="24"/>
        </w:rPr>
        <w:t xml:space="preserve"> </w:t>
      </w:r>
      <w:proofErr w:type="spellStart"/>
      <w:r w:rsidR="00165114" w:rsidRPr="00AC2DD2">
        <w:rPr>
          <w:rFonts w:ascii="Times New Roman" w:hAnsi="Times New Roman" w:cs="Times New Roman"/>
          <w:sz w:val="24"/>
          <w:szCs w:val="24"/>
        </w:rPr>
        <w:t>Phys</w:t>
      </w:r>
      <w:r w:rsidRPr="00AC2DD2">
        <w:rPr>
          <w:rFonts w:ascii="Times New Roman" w:hAnsi="Times New Roman" w:cs="Times New Roman"/>
          <w:sz w:val="24"/>
          <w:szCs w:val="24"/>
        </w:rPr>
        <w:t>i</w:t>
      </w:r>
      <w:r w:rsidR="00165114" w:rsidRPr="00AC2DD2">
        <w:rPr>
          <w:rFonts w:ascii="Times New Roman" w:hAnsi="Times New Roman" w:cs="Times New Roman"/>
          <w:sz w:val="24"/>
          <w:szCs w:val="24"/>
        </w:rPr>
        <w:t>ol</w:t>
      </w:r>
      <w:r w:rsidRPr="00AC2DD2">
        <w:rPr>
          <w:rFonts w:ascii="Times New Roman" w:hAnsi="Times New Roman" w:cs="Times New Roman"/>
          <w:sz w:val="24"/>
          <w:szCs w:val="24"/>
        </w:rPr>
        <w:t>ogia</w:t>
      </w:r>
      <w:proofErr w:type="spellEnd"/>
      <w:r w:rsidR="00165114" w:rsidRPr="00AC2DD2">
        <w:rPr>
          <w:rFonts w:ascii="Times New Roman" w:hAnsi="Times New Roman" w:cs="Times New Roman"/>
          <w:sz w:val="24"/>
          <w:szCs w:val="24"/>
        </w:rPr>
        <w:t xml:space="preserve"> </w:t>
      </w:r>
      <w:proofErr w:type="spellStart"/>
      <w:r w:rsidR="00165114" w:rsidRPr="00AC2DD2">
        <w:rPr>
          <w:rFonts w:ascii="Times New Roman" w:hAnsi="Times New Roman" w:cs="Times New Roman"/>
          <w:sz w:val="24"/>
          <w:szCs w:val="24"/>
        </w:rPr>
        <w:t>Plant</w:t>
      </w:r>
      <w:r w:rsidRPr="00AC2DD2">
        <w:rPr>
          <w:rFonts w:ascii="Times New Roman" w:hAnsi="Times New Roman" w:cs="Times New Roman"/>
          <w:sz w:val="24"/>
          <w:szCs w:val="24"/>
        </w:rPr>
        <w:t>arum</w:t>
      </w:r>
      <w:proofErr w:type="spellEnd"/>
      <w:r w:rsidR="00165114" w:rsidRPr="00AC2DD2">
        <w:rPr>
          <w:rFonts w:ascii="Times New Roman" w:hAnsi="Times New Roman" w:cs="Times New Roman"/>
          <w:sz w:val="24"/>
          <w:szCs w:val="24"/>
        </w:rPr>
        <w:t xml:space="preserve"> 15: 473-497.</w:t>
      </w:r>
    </w:p>
    <w:p w:rsidR="008E01F9" w:rsidRPr="00AC2DD2" w:rsidRDefault="008E01F9" w:rsidP="001258B0">
      <w:pPr>
        <w:spacing w:after="0" w:line="480" w:lineRule="auto"/>
        <w:ind w:left="709" w:hanging="709"/>
        <w:jc w:val="both"/>
        <w:rPr>
          <w:rFonts w:ascii="Times New Roman" w:hAnsi="Times New Roman" w:cs="Times New Roman"/>
          <w:sz w:val="24"/>
          <w:szCs w:val="24"/>
        </w:rPr>
      </w:pPr>
      <w:proofErr w:type="spellStart"/>
      <w:r w:rsidRPr="00AC2DD2">
        <w:rPr>
          <w:rFonts w:ascii="Times New Roman" w:hAnsi="Times New Roman" w:cs="Times New Roman"/>
          <w:sz w:val="24"/>
          <w:szCs w:val="24"/>
        </w:rPr>
        <w:t>Niedz</w:t>
      </w:r>
      <w:proofErr w:type="spellEnd"/>
      <w:r w:rsidRPr="00AC2DD2">
        <w:rPr>
          <w:rFonts w:ascii="Times New Roman" w:hAnsi="Times New Roman" w:cs="Times New Roman"/>
          <w:sz w:val="24"/>
          <w:szCs w:val="24"/>
        </w:rPr>
        <w:t xml:space="preserve"> R.</w:t>
      </w:r>
      <w:r w:rsidR="0049155A" w:rsidRPr="00AC2DD2">
        <w:rPr>
          <w:rFonts w:ascii="Times New Roman" w:hAnsi="Times New Roman" w:cs="Times New Roman"/>
          <w:sz w:val="24"/>
          <w:szCs w:val="24"/>
        </w:rPr>
        <w:t xml:space="preserve"> </w:t>
      </w:r>
      <w:r w:rsidR="001258B0" w:rsidRPr="00AC2DD2">
        <w:rPr>
          <w:rFonts w:ascii="Times New Roman" w:hAnsi="Times New Roman" w:cs="Times New Roman"/>
          <w:sz w:val="24"/>
          <w:szCs w:val="24"/>
        </w:rPr>
        <w:t xml:space="preserve">P., </w:t>
      </w:r>
      <w:proofErr w:type="spellStart"/>
      <w:r w:rsidR="0049155A" w:rsidRPr="00AC2DD2">
        <w:rPr>
          <w:rFonts w:ascii="Times New Roman" w:hAnsi="Times New Roman" w:cs="Times New Roman"/>
          <w:sz w:val="24"/>
          <w:szCs w:val="24"/>
        </w:rPr>
        <w:t>Bausher</w:t>
      </w:r>
      <w:proofErr w:type="spellEnd"/>
      <w:r w:rsidRPr="00AC2DD2">
        <w:rPr>
          <w:rFonts w:ascii="Times New Roman" w:hAnsi="Times New Roman" w:cs="Times New Roman"/>
          <w:sz w:val="24"/>
          <w:szCs w:val="24"/>
        </w:rPr>
        <w:t xml:space="preserve"> M. G. </w:t>
      </w:r>
      <w:r w:rsidR="0049155A" w:rsidRPr="00AC2DD2">
        <w:rPr>
          <w:rFonts w:ascii="Times New Roman" w:hAnsi="Times New Roman" w:cs="Times New Roman"/>
          <w:sz w:val="24"/>
          <w:szCs w:val="24"/>
        </w:rPr>
        <w:t>(</w:t>
      </w:r>
      <w:r w:rsidRPr="00AC2DD2">
        <w:rPr>
          <w:rFonts w:ascii="Times New Roman" w:hAnsi="Times New Roman" w:cs="Times New Roman"/>
          <w:sz w:val="24"/>
          <w:szCs w:val="24"/>
        </w:rPr>
        <w:t>2002</w:t>
      </w:r>
      <w:r w:rsidR="0049155A" w:rsidRPr="00AC2DD2">
        <w:rPr>
          <w:rFonts w:ascii="Times New Roman" w:hAnsi="Times New Roman" w:cs="Times New Roman"/>
          <w:sz w:val="24"/>
          <w:szCs w:val="24"/>
        </w:rPr>
        <w:t>)</w:t>
      </w:r>
      <w:r w:rsidRPr="00AC2DD2">
        <w:rPr>
          <w:rFonts w:ascii="Times New Roman" w:hAnsi="Times New Roman" w:cs="Times New Roman"/>
          <w:sz w:val="24"/>
          <w:szCs w:val="24"/>
        </w:rPr>
        <w:t xml:space="preserve">. </w:t>
      </w:r>
      <w:proofErr w:type="gramStart"/>
      <w:r w:rsidRPr="00AC2DD2">
        <w:rPr>
          <w:rFonts w:ascii="Times New Roman" w:hAnsi="Times New Roman" w:cs="Times New Roman"/>
          <w:sz w:val="24"/>
          <w:szCs w:val="24"/>
        </w:rPr>
        <w:t xml:space="preserve">Control of </w:t>
      </w:r>
      <w:r w:rsidRPr="00AC2DD2">
        <w:rPr>
          <w:rFonts w:ascii="Times New Roman" w:hAnsi="Times New Roman" w:cs="Times New Roman"/>
          <w:i/>
          <w:sz w:val="24"/>
          <w:szCs w:val="24"/>
        </w:rPr>
        <w:t>in vitro</w:t>
      </w:r>
      <w:r w:rsidRPr="00AC2DD2">
        <w:rPr>
          <w:rFonts w:ascii="Times New Roman" w:hAnsi="Times New Roman" w:cs="Times New Roman"/>
          <w:sz w:val="24"/>
          <w:szCs w:val="24"/>
        </w:rPr>
        <w:t xml:space="preserve"> contamination of explants from greenhouse and field grown trees.</w:t>
      </w:r>
      <w:proofErr w:type="gramEnd"/>
      <w:r w:rsidRPr="00AC2DD2">
        <w:rPr>
          <w:rFonts w:ascii="Times New Roman" w:hAnsi="Times New Roman" w:cs="Times New Roman"/>
          <w:sz w:val="24"/>
          <w:szCs w:val="24"/>
        </w:rPr>
        <w:t xml:space="preserve"> </w:t>
      </w:r>
      <w:proofErr w:type="gramStart"/>
      <w:r w:rsidRPr="00AC2DD2">
        <w:rPr>
          <w:rFonts w:ascii="Times New Roman" w:hAnsi="Times New Roman" w:cs="Times New Roman"/>
          <w:sz w:val="24"/>
          <w:szCs w:val="24"/>
        </w:rPr>
        <w:t>In Vitro Cell</w:t>
      </w:r>
      <w:r w:rsidR="0049155A" w:rsidRPr="00AC2DD2">
        <w:rPr>
          <w:rFonts w:ascii="Times New Roman" w:hAnsi="Times New Roman" w:cs="Times New Roman"/>
          <w:sz w:val="24"/>
          <w:szCs w:val="24"/>
        </w:rPr>
        <w:t>ular</w:t>
      </w:r>
      <w:r w:rsidRPr="00AC2DD2">
        <w:rPr>
          <w:rFonts w:ascii="Times New Roman" w:hAnsi="Times New Roman" w:cs="Times New Roman"/>
          <w:sz w:val="24"/>
          <w:szCs w:val="24"/>
        </w:rPr>
        <w:t xml:space="preserve"> Dev</w:t>
      </w:r>
      <w:r w:rsidR="0049155A" w:rsidRPr="00AC2DD2">
        <w:rPr>
          <w:rFonts w:ascii="Times New Roman" w:hAnsi="Times New Roman" w:cs="Times New Roman"/>
          <w:sz w:val="24"/>
          <w:szCs w:val="24"/>
        </w:rPr>
        <w:t>elopmental Biology –</w:t>
      </w:r>
      <w:r w:rsidRPr="00AC2DD2">
        <w:rPr>
          <w:rFonts w:ascii="Times New Roman" w:hAnsi="Times New Roman" w:cs="Times New Roman"/>
          <w:sz w:val="24"/>
          <w:szCs w:val="24"/>
        </w:rPr>
        <w:t xml:space="preserve"> Plant</w:t>
      </w:r>
      <w:r w:rsidR="0049155A" w:rsidRPr="00AC2DD2">
        <w:rPr>
          <w:rFonts w:ascii="Times New Roman" w:hAnsi="Times New Roman" w:cs="Times New Roman"/>
          <w:sz w:val="24"/>
          <w:szCs w:val="24"/>
        </w:rPr>
        <w:t>,</w:t>
      </w:r>
      <w:r w:rsidRPr="00AC2DD2">
        <w:rPr>
          <w:rFonts w:ascii="Times New Roman" w:hAnsi="Times New Roman" w:cs="Times New Roman"/>
          <w:sz w:val="24"/>
          <w:szCs w:val="24"/>
        </w:rPr>
        <w:t xml:space="preserve"> 38: 468-471.</w:t>
      </w:r>
      <w:proofErr w:type="gramEnd"/>
    </w:p>
    <w:p w:rsidR="00165114" w:rsidRPr="00AC2DD2" w:rsidRDefault="00165114" w:rsidP="001258B0">
      <w:pPr>
        <w:spacing w:after="0" w:line="480" w:lineRule="auto"/>
        <w:ind w:left="709" w:hanging="709"/>
        <w:jc w:val="both"/>
        <w:rPr>
          <w:rFonts w:ascii="Times New Roman" w:hAnsi="Times New Roman" w:cs="Times New Roman"/>
          <w:sz w:val="24"/>
          <w:szCs w:val="24"/>
        </w:rPr>
      </w:pPr>
      <w:proofErr w:type="spellStart"/>
      <w:r w:rsidRPr="00AC2DD2">
        <w:rPr>
          <w:rFonts w:ascii="Times New Roman" w:hAnsi="Times New Roman" w:cs="Times New Roman"/>
          <w:sz w:val="24"/>
          <w:szCs w:val="24"/>
        </w:rPr>
        <w:t>Pati</w:t>
      </w:r>
      <w:proofErr w:type="spellEnd"/>
      <w:r w:rsidR="0049155A" w:rsidRPr="00AC2DD2">
        <w:rPr>
          <w:rFonts w:ascii="Times New Roman" w:hAnsi="Times New Roman" w:cs="Times New Roman"/>
          <w:sz w:val="24"/>
          <w:szCs w:val="24"/>
        </w:rPr>
        <w:t xml:space="preserve"> P. K., </w:t>
      </w:r>
      <w:proofErr w:type="spellStart"/>
      <w:r w:rsidR="0049155A" w:rsidRPr="00AC2DD2">
        <w:rPr>
          <w:rFonts w:ascii="Times New Roman" w:hAnsi="Times New Roman" w:cs="Times New Roman"/>
          <w:sz w:val="24"/>
          <w:szCs w:val="24"/>
        </w:rPr>
        <w:t>Rath</w:t>
      </w:r>
      <w:proofErr w:type="spellEnd"/>
      <w:r w:rsidR="0049155A" w:rsidRPr="00AC2DD2">
        <w:rPr>
          <w:rFonts w:ascii="Times New Roman" w:hAnsi="Times New Roman" w:cs="Times New Roman"/>
          <w:sz w:val="24"/>
          <w:szCs w:val="24"/>
        </w:rPr>
        <w:t xml:space="preserve"> S.P., Sharma M., </w:t>
      </w:r>
      <w:proofErr w:type="spellStart"/>
      <w:r w:rsidR="0049155A" w:rsidRPr="00AC2DD2">
        <w:rPr>
          <w:rFonts w:ascii="Times New Roman" w:hAnsi="Times New Roman" w:cs="Times New Roman"/>
          <w:sz w:val="24"/>
          <w:szCs w:val="24"/>
        </w:rPr>
        <w:t>Sood</w:t>
      </w:r>
      <w:proofErr w:type="spellEnd"/>
      <w:r w:rsidR="001258B0" w:rsidRPr="00AC2DD2">
        <w:rPr>
          <w:rFonts w:ascii="Times New Roman" w:hAnsi="Times New Roman" w:cs="Times New Roman"/>
          <w:sz w:val="24"/>
          <w:szCs w:val="24"/>
        </w:rPr>
        <w:t xml:space="preserve"> A., </w:t>
      </w:r>
      <w:proofErr w:type="spellStart"/>
      <w:r w:rsidR="0049155A" w:rsidRPr="00AC2DD2">
        <w:rPr>
          <w:rFonts w:ascii="Times New Roman" w:hAnsi="Times New Roman" w:cs="Times New Roman"/>
          <w:sz w:val="24"/>
          <w:szCs w:val="24"/>
        </w:rPr>
        <w:t>Ahuja</w:t>
      </w:r>
      <w:proofErr w:type="spellEnd"/>
      <w:r w:rsidRPr="00AC2DD2">
        <w:rPr>
          <w:rFonts w:ascii="Times New Roman" w:hAnsi="Times New Roman" w:cs="Times New Roman"/>
          <w:sz w:val="24"/>
          <w:szCs w:val="24"/>
        </w:rPr>
        <w:t xml:space="preserve"> P.S. </w:t>
      </w:r>
      <w:r w:rsidR="0049155A" w:rsidRPr="00AC2DD2">
        <w:rPr>
          <w:rFonts w:ascii="Times New Roman" w:hAnsi="Times New Roman" w:cs="Times New Roman"/>
          <w:sz w:val="24"/>
          <w:szCs w:val="24"/>
        </w:rPr>
        <w:t>(</w:t>
      </w:r>
      <w:r w:rsidRPr="00AC2DD2">
        <w:rPr>
          <w:rFonts w:ascii="Times New Roman" w:hAnsi="Times New Roman" w:cs="Times New Roman"/>
          <w:sz w:val="24"/>
          <w:szCs w:val="24"/>
        </w:rPr>
        <w:t>2006</w:t>
      </w:r>
      <w:r w:rsidR="0049155A" w:rsidRPr="00AC2DD2">
        <w:rPr>
          <w:rFonts w:ascii="Times New Roman" w:hAnsi="Times New Roman" w:cs="Times New Roman"/>
          <w:sz w:val="24"/>
          <w:szCs w:val="24"/>
        </w:rPr>
        <w:t>)</w:t>
      </w:r>
      <w:r w:rsidRPr="00AC2DD2">
        <w:rPr>
          <w:rFonts w:ascii="Times New Roman" w:hAnsi="Times New Roman" w:cs="Times New Roman"/>
          <w:sz w:val="24"/>
          <w:szCs w:val="24"/>
        </w:rPr>
        <w:t xml:space="preserve">. </w:t>
      </w:r>
      <w:proofErr w:type="gramStart"/>
      <w:r w:rsidRPr="00AC2DD2">
        <w:rPr>
          <w:rFonts w:ascii="Times New Roman" w:hAnsi="Times New Roman" w:cs="Times New Roman"/>
          <w:i/>
          <w:sz w:val="24"/>
          <w:szCs w:val="24"/>
        </w:rPr>
        <w:t>In vitro</w:t>
      </w:r>
      <w:r w:rsidRPr="00AC2DD2">
        <w:rPr>
          <w:rFonts w:ascii="Times New Roman" w:hAnsi="Times New Roman" w:cs="Times New Roman"/>
          <w:sz w:val="24"/>
          <w:szCs w:val="24"/>
        </w:rPr>
        <w:t xml:space="preserve"> propagation of rose</w:t>
      </w:r>
      <w:r w:rsidR="0049155A" w:rsidRPr="00AC2DD2">
        <w:rPr>
          <w:rFonts w:ascii="Times New Roman" w:hAnsi="Times New Roman" w:cs="Times New Roman"/>
          <w:sz w:val="24"/>
          <w:szCs w:val="24"/>
        </w:rPr>
        <w:t xml:space="preserve"> </w:t>
      </w:r>
      <w:r w:rsidRPr="00AC2DD2">
        <w:rPr>
          <w:rFonts w:ascii="Times New Roman" w:hAnsi="Times New Roman" w:cs="Times New Roman"/>
          <w:sz w:val="24"/>
          <w:szCs w:val="24"/>
        </w:rPr>
        <w:t>-</w:t>
      </w:r>
      <w:r w:rsidR="0049155A" w:rsidRPr="00AC2DD2">
        <w:rPr>
          <w:rFonts w:ascii="Times New Roman" w:hAnsi="Times New Roman" w:cs="Times New Roman"/>
          <w:sz w:val="24"/>
          <w:szCs w:val="24"/>
        </w:rPr>
        <w:t xml:space="preserve"> </w:t>
      </w:r>
      <w:r w:rsidRPr="00AC2DD2">
        <w:rPr>
          <w:rFonts w:ascii="Times New Roman" w:hAnsi="Times New Roman" w:cs="Times New Roman"/>
          <w:sz w:val="24"/>
          <w:szCs w:val="24"/>
        </w:rPr>
        <w:t>a review.</w:t>
      </w:r>
      <w:proofErr w:type="gramEnd"/>
      <w:r w:rsidRPr="00AC2DD2">
        <w:rPr>
          <w:rFonts w:ascii="Times New Roman" w:hAnsi="Times New Roman" w:cs="Times New Roman"/>
          <w:sz w:val="24"/>
          <w:szCs w:val="24"/>
        </w:rPr>
        <w:t xml:space="preserve"> Biotechnology Advances</w:t>
      </w:r>
      <w:r w:rsidR="0049155A" w:rsidRPr="00AC2DD2">
        <w:rPr>
          <w:rFonts w:ascii="Times New Roman" w:hAnsi="Times New Roman" w:cs="Times New Roman"/>
          <w:sz w:val="24"/>
          <w:szCs w:val="24"/>
        </w:rPr>
        <w:t>,</w:t>
      </w:r>
      <w:r w:rsidRPr="00AC2DD2">
        <w:rPr>
          <w:rFonts w:ascii="Times New Roman" w:hAnsi="Times New Roman" w:cs="Times New Roman"/>
          <w:sz w:val="24"/>
          <w:szCs w:val="24"/>
        </w:rPr>
        <w:t xml:space="preserve"> 24: 94-114.</w:t>
      </w:r>
    </w:p>
    <w:p w:rsidR="008C03F8" w:rsidRPr="00AC2DD2" w:rsidRDefault="008C03F8" w:rsidP="001258B0">
      <w:pPr>
        <w:spacing w:after="0" w:line="480" w:lineRule="auto"/>
        <w:jc w:val="both"/>
        <w:rPr>
          <w:rFonts w:ascii="Times New Roman" w:hAnsi="Times New Roman"/>
          <w:sz w:val="24"/>
          <w:szCs w:val="24"/>
        </w:rPr>
      </w:pPr>
    </w:p>
    <w:p w:rsidR="00F65E8B" w:rsidRPr="00AC2DD2" w:rsidRDefault="00F65E8B" w:rsidP="001258B0">
      <w:pPr>
        <w:spacing w:after="0"/>
        <w:rPr>
          <w:rFonts w:ascii="Times New Roman" w:hAnsi="Times New Roman"/>
          <w:sz w:val="24"/>
          <w:szCs w:val="24"/>
        </w:rPr>
      </w:pPr>
      <w:r w:rsidRPr="00AC2DD2">
        <w:rPr>
          <w:rFonts w:ascii="Times New Roman" w:hAnsi="Times New Roman"/>
          <w:sz w:val="24"/>
          <w:szCs w:val="24"/>
        </w:rPr>
        <w:br w:type="page"/>
      </w:r>
    </w:p>
    <w:p w:rsidR="002848F4" w:rsidRPr="00AC2DD2" w:rsidRDefault="002848F4" w:rsidP="002848F4">
      <w:pPr>
        <w:spacing w:line="360" w:lineRule="auto"/>
        <w:jc w:val="both"/>
        <w:rPr>
          <w:rFonts w:ascii="Times New Roman" w:hAnsi="Times New Roman"/>
          <w:sz w:val="24"/>
          <w:szCs w:val="24"/>
        </w:rPr>
      </w:pPr>
      <w:proofErr w:type="gramStart"/>
      <w:r w:rsidRPr="00AC2DD2">
        <w:rPr>
          <w:rFonts w:ascii="Times New Roman" w:hAnsi="Times New Roman"/>
          <w:sz w:val="24"/>
          <w:szCs w:val="24"/>
        </w:rPr>
        <w:lastRenderedPageBreak/>
        <w:t>Table 1.</w:t>
      </w:r>
      <w:proofErr w:type="gramEnd"/>
      <w:r w:rsidRPr="00AC2DD2">
        <w:rPr>
          <w:rFonts w:ascii="Times New Roman" w:hAnsi="Times New Roman"/>
          <w:sz w:val="24"/>
          <w:szCs w:val="24"/>
        </w:rPr>
        <w:t xml:space="preserve"> Type of disinfectants used in the study:</w:t>
      </w:r>
    </w:p>
    <w:tbl>
      <w:tblPr>
        <w:tblStyle w:val="TableGrid"/>
        <w:tblW w:w="0" w:type="auto"/>
        <w:tblLook w:val="04A0"/>
      </w:tblPr>
      <w:tblGrid>
        <w:gridCol w:w="700"/>
        <w:gridCol w:w="3404"/>
        <w:gridCol w:w="3307"/>
        <w:gridCol w:w="2237"/>
      </w:tblGrid>
      <w:tr w:rsidR="002848F4" w:rsidRPr="00AC2DD2" w:rsidTr="00042057">
        <w:trPr>
          <w:trHeight w:val="407"/>
        </w:trPr>
        <w:tc>
          <w:tcPr>
            <w:tcW w:w="700" w:type="dxa"/>
          </w:tcPr>
          <w:p w:rsidR="002848F4" w:rsidRPr="00AC2DD2" w:rsidRDefault="002848F4" w:rsidP="002848F4">
            <w:pPr>
              <w:spacing w:line="360" w:lineRule="auto"/>
              <w:jc w:val="both"/>
              <w:rPr>
                <w:rFonts w:ascii="Times New Roman" w:hAnsi="Times New Roman"/>
                <w:sz w:val="24"/>
                <w:szCs w:val="24"/>
              </w:rPr>
            </w:pPr>
          </w:p>
        </w:tc>
        <w:tc>
          <w:tcPr>
            <w:tcW w:w="3404" w:type="dxa"/>
          </w:tcPr>
          <w:p w:rsidR="002848F4" w:rsidRPr="00AC2DD2" w:rsidRDefault="002848F4" w:rsidP="002848F4">
            <w:pPr>
              <w:spacing w:line="360" w:lineRule="auto"/>
              <w:jc w:val="both"/>
              <w:rPr>
                <w:rFonts w:ascii="Times New Roman" w:hAnsi="Times New Roman"/>
                <w:sz w:val="24"/>
                <w:szCs w:val="24"/>
              </w:rPr>
            </w:pPr>
            <w:r w:rsidRPr="00AC2DD2">
              <w:rPr>
                <w:rFonts w:ascii="Times New Roman" w:hAnsi="Times New Roman"/>
                <w:sz w:val="24"/>
                <w:szCs w:val="24"/>
              </w:rPr>
              <w:t xml:space="preserve">Name of </w:t>
            </w:r>
            <w:r w:rsidR="00042057" w:rsidRPr="00AC2DD2">
              <w:rPr>
                <w:rFonts w:ascii="Times New Roman" w:hAnsi="Times New Roman"/>
                <w:sz w:val="24"/>
                <w:szCs w:val="24"/>
              </w:rPr>
              <w:t xml:space="preserve">the </w:t>
            </w:r>
            <w:r w:rsidRPr="00AC2DD2">
              <w:rPr>
                <w:rFonts w:ascii="Times New Roman" w:hAnsi="Times New Roman"/>
                <w:sz w:val="24"/>
                <w:szCs w:val="24"/>
              </w:rPr>
              <w:t>disinfectant</w:t>
            </w:r>
          </w:p>
        </w:tc>
        <w:tc>
          <w:tcPr>
            <w:tcW w:w="3307" w:type="dxa"/>
          </w:tcPr>
          <w:p w:rsidR="002848F4" w:rsidRPr="00AC2DD2" w:rsidRDefault="002848F4" w:rsidP="002848F4">
            <w:pPr>
              <w:spacing w:line="360" w:lineRule="auto"/>
              <w:jc w:val="both"/>
              <w:rPr>
                <w:rFonts w:ascii="Times New Roman" w:hAnsi="Times New Roman"/>
                <w:sz w:val="24"/>
                <w:szCs w:val="24"/>
              </w:rPr>
            </w:pPr>
            <w:r w:rsidRPr="00AC2DD2">
              <w:rPr>
                <w:rFonts w:ascii="Times New Roman" w:hAnsi="Times New Roman"/>
                <w:sz w:val="24"/>
                <w:szCs w:val="24"/>
              </w:rPr>
              <w:t>Concentration</w:t>
            </w:r>
            <w:r w:rsidR="00042057" w:rsidRPr="00AC2DD2">
              <w:rPr>
                <w:rFonts w:ascii="Times New Roman" w:hAnsi="Times New Roman"/>
                <w:sz w:val="24"/>
                <w:szCs w:val="24"/>
              </w:rPr>
              <w:t>s</w:t>
            </w:r>
            <w:r w:rsidR="008C03F8" w:rsidRPr="00AC2DD2">
              <w:rPr>
                <w:rFonts w:ascii="Times New Roman" w:hAnsi="Times New Roman"/>
                <w:sz w:val="24"/>
                <w:szCs w:val="24"/>
              </w:rPr>
              <w:t xml:space="preserve"> used</w:t>
            </w:r>
          </w:p>
        </w:tc>
        <w:tc>
          <w:tcPr>
            <w:tcW w:w="2237" w:type="dxa"/>
          </w:tcPr>
          <w:p w:rsidR="002848F4" w:rsidRPr="00AC2DD2" w:rsidRDefault="002848F4" w:rsidP="002848F4">
            <w:pPr>
              <w:spacing w:line="360" w:lineRule="auto"/>
              <w:jc w:val="both"/>
              <w:rPr>
                <w:rFonts w:ascii="Times New Roman" w:hAnsi="Times New Roman"/>
                <w:sz w:val="24"/>
                <w:szCs w:val="24"/>
              </w:rPr>
            </w:pPr>
            <w:r w:rsidRPr="00AC2DD2">
              <w:rPr>
                <w:rFonts w:ascii="Times New Roman" w:hAnsi="Times New Roman"/>
                <w:sz w:val="24"/>
                <w:szCs w:val="24"/>
              </w:rPr>
              <w:t>Time of treatment</w:t>
            </w:r>
          </w:p>
        </w:tc>
      </w:tr>
      <w:tr w:rsidR="002848F4" w:rsidRPr="00AC2DD2" w:rsidTr="00042057">
        <w:trPr>
          <w:trHeight w:val="814"/>
        </w:trPr>
        <w:tc>
          <w:tcPr>
            <w:tcW w:w="700" w:type="dxa"/>
          </w:tcPr>
          <w:p w:rsidR="002848F4" w:rsidRPr="00AC2DD2" w:rsidRDefault="002848F4" w:rsidP="002848F4">
            <w:pPr>
              <w:spacing w:line="360" w:lineRule="auto"/>
              <w:jc w:val="both"/>
              <w:rPr>
                <w:rFonts w:ascii="Times New Roman" w:hAnsi="Times New Roman"/>
                <w:sz w:val="24"/>
                <w:szCs w:val="24"/>
              </w:rPr>
            </w:pPr>
            <w:r w:rsidRPr="00AC2DD2">
              <w:rPr>
                <w:rFonts w:ascii="Times New Roman" w:hAnsi="Times New Roman"/>
                <w:sz w:val="24"/>
                <w:szCs w:val="24"/>
              </w:rPr>
              <w:t>1</w:t>
            </w:r>
          </w:p>
        </w:tc>
        <w:tc>
          <w:tcPr>
            <w:tcW w:w="3404" w:type="dxa"/>
          </w:tcPr>
          <w:p w:rsidR="008C03F8" w:rsidRPr="00AC2DD2" w:rsidRDefault="006A02B5" w:rsidP="002848F4">
            <w:pPr>
              <w:spacing w:line="360" w:lineRule="auto"/>
              <w:jc w:val="both"/>
              <w:rPr>
                <w:rFonts w:ascii="Times New Roman" w:hAnsi="Times New Roman"/>
                <w:sz w:val="24"/>
                <w:szCs w:val="24"/>
              </w:rPr>
            </w:pPr>
            <w:proofErr w:type="spellStart"/>
            <w:r w:rsidRPr="00AC2DD2">
              <w:rPr>
                <w:rFonts w:ascii="Times New Roman" w:hAnsi="Times New Roman"/>
                <w:sz w:val="24"/>
                <w:szCs w:val="24"/>
              </w:rPr>
              <w:t>NaOCl</w:t>
            </w:r>
            <w:proofErr w:type="spellEnd"/>
            <w:r w:rsidRPr="00AC2DD2">
              <w:rPr>
                <w:rFonts w:ascii="Times New Roman" w:hAnsi="Times New Roman"/>
                <w:sz w:val="24"/>
                <w:szCs w:val="24"/>
              </w:rPr>
              <w:t xml:space="preserve"> (</w:t>
            </w:r>
            <w:r w:rsidR="008C03F8" w:rsidRPr="00AC2DD2">
              <w:rPr>
                <w:rFonts w:ascii="Times New Roman" w:hAnsi="Times New Roman"/>
                <w:sz w:val="24"/>
                <w:szCs w:val="24"/>
              </w:rPr>
              <w:t xml:space="preserve">Sodium </w:t>
            </w:r>
            <w:proofErr w:type="spellStart"/>
            <w:r w:rsidR="008C03F8" w:rsidRPr="00AC2DD2">
              <w:rPr>
                <w:rFonts w:ascii="Times New Roman" w:hAnsi="Times New Roman"/>
                <w:sz w:val="24"/>
                <w:szCs w:val="24"/>
              </w:rPr>
              <w:t>hypochloride</w:t>
            </w:r>
            <w:proofErr w:type="spellEnd"/>
            <w:r w:rsidRPr="00AC2DD2">
              <w:rPr>
                <w:rFonts w:ascii="Times New Roman" w:hAnsi="Times New Roman"/>
                <w:sz w:val="24"/>
                <w:szCs w:val="24"/>
              </w:rPr>
              <w:t>;</w:t>
            </w:r>
          </w:p>
          <w:p w:rsidR="002848F4" w:rsidRPr="00AC2DD2" w:rsidRDefault="002848F4" w:rsidP="002848F4">
            <w:pPr>
              <w:spacing w:line="360" w:lineRule="auto"/>
              <w:jc w:val="both"/>
              <w:rPr>
                <w:rFonts w:ascii="Times New Roman" w:hAnsi="Times New Roman"/>
                <w:sz w:val="24"/>
                <w:szCs w:val="24"/>
              </w:rPr>
            </w:pPr>
            <w:r w:rsidRPr="00AC2DD2">
              <w:rPr>
                <w:rFonts w:ascii="Times New Roman" w:hAnsi="Times New Roman"/>
                <w:sz w:val="24"/>
                <w:szCs w:val="24"/>
              </w:rPr>
              <w:t xml:space="preserve">Commercial bleach, </w:t>
            </w:r>
            <w:proofErr w:type="spellStart"/>
            <w:r w:rsidRPr="00AC2DD2">
              <w:rPr>
                <w:rFonts w:ascii="Times New Roman" w:hAnsi="Times New Roman"/>
                <w:sz w:val="24"/>
                <w:szCs w:val="24"/>
              </w:rPr>
              <w:t>Javex</w:t>
            </w:r>
            <w:proofErr w:type="spellEnd"/>
            <w:r w:rsidRPr="00AC2DD2">
              <w:rPr>
                <w:rFonts w:ascii="Times New Roman" w:hAnsi="Times New Roman"/>
                <w:sz w:val="24"/>
                <w:szCs w:val="24"/>
              </w:rPr>
              <w:t>)</w:t>
            </w:r>
          </w:p>
        </w:tc>
        <w:tc>
          <w:tcPr>
            <w:tcW w:w="3307" w:type="dxa"/>
          </w:tcPr>
          <w:p w:rsidR="008C03F8" w:rsidRPr="00AC2DD2" w:rsidRDefault="002848F4" w:rsidP="002848F4">
            <w:pPr>
              <w:spacing w:line="360" w:lineRule="auto"/>
              <w:jc w:val="both"/>
              <w:rPr>
                <w:rFonts w:ascii="Times New Roman" w:hAnsi="Times New Roman"/>
                <w:sz w:val="24"/>
                <w:szCs w:val="24"/>
              </w:rPr>
            </w:pPr>
            <w:r w:rsidRPr="00AC2DD2">
              <w:rPr>
                <w:rFonts w:ascii="Times New Roman" w:hAnsi="Times New Roman"/>
                <w:sz w:val="24"/>
                <w:szCs w:val="24"/>
              </w:rPr>
              <w:t>7%, 10%, and 15% (v/v)</w:t>
            </w:r>
            <w:r w:rsidR="008C03F8" w:rsidRPr="00AC2DD2">
              <w:rPr>
                <w:rFonts w:ascii="Times New Roman" w:hAnsi="Times New Roman"/>
                <w:sz w:val="24"/>
                <w:szCs w:val="24"/>
              </w:rPr>
              <w:t xml:space="preserve">  + </w:t>
            </w:r>
          </w:p>
          <w:p w:rsidR="002848F4" w:rsidRPr="00AC2DD2" w:rsidRDefault="008C03F8" w:rsidP="002848F4">
            <w:pPr>
              <w:spacing w:line="360" w:lineRule="auto"/>
              <w:jc w:val="both"/>
              <w:rPr>
                <w:rFonts w:ascii="Times New Roman" w:hAnsi="Times New Roman"/>
                <w:sz w:val="24"/>
                <w:szCs w:val="24"/>
              </w:rPr>
            </w:pPr>
            <w:r w:rsidRPr="00AC2DD2">
              <w:rPr>
                <w:rFonts w:ascii="Times New Roman" w:hAnsi="Times New Roman"/>
                <w:sz w:val="24"/>
                <w:szCs w:val="24"/>
              </w:rPr>
              <w:t>Tween 20 (2drops)</w:t>
            </w:r>
          </w:p>
        </w:tc>
        <w:tc>
          <w:tcPr>
            <w:tcW w:w="2237" w:type="dxa"/>
          </w:tcPr>
          <w:p w:rsidR="002848F4" w:rsidRPr="00AC2DD2" w:rsidRDefault="002848F4" w:rsidP="002848F4">
            <w:pPr>
              <w:spacing w:line="360" w:lineRule="auto"/>
              <w:jc w:val="both"/>
              <w:rPr>
                <w:rFonts w:ascii="Times New Roman" w:hAnsi="Times New Roman"/>
                <w:sz w:val="24"/>
                <w:szCs w:val="24"/>
              </w:rPr>
            </w:pPr>
            <w:r w:rsidRPr="00AC2DD2">
              <w:rPr>
                <w:rFonts w:ascii="Times New Roman" w:hAnsi="Times New Roman"/>
                <w:sz w:val="24"/>
                <w:szCs w:val="24"/>
              </w:rPr>
              <w:t>10-15 minutes</w:t>
            </w:r>
          </w:p>
        </w:tc>
      </w:tr>
      <w:tr w:rsidR="002848F4" w:rsidRPr="00AC2DD2" w:rsidTr="00042057">
        <w:trPr>
          <w:trHeight w:val="822"/>
        </w:trPr>
        <w:tc>
          <w:tcPr>
            <w:tcW w:w="700" w:type="dxa"/>
          </w:tcPr>
          <w:p w:rsidR="002848F4" w:rsidRPr="00AC2DD2" w:rsidRDefault="008C03F8" w:rsidP="002848F4">
            <w:pPr>
              <w:spacing w:line="360" w:lineRule="auto"/>
              <w:jc w:val="both"/>
              <w:rPr>
                <w:rFonts w:ascii="Times New Roman" w:hAnsi="Times New Roman"/>
                <w:sz w:val="24"/>
                <w:szCs w:val="24"/>
              </w:rPr>
            </w:pPr>
            <w:r w:rsidRPr="00AC2DD2">
              <w:rPr>
                <w:rFonts w:ascii="Times New Roman" w:hAnsi="Times New Roman"/>
                <w:sz w:val="24"/>
                <w:szCs w:val="24"/>
              </w:rPr>
              <w:t>2</w:t>
            </w:r>
          </w:p>
        </w:tc>
        <w:tc>
          <w:tcPr>
            <w:tcW w:w="3404" w:type="dxa"/>
          </w:tcPr>
          <w:p w:rsidR="002848F4" w:rsidRPr="00AC2DD2" w:rsidRDefault="002848F4" w:rsidP="006A02B5">
            <w:pPr>
              <w:spacing w:line="360" w:lineRule="auto"/>
              <w:jc w:val="both"/>
              <w:rPr>
                <w:rFonts w:ascii="Times New Roman" w:hAnsi="Times New Roman"/>
                <w:sz w:val="24"/>
                <w:szCs w:val="24"/>
              </w:rPr>
            </w:pPr>
            <w:r w:rsidRPr="00AC2DD2">
              <w:rPr>
                <w:rFonts w:ascii="Times New Roman" w:hAnsi="Times New Roman"/>
                <w:sz w:val="24"/>
                <w:szCs w:val="24"/>
              </w:rPr>
              <w:t>HgCl</w:t>
            </w:r>
            <w:r w:rsidR="006A02B5" w:rsidRPr="00AC2DD2">
              <w:rPr>
                <w:rFonts w:ascii="Times New Roman" w:hAnsi="Times New Roman"/>
                <w:sz w:val="24"/>
                <w:szCs w:val="24"/>
                <w:vertAlign w:val="subscript"/>
              </w:rPr>
              <w:t>2</w:t>
            </w:r>
            <w:r w:rsidR="006A02B5" w:rsidRPr="00AC2DD2">
              <w:rPr>
                <w:rFonts w:ascii="Times New Roman" w:hAnsi="Times New Roman"/>
                <w:sz w:val="24"/>
                <w:szCs w:val="24"/>
              </w:rPr>
              <w:t xml:space="preserve">  (Mercuric Chloride) </w:t>
            </w:r>
          </w:p>
        </w:tc>
        <w:tc>
          <w:tcPr>
            <w:tcW w:w="3307" w:type="dxa"/>
          </w:tcPr>
          <w:p w:rsidR="008C03F8" w:rsidRPr="00AC2DD2" w:rsidRDefault="008C03F8" w:rsidP="008C03F8">
            <w:pPr>
              <w:spacing w:line="360" w:lineRule="auto"/>
              <w:jc w:val="both"/>
              <w:rPr>
                <w:rFonts w:ascii="Times New Roman" w:hAnsi="Times New Roman"/>
                <w:sz w:val="24"/>
                <w:szCs w:val="24"/>
              </w:rPr>
            </w:pPr>
            <w:r w:rsidRPr="00AC2DD2">
              <w:rPr>
                <w:rFonts w:ascii="Times New Roman" w:hAnsi="Times New Roman"/>
                <w:sz w:val="24"/>
                <w:szCs w:val="24"/>
              </w:rPr>
              <w:t xml:space="preserve">0.1- 0.2% (wt/v)  + </w:t>
            </w:r>
          </w:p>
          <w:p w:rsidR="002848F4" w:rsidRPr="00AC2DD2" w:rsidRDefault="008C03F8" w:rsidP="008C03F8">
            <w:pPr>
              <w:spacing w:line="360" w:lineRule="auto"/>
              <w:jc w:val="both"/>
              <w:rPr>
                <w:rFonts w:ascii="Times New Roman" w:hAnsi="Times New Roman"/>
                <w:sz w:val="24"/>
                <w:szCs w:val="24"/>
              </w:rPr>
            </w:pPr>
            <w:r w:rsidRPr="00AC2DD2">
              <w:rPr>
                <w:rFonts w:ascii="Times New Roman" w:hAnsi="Times New Roman"/>
                <w:sz w:val="24"/>
                <w:szCs w:val="24"/>
              </w:rPr>
              <w:t>Tween 20 (2drops)</w:t>
            </w:r>
          </w:p>
        </w:tc>
        <w:tc>
          <w:tcPr>
            <w:tcW w:w="2237" w:type="dxa"/>
          </w:tcPr>
          <w:p w:rsidR="002848F4" w:rsidRPr="00AC2DD2" w:rsidRDefault="008C03F8" w:rsidP="002848F4">
            <w:pPr>
              <w:spacing w:line="360" w:lineRule="auto"/>
              <w:jc w:val="both"/>
              <w:rPr>
                <w:rFonts w:ascii="Times New Roman" w:hAnsi="Times New Roman"/>
                <w:sz w:val="24"/>
                <w:szCs w:val="24"/>
              </w:rPr>
            </w:pPr>
            <w:r w:rsidRPr="00AC2DD2">
              <w:rPr>
                <w:rFonts w:ascii="Times New Roman" w:hAnsi="Times New Roman"/>
                <w:sz w:val="24"/>
                <w:szCs w:val="24"/>
              </w:rPr>
              <w:t>5 -</w:t>
            </w:r>
            <w:r w:rsidR="007C1112" w:rsidRPr="00AC2DD2">
              <w:rPr>
                <w:rFonts w:ascii="Times New Roman" w:hAnsi="Times New Roman"/>
                <w:sz w:val="24"/>
                <w:szCs w:val="24"/>
              </w:rPr>
              <w:t xml:space="preserve"> 15</w:t>
            </w:r>
            <w:r w:rsidRPr="00AC2DD2">
              <w:rPr>
                <w:rFonts w:ascii="Times New Roman" w:hAnsi="Times New Roman"/>
                <w:sz w:val="24"/>
                <w:szCs w:val="24"/>
              </w:rPr>
              <w:t xml:space="preserve"> minutes</w:t>
            </w:r>
          </w:p>
        </w:tc>
      </w:tr>
      <w:tr w:rsidR="002848F4" w:rsidRPr="00AC2DD2" w:rsidTr="00042057">
        <w:trPr>
          <w:trHeight w:val="1229"/>
        </w:trPr>
        <w:tc>
          <w:tcPr>
            <w:tcW w:w="700" w:type="dxa"/>
          </w:tcPr>
          <w:p w:rsidR="002848F4" w:rsidRPr="00AC2DD2" w:rsidRDefault="008C03F8" w:rsidP="002848F4">
            <w:pPr>
              <w:spacing w:line="360" w:lineRule="auto"/>
              <w:jc w:val="both"/>
              <w:rPr>
                <w:rFonts w:ascii="Times New Roman" w:hAnsi="Times New Roman"/>
                <w:sz w:val="24"/>
                <w:szCs w:val="24"/>
              </w:rPr>
            </w:pPr>
            <w:r w:rsidRPr="00AC2DD2">
              <w:rPr>
                <w:rFonts w:ascii="Times New Roman" w:hAnsi="Times New Roman"/>
                <w:sz w:val="24"/>
                <w:szCs w:val="24"/>
              </w:rPr>
              <w:t>3</w:t>
            </w:r>
          </w:p>
        </w:tc>
        <w:tc>
          <w:tcPr>
            <w:tcW w:w="3404" w:type="dxa"/>
          </w:tcPr>
          <w:p w:rsidR="002848F4" w:rsidRPr="00AC2DD2" w:rsidRDefault="006A02B5" w:rsidP="002848F4">
            <w:pPr>
              <w:spacing w:line="360" w:lineRule="auto"/>
              <w:jc w:val="both"/>
              <w:rPr>
                <w:rFonts w:ascii="Times New Roman" w:hAnsi="Times New Roman"/>
                <w:sz w:val="24"/>
                <w:szCs w:val="24"/>
              </w:rPr>
            </w:pPr>
            <w:proofErr w:type="spellStart"/>
            <w:r w:rsidRPr="00AC2DD2">
              <w:rPr>
                <w:rFonts w:ascii="Times New Roman" w:hAnsi="Times New Roman"/>
                <w:sz w:val="24"/>
                <w:szCs w:val="24"/>
              </w:rPr>
              <w:t>NaOCl</w:t>
            </w:r>
            <w:proofErr w:type="spellEnd"/>
            <w:r w:rsidRPr="00AC2DD2">
              <w:rPr>
                <w:rFonts w:ascii="Times New Roman" w:hAnsi="Times New Roman"/>
                <w:sz w:val="24"/>
                <w:szCs w:val="24"/>
              </w:rPr>
              <w:t xml:space="preserve"> </w:t>
            </w:r>
            <w:r w:rsidR="008C03F8" w:rsidRPr="00AC2DD2">
              <w:rPr>
                <w:rFonts w:ascii="Times New Roman" w:hAnsi="Times New Roman"/>
                <w:sz w:val="24"/>
                <w:szCs w:val="24"/>
              </w:rPr>
              <w:t>an</w:t>
            </w:r>
            <w:r w:rsidRPr="00AC2DD2">
              <w:rPr>
                <w:rFonts w:ascii="Times New Roman" w:hAnsi="Times New Roman"/>
                <w:sz w:val="24"/>
                <w:szCs w:val="24"/>
              </w:rPr>
              <w:t xml:space="preserve">d </w:t>
            </w:r>
            <w:r w:rsidR="008C03F8" w:rsidRPr="00AC2DD2">
              <w:rPr>
                <w:rFonts w:ascii="Times New Roman" w:hAnsi="Times New Roman"/>
                <w:sz w:val="24"/>
                <w:szCs w:val="24"/>
              </w:rPr>
              <w:t>HgCl</w:t>
            </w:r>
            <w:r w:rsidRPr="00AC2DD2">
              <w:rPr>
                <w:rFonts w:ascii="Times New Roman" w:hAnsi="Times New Roman"/>
                <w:sz w:val="24"/>
                <w:szCs w:val="24"/>
                <w:vertAlign w:val="subscript"/>
              </w:rPr>
              <w:t>2</w:t>
            </w:r>
          </w:p>
        </w:tc>
        <w:tc>
          <w:tcPr>
            <w:tcW w:w="3307" w:type="dxa"/>
          </w:tcPr>
          <w:p w:rsidR="002848F4" w:rsidRPr="00AC2DD2" w:rsidRDefault="008C03F8" w:rsidP="002848F4">
            <w:pPr>
              <w:spacing w:line="360" w:lineRule="auto"/>
              <w:jc w:val="both"/>
              <w:rPr>
                <w:rFonts w:ascii="Times New Roman" w:hAnsi="Times New Roman"/>
                <w:sz w:val="24"/>
                <w:szCs w:val="24"/>
              </w:rPr>
            </w:pPr>
            <w:r w:rsidRPr="00AC2DD2">
              <w:rPr>
                <w:rFonts w:ascii="Times New Roman" w:hAnsi="Times New Roman"/>
                <w:sz w:val="24"/>
                <w:szCs w:val="24"/>
              </w:rPr>
              <w:t>15% and</w:t>
            </w:r>
          </w:p>
          <w:p w:rsidR="008C03F8" w:rsidRPr="00AC2DD2" w:rsidRDefault="008C03F8" w:rsidP="002848F4">
            <w:pPr>
              <w:spacing w:line="360" w:lineRule="auto"/>
              <w:jc w:val="both"/>
              <w:rPr>
                <w:rFonts w:ascii="Times New Roman" w:hAnsi="Times New Roman"/>
                <w:sz w:val="24"/>
                <w:szCs w:val="24"/>
              </w:rPr>
            </w:pPr>
            <w:r w:rsidRPr="00AC2DD2">
              <w:rPr>
                <w:rFonts w:ascii="Times New Roman" w:hAnsi="Times New Roman"/>
                <w:sz w:val="24"/>
                <w:szCs w:val="24"/>
              </w:rPr>
              <w:t>0.2% +</w:t>
            </w:r>
          </w:p>
          <w:p w:rsidR="008C03F8" w:rsidRPr="00AC2DD2" w:rsidRDefault="008C03F8" w:rsidP="002848F4">
            <w:pPr>
              <w:spacing w:line="360" w:lineRule="auto"/>
              <w:jc w:val="both"/>
              <w:rPr>
                <w:rFonts w:ascii="Times New Roman" w:hAnsi="Times New Roman"/>
                <w:sz w:val="24"/>
                <w:szCs w:val="24"/>
              </w:rPr>
            </w:pPr>
            <w:r w:rsidRPr="00AC2DD2">
              <w:rPr>
                <w:rFonts w:ascii="Times New Roman" w:hAnsi="Times New Roman"/>
                <w:sz w:val="24"/>
                <w:szCs w:val="24"/>
              </w:rPr>
              <w:t>Tween 20 (2drops)</w:t>
            </w:r>
          </w:p>
        </w:tc>
        <w:tc>
          <w:tcPr>
            <w:tcW w:w="2237" w:type="dxa"/>
          </w:tcPr>
          <w:p w:rsidR="002848F4" w:rsidRPr="00AC2DD2" w:rsidRDefault="007C1112" w:rsidP="002848F4">
            <w:pPr>
              <w:spacing w:line="360" w:lineRule="auto"/>
              <w:jc w:val="both"/>
              <w:rPr>
                <w:rFonts w:ascii="Times New Roman" w:hAnsi="Times New Roman"/>
                <w:sz w:val="24"/>
                <w:szCs w:val="24"/>
              </w:rPr>
            </w:pPr>
            <w:r w:rsidRPr="00AC2DD2">
              <w:rPr>
                <w:rFonts w:ascii="Times New Roman" w:hAnsi="Times New Roman"/>
                <w:sz w:val="24"/>
                <w:szCs w:val="24"/>
              </w:rPr>
              <w:t>for 15</w:t>
            </w:r>
            <w:r w:rsidR="008C03F8" w:rsidRPr="00AC2DD2">
              <w:rPr>
                <w:rFonts w:ascii="Times New Roman" w:hAnsi="Times New Roman"/>
                <w:sz w:val="24"/>
                <w:szCs w:val="24"/>
              </w:rPr>
              <w:t xml:space="preserve"> minutes</w:t>
            </w:r>
          </w:p>
        </w:tc>
      </w:tr>
    </w:tbl>
    <w:p w:rsidR="001258B0" w:rsidRPr="00AC2DD2" w:rsidRDefault="001258B0" w:rsidP="008C03F8">
      <w:pPr>
        <w:spacing w:line="360" w:lineRule="auto"/>
        <w:jc w:val="both"/>
        <w:rPr>
          <w:rFonts w:ascii="Times New Roman" w:hAnsi="Times New Roman"/>
          <w:sz w:val="24"/>
          <w:szCs w:val="24"/>
        </w:rPr>
      </w:pPr>
    </w:p>
    <w:p w:rsidR="001258B0" w:rsidRPr="00AC2DD2" w:rsidRDefault="008C03F8" w:rsidP="001258B0">
      <w:pPr>
        <w:spacing w:line="480" w:lineRule="auto"/>
        <w:jc w:val="both"/>
        <w:rPr>
          <w:rFonts w:ascii="Times New Roman" w:hAnsi="Times New Roman"/>
          <w:sz w:val="24"/>
          <w:szCs w:val="24"/>
        </w:rPr>
      </w:pPr>
      <w:r w:rsidRPr="00AC2DD2">
        <w:rPr>
          <w:rFonts w:ascii="Times New Roman" w:hAnsi="Times New Roman"/>
          <w:sz w:val="24"/>
          <w:szCs w:val="24"/>
        </w:rPr>
        <w:t>Prior to sterilization with any disinfectants</w:t>
      </w:r>
      <w:r w:rsidR="001362A7" w:rsidRPr="00AC2DD2">
        <w:rPr>
          <w:rFonts w:ascii="Times New Roman" w:hAnsi="Times New Roman"/>
          <w:sz w:val="24"/>
          <w:szCs w:val="24"/>
        </w:rPr>
        <w:t>,</w:t>
      </w:r>
      <w:r w:rsidRPr="00AC2DD2">
        <w:rPr>
          <w:rFonts w:ascii="Times New Roman" w:hAnsi="Times New Roman"/>
          <w:sz w:val="24"/>
          <w:szCs w:val="24"/>
        </w:rPr>
        <w:t xml:space="preserve"> explants were treated with 70% </w:t>
      </w:r>
      <w:proofErr w:type="spellStart"/>
      <w:r w:rsidRPr="00AC2DD2">
        <w:rPr>
          <w:rFonts w:ascii="Times New Roman" w:hAnsi="Times New Roman"/>
          <w:sz w:val="24"/>
          <w:szCs w:val="24"/>
        </w:rPr>
        <w:t>EtOH</w:t>
      </w:r>
      <w:proofErr w:type="spellEnd"/>
      <w:r w:rsidRPr="00AC2DD2">
        <w:rPr>
          <w:rFonts w:ascii="Times New Roman" w:hAnsi="Times New Roman"/>
          <w:sz w:val="24"/>
          <w:szCs w:val="24"/>
        </w:rPr>
        <w:t xml:space="preserve"> for 1 minute with vigorous shaking and</w:t>
      </w:r>
      <w:r w:rsidR="00863F84" w:rsidRPr="00AC2DD2">
        <w:rPr>
          <w:rFonts w:ascii="Times New Roman" w:hAnsi="Times New Roman"/>
          <w:sz w:val="24"/>
          <w:szCs w:val="24"/>
        </w:rPr>
        <w:t xml:space="preserve"> rinsed with one time sterile </w:t>
      </w:r>
      <w:r w:rsidRPr="00AC2DD2">
        <w:rPr>
          <w:rFonts w:ascii="Times New Roman" w:hAnsi="Times New Roman"/>
          <w:sz w:val="24"/>
          <w:szCs w:val="24"/>
        </w:rPr>
        <w:t>H</w:t>
      </w:r>
      <w:r w:rsidRPr="00AC2DD2">
        <w:rPr>
          <w:rFonts w:ascii="Times New Roman" w:hAnsi="Times New Roman"/>
          <w:sz w:val="24"/>
          <w:szCs w:val="24"/>
          <w:vertAlign w:val="subscript"/>
        </w:rPr>
        <w:t>2</w:t>
      </w:r>
      <w:r w:rsidRPr="00AC2DD2">
        <w:rPr>
          <w:rFonts w:ascii="Times New Roman" w:hAnsi="Times New Roman"/>
          <w:sz w:val="24"/>
          <w:szCs w:val="24"/>
        </w:rPr>
        <w:t>O</w:t>
      </w:r>
    </w:p>
    <w:p w:rsidR="001258B0" w:rsidRPr="00AC2DD2" w:rsidRDefault="001258B0" w:rsidP="008C03F8">
      <w:pPr>
        <w:spacing w:line="360" w:lineRule="auto"/>
        <w:jc w:val="both"/>
        <w:rPr>
          <w:rFonts w:ascii="Times New Roman" w:hAnsi="Times New Roman"/>
          <w:sz w:val="24"/>
          <w:szCs w:val="24"/>
        </w:rPr>
      </w:pPr>
    </w:p>
    <w:p w:rsidR="002848F4" w:rsidRPr="00AC2DD2" w:rsidRDefault="002848F4" w:rsidP="008C03F8">
      <w:pPr>
        <w:spacing w:line="360" w:lineRule="auto"/>
        <w:jc w:val="both"/>
        <w:rPr>
          <w:rFonts w:ascii="Times New Roman" w:hAnsi="Times New Roman"/>
          <w:sz w:val="24"/>
          <w:szCs w:val="24"/>
        </w:rPr>
      </w:pPr>
      <w:r w:rsidRPr="00AC2DD2">
        <w:rPr>
          <w:rFonts w:ascii="Times New Roman" w:hAnsi="Times New Roman"/>
          <w:sz w:val="24"/>
          <w:szCs w:val="24"/>
        </w:rPr>
        <w:t xml:space="preserve"> </w:t>
      </w:r>
    </w:p>
    <w:p w:rsidR="0086164F" w:rsidRPr="00AC2DD2" w:rsidRDefault="0086164F" w:rsidP="00BD16A4">
      <w:pPr>
        <w:jc w:val="both"/>
        <w:rPr>
          <w:rFonts w:ascii="Times New Roman" w:hAnsi="Times New Roman"/>
          <w:sz w:val="24"/>
          <w:szCs w:val="24"/>
        </w:rPr>
      </w:pPr>
      <w:proofErr w:type="gramStart"/>
      <w:r w:rsidRPr="00AC2DD2">
        <w:rPr>
          <w:rFonts w:ascii="Times New Roman" w:hAnsi="Times New Roman"/>
          <w:sz w:val="24"/>
          <w:szCs w:val="24"/>
        </w:rPr>
        <w:t>T</w:t>
      </w:r>
      <w:r w:rsidR="0098717A" w:rsidRPr="00AC2DD2">
        <w:rPr>
          <w:rFonts w:ascii="Times New Roman" w:hAnsi="Times New Roman"/>
          <w:sz w:val="24"/>
          <w:szCs w:val="24"/>
        </w:rPr>
        <w:t>able 2</w:t>
      </w:r>
      <w:r w:rsidRPr="00AC2DD2">
        <w:rPr>
          <w:rFonts w:ascii="Times New Roman" w:hAnsi="Times New Roman"/>
          <w:sz w:val="24"/>
          <w:szCs w:val="24"/>
        </w:rPr>
        <w:t>.</w:t>
      </w:r>
      <w:proofErr w:type="gramEnd"/>
      <w:r w:rsidRPr="00AC2DD2">
        <w:rPr>
          <w:rFonts w:ascii="Times New Roman" w:hAnsi="Times New Roman"/>
          <w:sz w:val="24"/>
          <w:szCs w:val="24"/>
        </w:rPr>
        <w:t xml:space="preserve"> List of rose cultivars used in the study:</w:t>
      </w:r>
    </w:p>
    <w:tbl>
      <w:tblPr>
        <w:tblStyle w:val="TableGrid"/>
        <w:tblW w:w="0" w:type="auto"/>
        <w:tblLayout w:type="fixed"/>
        <w:tblLook w:val="04A0"/>
      </w:tblPr>
      <w:tblGrid>
        <w:gridCol w:w="779"/>
        <w:gridCol w:w="2495"/>
        <w:gridCol w:w="1229"/>
        <w:gridCol w:w="530"/>
        <w:gridCol w:w="3297"/>
        <w:gridCol w:w="992"/>
      </w:tblGrid>
      <w:tr w:rsidR="007C1112" w:rsidRPr="00AC2DD2" w:rsidTr="00CE1D63">
        <w:trPr>
          <w:trHeight w:val="249"/>
        </w:trPr>
        <w:tc>
          <w:tcPr>
            <w:tcW w:w="779" w:type="dxa"/>
          </w:tcPr>
          <w:p w:rsidR="007C1112" w:rsidRPr="00AC2DD2" w:rsidRDefault="007C1112" w:rsidP="0086164F">
            <w:pPr>
              <w:jc w:val="both"/>
              <w:rPr>
                <w:rFonts w:ascii="Times New Roman" w:hAnsi="Times New Roman" w:cs="Times New Roman"/>
              </w:rPr>
            </w:pPr>
          </w:p>
        </w:tc>
        <w:tc>
          <w:tcPr>
            <w:tcW w:w="2495" w:type="dxa"/>
          </w:tcPr>
          <w:p w:rsidR="007C1112" w:rsidRPr="00AC2DD2" w:rsidRDefault="007C1112" w:rsidP="0086164F">
            <w:pPr>
              <w:jc w:val="both"/>
              <w:rPr>
                <w:rFonts w:ascii="Times New Roman" w:hAnsi="Times New Roman" w:cs="Times New Roman"/>
                <w:sz w:val="24"/>
                <w:szCs w:val="24"/>
              </w:rPr>
            </w:pPr>
            <w:r w:rsidRPr="00AC2DD2">
              <w:rPr>
                <w:rFonts w:ascii="Times New Roman" w:hAnsi="Times New Roman" w:cs="Times New Roman"/>
                <w:sz w:val="24"/>
                <w:szCs w:val="24"/>
              </w:rPr>
              <w:t>Cultivar/common name</w:t>
            </w:r>
          </w:p>
        </w:tc>
        <w:tc>
          <w:tcPr>
            <w:tcW w:w="1229" w:type="dxa"/>
          </w:tcPr>
          <w:p w:rsidR="007C1112" w:rsidRPr="00AC2DD2" w:rsidRDefault="007C1112" w:rsidP="003D17A2">
            <w:pPr>
              <w:jc w:val="both"/>
              <w:rPr>
                <w:rFonts w:ascii="Times New Roman" w:hAnsi="Times New Roman" w:cs="Times New Roman"/>
                <w:sz w:val="24"/>
                <w:szCs w:val="24"/>
              </w:rPr>
            </w:pPr>
            <w:r w:rsidRPr="00AC2DD2">
              <w:rPr>
                <w:rFonts w:ascii="Times New Roman" w:hAnsi="Times New Roman" w:cs="Times New Roman"/>
                <w:sz w:val="24"/>
                <w:szCs w:val="24"/>
              </w:rPr>
              <w:t>Ra</w:t>
            </w:r>
            <w:r w:rsidR="003D17A2" w:rsidRPr="00AC2DD2">
              <w:rPr>
                <w:rFonts w:ascii="Times New Roman" w:hAnsi="Times New Roman" w:cs="Times New Roman"/>
                <w:sz w:val="24"/>
                <w:szCs w:val="24"/>
              </w:rPr>
              <w:t>ting</w:t>
            </w:r>
            <w:r w:rsidRPr="00AC2DD2">
              <w:rPr>
                <w:rFonts w:ascii="Times New Roman" w:hAnsi="Times New Roman" w:cs="Times New Roman"/>
                <w:sz w:val="24"/>
                <w:szCs w:val="24"/>
              </w:rPr>
              <w:t xml:space="preserve"> </w:t>
            </w:r>
            <w:r w:rsidR="003D17A2" w:rsidRPr="00AC2DD2">
              <w:rPr>
                <w:rFonts w:ascii="Times New Roman" w:hAnsi="Times New Roman" w:cs="Times New Roman"/>
                <w:sz w:val="24"/>
                <w:szCs w:val="24"/>
              </w:rPr>
              <w:t>/10</w:t>
            </w:r>
          </w:p>
        </w:tc>
        <w:tc>
          <w:tcPr>
            <w:tcW w:w="530" w:type="dxa"/>
          </w:tcPr>
          <w:p w:rsidR="007C1112" w:rsidRPr="00AC2DD2" w:rsidRDefault="007C1112" w:rsidP="0086164F">
            <w:pPr>
              <w:jc w:val="both"/>
              <w:rPr>
                <w:rFonts w:ascii="Times New Roman" w:hAnsi="Times New Roman" w:cs="Times New Roman"/>
                <w:sz w:val="24"/>
                <w:szCs w:val="24"/>
              </w:rPr>
            </w:pPr>
          </w:p>
        </w:tc>
        <w:tc>
          <w:tcPr>
            <w:tcW w:w="3297" w:type="dxa"/>
          </w:tcPr>
          <w:p w:rsidR="007C1112" w:rsidRPr="00AC2DD2" w:rsidRDefault="007C1112" w:rsidP="00B310AF">
            <w:pPr>
              <w:jc w:val="both"/>
              <w:rPr>
                <w:rFonts w:ascii="Times New Roman" w:hAnsi="Times New Roman" w:cs="Times New Roman"/>
                <w:sz w:val="24"/>
                <w:szCs w:val="24"/>
              </w:rPr>
            </w:pPr>
            <w:r w:rsidRPr="00AC2DD2">
              <w:rPr>
                <w:rFonts w:ascii="Times New Roman" w:hAnsi="Times New Roman" w:cs="Times New Roman"/>
                <w:sz w:val="24"/>
                <w:szCs w:val="24"/>
              </w:rPr>
              <w:t>Cultivar/common name</w:t>
            </w:r>
          </w:p>
        </w:tc>
        <w:tc>
          <w:tcPr>
            <w:tcW w:w="992" w:type="dxa"/>
          </w:tcPr>
          <w:p w:rsidR="007C1112" w:rsidRPr="00AC2DD2" w:rsidRDefault="007C1112" w:rsidP="003D17A2">
            <w:pPr>
              <w:jc w:val="both"/>
              <w:rPr>
                <w:rFonts w:ascii="Times New Roman" w:hAnsi="Times New Roman" w:cs="Times New Roman"/>
                <w:sz w:val="24"/>
                <w:szCs w:val="24"/>
              </w:rPr>
            </w:pPr>
            <w:r w:rsidRPr="00AC2DD2">
              <w:rPr>
                <w:rFonts w:ascii="Times New Roman" w:hAnsi="Times New Roman" w:cs="Times New Roman"/>
                <w:sz w:val="24"/>
                <w:szCs w:val="24"/>
              </w:rPr>
              <w:t>Ra</w:t>
            </w:r>
            <w:r w:rsidR="003D17A2" w:rsidRPr="00AC2DD2">
              <w:rPr>
                <w:rFonts w:ascii="Times New Roman" w:hAnsi="Times New Roman" w:cs="Times New Roman"/>
                <w:sz w:val="24"/>
                <w:szCs w:val="24"/>
              </w:rPr>
              <w:t xml:space="preserve">ting </w:t>
            </w:r>
            <w:r w:rsidR="006973DA" w:rsidRPr="00AC2DD2">
              <w:rPr>
                <w:rFonts w:ascii="Times New Roman" w:hAnsi="Times New Roman" w:cs="Times New Roman"/>
                <w:sz w:val="24"/>
                <w:szCs w:val="24"/>
              </w:rPr>
              <w:t>/10</w:t>
            </w:r>
          </w:p>
        </w:tc>
      </w:tr>
      <w:tr w:rsidR="007C1112" w:rsidRPr="00AC2DD2" w:rsidTr="00CE1D63">
        <w:trPr>
          <w:trHeight w:val="249"/>
        </w:trPr>
        <w:tc>
          <w:tcPr>
            <w:tcW w:w="3274" w:type="dxa"/>
            <w:gridSpan w:val="2"/>
          </w:tcPr>
          <w:p w:rsidR="007C1112" w:rsidRPr="00AC2DD2" w:rsidRDefault="007C1112" w:rsidP="0086164F">
            <w:pPr>
              <w:jc w:val="both"/>
              <w:rPr>
                <w:rFonts w:ascii="Times New Roman" w:hAnsi="Times New Roman" w:cs="Times New Roman"/>
              </w:rPr>
            </w:pPr>
            <w:r w:rsidRPr="00AC2DD2">
              <w:rPr>
                <w:rFonts w:ascii="Times New Roman" w:hAnsi="Times New Roman" w:cs="Times New Roman"/>
              </w:rPr>
              <w:t>Tender roses</w:t>
            </w:r>
          </w:p>
        </w:tc>
        <w:tc>
          <w:tcPr>
            <w:tcW w:w="1229" w:type="dxa"/>
          </w:tcPr>
          <w:p w:rsidR="007C1112" w:rsidRPr="00AC2DD2" w:rsidRDefault="007C1112" w:rsidP="0086164F">
            <w:pPr>
              <w:jc w:val="both"/>
              <w:rPr>
                <w:rFonts w:ascii="Times New Roman" w:hAnsi="Times New Roman" w:cs="Times New Roman"/>
              </w:rPr>
            </w:pPr>
          </w:p>
        </w:tc>
        <w:tc>
          <w:tcPr>
            <w:tcW w:w="3827" w:type="dxa"/>
            <w:gridSpan w:val="2"/>
          </w:tcPr>
          <w:p w:rsidR="007C1112" w:rsidRPr="00AC2DD2" w:rsidRDefault="007C1112" w:rsidP="0086164F">
            <w:pPr>
              <w:jc w:val="both"/>
              <w:rPr>
                <w:rFonts w:ascii="Times New Roman" w:hAnsi="Times New Roman" w:cs="Times New Roman"/>
              </w:rPr>
            </w:pPr>
            <w:r w:rsidRPr="00AC2DD2">
              <w:rPr>
                <w:rFonts w:ascii="Times New Roman" w:hAnsi="Times New Roman" w:cs="Times New Roman"/>
              </w:rPr>
              <w:t>Hardy roses</w:t>
            </w:r>
          </w:p>
        </w:tc>
        <w:tc>
          <w:tcPr>
            <w:tcW w:w="992" w:type="dxa"/>
          </w:tcPr>
          <w:p w:rsidR="007C1112" w:rsidRPr="00AC2DD2" w:rsidRDefault="007C1112" w:rsidP="00B310AF">
            <w:pPr>
              <w:jc w:val="both"/>
              <w:rPr>
                <w:rFonts w:ascii="Times New Roman" w:hAnsi="Times New Roman" w:cs="Times New Roman"/>
              </w:rPr>
            </w:pPr>
          </w:p>
        </w:tc>
      </w:tr>
      <w:tr w:rsidR="007C1112" w:rsidRPr="00AC2DD2" w:rsidTr="00CE1D63">
        <w:trPr>
          <w:trHeight w:val="256"/>
        </w:trPr>
        <w:tc>
          <w:tcPr>
            <w:tcW w:w="779" w:type="dxa"/>
          </w:tcPr>
          <w:p w:rsidR="007C1112" w:rsidRPr="00AC2DD2" w:rsidRDefault="007C1112" w:rsidP="0086164F">
            <w:pPr>
              <w:jc w:val="both"/>
              <w:rPr>
                <w:rFonts w:ascii="Times New Roman" w:hAnsi="Times New Roman" w:cs="Times New Roman"/>
                <w:sz w:val="24"/>
                <w:szCs w:val="24"/>
              </w:rPr>
            </w:pPr>
            <w:r w:rsidRPr="00AC2DD2">
              <w:rPr>
                <w:rFonts w:ascii="Times New Roman" w:hAnsi="Times New Roman" w:cs="Times New Roman"/>
                <w:sz w:val="24"/>
                <w:szCs w:val="24"/>
              </w:rPr>
              <w:t>1</w:t>
            </w:r>
          </w:p>
        </w:tc>
        <w:tc>
          <w:tcPr>
            <w:tcW w:w="2495" w:type="dxa"/>
          </w:tcPr>
          <w:p w:rsidR="007C1112" w:rsidRPr="00AC2DD2" w:rsidRDefault="007C1112" w:rsidP="0086164F">
            <w:pPr>
              <w:jc w:val="both"/>
              <w:rPr>
                <w:rFonts w:ascii="Times New Roman" w:hAnsi="Times New Roman" w:cs="Times New Roman"/>
                <w:sz w:val="24"/>
                <w:szCs w:val="24"/>
              </w:rPr>
            </w:pPr>
            <w:r w:rsidRPr="00AC2DD2">
              <w:rPr>
                <w:rFonts w:ascii="Times New Roman" w:hAnsi="Times New Roman" w:cs="Times New Roman"/>
                <w:sz w:val="24"/>
                <w:szCs w:val="24"/>
              </w:rPr>
              <w:t>Olympiad</w:t>
            </w:r>
          </w:p>
        </w:tc>
        <w:tc>
          <w:tcPr>
            <w:tcW w:w="1229" w:type="dxa"/>
          </w:tcPr>
          <w:p w:rsidR="007C1112" w:rsidRPr="00AC2DD2" w:rsidRDefault="006973DA" w:rsidP="0086164F">
            <w:pPr>
              <w:jc w:val="both"/>
              <w:rPr>
                <w:rFonts w:ascii="Times New Roman" w:hAnsi="Times New Roman" w:cs="Times New Roman"/>
                <w:sz w:val="24"/>
                <w:szCs w:val="24"/>
              </w:rPr>
            </w:pPr>
            <w:r w:rsidRPr="00AC2DD2">
              <w:rPr>
                <w:rFonts w:ascii="Times New Roman" w:hAnsi="Times New Roman" w:cs="Times New Roman"/>
                <w:sz w:val="24"/>
                <w:szCs w:val="24"/>
              </w:rPr>
              <w:t>8.5</w:t>
            </w:r>
          </w:p>
        </w:tc>
        <w:tc>
          <w:tcPr>
            <w:tcW w:w="530" w:type="dxa"/>
          </w:tcPr>
          <w:p w:rsidR="007C1112" w:rsidRPr="00AC2DD2" w:rsidRDefault="007C1112" w:rsidP="0086164F">
            <w:pPr>
              <w:jc w:val="both"/>
              <w:rPr>
                <w:rFonts w:ascii="Times New Roman" w:hAnsi="Times New Roman" w:cs="Times New Roman"/>
                <w:sz w:val="24"/>
                <w:szCs w:val="24"/>
              </w:rPr>
            </w:pPr>
            <w:r w:rsidRPr="00AC2DD2">
              <w:rPr>
                <w:rFonts w:ascii="Times New Roman" w:hAnsi="Times New Roman" w:cs="Times New Roman"/>
                <w:sz w:val="24"/>
                <w:szCs w:val="24"/>
              </w:rPr>
              <w:t>1</w:t>
            </w:r>
          </w:p>
        </w:tc>
        <w:tc>
          <w:tcPr>
            <w:tcW w:w="3297" w:type="dxa"/>
          </w:tcPr>
          <w:p w:rsidR="007C1112" w:rsidRPr="00AC2DD2" w:rsidRDefault="007C1112" w:rsidP="003D17A2">
            <w:pPr>
              <w:jc w:val="both"/>
              <w:rPr>
                <w:rFonts w:ascii="Times New Roman" w:hAnsi="Times New Roman" w:cs="Times New Roman"/>
                <w:sz w:val="24"/>
                <w:szCs w:val="24"/>
              </w:rPr>
            </w:pPr>
            <w:r w:rsidRPr="00AC2DD2">
              <w:rPr>
                <w:rFonts w:ascii="Times New Roman" w:hAnsi="Times New Roman" w:cs="Times New Roman"/>
                <w:sz w:val="24"/>
                <w:szCs w:val="24"/>
              </w:rPr>
              <w:t xml:space="preserve">Prairie </w:t>
            </w:r>
            <w:r w:rsidR="008531CA" w:rsidRPr="00AC2DD2">
              <w:rPr>
                <w:rFonts w:ascii="Times New Roman" w:hAnsi="Times New Roman" w:cs="Times New Roman"/>
                <w:sz w:val="24"/>
                <w:szCs w:val="24"/>
              </w:rPr>
              <w:t>P</w:t>
            </w:r>
            <w:r w:rsidRPr="00AC2DD2">
              <w:rPr>
                <w:rFonts w:ascii="Times New Roman" w:hAnsi="Times New Roman" w:cs="Times New Roman"/>
                <w:sz w:val="24"/>
                <w:szCs w:val="24"/>
              </w:rPr>
              <w:t xml:space="preserve">eace </w:t>
            </w:r>
          </w:p>
        </w:tc>
        <w:tc>
          <w:tcPr>
            <w:tcW w:w="992" w:type="dxa"/>
          </w:tcPr>
          <w:p w:rsidR="007C1112" w:rsidRPr="00AC2DD2" w:rsidRDefault="006E042E" w:rsidP="00B310AF">
            <w:pPr>
              <w:jc w:val="both"/>
              <w:rPr>
                <w:rFonts w:ascii="Times New Roman" w:hAnsi="Times New Roman" w:cs="Times New Roman"/>
                <w:sz w:val="24"/>
                <w:szCs w:val="24"/>
              </w:rPr>
            </w:pPr>
            <w:r w:rsidRPr="00AC2DD2">
              <w:rPr>
                <w:rFonts w:ascii="Times New Roman" w:hAnsi="Times New Roman" w:cs="Times New Roman"/>
                <w:sz w:val="24"/>
                <w:szCs w:val="24"/>
              </w:rPr>
              <w:t>NR</w:t>
            </w:r>
          </w:p>
        </w:tc>
      </w:tr>
      <w:tr w:rsidR="007C1112" w:rsidRPr="00AC2DD2" w:rsidTr="00CE1D63">
        <w:trPr>
          <w:trHeight w:val="249"/>
        </w:trPr>
        <w:tc>
          <w:tcPr>
            <w:tcW w:w="779" w:type="dxa"/>
          </w:tcPr>
          <w:p w:rsidR="007C1112" w:rsidRPr="00AC2DD2" w:rsidRDefault="007C1112" w:rsidP="0086164F">
            <w:pPr>
              <w:jc w:val="both"/>
              <w:rPr>
                <w:rFonts w:ascii="Times New Roman" w:hAnsi="Times New Roman" w:cs="Times New Roman"/>
                <w:sz w:val="24"/>
                <w:szCs w:val="24"/>
              </w:rPr>
            </w:pPr>
            <w:r w:rsidRPr="00AC2DD2">
              <w:rPr>
                <w:rFonts w:ascii="Times New Roman" w:hAnsi="Times New Roman" w:cs="Times New Roman"/>
                <w:sz w:val="24"/>
                <w:szCs w:val="24"/>
              </w:rPr>
              <w:t>2</w:t>
            </w:r>
          </w:p>
        </w:tc>
        <w:tc>
          <w:tcPr>
            <w:tcW w:w="2495" w:type="dxa"/>
          </w:tcPr>
          <w:p w:rsidR="007C1112" w:rsidRPr="00AC2DD2" w:rsidRDefault="00042057" w:rsidP="00BA6E86">
            <w:pPr>
              <w:jc w:val="both"/>
              <w:rPr>
                <w:rFonts w:ascii="Times New Roman" w:hAnsi="Times New Roman" w:cs="Times New Roman"/>
                <w:sz w:val="24"/>
                <w:szCs w:val="24"/>
              </w:rPr>
            </w:pPr>
            <w:r w:rsidRPr="00AC2DD2">
              <w:rPr>
                <w:rFonts w:ascii="Times New Roman" w:hAnsi="Times New Roman" w:cs="Times New Roman"/>
                <w:sz w:val="24"/>
                <w:szCs w:val="24"/>
              </w:rPr>
              <w:t>Strike It R</w:t>
            </w:r>
            <w:r w:rsidR="007C1112" w:rsidRPr="00AC2DD2">
              <w:rPr>
                <w:rFonts w:ascii="Times New Roman" w:hAnsi="Times New Roman" w:cs="Times New Roman"/>
                <w:sz w:val="24"/>
                <w:szCs w:val="24"/>
              </w:rPr>
              <w:t>ich</w:t>
            </w:r>
          </w:p>
        </w:tc>
        <w:tc>
          <w:tcPr>
            <w:tcW w:w="1229" w:type="dxa"/>
          </w:tcPr>
          <w:p w:rsidR="007C1112" w:rsidRPr="00AC2DD2" w:rsidRDefault="00F6394A" w:rsidP="00BA6E86">
            <w:pPr>
              <w:jc w:val="both"/>
              <w:rPr>
                <w:rFonts w:ascii="Times New Roman" w:hAnsi="Times New Roman" w:cs="Times New Roman"/>
                <w:sz w:val="24"/>
                <w:szCs w:val="24"/>
              </w:rPr>
            </w:pPr>
            <w:r w:rsidRPr="00AC2DD2">
              <w:rPr>
                <w:rFonts w:ascii="Times New Roman" w:hAnsi="Times New Roman" w:cs="Times New Roman"/>
                <w:sz w:val="24"/>
                <w:szCs w:val="24"/>
              </w:rPr>
              <w:t>7.7</w:t>
            </w:r>
          </w:p>
        </w:tc>
        <w:tc>
          <w:tcPr>
            <w:tcW w:w="530" w:type="dxa"/>
          </w:tcPr>
          <w:p w:rsidR="007C1112" w:rsidRPr="00AC2DD2" w:rsidRDefault="007C1112" w:rsidP="00BA6E86">
            <w:pPr>
              <w:jc w:val="both"/>
              <w:rPr>
                <w:rFonts w:ascii="Times New Roman" w:hAnsi="Times New Roman" w:cs="Times New Roman"/>
                <w:sz w:val="24"/>
                <w:szCs w:val="24"/>
              </w:rPr>
            </w:pPr>
            <w:r w:rsidRPr="00AC2DD2">
              <w:rPr>
                <w:rFonts w:ascii="Times New Roman" w:hAnsi="Times New Roman" w:cs="Times New Roman"/>
                <w:sz w:val="24"/>
                <w:szCs w:val="24"/>
              </w:rPr>
              <w:t>2</w:t>
            </w:r>
          </w:p>
        </w:tc>
        <w:tc>
          <w:tcPr>
            <w:tcW w:w="3297" w:type="dxa"/>
          </w:tcPr>
          <w:p w:rsidR="007C1112" w:rsidRPr="00AC2DD2" w:rsidRDefault="007C1112" w:rsidP="00B310AF">
            <w:pPr>
              <w:jc w:val="both"/>
              <w:rPr>
                <w:rFonts w:ascii="Times New Roman" w:hAnsi="Times New Roman" w:cs="Times New Roman"/>
                <w:sz w:val="24"/>
                <w:szCs w:val="24"/>
              </w:rPr>
            </w:pPr>
            <w:r w:rsidRPr="00AC2DD2">
              <w:rPr>
                <w:rFonts w:ascii="Times New Roman" w:hAnsi="Times New Roman" w:cs="Times New Roman"/>
                <w:sz w:val="24"/>
                <w:szCs w:val="24"/>
              </w:rPr>
              <w:t>Prairie Princes</w:t>
            </w:r>
            <w:r w:rsidR="008531CA" w:rsidRPr="00AC2DD2">
              <w:rPr>
                <w:rFonts w:ascii="Times New Roman" w:hAnsi="Times New Roman" w:cs="Times New Roman"/>
                <w:sz w:val="24"/>
                <w:szCs w:val="24"/>
              </w:rPr>
              <w:t>s</w:t>
            </w:r>
          </w:p>
        </w:tc>
        <w:tc>
          <w:tcPr>
            <w:tcW w:w="992" w:type="dxa"/>
          </w:tcPr>
          <w:p w:rsidR="007C1112" w:rsidRPr="00AC2DD2" w:rsidRDefault="006E042E" w:rsidP="00B310AF">
            <w:pPr>
              <w:jc w:val="both"/>
              <w:rPr>
                <w:rFonts w:ascii="Times New Roman" w:hAnsi="Times New Roman" w:cs="Times New Roman"/>
                <w:sz w:val="24"/>
                <w:szCs w:val="24"/>
              </w:rPr>
            </w:pPr>
            <w:r w:rsidRPr="00AC2DD2">
              <w:rPr>
                <w:rFonts w:ascii="Times New Roman" w:hAnsi="Times New Roman" w:cs="Times New Roman"/>
                <w:sz w:val="24"/>
                <w:szCs w:val="24"/>
              </w:rPr>
              <w:t>8.4</w:t>
            </w:r>
          </w:p>
        </w:tc>
      </w:tr>
      <w:tr w:rsidR="007C1112" w:rsidRPr="00AC2DD2" w:rsidTr="00CE1D63">
        <w:trPr>
          <w:trHeight w:val="256"/>
        </w:trPr>
        <w:tc>
          <w:tcPr>
            <w:tcW w:w="779" w:type="dxa"/>
          </w:tcPr>
          <w:p w:rsidR="007C1112" w:rsidRPr="00AC2DD2" w:rsidRDefault="007C1112" w:rsidP="0086164F">
            <w:pPr>
              <w:jc w:val="both"/>
              <w:rPr>
                <w:rFonts w:ascii="Times New Roman" w:hAnsi="Times New Roman" w:cs="Times New Roman"/>
                <w:sz w:val="24"/>
                <w:szCs w:val="24"/>
              </w:rPr>
            </w:pPr>
            <w:r w:rsidRPr="00AC2DD2">
              <w:rPr>
                <w:rFonts w:ascii="Times New Roman" w:hAnsi="Times New Roman" w:cs="Times New Roman"/>
                <w:sz w:val="24"/>
                <w:szCs w:val="24"/>
              </w:rPr>
              <w:t>3</w:t>
            </w:r>
          </w:p>
        </w:tc>
        <w:tc>
          <w:tcPr>
            <w:tcW w:w="2495" w:type="dxa"/>
          </w:tcPr>
          <w:p w:rsidR="007C1112" w:rsidRPr="00AC2DD2" w:rsidRDefault="007C1112" w:rsidP="00BA6E86">
            <w:pPr>
              <w:jc w:val="both"/>
              <w:rPr>
                <w:rFonts w:ascii="Times New Roman" w:hAnsi="Times New Roman" w:cs="Times New Roman"/>
                <w:sz w:val="24"/>
                <w:szCs w:val="24"/>
              </w:rPr>
            </w:pPr>
            <w:r w:rsidRPr="00AC2DD2">
              <w:rPr>
                <w:rFonts w:ascii="Times New Roman" w:hAnsi="Times New Roman" w:cs="Times New Roman"/>
                <w:sz w:val="24"/>
                <w:szCs w:val="24"/>
              </w:rPr>
              <w:t>Playboy</w:t>
            </w:r>
          </w:p>
        </w:tc>
        <w:tc>
          <w:tcPr>
            <w:tcW w:w="1229" w:type="dxa"/>
          </w:tcPr>
          <w:p w:rsidR="007C1112" w:rsidRPr="00AC2DD2" w:rsidRDefault="00F6394A" w:rsidP="00BA6E86">
            <w:pPr>
              <w:jc w:val="both"/>
              <w:rPr>
                <w:rFonts w:ascii="Times New Roman" w:hAnsi="Times New Roman" w:cs="Times New Roman"/>
                <w:sz w:val="24"/>
                <w:szCs w:val="24"/>
              </w:rPr>
            </w:pPr>
            <w:r w:rsidRPr="00AC2DD2">
              <w:rPr>
                <w:rFonts w:ascii="Times New Roman" w:hAnsi="Times New Roman" w:cs="Times New Roman"/>
                <w:sz w:val="24"/>
                <w:szCs w:val="24"/>
              </w:rPr>
              <w:t>8.5</w:t>
            </w:r>
          </w:p>
        </w:tc>
        <w:tc>
          <w:tcPr>
            <w:tcW w:w="530" w:type="dxa"/>
          </w:tcPr>
          <w:p w:rsidR="007C1112" w:rsidRPr="00AC2DD2" w:rsidRDefault="007C1112" w:rsidP="00BA6E86">
            <w:pPr>
              <w:jc w:val="both"/>
              <w:rPr>
                <w:rFonts w:ascii="Times New Roman" w:hAnsi="Times New Roman" w:cs="Times New Roman"/>
                <w:sz w:val="24"/>
                <w:szCs w:val="24"/>
              </w:rPr>
            </w:pPr>
            <w:r w:rsidRPr="00AC2DD2">
              <w:rPr>
                <w:rFonts w:ascii="Times New Roman" w:hAnsi="Times New Roman" w:cs="Times New Roman"/>
                <w:sz w:val="24"/>
                <w:szCs w:val="24"/>
              </w:rPr>
              <w:t>3</w:t>
            </w:r>
          </w:p>
        </w:tc>
        <w:tc>
          <w:tcPr>
            <w:tcW w:w="3297" w:type="dxa"/>
          </w:tcPr>
          <w:p w:rsidR="007C1112" w:rsidRPr="00AC2DD2" w:rsidRDefault="007C1112" w:rsidP="00B310AF">
            <w:pPr>
              <w:jc w:val="both"/>
              <w:rPr>
                <w:rFonts w:ascii="Times New Roman" w:hAnsi="Times New Roman" w:cs="Times New Roman"/>
                <w:sz w:val="24"/>
                <w:szCs w:val="24"/>
              </w:rPr>
            </w:pPr>
            <w:r w:rsidRPr="00AC2DD2">
              <w:rPr>
                <w:rFonts w:ascii="Times New Roman" w:hAnsi="Times New Roman" w:cs="Times New Roman"/>
                <w:sz w:val="24"/>
                <w:szCs w:val="24"/>
              </w:rPr>
              <w:t>John Davis</w:t>
            </w:r>
          </w:p>
        </w:tc>
        <w:tc>
          <w:tcPr>
            <w:tcW w:w="992" w:type="dxa"/>
          </w:tcPr>
          <w:p w:rsidR="007C1112" w:rsidRPr="00AC2DD2" w:rsidRDefault="006E042E" w:rsidP="00B310AF">
            <w:pPr>
              <w:jc w:val="both"/>
              <w:rPr>
                <w:rFonts w:ascii="Times New Roman" w:hAnsi="Times New Roman" w:cs="Times New Roman"/>
                <w:sz w:val="24"/>
                <w:szCs w:val="24"/>
              </w:rPr>
            </w:pPr>
            <w:r w:rsidRPr="00AC2DD2">
              <w:rPr>
                <w:rFonts w:ascii="Times New Roman" w:hAnsi="Times New Roman" w:cs="Times New Roman"/>
                <w:sz w:val="24"/>
                <w:szCs w:val="24"/>
              </w:rPr>
              <w:t>8.7</w:t>
            </w:r>
          </w:p>
        </w:tc>
      </w:tr>
      <w:tr w:rsidR="007C1112" w:rsidRPr="00AC2DD2" w:rsidTr="00CE1D63">
        <w:trPr>
          <w:trHeight w:val="249"/>
        </w:trPr>
        <w:tc>
          <w:tcPr>
            <w:tcW w:w="779" w:type="dxa"/>
          </w:tcPr>
          <w:p w:rsidR="007C1112" w:rsidRPr="00AC2DD2" w:rsidRDefault="007C1112" w:rsidP="0086164F">
            <w:pPr>
              <w:jc w:val="both"/>
              <w:rPr>
                <w:rFonts w:ascii="Times New Roman" w:hAnsi="Times New Roman" w:cs="Times New Roman"/>
                <w:sz w:val="24"/>
                <w:szCs w:val="24"/>
              </w:rPr>
            </w:pPr>
            <w:r w:rsidRPr="00AC2DD2">
              <w:rPr>
                <w:rFonts w:ascii="Times New Roman" w:hAnsi="Times New Roman" w:cs="Times New Roman"/>
                <w:sz w:val="24"/>
                <w:szCs w:val="24"/>
              </w:rPr>
              <w:t>4</w:t>
            </w:r>
          </w:p>
        </w:tc>
        <w:tc>
          <w:tcPr>
            <w:tcW w:w="2495" w:type="dxa"/>
          </w:tcPr>
          <w:p w:rsidR="007C1112" w:rsidRPr="00AC2DD2" w:rsidRDefault="00042057" w:rsidP="003D17A2">
            <w:pPr>
              <w:jc w:val="both"/>
              <w:rPr>
                <w:rFonts w:ascii="Times New Roman" w:hAnsi="Times New Roman" w:cs="Times New Roman"/>
                <w:sz w:val="24"/>
                <w:szCs w:val="24"/>
              </w:rPr>
            </w:pPr>
            <w:proofErr w:type="spellStart"/>
            <w:r w:rsidRPr="00AC2DD2">
              <w:rPr>
                <w:rFonts w:ascii="Times New Roman" w:hAnsi="Times New Roman" w:cs="Times New Roman"/>
                <w:sz w:val="24"/>
                <w:szCs w:val="24"/>
              </w:rPr>
              <w:t>Cin</w:t>
            </w:r>
            <w:r w:rsidR="008531CA" w:rsidRPr="00AC2DD2">
              <w:rPr>
                <w:rFonts w:ascii="Times New Roman" w:hAnsi="Times New Roman" w:cs="Times New Roman"/>
                <w:sz w:val="24"/>
                <w:szCs w:val="24"/>
              </w:rPr>
              <w:t>c</w:t>
            </w:r>
            <w:r w:rsidRPr="00AC2DD2">
              <w:rPr>
                <w:rFonts w:ascii="Times New Roman" w:hAnsi="Times New Roman" w:cs="Times New Roman"/>
                <w:sz w:val="24"/>
                <w:szCs w:val="24"/>
              </w:rPr>
              <w:t>o</w:t>
            </w:r>
            <w:proofErr w:type="spellEnd"/>
            <w:r w:rsidRPr="00AC2DD2">
              <w:rPr>
                <w:rFonts w:ascii="Times New Roman" w:hAnsi="Times New Roman" w:cs="Times New Roman"/>
                <w:sz w:val="24"/>
                <w:szCs w:val="24"/>
              </w:rPr>
              <w:t xml:space="preserve"> de M</w:t>
            </w:r>
            <w:r w:rsidR="007C1112" w:rsidRPr="00AC2DD2">
              <w:rPr>
                <w:rFonts w:ascii="Times New Roman" w:hAnsi="Times New Roman" w:cs="Times New Roman"/>
                <w:sz w:val="24"/>
                <w:szCs w:val="24"/>
              </w:rPr>
              <w:t>ayo</w:t>
            </w:r>
          </w:p>
        </w:tc>
        <w:tc>
          <w:tcPr>
            <w:tcW w:w="1229" w:type="dxa"/>
          </w:tcPr>
          <w:p w:rsidR="007C1112" w:rsidRPr="00AC2DD2" w:rsidRDefault="00F6394A" w:rsidP="00F6394A">
            <w:pPr>
              <w:jc w:val="both"/>
              <w:rPr>
                <w:rFonts w:ascii="Times New Roman" w:hAnsi="Times New Roman" w:cs="Times New Roman"/>
                <w:sz w:val="24"/>
                <w:szCs w:val="24"/>
              </w:rPr>
            </w:pPr>
            <w:r w:rsidRPr="00AC2DD2">
              <w:rPr>
                <w:rFonts w:ascii="Times New Roman" w:hAnsi="Times New Roman" w:cs="Times New Roman"/>
                <w:sz w:val="24"/>
                <w:szCs w:val="24"/>
              </w:rPr>
              <w:t>7.8</w:t>
            </w:r>
          </w:p>
        </w:tc>
        <w:tc>
          <w:tcPr>
            <w:tcW w:w="530" w:type="dxa"/>
          </w:tcPr>
          <w:p w:rsidR="007C1112" w:rsidRPr="00AC2DD2" w:rsidRDefault="007C1112" w:rsidP="00BA6E86">
            <w:pPr>
              <w:jc w:val="both"/>
              <w:rPr>
                <w:rFonts w:ascii="Times New Roman" w:hAnsi="Times New Roman" w:cs="Times New Roman"/>
                <w:sz w:val="24"/>
                <w:szCs w:val="24"/>
              </w:rPr>
            </w:pPr>
            <w:r w:rsidRPr="00AC2DD2">
              <w:rPr>
                <w:rFonts w:ascii="Times New Roman" w:hAnsi="Times New Roman" w:cs="Times New Roman"/>
                <w:sz w:val="24"/>
                <w:szCs w:val="24"/>
              </w:rPr>
              <w:t>4</w:t>
            </w:r>
          </w:p>
        </w:tc>
        <w:tc>
          <w:tcPr>
            <w:tcW w:w="3297" w:type="dxa"/>
          </w:tcPr>
          <w:p w:rsidR="007C1112" w:rsidRPr="00AC2DD2" w:rsidRDefault="007C1112" w:rsidP="00B310AF">
            <w:pPr>
              <w:rPr>
                <w:rFonts w:ascii="Times New Roman" w:hAnsi="Times New Roman" w:cs="Times New Roman"/>
                <w:sz w:val="24"/>
                <w:szCs w:val="24"/>
              </w:rPr>
            </w:pPr>
            <w:r w:rsidRPr="00AC2DD2">
              <w:rPr>
                <w:rFonts w:ascii="Times New Roman" w:hAnsi="Times New Roman" w:cs="Times New Roman"/>
                <w:sz w:val="24"/>
                <w:szCs w:val="24"/>
              </w:rPr>
              <w:t>John Cabot</w:t>
            </w:r>
          </w:p>
        </w:tc>
        <w:tc>
          <w:tcPr>
            <w:tcW w:w="992" w:type="dxa"/>
          </w:tcPr>
          <w:p w:rsidR="007C1112" w:rsidRPr="00AC2DD2" w:rsidRDefault="006E042E" w:rsidP="00B310AF">
            <w:pPr>
              <w:jc w:val="both"/>
              <w:rPr>
                <w:rFonts w:ascii="Times New Roman" w:hAnsi="Times New Roman" w:cs="Times New Roman"/>
                <w:sz w:val="24"/>
                <w:szCs w:val="24"/>
              </w:rPr>
            </w:pPr>
            <w:r w:rsidRPr="00AC2DD2">
              <w:rPr>
                <w:rFonts w:ascii="Times New Roman" w:hAnsi="Times New Roman" w:cs="Times New Roman"/>
                <w:sz w:val="24"/>
                <w:szCs w:val="24"/>
              </w:rPr>
              <w:t>8.8</w:t>
            </w:r>
          </w:p>
        </w:tc>
      </w:tr>
      <w:tr w:rsidR="007C1112" w:rsidRPr="00AC2DD2" w:rsidTr="00CE1D63">
        <w:trPr>
          <w:trHeight w:val="256"/>
        </w:trPr>
        <w:tc>
          <w:tcPr>
            <w:tcW w:w="779" w:type="dxa"/>
          </w:tcPr>
          <w:p w:rsidR="007C1112" w:rsidRPr="00AC2DD2" w:rsidRDefault="007C1112" w:rsidP="0086164F">
            <w:pPr>
              <w:jc w:val="both"/>
              <w:rPr>
                <w:rFonts w:ascii="Times New Roman" w:hAnsi="Times New Roman" w:cs="Times New Roman"/>
                <w:sz w:val="24"/>
                <w:szCs w:val="24"/>
              </w:rPr>
            </w:pPr>
            <w:r w:rsidRPr="00AC2DD2">
              <w:rPr>
                <w:rFonts w:ascii="Times New Roman" w:hAnsi="Times New Roman" w:cs="Times New Roman"/>
                <w:sz w:val="24"/>
                <w:szCs w:val="24"/>
              </w:rPr>
              <w:t>5</w:t>
            </w:r>
          </w:p>
        </w:tc>
        <w:tc>
          <w:tcPr>
            <w:tcW w:w="2495" w:type="dxa"/>
          </w:tcPr>
          <w:p w:rsidR="007C1112" w:rsidRPr="00AC2DD2" w:rsidRDefault="007C1112" w:rsidP="00BA6E86">
            <w:pPr>
              <w:jc w:val="both"/>
              <w:rPr>
                <w:rFonts w:ascii="Times New Roman" w:hAnsi="Times New Roman" w:cs="Times New Roman"/>
                <w:sz w:val="24"/>
                <w:szCs w:val="24"/>
              </w:rPr>
            </w:pPr>
            <w:r w:rsidRPr="00AC2DD2">
              <w:rPr>
                <w:rFonts w:ascii="Times New Roman" w:hAnsi="Times New Roman" w:cs="Times New Roman"/>
                <w:sz w:val="24"/>
                <w:szCs w:val="24"/>
              </w:rPr>
              <w:t>Last Tango</w:t>
            </w:r>
          </w:p>
        </w:tc>
        <w:tc>
          <w:tcPr>
            <w:tcW w:w="1229" w:type="dxa"/>
          </w:tcPr>
          <w:p w:rsidR="007C1112" w:rsidRPr="00AC2DD2" w:rsidRDefault="006E042E" w:rsidP="00BA6E86">
            <w:pPr>
              <w:jc w:val="both"/>
              <w:rPr>
                <w:rFonts w:ascii="Times New Roman" w:hAnsi="Times New Roman" w:cs="Times New Roman"/>
                <w:sz w:val="24"/>
                <w:szCs w:val="24"/>
              </w:rPr>
            </w:pPr>
            <w:r w:rsidRPr="00AC2DD2">
              <w:rPr>
                <w:rFonts w:ascii="Times New Roman" w:hAnsi="Times New Roman" w:cs="Times New Roman"/>
                <w:sz w:val="24"/>
                <w:szCs w:val="24"/>
              </w:rPr>
              <w:t>NR</w:t>
            </w:r>
          </w:p>
        </w:tc>
        <w:tc>
          <w:tcPr>
            <w:tcW w:w="530" w:type="dxa"/>
          </w:tcPr>
          <w:p w:rsidR="007C1112" w:rsidRPr="00AC2DD2" w:rsidRDefault="007C1112" w:rsidP="00BA6E86">
            <w:pPr>
              <w:jc w:val="both"/>
              <w:rPr>
                <w:rFonts w:ascii="Times New Roman" w:hAnsi="Times New Roman" w:cs="Times New Roman"/>
                <w:sz w:val="24"/>
                <w:szCs w:val="24"/>
              </w:rPr>
            </w:pPr>
            <w:r w:rsidRPr="00AC2DD2">
              <w:rPr>
                <w:rFonts w:ascii="Times New Roman" w:hAnsi="Times New Roman" w:cs="Times New Roman"/>
                <w:sz w:val="24"/>
                <w:szCs w:val="24"/>
              </w:rPr>
              <w:t>5</w:t>
            </w:r>
          </w:p>
        </w:tc>
        <w:tc>
          <w:tcPr>
            <w:tcW w:w="3297" w:type="dxa"/>
          </w:tcPr>
          <w:p w:rsidR="007C1112" w:rsidRPr="00AC2DD2" w:rsidRDefault="006973DA" w:rsidP="003D17A2">
            <w:pPr>
              <w:jc w:val="both"/>
              <w:rPr>
                <w:rFonts w:ascii="Times New Roman" w:hAnsi="Times New Roman" w:cs="Times New Roman"/>
                <w:sz w:val="24"/>
                <w:szCs w:val="24"/>
              </w:rPr>
            </w:pPr>
            <w:r w:rsidRPr="00AC2DD2">
              <w:rPr>
                <w:rFonts w:ascii="Times New Roman" w:hAnsi="Times New Roman" w:cs="Times New Roman"/>
                <w:i/>
                <w:sz w:val="24"/>
                <w:szCs w:val="24"/>
              </w:rPr>
              <w:t>Rosa</w:t>
            </w:r>
            <w:r w:rsidR="008531CA" w:rsidRPr="00AC2DD2">
              <w:rPr>
                <w:rFonts w:ascii="Times New Roman" w:hAnsi="Times New Roman" w:cs="Times New Roman"/>
                <w:i/>
                <w:sz w:val="24"/>
                <w:szCs w:val="24"/>
              </w:rPr>
              <w:t xml:space="preserve"> </w:t>
            </w:r>
            <w:proofErr w:type="spellStart"/>
            <w:r w:rsidR="008531CA" w:rsidRPr="00AC2DD2">
              <w:rPr>
                <w:rFonts w:ascii="Times New Roman" w:hAnsi="Times New Roman" w:cs="Times New Roman"/>
                <w:i/>
                <w:sz w:val="24"/>
                <w:szCs w:val="24"/>
              </w:rPr>
              <w:t>h</w:t>
            </w:r>
            <w:r w:rsidR="007C1112" w:rsidRPr="00AC2DD2">
              <w:rPr>
                <w:rFonts w:ascii="Times New Roman" w:hAnsi="Times New Roman" w:cs="Times New Roman"/>
                <w:i/>
                <w:sz w:val="24"/>
                <w:szCs w:val="24"/>
              </w:rPr>
              <w:t>ugonis</w:t>
            </w:r>
            <w:proofErr w:type="spellEnd"/>
          </w:p>
        </w:tc>
        <w:tc>
          <w:tcPr>
            <w:tcW w:w="992" w:type="dxa"/>
          </w:tcPr>
          <w:p w:rsidR="007C1112" w:rsidRPr="00AC2DD2" w:rsidRDefault="006E042E" w:rsidP="00B310AF">
            <w:pPr>
              <w:jc w:val="both"/>
              <w:rPr>
                <w:rFonts w:ascii="Times New Roman" w:hAnsi="Times New Roman" w:cs="Times New Roman"/>
                <w:sz w:val="24"/>
                <w:szCs w:val="24"/>
              </w:rPr>
            </w:pPr>
            <w:r w:rsidRPr="00AC2DD2">
              <w:rPr>
                <w:rFonts w:ascii="Times New Roman" w:hAnsi="Times New Roman" w:cs="Times New Roman"/>
                <w:sz w:val="24"/>
                <w:szCs w:val="24"/>
              </w:rPr>
              <w:t>8.7</w:t>
            </w:r>
          </w:p>
        </w:tc>
      </w:tr>
      <w:tr w:rsidR="007C1112" w:rsidRPr="00AC2DD2" w:rsidTr="00CE1D63">
        <w:trPr>
          <w:trHeight w:val="249"/>
        </w:trPr>
        <w:tc>
          <w:tcPr>
            <w:tcW w:w="779" w:type="dxa"/>
          </w:tcPr>
          <w:p w:rsidR="007C1112" w:rsidRPr="00AC2DD2" w:rsidRDefault="007C1112" w:rsidP="0086164F">
            <w:pPr>
              <w:jc w:val="both"/>
              <w:rPr>
                <w:rFonts w:ascii="Times New Roman" w:hAnsi="Times New Roman" w:cs="Times New Roman"/>
                <w:sz w:val="24"/>
                <w:szCs w:val="24"/>
              </w:rPr>
            </w:pPr>
            <w:r w:rsidRPr="00AC2DD2">
              <w:rPr>
                <w:rFonts w:ascii="Times New Roman" w:hAnsi="Times New Roman" w:cs="Times New Roman"/>
                <w:sz w:val="24"/>
                <w:szCs w:val="24"/>
              </w:rPr>
              <w:t>6</w:t>
            </w:r>
          </w:p>
        </w:tc>
        <w:tc>
          <w:tcPr>
            <w:tcW w:w="2495" w:type="dxa"/>
          </w:tcPr>
          <w:p w:rsidR="007C1112" w:rsidRPr="00AC2DD2" w:rsidRDefault="007C1112" w:rsidP="003D17A2">
            <w:pPr>
              <w:jc w:val="both"/>
              <w:rPr>
                <w:rFonts w:ascii="Times New Roman" w:hAnsi="Times New Roman" w:cs="Times New Roman"/>
                <w:sz w:val="24"/>
                <w:szCs w:val="24"/>
              </w:rPr>
            </w:pPr>
            <w:r w:rsidRPr="00AC2DD2">
              <w:rPr>
                <w:rFonts w:ascii="Times New Roman" w:hAnsi="Times New Roman" w:cs="Times New Roman"/>
                <w:sz w:val="24"/>
                <w:szCs w:val="24"/>
              </w:rPr>
              <w:t>Climbing Pi</w:t>
            </w:r>
            <w:r w:rsidR="00C9712C" w:rsidRPr="00AC2DD2">
              <w:rPr>
                <w:rFonts w:ascii="Times New Roman" w:hAnsi="Times New Roman" w:cs="Times New Roman"/>
                <w:sz w:val="24"/>
                <w:szCs w:val="24"/>
              </w:rPr>
              <w:t>ñ</w:t>
            </w:r>
            <w:r w:rsidRPr="00AC2DD2">
              <w:rPr>
                <w:rFonts w:ascii="Times New Roman" w:hAnsi="Times New Roman" w:cs="Times New Roman"/>
                <w:sz w:val="24"/>
                <w:szCs w:val="24"/>
              </w:rPr>
              <w:t>ata</w:t>
            </w:r>
          </w:p>
        </w:tc>
        <w:tc>
          <w:tcPr>
            <w:tcW w:w="1229" w:type="dxa"/>
          </w:tcPr>
          <w:p w:rsidR="007C1112" w:rsidRPr="00AC2DD2" w:rsidRDefault="00F6394A" w:rsidP="0086164F">
            <w:pPr>
              <w:jc w:val="both"/>
              <w:rPr>
                <w:rFonts w:ascii="Times New Roman" w:hAnsi="Times New Roman" w:cs="Times New Roman"/>
                <w:sz w:val="24"/>
                <w:szCs w:val="24"/>
              </w:rPr>
            </w:pPr>
            <w:r w:rsidRPr="00AC2DD2">
              <w:rPr>
                <w:rFonts w:ascii="Times New Roman" w:hAnsi="Times New Roman" w:cs="Times New Roman"/>
                <w:sz w:val="24"/>
                <w:szCs w:val="24"/>
              </w:rPr>
              <w:t>7.5</w:t>
            </w:r>
          </w:p>
        </w:tc>
        <w:tc>
          <w:tcPr>
            <w:tcW w:w="530" w:type="dxa"/>
          </w:tcPr>
          <w:p w:rsidR="007C1112" w:rsidRPr="00AC2DD2" w:rsidRDefault="007C1112" w:rsidP="0086164F">
            <w:pPr>
              <w:jc w:val="both"/>
              <w:rPr>
                <w:rFonts w:ascii="Times New Roman" w:hAnsi="Times New Roman" w:cs="Times New Roman"/>
                <w:sz w:val="24"/>
                <w:szCs w:val="24"/>
              </w:rPr>
            </w:pPr>
            <w:r w:rsidRPr="00AC2DD2">
              <w:rPr>
                <w:rFonts w:ascii="Times New Roman" w:hAnsi="Times New Roman" w:cs="Times New Roman"/>
                <w:sz w:val="24"/>
                <w:szCs w:val="24"/>
              </w:rPr>
              <w:t>6</w:t>
            </w:r>
          </w:p>
        </w:tc>
        <w:tc>
          <w:tcPr>
            <w:tcW w:w="3297" w:type="dxa"/>
          </w:tcPr>
          <w:p w:rsidR="007C1112" w:rsidRPr="00AC2DD2" w:rsidRDefault="003D17A2" w:rsidP="00B310AF">
            <w:pPr>
              <w:jc w:val="both"/>
              <w:rPr>
                <w:rFonts w:ascii="Times New Roman" w:hAnsi="Times New Roman" w:cs="Times New Roman"/>
                <w:sz w:val="24"/>
                <w:szCs w:val="24"/>
              </w:rPr>
            </w:pPr>
            <w:r w:rsidRPr="00AC2DD2">
              <w:rPr>
                <w:rFonts w:ascii="Times New Roman" w:hAnsi="Times New Roman" w:cs="Times New Roman"/>
                <w:i/>
                <w:sz w:val="24"/>
                <w:szCs w:val="24"/>
              </w:rPr>
              <w:t xml:space="preserve">R. spinosissima </w:t>
            </w:r>
            <w:r w:rsidR="007C1112" w:rsidRPr="00AC2DD2">
              <w:rPr>
                <w:rFonts w:ascii="Times New Roman" w:hAnsi="Times New Roman" w:cs="Times New Roman"/>
                <w:sz w:val="24"/>
                <w:szCs w:val="24"/>
              </w:rPr>
              <w:t>Scotch /Burnet</w:t>
            </w:r>
          </w:p>
        </w:tc>
        <w:tc>
          <w:tcPr>
            <w:tcW w:w="992" w:type="dxa"/>
          </w:tcPr>
          <w:p w:rsidR="007C1112" w:rsidRPr="00AC2DD2" w:rsidRDefault="003D17A2" w:rsidP="00B310AF">
            <w:pPr>
              <w:jc w:val="both"/>
              <w:rPr>
                <w:rFonts w:ascii="Times New Roman" w:hAnsi="Times New Roman" w:cs="Times New Roman"/>
                <w:sz w:val="24"/>
                <w:szCs w:val="24"/>
              </w:rPr>
            </w:pPr>
            <w:r w:rsidRPr="00AC2DD2">
              <w:rPr>
                <w:rFonts w:ascii="Times New Roman" w:hAnsi="Times New Roman" w:cs="Times New Roman"/>
                <w:sz w:val="24"/>
                <w:szCs w:val="24"/>
              </w:rPr>
              <w:t>8.4</w:t>
            </w:r>
          </w:p>
        </w:tc>
      </w:tr>
      <w:tr w:rsidR="007C1112" w:rsidRPr="00AC2DD2" w:rsidTr="00CE1D63">
        <w:trPr>
          <w:trHeight w:val="292"/>
        </w:trPr>
        <w:tc>
          <w:tcPr>
            <w:tcW w:w="779" w:type="dxa"/>
          </w:tcPr>
          <w:p w:rsidR="007C1112" w:rsidRPr="00AC2DD2" w:rsidRDefault="007C1112" w:rsidP="0086164F">
            <w:pPr>
              <w:jc w:val="both"/>
              <w:rPr>
                <w:rFonts w:ascii="Times New Roman" w:hAnsi="Times New Roman" w:cs="Times New Roman"/>
                <w:sz w:val="24"/>
                <w:szCs w:val="24"/>
              </w:rPr>
            </w:pPr>
          </w:p>
        </w:tc>
        <w:tc>
          <w:tcPr>
            <w:tcW w:w="2495" w:type="dxa"/>
          </w:tcPr>
          <w:p w:rsidR="007C1112" w:rsidRPr="00AC2DD2" w:rsidRDefault="007C1112" w:rsidP="0086164F">
            <w:pPr>
              <w:jc w:val="both"/>
              <w:rPr>
                <w:rFonts w:ascii="Times New Roman" w:hAnsi="Times New Roman" w:cs="Times New Roman"/>
                <w:sz w:val="24"/>
                <w:szCs w:val="24"/>
              </w:rPr>
            </w:pPr>
          </w:p>
        </w:tc>
        <w:tc>
          <w:tcPr>
            <w:tcW w:w="1229" w:type="dxa"/>
          </w:tcPr>
          <w:p w:rsidR="007C1112" w:rsidRPr="00AC2DD2" w:rsidRDefault="007C1112" w:rsidP="0086164F">
            <w:pPr>
              <w:jc w:val="both"/>
              <w:rPr>
                <w:rFonts w:ascii="Times New Roman" w:hAnsi="Times New Roman" w:cs="Times New Roman"/>
                <w:sz w:val="24"/>
                <w:szCs w:val="24"/>
              </w:rPr>
            </w:pPr>
          </w:p>
        </w:tc>
        <w:tc>
          <w:tcPr>
            <w:tcW w:w="530" w:type="dxa"/>
          </w:tcPr>
          <w:p w:rsidR="007C1112" w:rsidRPr="00AC2DD2" w:rsidRDefault="007C1112" w:rsidP="0086164F">
            <w:pPr>
              <w:jc w:val="both"/>
              <w:rPr>
                <w:rFonts w:ascii="Times New Roman" w:hAnsi="Times New Roman" w:cs="Times New Roman"/>
                <w:sz w:val="24"/>
                <w:szCs w:val="24"/>
              </w:rPr>
            </w:pPr>
            <w:r w:rsidRPr="00AC2DD2">
              <w:rPr>
                <w:rFonts w:ascii="Times New Roman" w:hAnsi="Times New Roman" w:cs="Times New Roman"/>
                <w:sz w:val="24"/>
                <w:szCs w:val="24"/>
              </w:rPr>
              <w:t>7</w:t>
            </w:r>
          </w:p>
        </w:tc>
        <w:tc>
          <w:tcPr>
            <w:tcW w:w="3297" w:type="dxa"/>
          </w:tcPr>
          <w:p w:rsidR="007C1112" w:rsidRPr="00AC2DD2" w:rsidRDefault="007C1112" w:rsidP="00B310AF">
            <w:pPr>
              <w:jc w:val="both"/>
              <w:rPr>
                <w:rFonts w:ascii="Times New Roman" w:hAnsi="Times New Roman" w:cs="Times New Roman"/>
                <w:sz w:val="24"/>
                <w:szCs w:val="24"/>
              </w:rPr>
            </w:pPr>
            <w:r w:rsidRPr="00AC2DD2">
              <w:rPr>
                <w:rFonts w:ascii="Times New Roman" w:hAnsi="Times New Roman" w:cs="Times New Roman"/>
                <w:i/>
                <w:sz w:val="24"/>
                <w:szCs w:val="24"/>
              </w:rPr>
              <w:t>R. acicularis</w:t>
            </w:r>
          </w:p>
        </w:tc>
        <w:tc>
          <w:tcPr>
            <w:tcW w:w="992" w:type="dxa"/>
          </w:tcPr>
          <w:p w:rsidR="007C1112" w:rsidRPr="00AC2DD2" w:rsidRDefault="006E042E" w:rsidP="00B310AF">
            <w:pPr>
              <w:jc w:val="both"/>
              <w:rPr>
                <w:rFonts w:ascii="Times New Roman" w:hAnsi="Times New Roman" w:cs="Times New Roman"/>
                <w:sz w:val="24"/>
                <w:szCs w:val="24"/>
              </w:rPr>
            </w:pPr>
            <w:r w:rsidRPr="00AC2DD2">
              <w:rPr>
                <w:rFonts w:ascii="Times New Roman" w:hAnsi="Times New Roman" w:cs="Times New Roman"/>
                <w:sz w:val="24"/>
                <w:szCs w:val="24"/>
              </w:rPr>
              <w:t>%</w:t>
            </w:r>
          </w:p>
        </w:tc>
      </w:tr>
    </w:tbl>
    <w:p w:rsidR="001258B0" w:rsidRPr="00AC2DD2" w:rsidRDefault="001258B0" w:rsidP="0097531D">
      <w:pPr>
        <w:spacing w:after="0"/>
        <w:rPr>
          <w:rFonts w:ascii="Times New Roman" w:hAnsi="Times New Roman" w:cs="Times New Roman"/>
          <w:sz w:val="24"/>
          <w:szCs w:val="24"/>
        </w:rPr>
      </w:pPr>
    </w:p>
    <w:p w:rsidR="00EA5EC7" w:rsidRPr="00AC2DD2" w:rsidRDefault="003D17A2" w:rsidP="001258B0">
      <w:pPr>
        <w:spacing w:after="0" w:line="480" w:lineRule="auto"/>
        <w:rPr>
          <w:rFonts w:ascii="Times New Roman" w:hAnsi="Times New Roman" w:cs="Times New Roman"/>
          <w:sz w:val="24"/>
          <w:szCs w:val="24"/>
          <w:u w:val="single"/>
        </w:rPr>
      </w:pPr>
      <w:r w:rsidRPr="00AC2DD2">
        <w:rPr>
          <w:rFonts w:ascii="Times New Roman" w:hAnsi="Times New Roman" w:cs="Times New Roman"/>
          <w:sz w:val="24"/>
          <w:szCs w:val="24"/>
        </w:rPr>
        <w:t>Ratings based on</w:t>
      </w:r>
      <w:r w:rsidR="006973DA" w:rsidRPr="00AC2DD2">
        <w:rPr>
          <w:rFonts w:ascii="Times New Roman" w:hAnsi="Times New Roman" w:cs="Times New Roman"/>
          <w:sz w:val="24"/>
          <w:szCs w:val="24"/>
        </w:rPr>
        <w:t xml:space="preserve"> the </w:t>
      </w:r>
      <w:r w:rsidR="006973DA" w:rsidRPr="00AC2DD2">
        <w:rPr>
          <w:rFonts w:ascii="Times New Roman" w:hAnsi="Times New Roman" w:cs="Times New Roman"/>
          <w:sz w:val="24"/>
          <w:szCs w:val="24"/>
          <w:u w:val="single"/>
        </w:rPr>
        <w:t>2013 American Rose Society Handbook for Selecting Roses</w:t>
      </w:r>
    </w:p>
    <w:p w:rsidR="006E042E" w:rsidRPr="00AC2DD2" w:rsidRDefault="006E042E" w:rsidP="001258B0">
      <w:pPr>
        <w:spacing w:after="0" w:line="480" w:lineRule="auto"/>
        <w:rPr>
          <w:rFonts w:ascii="Times New Roman" w:hAnsi="Times New Roman" w:cs="Times New Roman"/>
          <w:sz w:val="24"/>
          <w:szCs w:val="24"/>
        </w:rPr>
      </w:pPr>
      <w:r w:rsidRPr="00AC2DD2">
        <w:rPr>
          <w:rFonts w:ascii="Times New Roman" w:hAnsi="Times New Roman" w:cs="Times New Roman"/>
          <w:sz w:val="24"/>
          <w:szCs w:val="24"/>
        </w:rPr>
        <w:t>NR – not yet rated by the American Rose Society</w:t>
      </w:r>
    </w:p>
    <w:p w:rsidR="006E042E" w:rsidRPr="00AC2DD2" w:rsidRDefault="006E042E" w:rsidP="001258B0">
      <w:pPr>
        <w:spacing w:after="0" w:line="480" w:lineRule="auto"/>
        <w:rPr>
          <w:rFonts w:ascii="Times New Roman" w:hAnsi="Times New Roman" w:cs="Times New Roman"/>
          <w:sz w:val="24"/>
          <w:szCs w:val="24"/>
        </w:rPr>
      </w:pPr>
      <w:r w:rsidRPr="00AC2DD2">
        <w:rPr>
          <w:rFonts w:ascii="Times New Roman" w:hAnsi="Times New Roman" w:cs="Times New Roman"/>
          <w:sz w:val="24"/>
          <w:szCs w:val="24"/>
        </w:rPr>
        <w:t xml:space="preserve">% - An insufficient number of reports have been received to </w:t>
      </w:r>
      <w:r w:rsidR="00612DEE" w:rsidRPr="00AC2DD2">
        <w:rPr>
          <w:rFonts w:ascii="Times New Roman" w:hAnsi="Times New Roman" w:cs="Times New Roman"/>
          <w:sz w:val="24"/>
          <w:szCs w:val="24"/>
        </w:rPr>
        <w:t>establish a proper rating</w:t>
      </w:r>
    </w:p>
    <w:p w:rsidR="001258B0" w:rsidRPr="00AC2DD2" w:rsidRDefault="001258B0" w:rsidP="001258B0">
      <w:pPr>
        <w:spacing w:line="480" w:lineRule="auto"/>
        <w:rPr>
          <w:rFonts w:ascii="Times New Roman" w:hAnsi="Times New Roman" w:cs="Times New Roman"/>
          <w:sz w:val="24"/>
          <w:szCs w:val="24"/>
        </w:rPr>
      </w:pPr>
      <w:r w:rsidRPr="00AC2DD2">
        <w:rPr>
          <w:rFonts w:ascii="Times New Roman" w:hAnsi="Times New Roman" w:cs="Times New Roman"/>
          <w:sz w:val="24"/>
          <w:szCs w:val="24"/>
        </w:rPr>
        <w:br w:type="page"/>
      </w:r>
    </w:p>
    <w:p w:rsidR="00F67AF8" w:rsidRPr="00AC2DD2" w:rsidRDefault="00F67AF8" w:rsidP="0097531D">
      <w:pPr>
        <w:spacing w:after="0"/>
        <w:rPr>
          <w:rFonts w:ascii="Times New Roman" w:hAnsi="Times New Roman" w:cs="Times New Roman"/>
          <w:sz w:val="24"/>
          <w:szCs w:val="24"/>
        </w:rPr>
      </w:pPr>
    </w:p>
    <w:p w:rsidR="00F67AF8" w:rsidRPr="00AC2DD2" w:rsidRDefault="00F67AF8" w:rsidP="0097531D">
      <w:pPr>
        <w:spacing w:after="0"/>
        <w:rPr>
          <w:rFonts w:ascii="Times New Roman" w:hAnsi="Times New Roman" w:cs="Times New Roman"/>
          <w:sz w:val="24"/>
          <w:szCs w:val="24"/>
        </w:rPr>
      </w:pPr>
    </w:p>
    <w:p w:rsidR="009C0033" w:rsidRPr="00AC2DD2" w:rsidRDefault="0098717A" w:rsidP="001258B0">
      <w:pPr>
        <w:spacing w:after="0" w:line="480" w:lineRule="auto"/>
        <w:rPr>
          <w:rFonts w:ascii="Times New Roman" w:hAnsi="Times New Roman" w:cs="Times New Roman"/>
          <w:sz w:val="24"/>
          <w:szCs w:val="24"/>
        </w:rPr>
      </w:pPr>
      <w:proofErr w:type="gramStart"/>
      <w:r w:rsidRPr="00AC2DD2">
        <w:rPr>
          <w:rFonts w:ascii="Times New Roman" w:hAnsi="Times New Roman" w:cs="Times New Roman"/>
          <w:sz w:val="24"/>
          <w:szCs w:val="24"/>
        </w:rPr>
        <w:t>Table 3</w:t>
      </w:r>
      <w:r w:rsidR="002356F0" w:rsidRPr="00AC2DD2">
        <w:rPr>
          <w:rFonts w:ascii="Times New Roman" w:hAnsi="Times New Roman" w:cs="Times New Roman"/>
          <w:sz w:val="24"/>
          <w:szCs w:val="24"/>
        </w:rPr>
        <w:t>.</w:t>
      </w:r>
      <w:proofErr w:type="gramEnd"/>
      <w:r w:rsidR="002356F0" w:rsidRPr="00AC2DD2">
        <w:rPr>
          <w:rFonts w:ascii="Times New Roman" w:hAnsi="Times New Roman" w:cs="Times New Roman"/>
          <w:sz w:val="24"/>
          <w:szCs w:val="24"/>
        </w:rPr>
        <w:t xml:space="preserve"> </w:t>
      </w:r>
      <w:r w:rsidR="00FF79A6" w:rsidRPr="00AC2DD2">
        <w:rPr>
          <w:rFonts w:ascii="Times New Roman" w:hAnsi="Times New Roman" w:cs="Times New Roman"/>
          <w:sz w:val="24"/>
          <w:szCs w:val="24"/>
        </w:rPr>
        <w:t xml:space="preserve">Effect of different types of </w:t>
      </w:r>
      <w:r w:rsidR="0077537E" w:rsidRPr="00AC2DD2">
        <w:rPr>
          <w:rFonts w:ascii="Times New Roman" w:hAnsi="Times New Roman" w:cs="Times New Roman"/>
          <w:sz w:val="24"/>
          <w:szCs w:val="24"/>
        </w:rPr>
        <w:t>c</w:t>
      </w:r>
      <w:r w:rsidR="00FF79A6" w:rsidRPr="00AC2DD2">
        <w:rPr>
          <w:rFonts w:ascii="Times New Roman" w:hAnsi="Times New Roman" w:cs="Times New Roman"/>
          <w:sz w:val="24"/>
          <w:szCs w:val="24"/>
        </w:rPr>
        <w:t>ytokinin</w:t>
      </w:r>
      <w:r w:rsidR="0077537E" w:rsidRPr="00AC2DD2">
        <w:rPr>
          <w:rFonts w:ascii="Times New Roman" w:hAnsi="Times New Roman" w:cs="Times New Roman"/>
          <w:sz w:val="24"/>
          <w:szCs w:val="24"/>
        </w:rPr>
        <w:t>s</w:t>
      </w:r>
      <w:r w:rsidR="00FF79A6" w:rsidRPr="00AC2DD2">
        <w:rPr>
          <w:rFonts w:ascii="Times New Roman" w:hAnsi="Times New Roman" w:cs="Times New Roman"/>
          <w:sz w:val="24"/>
          <w:szCs w:val="24"/>
        </w:rPr>
        <w:t xml:space="preserve"> on s</w:t>
      </w:r>
      <w:r w:rsidR="0062524F" w:rsidRPr="00AC2DD2">
        <w:rPr>
          <w:rFonts w:ascii="Times New Roman" w:hAnsi="Times New Roman" w:cs="Times New Roman"/>
          <w:sz w:val="24"/>
          <w:szCs w:val="24"/>
        </w:rPr>
        <w:t xml:space="preserve">hoot induction </w:t>
      </w:r>
      <w:r w:rsidRPr="00AC2DD2">
        <w:rPr>
          <w:rFonts w:ascii="Times New Roman" w:hAnsi="Times New Roman" w:cs="Times New Roman"/>
          <w:sz w:val="24"/>
          <w:szCs w:val="24"/>
        </w:rPr>
        <w:t>using a cv.,</w:t>
      </w:r>
      <w:r w:rsidR="00FF79A6" w:rsidRPr="00AC2DD2">
        <w:rPr>
          <w:rFonts w:ascii="Times New Roman" w:hAnsi="Times New Roman" w:cs="Times New Roman"/>
          <w:sz w:val="24"/>
          <w:szCs w:val="24"/>
        </w:rPr>
        <w:t xml:space="preserve"> Play</w:t>
      </w:r>
      <w:r w:rsidR="008531CA" w:rsidRPr="00AC2DD2">
        <w:rPr>
          <w:rFonts w:ascii="Times New Roman" w:hAnsi="Times New Roman" w:cs="Times New Roman"/>
          <w:sz w:val="24"/>
          <w:szCs w:val="24"/>
        </w:rPr>
        <w:t>b</w:t>
      </w:r>
      <w:r w:rsidR="00FF79A6" w:rsidRPr="00AC2DD2">
        <w:rPr>
          <w:rFonts w:ascii="Times New Roman" w:hAnsi="Times New Roman" w:cs="Times New Roman"/>
          <w:sz w:val="24"/>
          <w:szCs w:val="24"/>
        </w:rPr>
        <w:t>oy</w:t>
      </w:r>
      <w:r w:rsidR="008531CA" w:rsidRPr="00AC2DD2">
        <w:rPr>
          <w:rFonts w:ascii="Times New Roman" w:hAnsi="Times New Roman" w:cs="Times New Roman"/>
          <w:sz w:val="24"/>
          <w:szCs w:val="24"/>
        </w:rPr>
        <w:t>,</w:t>
      </w:r>
      <w:r w:rsidR="00FF79A6" w:rsidRPr="00AC2DD2">
        <w:rPr>
          <w:rFonts w:ascii="Times New Roman" w:hAnsi="Times New Roman" w:cs="Times New Roman"/>
          <w:sz w:val="24"/>
          <w:szCs w:val="24"/>
        </w:rPr>
        <w:t xml:space="preserve"> a </w:t>
      </w:r>
      <w:r w:rsidR="00631744" w:rsidRPr="00AC2DD2">
        <w:rPr>
          <w:rFonts w:ascii="Times New Roman" w:hAnsi="Times New Roman" w:cs="Times New Roman"/>
          <w:sz w:val="24"/>
          <w:szCs w:val="24"/>
        </w:rPr>
        <w:t>tender floribunda</w:t>
      </w:r>
      <w:r w:rsidR="008531CA" w:rsidRPr="00AC2DD2">
        <w:rPr>
          <w:rFonts w:ascii="Times New Roman" w:hAnsi="Times New Roman" w:cs="Times New Roman"/>
          <w:sz w:val="24"/>
          <w:szCs w:val="24"/>
        </w:rPr>
        <w:t xml:space="preserve"> </w:t>
      </w:r>
      <w:r w:rsidR="00FF79A6" w:rsidRPr="00AC2DD2">
        <w:rPr>
          <w:rFonts w:ascii="Times New Roman" w:hAnsi="Times New Roman" w:cs="Times New Roman"/>
          <w:sz w:val="24"/>
          <w:szCs w:val="24"/>
        </w:rPr>
        <w:t>rose.</w:t>
      </w:r>
    </w:p>
    <w:p w:rsidR="001258B0" w:rsidRPr="00AC2DD2" w:rsidRDefault="001258B0" w:rsidP="0097531D">
      <w:pPr>
        <w:spacing w:after="0"/>
        <w:rPr>
          <w:rFonts w:ascii="Times New Roman" w:hAnsi="Times New Roman" w:cs="Times New Roman"/>
          <w:sz w:val="24"/>
          <w:szCs w:val="24"/>
        </w:rPr>
      </w:pPr>
    </w:p>
    <w:p w:rsidR="001258B0" w:rsidRPr="00AC2DD2" w:rsidRDefault="001258B0" w:rsidP="0097531D">
      <w:pPr>
        <w:spacing w:after="0"/>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7"/>
        <w:gridCol w:w="2265"/>
        <w:gridCol w:w="2284"/>
        <w:gridCol w:w="1443"/>
        <w:gridCol w:w="1082"/>
        <w:gridCol w:w="963"/>
      </w:tblGrid>
      <w:tr w:rsidR="006A7079" w:rsidRPr="00AC2DD2" w:rsidTr="006A7079">
        <w:trPr>
          <w:trHeight w:val="559"/>
        </w:trPr>
        <w:tc>
          <w:tcPr>
            <w:tcW w:w="1607" w:type="dxa"/>
          </w:tcPr>
          <w:p w:rsidR="006A7079" w:rsidRPr="00AC2DD2" w:rsidRDefault="006A7079" w:rsidP="006A7079">
            <w:pPr>
              <w:spacing w:after="0"/>
              <w:jc w:val="center"/>
              <w:rPr>
                <w:rFonts w:ascii="Times New Roman" w:hAnsi="Times New Roman" w:cs="Times New Roman"/>
                <w:sz w:val="24"/>
                <w:szCs w:val="24"/>
              </w:rPr>
            </w:pPr>
            <w:r w:rsidRPr="00AC2DD2">
              <w:rPr>
                <w:rFonts w:ascii="Times New Roman" w:hAnsi="Times New Roman" w:cs="Times New Roman"/>
                <w:sz w:val="24"/>
                <w:szCs w:val="24"/>
              </w:rPr>
              <w:t>Treatment</w:t>
            </w:r>
          </w:p>
        </w:tc>
        <w:tc>
          <w:tcPr>
            <w:tcW w:w="2265" w:type="dxa"/>
          </w:tcPr>
          <w:p w:rsidR="006A7079" w:rsidRPr="00AC2DD2" w:rsidRDefault="006A7079" w:rsidP="006A7079">
            <w:pPr>
              <w:spacing w:after="0"/>
              <w:jc w:val="center"/>
              <w:rPr>
                <w:rFonts w:ascii="Times New Roman" w:hAnsi="Times New Roman" w:cs="Times New Roman"/>
                <w:sz w:val="24"/>
                <w:szCs w:val="24"/>
              </w:rPr>
            </w:pPr>
            <w:r w:rsidRPr="00AC2DD2">
              <w:rPr>
                <w:rFonts w:ascii="Times New Roman" w:hAnsi="Times New Roman" w:cs="Times New Roman"/>
                <w:sz w:val="24"/>
                <w:szCs w:val="24"/>
              </w:rPr>
              <w:t>Total No. of explants</w:t>
            </w:r>
          </w:p>
          <w:p w:rsidR="006A7079" w:rsidRPr="00AC2DD2" w:rsidRDefault="006A7079" w:rsidP="006A7079">
            <w:pPr>
              <w:spacing w:after="0"/>
              <w:jc w:val="center"/>
              <w:rPr>
                <w:rFonts w:ascii="Times New Roman" w:hAnsi="Times New Roman" w:cs="Times New Roman"/>
                <w:sz w:val="24"/>
                <w:szCs w:val="24"/>
              </w:rPr>
            </w:pPr>
            <w:r w:rsidRPr="00AC2DD2">
              <w:rPr>
                <w:rFonts w:ascii="Times New Roman" w:hAnsi="Times New Roman" w:cs="Times New Roman"/>
                <w:sz w:val="24"/>
                <w:szCs w:val="24"/>
              </w:rPr>
              <w:t>cultured</w:t>
            </w:r>
          </w:p>
        </w:tc>
        <w:tc>
          <w:tcPr>
            <w:tcW w:w="2284" w:type="dxa"/>
          </w:tcPr>
          <w:p w:rsidR="006A7079" w:rsidRPr="00AC2DD2" w:rsidRDefault="006A7079" w:rsidP="006A7079">
            <w:pPr>
              <w:spacing w:after="0"/>
              <w:jc w:val="center"/>
              <w:rPr>
                <w:rFonts w:ascii="Times New Roman" w:hAnsi="Times New Roman" w:cs="Times New Roman"/>
                <w:sz w:val="24"/>
                <w:szCs w:val="24"/>
              </w:rPr>
            </w:pPr>
            <w:r w:rsidRPr="00AC2DD2">
              <w:rPr>
                <w:rFonts w:ascii="Times New Roman" w:hAnsi="Times New Roman" w:cs="Times New Roman"/>
                <w:sz w:val="24"/>
                <w:szCs w:val="24"/>
              </w:rPr>
              <w:t>Total No. of shoots produced</w:t>
            </w:r>
          </w:p>
        </w:tc>
        <w:tc>
          <w:tcPr>
            <w:tcW w:w="1443" w:type="dxa"/>
          </w:tcPr>
          <w:p w:rsidR="006A7079" w:rsidRPr="00AC2DD2" w:rsidRDefault="006A7079" w:rsidP="006A7079">
            <w:pPr>
              <w:spacing w:after="0"/>
              <w:jc w:val="center"/>
              <w:rPr>
                <w:rFonts w:ascii="Times New Roman" w:hAnsi="Times New Roman" w:cs="Times New Roman"/>
                <w:sz w:val="24"/>
                <w:szCs w:val="24"/>
              </w:rPr>
            </w:pPr>
            <w:r w:rsidRPr="00AC2DD2">
              <w:rPr>
                <w:rFonts w:ascii="Times New Roman" w:hAnsi="Times New Roman" w:cs="Times New Roman"/>
                <w:sz w:val="24"/>
                <w:szCs w:val="24"/>
              </w:rPr>
              <w:t>Range</w:t>
            </w:r>
          </w:p>
          <w:p w:rsidR="006A7079" w:rsidRPr="00AC2DD2" w:rsidRDefault="006A7079" w:rsidP="006A7079">
            <w:pPr>
              <w:spacing w:after="0"/>
              <w:jc w:val="center"/>
              <w:rPr>
                <w:rFonts w:ascii="Times New Roman" w:hAnsi="Times New Roman" w:cs="Times New Roman"/>
                <w:sz w:val="24"/>
                <w:szCs w:val="24"/>
              </w:rPr>
            </w:pPr>
            <w:r w:rsidRPr="00AC2DD2">
              <w:rPr>
                <w:rFonts w:ascii="Times New Roman" w:hAnsi="Times New Roman" w:cs="Times New Roman"/>
                <w:sz w:val="24"/>
                <w:szCs w:val="24"/>
              </w:rPr>
              <w:t>(No.)</w:t>
            </w:r>
          </w:p>
        </w:tc>
        <w:tc>
          <w:tcPr>
            <w:tcW w:w="1082" w:type="dxa"/>
          </w:tcPr>
          <w:p w:rsidR="006A7079" w:rsidRPr="00AC2DD2" w:rsidRDefault="006A7079" w:rsidP="006A7079">
            <w:pPr>
              <w:spacing w:after="0"/>
              <w:jc w:val="center"/>
              <w:rPr>
                <w:rFonts w:ascii="Times New Roman" w:hAnsi="Times New Roman" w:cs="Times New Roman"/>
                <w:sz w:val="24"/>
                <w:szCs w:val="24"/>
              </w:rPr>
            </w:pPr>
            <w:r w:rsidRPr="00AC2DD2">
              <w:rPr>
                <w:rFonts w:ascii="Times New Roman" w:hAnsi="Times New Roman" w:cs="Times New Roman"/>
                <w:sz w:val="24"/>
                <w:szCs w:val="24"/>
              </w:rPr>
              <w:t>Mean</w:t>
            </w:r>
          </w:p>
          <w:p w:rsidR="006A7079" w:rsidRPr="00AC2DD2" w:rsidRDefault="006A7079" w:rsidP="006A7079">
            <w:pPr>
              <w:spacing w:after="0"/>
              <w:jc w:val="center"/>
              <w:rPr>
                <w:rFonts w:ascii="Times New Roman" w:hAnsi="Times New Roman" w:cs="Times New Roman"/>
                <w:sz w:val="24"/>
                <w:szCs w:val="24"/>
              </w:rPr>
            </w:pPr>
            <w:r w:rsidRPr="00AC2DD2">
              <w:rPr>
                <w:rFonts w:ascii="Times New Roman" w:hAnsi="Times New Roman" w:cs="Times New Roman"/>
                <w:sz w:val="24"/>
                <w:szCs w:val="24"/>
              </w:rPr>
              <w:t>(No.)</w:t>
            </w:r>
          </w:p>
        </w:tc>
        <w:tc>
          <w:tcPr>
            <w:tcW w:w="963" w:type="dxa"/>
          </w:tcPr>
          <w:p w:rsidR="006A7079" w:rsidRPr="00AC2DD2" w:rsidRDefault="006A7079" w:rsidP="006A7079">
            <w:pPr>
              <w:spacing w:after="0"/>
              <w:jc w:val="center"/>
              <w:rPr>
                <w:rFonts w:ascii="Times New Roman" w:hAnsi="Times New Roman" w:cs="Times New Roman"/>
                <w:sz w:val="24"/>
                <w:szCs w:val="24"/>
              </w:rPr>
            </w:pPr>
            <w:r w:rsidRPr="00AC2DD2">
              <w:rPr>
                <w:rFonts w:ascii="Times New Roman" w:hAnsi="Times New Roman" w:cs="Times New Roman"/>
                <w:sz w:val="24"/>
                <w:szCs w:val="24"/>
              </w:rPr>
              <w:t>± SE</w:t>
            </w:r>
          </w:p>
        </w:tc>
      </w:tr>
      <w:tr w:rsidR="0042242A" w:rsidRPr="00AC2DD2" w:rsidTr="006A7079">
        <w:trPr>
          <w:trHeight w:val="320"/>
        </w:trPr>
        <w:tc>
          <w:tcPr>
            <w:tcW w:w="1607" w:type="dxa"/>
          </w:tcPr>
          <w:p w:rsidR="0042242A" w:rsidRPr="00AC2DD2" w:rsidRDefault="0042242A" w:rsidP="00F84D38">
            <w:pPr>
              <w:spacing w:after="0"/>
              <w:rPr>
                <w:rFonts w:ascii="Times New Roman" w:hAnsi="Times New Roman" w:cs="Times New Roman"/>
                <w:sz w:val="24"/>
                <w:szCs w:val="24"/>
              </w:rPr>
            </w:pPr>
            <w:r w:rsidRPr="00AC2DD2">
              <w:rPr>
                <w:rFonts w:ascii="Times New Roman" w:hAnsi="Times New Roman" w:cs="Times New Roman"/>
                <w:sz w:val="24"/>
                <w:szCs w:val="24"/>
              </w:rPr>
              <w:t>Control</w:t>
            </w:r>
          </w:p>
        </w:tc>
        <w:tc>
          <w:tcPr>
            <w:tcW w:w="2265" w:type="dxa"/>
          </w:tcPr>
          <w:p w:rsidR="0042242A" w:rsidRPr="00AC2DD2" w:rsidRDefault="0042242A" w:rsidP="006A7079">
            <w:pPr>
              <w:spacing w:after="0"/>
              <w:jc w:val="center"/>
              <w:rPr>
                <w:rFonts w:ascii="Times New Roman" w:hAnsi="Times New Roman" w:cs="Times New Roman"/>
                <w:sz w:val="24"/>
                <w:szCs w:val="24"/>
              </w:rPr>
            </w:pPr>
            <w:r w:rsidRPr="00AC2DD2">
              <w:rPr>
                <w:rFonts w:ascii="Times New Roman" w:hAnsi="Times New Roman" w:cs="Times New Roman"/>
                <w:sz w:val="24"/>
                <w:szCs w:val="24"/>
              </w:rPr>
              <w:t>50</w:t>
            </w:r>
          </w:p>
        </w:tc>
        <w:tc>
          <w:tcPr>
            <w:tcW w:w="2284" w:type="dxa"/>
          </w:tcPr>
          <w:p w:rsidR="0042242A" w:rsidRPr="00AC2DD2" w:rsidRDefault="0042242A"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42</w:t>
            </w:r>
          </w:p>
        </w:tc>
        <w:tc>
          <w:tcPr>
            <w:tcW w:w="1443" w:type="dxa"/>
          </w:tcPr>
          <w:p w:rsidR="0042242A" w:rsidRPr="00AC2DD2" w:rsidRDefault="0042242A"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1-2</w:t>
            </w:r>
          </w:p>
        </w:tc>
        <w:tc>
          <w:tcPr>
            <w:tcW w:w="1082" w:type="dxa"/>
          </w:tcPr>
          <w:p w:rsidR="0042242A" w:rsidRPr="00AC2DD2" w:rsidRDefault="0042242A"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0.8</w:t>
            </w:r>
          </w:p>
        </w:tc>
        <w:tc>
          <w:tcPr>
            <w:tcW w:w="963" w:type="dxa"/>
          </w:tcPr>
          <w:p w:rsidR="0042242A" w:rsidRPr="00AC2DD2" w:rsidRDefault="00A24908"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0.16</w:t>
            </w:r>
          </w:p>
        </w:tc>
      </w:tr>
      <w:tr w:rsidR="006A7079" w:rsidRPr="00AC2DD2" w:rsidTr="006A7079">
        <w:trPr>
          <w:trHeight w:val="320"/>
        </w:trPr>
        <w:tc>
          <w:tcPr>
            <w:tcW w:w="1607" w:type="dxa"/>
          </w:tcPr>
          <w:p w:rsidR="006A7079" w:rsidRPr="00AC2DD2" w:rsidRDefault="006A7079" w:rsidP="00F84D38">
            <w:pPr>
              <w:spacing w:after="0"/>
              <w:rPr>
                <w:rFonts w:ascii="Times New Roman" w:hAnsi="Times New Roman" w:cs="Times New Roman"/>
                <w:sz w:val="24"/>
                <w:szCs w:val="24"/>
              </w:rPr>
            </w:pPr>
            <w:r w:rsidRPr="00AC2DD2">
              <w:rPr>
                <w:rFonts w:ascii="Times New Roman" w:hAnsi="Times New Roman" w:cs="Times New Roman"/>
                <w:sz w:val="24"/>
                <w:szCs w:val="24"/>
              </w:rPr>
              <w:t>BA</w:t>
            </w:r>
          </w:p>
        </w:tc>
        <w:tc>
          <w:tcPr>
            <w:tcW w:w="2265" w:type="dxa"/>
          </w:tcPr>
          <w:p w:rsidR="006A7079" w:rsidRPr="00AC2DD2" w:rsidRDefault="006A7079" w:rsidP="006A7079">
            <w:pPr>
              <w:spacing w:after="0"/>
              <w:jc w:val="center"/>
              <w:rPr>
                <w:rFonts w:ascii="Times New Roman" w:hAnsi="Times New Roman" w:cs="Times New Roman"/>
                <w:sz w:val="24"/>
                <w:szCs w:val="24"/>
              </w:rPr>
            </w:pPr>
            <w:r w:rsidRPr="00AC2DD2">
              <w:rPr>
                <w:rFonts w:ascii="Times New Roman" w:hAnsi="Times New Roman" w:cs="Times New Roman"/>
                <w:sz w:val="24"/>
                <w:szCs w:val="24"/>
              </w:rPr>
              <w:t>75</w:t>
            </w:r>
          </w:p>
        </w:tc>
        <w:tc>
          <w:tcPr>
            <w:tcW w:w="2284"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204</w:t>
            </w:r>
          </w:p>
        </w:tc>
        <w:tc>
          <w:tcPr>
            <w:tcW w:w="1443"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2-3</w:t>
            </w:r>
          </w:p>
        </w:tc>
        <w:tc>
          <w:tcPr>
            <w:tcW w:w="1082"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2.6</w:t>
            </w:r>
          </w:p>
        </w:tc>
        <w:tc>
          <w:tcPr>
            <w:tcW w:w="963"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0.62</w:t>
            </w:r>
          </w:p>
        </w:tc>
      </w:tr>
      <w:tr w:rsidR="006A7079" w:rsidRPr="00AC2DD2" w:rsidTr="006A7079">
        <w:trPr>
          <w:trHeight w:val="328"/>
        </w:trPr>
        <w:tc>
          <w:tcPr>
            <w:tcW w:w="1607" w:type="dxa"/>
          </w:tcPr>
          <w:p w:rsidR="006A7079" w:rsidRPr="00AC2DD2" w:rsidRDefault="006A7079" w:rsidP="00F84D38">
            <w:pPr>
              <w:spacing w:after="0"/>
              <w:rPr>
                <w:rFonts w:ascii="Times New Roman" w:hAnsi="Times New Roman" w:cs="Times New Roman"/>
                <w:sz w:val="24"/>
                <w:szCs w:val="24"/>
              </w:rPr>
            </w:pPr>
            <w:r w:rsidRPr="00AC2DD2">
              <w:rPr>
                <w:rFonts w:ascii="Times New Roman" w:hAnsi="Times New Roman" w:cs="Times New Roman"/>
                <w:sz w:val="24"/>
                <w:szCs w:val="24"/>
              </w:rPr>
              <w:t>Kinetin</w:t>
            </w:r>
          </w:p>
        </w:tc>
        <w:tc>
          <w:tcPr>
            <w:tcW w:w="2265" w:type="dxa"/>
          </w:tcPr>
          <w:p w:rsidR="006A7079" w:rsidRPr="00AC2DD2" w:rsidRDefault="006A7079" w:rsidP="006A7079">
            <w:pPr>
              <w:spacing w:after="0"/>
              <w:jc w:val="center"/>
              <w:rPr>
                <w:rFonts w:ascii="Times New Roman" w:hAnsi="Times New Roman" w:cs="Times New Roman"/>
                <w:sz w:val="24"/>
                <w:szCs w:val="24"/>
              </w:rPr>
            </w:pPr>
            <w:r w:rsidRPr="00AC2DD2">
              <w:rPr>
                <w:rFonts w:ascii="Times New Roman" w:hAnsi="Times New Roman" w:cs="Times New Roman"/>
                <w:sz w:val="24"/>
                <w:szCs w:val="24"/>
              </w:rPr>
              <w:t>75</w:t>
            </w:r>
          </w:p>
        </w:tc>
        <w:tc>
          <w:tcPr>
            <w:tcW w:w="2284"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90</w:t>
            </w:r>
          </w:p>
        </w:tc>
        <w:tc>
          <w:tcPr>
            <w:tcW w:w="1443"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1-2</w:t>
            </w:r>
          </w:p>
        </w:tc>
        <w:tc>
          <w:tcPr>
            <w:tcW w:w="1082"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1.2</w:t>
            </w:r>
          </w:p>
        </w:tc>
        <w:tc>
          <w:tcPr>
            <w:tcW w:w="963"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0.35</w:t>
            </w:r>
          </w:p>
        </w:tc>
      </w:tr>
      <w:tr w:rsidR="006A7079" w:rsidRPr="00AC2DD2" w:rsidTr="006A7079">
        <w:trPr>
          <w:trHeight w:val="328"/>
        </w:trPr>
        <w:tc>
          <w:tcPr>
            <w:tcW w:w="1607" w:type="dxa"/>
          </w:tcPr>
          <w:p w:rsidR="006A7079" w:rsidRPr="00AC2DD2" w:rsidRDefault="006A7079" w:rsidP="00F84D38">
            <w:pPr>
              <w:spacing w:after="0"/>
              <w:rPr>
                <w:rFonts w:ascii="Times New Roman" w:hAnsi="Times New Roman" w:cs="Times New Roman"/>
                <w:sz w:val="24"/>
                <w:szCs w:val="24"/>
              </w:rPr>
            </w:pPr>
            <w:r w:rsidRPr="00AC2DD2">
              <w:rPr>
                <w:rFonts w:ascii="Times New Roman" w:hAnsi="Times New Roman" w:cs="Times New Roman"/>
                <w:sz w:val="24"/>
                <w:szCs w:val="24"/>
              </w:rPr>
              <w:t>2ip</w:t>
            </w:r>
          </w:p>
        </w:tc>
        <w:tc>
          <w:tcPr>
            <w:tcW w:w="2265"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75</w:t>
            </w:r>
          </w:p>
        </w:tc>
        <w:tc>
          <w:tcPr>
            <w:tcW w:w="2284"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93</w:t>
            </w:r>
          </w:p>
        </w:tc>
        <w:tc>
          <w:tcPr>
            <w:tcW w:w="1443"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1-2</w:t>
            </w:r>
          </w:p>
        </w:tc>
        <w:tc>
          <w:tcPr>
            <w:tcW w:w="1082"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1.2</w:t>
            </w:r>
          </w:p>
        </w:tc>
        <w:tc>
          <w:tcPr>
            <w:tcW w:w="963"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0.35</w:t>
            </w:r>
          </w:p>
        </w:tc>
      </w:tr>
      <w:tr w:rsidR="006A7079" w:rsidRPr="00AC2DD2" w:rsidTr="006A7079">
        <w:trPr>
          <w:trHeight w:val="328"/>
        </w:trPr>
        <w:tc>
          <w:tcPr>
            <w:tcW w:w="1607" w:type="dxa"/>
          </w:tcPr>
          <w:p w:rsidR="006A7079" w:rsidRPr="00AC2DD2" w:rsidRDefault="006A7079" w:rsidP="00F84D38">
            <w:pPr>
              <w:spacing w:after="0"/>
              <w:rPr>
                <w:rFonts w:ascii="Times New Roman" w:hAnsi="Times New Roman" w:cs="Times New Roman"/>
                <w:sz w:val="24"/>
                <w:szCs w:val="24"/>
              </w:rPr>
            </w:pPr>
            <w:r w:rsidRPr="00AC2DD2">
              <w:rPr>
                <w:rFonts w:ascii="Times New Roman" w:hAnsi="Times New Roman" w:cs="Times New Roman"/>
                <w:sz w:val="24"/>
                <w:szCs w:val="24"/>
              </w:rPr>
              <w:t>TDZ</w:t>
            </w:r>
          </w:p>
        </w:tc>
        <w:tc>
          <w:tcPr>
            <w:tcW w:w="2265"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75</w:t>
            </w:r>
          </w:p>
        </w:tc>
        <w:tc>
          <w:tcPr>
            <w:tcW w:w="2284"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180</w:t>
            </w:r>
          </w:p>
        </w:tc>
        <w:tc>
          <w:tcPr>
            <w:tcW w:w="1443"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1-3</w:t>
            </w:r>
          </w:p>
        </w:tc>
        <w:tc>
          <w:tcPr>
            <w:tcW w:w="1082"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2.4</w:t>
            </w:r>
          </w:p>
        </w:tc>
        <w:tc>
          <w:tcPr>
            <w:tcW w:w="963"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0.53</w:t>
            </w:r>
          </w:p>
        </w:tc>
      </w:tr>
    </w:tbl>
    <w:p w:rsidR="001258B0" w:rsidRPr="00AC2DD2" w:rsidRDefault="001258B0" w:rsidP="006A02B5">
      <w:pPr>
        <w:rPr>
          <w:rFonts w:ascii="Times New Roman" w:hAnsi="Times New Roman" w:cs="Times New Roman"/>
          <w:sz w:val="24"/>
          <w:szCs w:val="24"/>
        </w:rPr>
      </w:pPr>
    </w:p>
    <w:p w:rsidR="0062524F" w:rsidRPr="00AC2DD2" w:rsidRDefault="006A02B5" w:rsidP="006A02B5">
      <w:pPr>
        <w:rPr>
          <w:rFonts w:ascii="Times New Roman" w:hAnsi="Times New Roman"/>
          <w:sz w:val="24"/>
          <w:szCs w:val="24"/>
        </w:rPr>
      </w:pPr>
      <w:r w:rsidRPr="00AC2DD2">
        <w:rPr>
          <w:rFonts w:ascii="Times New Roman" w:hAnsi="Times New Roman" w:cs="Times New Roman"/>
          <w:sz w:val="24"/>
          <w:szCs w:val="24"/>
        </w:rPr>
        <w:t xml:space="preserve">± </w:t>
      </w:r>
      <w:proofErr w:type="gramStart"/>
      <w:r w:rsidRPr="00AC2DD2">
        <w:rPr>
          <w:rFonts w:ascii="Times New Roman" w:hAnsi="Times New Roman" w:cs="Times New Roman"/>
          <w:sz w:val="24"/>
          <w:szCs w:val="24"/>
        </w:rPr>
        <w:t>SE :</w:t>
      </w:r>
      <w:proofErr w:type="gramEnd"/>
      <w:r w:rsidRPr="00AC2DD2">
        <w:rPr>
          <w:rFonts w:ascii="Times New Roman" w:hAnsi="Times New Roman" w:cs="Times New Roman"/>
          <w:sz w:val="24"/>
          <w:szCs w:val="24"/>
        </w:rPr>
        <w:t xml:space="preserve"> Standard Error</w:t>
      </w:r>
      <w:r w:rsidRPr="00AC2DD2">
        <w:rPr>
          <w:rFonts w:ascii="Times New Roman" w:hAnsi="Times New Roman"/>
          <w:sz w:val="24"/>
          <w:szCs w:val="24"/>
        </w:rPr>
        <w:t xml:space="preserve"> </w:t>
      </w:r>
    </w:p>
    <w:p w:rsidR="00FE3D0C" w:rsidRPr="00AC2DD2" w:rsidRDefault="00FE3D0C" w:rsidP="00BD16A4">
      <w:pPr>
        <w:jc w:val="both"/>
        <w:rPr>
          <w:rFonts w:ascii="Times New Roman" w:hAnsi="Times New Roman"/>
          <w:sz w:val="24"/>
          <w:szCs w:val="24"/>
        </w:rPr>
      </w:pPr>
    </w:p>
    <w:p w:rsidR="00FF79A6" w:rsidRPr="00AC2DD2" w:rsidRDefault="0098717A" w:rsidP="001258B0">
      <w:pPr>
        <w:spacing w:line="480" w:lineRule="auto"/>
        <w:jc w:val="both"/>
        <w:rPr>
          <w:rFonts w:ascii="Times New Roman" w:hAnsi="Times New Roman" w:cs="Times New Roman"/>
          <w:sz w:val="24"/>
          <w:szCs w:val="24"/>
        </w:rPr>
      </w:pPr>
      <w:proofErr w:type="gramStart"/>
      <w:r w:rsidRPr="00AC2DD2">
        <w:rPr>
          <w:rFonts w:ascii="Times New Roman" w:hAnsi="Times New Roman" w:cs="Times New Roman"/>
          <w:sz w:val="24"/>
          <w:szCs w:val="24"/>
        </w:rPr>
        <w:t>Table 4</w:t>
      </w:r>
      <w:r w:rsidR="00FF79A6" w:rsidRPr="00AC2DD2">
        <w:rPr>
          <w:rFonts w:ascii="Times New Roman" w:hAnsi="Times New Roman" w:cs="Times New Roman"/>
          <w:sz w:val="24"/>
          <w:szCs w:val="24"/>
        </w:rPr>
        <w:t>.</w:t>
      </w:r>
      <w:proofErr w:type="gramEnd"/>
      <w:r w:rsidR="00FF79A6" w:rsidRPr="00AC2DD2">
        <w:rPr>
          <w:rFonts w:ascii="Times New Roman" w:hAnsi="Times New Roman" w:cs="Times New Roman"/>
          <w:sz w:val="24"/>
          <w:szCs w:val="24"/>
        </w:rPr>
        <w:t xml:space="preserve"> </w:t>
      </w:r>
      <w:proofErr w:type="gramStart"/>
      <w:r w:rsidR="00FF79A6" w:rsidRPr="00AC2DD2">
        <w:rPr>
          <w:rFonts w:ascii="Times New Roman" w:hAnsi="Times New Roman" w:cs="Times New Roman"/>
          <w:sz w:val="24"/>
          <w:szCs w:val="24"/>
        </w:rPr>
        <w:t xml:space="preserve">Effect of </w:t>
      </w:r>
      <w:r w:rsidR="0077537E" w:rsidRPr="00AC2DD2">
        <w:rPr>
          <w:rFonts w:ascii="Times New Roman" w:hAnsi="Times New Roman" w:cs="Times New Roman"/>
          <w:sz w:val="24"/>
          <w:szCs w:val="24"/>
        </w:rPr>
        <w:t xml:space="preserve">different types of </w:t>
      </w:r>
      <w:r w:rsidR="00FF79A6" w:rsidRPr="00AC2DD2">
        <w:rPr>
          <w:rFonts w:ascii="Times New Roman" w:hAnsi="Times New Roman" w:cs="Times New Roman"/>
          <w:sz w:val="24"/>
          <w:szCs w:val="24"/>
        </w:rPr>
        <w:t>cytokin</w:t>
      </w:r>
      <w:r w:rsidR="0077537E" w:rsidRPr="00AC2DD2">
        <w:rPr>
          <w:rFonts w:ascii="Times New Roman" w:hAnsi="Times New Roman" w:cs="Times New Roman"/>
          <w:sz w:val="24"/>
          <w:szCs w:val="24"/>
        </w:rPr>
        <w:t>ins</w:t>
      </w:r>
      <w:r w:rsidR="00FF79A6" w:rsidRPr="00AC2DD2">
        <w:rPr>
          <w:rFonts w:ascii="Times New Roman" w:hAnsi="Times New Roman" w:cs="Times New Roman"/>
          <w:sz w:val="24"/>
          <w:szCs w:val="24"/>
        </w:rPr>
        <w:t xml:space="preserve"> on shoot elongation of </w:t>
      </w:r>
      <w:proofErr w:type="spellStart"/>
      <w:r w:rsidR="00FF79A6" w:rsidRPr="00AC2DD2">
        <w:rPr>
          <w:rFonts w:ascii="Times New Roman" w:hAnsi="Times New Roman" w:cs="Times New Roman"/>
          <w:sz w:val="24"/>
          <w:szCs w:val="24"/>
        </w:rPr>
        <w:t>micropropagated</w:t>
      </w:r>
      <w:proofErr w:type="spellEnd"/>
      <w:r w:rsidR="00FF79A6" w:rsidRPr="00AC2DD2">
        <w:rPr>
          <w:rFonts w:ascii="Times New Roman" w:hAnsi="Times New Roman" w:cs="Times New Roman"/>
          <w:sz w:val="24"/>
          <w:szCs w:val="24"/>
        </w:rPr>
        <w:t xml:space="preserve"> shoots </w:t>
      </w:r>
      <w:r w:rsidR="0036038F" w:rsidRPr="00AC2DD2">
        <w:rPr>
          <w:rFonts w:ascii="Times New Roman" w:hAnsi="Times New Roman" w:cs="Times New Roman"/>
          <w:sz w:val="24"/>
          <w:szCs w:val="24"/>
        </w:rPr>
        <w:t>of</w:t>
      </w:r>
      <w:r w:rsidR="0077537E" w:rsidRPr="00AC2DD2">
        <w:rPr>
          <w:rFonts w:ascii="Times New Roman" w:hAnsi="Times New Roman" w:cs="Times New Roman"/>
          <w:sz w:val="24"/>
          <w:szCs w:val="24"/>
        </w:rPr>
        <w:t xml:space="preserve"> c</w:t>
      </w:r>
      <w:r w:rsidRPr="00AC2DD2">
        <w:rPr>
          <w:rFonts w:ascii="Times New Roman" w:hAnsi="Times New Roman" w:cs="Times New Roman"/>
          <w:sz w:val="24"/>
          <w:szCs w:val="24"/>
        </w:rPr>
        <w:t>v.</w:t>
      </w:r>
      <w:r w:rsidR="0077537E" w:rsidRPr="00AC2DD2">
        <w:rPr>
          <w:rFonts w:ascii="Times New Roman" w:hAnsi="Times New Roman" w:cs="Times New Roman"/>
          <w:sz w:val="24"/>
          <w:szCs w:val="24"/>
        </w:rPr>
        <w:t xml:space="preserve"> Play</w:t>
      </w:r>
      <w:r w:rsidR="00631744" w:rsidRPr="00AC2DD2">
        <w:rPr>
          <w:rFonts w:ascii="Times New Roman" w:hAnsi="Times New Roman" w:cs="Times New Roman"/>
          <w:sz w:val="24"/>
          <w:szCs w:val="24"/>
        </w:rPr>
        <w:t>b</w:t>
      </w:r>
      <w:r w:rsidR="0077537E" w:rsidRPr="00AC2DD2">
        <w:rPr>
          <w:rFonts w:ascii="Times New Roman" w:hAnsi="Times New Roman" w:cs="Times New Roman"/>
          <w:sz w:val="24"/>
          <w:szCs w:val="24"/>
        </w:rPr>
        <w:t>oy.</w:t>
      </w:r>
      <w:proofErr w:type="gramEnd"/>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3"/>
        <w:gridCol w:w="2242"/>
        <w:gridCol w:w="1791"/>
        <w:gridCol w:w="1649"/>
        <w:gridCol w:w="1833"/>
      </w:tblGrid>
      <w:tr w:rsidR="006A7079" w:rsidRPr="00AC2DD2" w:rsidTr="006A7079">
        <w:trPr>
          <w:trHeight w:val="584"/>
        </w:trPr>
        <w:tc>
          <w:tcPr>
            <w:tcW w:w="2083" w:type="dxa"/>
          </w:tcPr>
          <w:p w:rsidR="006A7079" w:rsidRPr="00AC2DD2" w:rsidRDefault="006A7079" w:rsidP="006A7079">
            <w:pPr>
              <w:spacing w:after="0"/>
              <w:jc w:val="center"/>
              <w:rPr>
                <w:rFonts w:ascii="Times New Roman" w:hAnsi="Times New Roman" w:cs="Times New Roman"/>
                <w:sz w:val="24"/>
                <w:szCs w:val="24"/>
              </w:rPr>
            </w:pPr>
            <w:r w:rsidRPr="00AC2DD2">
              <w:rPr>
                <w:rFonts w:ascii="Times New Roman" w:hAnsi="Times New Roman" w:cs="Times New Roman"/>
                <w:sz w:val="24"/>
                <w:szCs w:val="24"/>
              </w:rPr>
              <w:t>Treatment</w:t>
            </w:r>
          </w:p>
        </w:tc>
        <w:tc>
          <w:tcPr>
            <w:tcW w:w="2242" w:type="dxa"/>
          </w:tcPr>
          <w:p w:rsidR="006A7079" w:rsidRPr="00AC2DD2" w:rsidRDefault="006A7079" w:rsidP="006A7079">
            <w:pPr>
              <w:spacing w:after="0"/>
              <w:jc w:val="center"/>
              <w:rPr>
                <w:rFonts w:ascii="Times New Roman" w:hAnsi="Times New Roman" w:cs="Times New Roman"/>
                <w:sz w:val="24"/>
                <w:szCs w:val="24"/>
              </w:rPr>
            </w:pPr>
            <w:r w:rsidRPr="00AC2DD2">
              <w:rPr>
                <w:rFonts w:ascii="Times New Roman" w:hAnsi="Times New Roman" w:cs="Times New Roman"/>
                <w:sz w:val="24"/>
                <w:szCs w:val="24"/>
              </w:rPr>
              <w:t>No.  of shoots measured</w:t>
            </w:r>
          </w:p>
        </w:tc>
        <w:tc>
          <w:tcPr>
            <w:tcW w:w="1791" w:type="dxa"/>
          </w:tcPr>
          <w:p w:rsidR="006A7079" w:rsidRPr="00AC2DD2" w:rsidRDefault="006A7079" w:rsidP="006A7079">
            <w:pPr>
              <w:spacing w:after="0"/>
              <w:jc w:val="center"/>
              <w:rPr>
                <w:rFonts w:ascii="Times New Roman" w:hAnsi="Times New Roman" w:cs="Times New Roman"/>
                <w:sz w:val="24"/>
                <w:szCs w:val="24"/>
              </w:rPr>
            </w:pPr>
            <w:r w:rsidRPr="00AC2DD2">
              <w:rPr>
                <w:rFonts w:ascii="Times New Roman" w:hAnsi="Times New Roman" w:cs="Times New Roman"/>
                <w:sz w:val="24"/>
                <w:szCs w:val="24"/>
              </w:rPr>
              <w:t>Range</w:t>
            </w:r>
          </w:p>
          <w:p w:rsidR="006A7079" w:rsidRPr="00AC2DD2" w:rsidRDefault="006A7079" w:rsidP="006A7079">
            <w:pPr>
              <w:spacing w:after="0"/>
              <w:jc w:val="center"/>
              <w:rPr>
                <w:rFonts w:ascii="Times New Roman" w:hAnsi="Times New Roman" w:cs="Times New Roman"/>
                <w:sz w:val="24"/>
                <w:szCs w:val="24"/>
              </w:rPr>
            </w:pPr>
            <w:r w:rsidRPr="00AC2DD2">
              <w:rPr>
                <w:rFonts w:ascii="Times New Roman" w:hAnsi="Times New Roman" w:cs="Times New Roman"/>
                <w:sz w:val="24"/>
                <w:szCs w:val="24"/>
              </w:rPr>
              <w:t>(cm)</w:t>
            </w:r>
          </w:p>
        </w:tc>
        <w:tc>
          <w:tcPr>
            <w:tcW w:w="1649" w:type="dxa"/>
          </w:tcPr>
          <w:p w:rsidR="006A7079" w:rsidRPr="00AC2DD2" w:rsidRDefault="006A7079" w:rsidP="006A7079">
            <w:pPr>
              <w:spacing w:after="0"/>
              <w:jc w:val="center"/>
              <w:rPr>
                <w:rFonts w:ascii="Times New Roman" w:hAnsi="Times New Roman" w:cs="Times New Roman"/>
                <w:sz w:val="24"/>
                <w:szCs w:val="24"/>
              </w:rPr>
            </w:pPr>
            <w:r w:rsidRPr="00AC2DD2">
              <w:rPr>
                <w:rFonts w:ascii="Times New Roman" w:hAnsi="Times New Roman" w:cs="Times New Roman"/>
                <w:sz w:val="24"/>
                <w:szCs w:val="24"/>
              </w:rPr>
              <w:t>Mean</w:t>
            </w:r>
          </w:p>
          <w:p w:rsidR="006A7079" w:rsidRPr="00AC2DD2" w:rsidRDefault="006A7079" w:rsidP="006A7079">
            <w:pPr>
              <w:spacing w:after="0"/>
              <w:jc w:val="center"/>
              <w:rPr>
                <w:rFonts w:ascii="Times New Roman" w:hAnsi="Times New Roman" w:cs="Times New Roman"/>
                <w:sz w:val="24"/>
                <w:szCs w:val="24"/>
              </w:rPr>
            </w:pPr>
            <w:r w:rsidRPr="00AC2DD2">
              <w:rPr>
                <w:rFonts w:ascii="Times New Roman" w:hAnsi="Times New Roman" w:cs="Times New Roman"/>
                <w:sz w:val="24"/>
                <w:szCs w:val="24"/>
              </w:rPr>
              <w:t>(cm)</w:t>
            </w:r>
          </w:p>
        </w:tc>
        <w:tc>
          <w:tcPr>
            <w:tcW w:w="1833" w:type="dxa"/>
          </w:tcPr>
          <w:p w:rsidR="006A7079" w:rsidRPr="00AC2DD2" w:rsidRDefault="006A7079" w:rsidP="006A7079">
            <w:pPr>
              <w:spacing w:after="0"/>
              <w:jc w:val="center"/>
              <w:rPr>
                <w:rFonts w:ascii="Times New Roman" w:hAnsi="Times New Roman" w:cs="Times New Roman"/>
                <w:sz w:val="24"/>
                <w:szCs w:val="24"/>
              </w:rPr>
            </w:pPr>
            <w:r w:rsidRPr="00AC2DD2">
              <w:rPr>
                <w:rFonts w:ascii="Times New Roman" w:hAnsi="Times New Roman" w:cs="Times New Roman"/>
                <w:sz w:val="24"/>
                <w:szCs w:val="24"/>
              </w:rPr>
              <w:t>± SE</w:t>
            </w:r>
          </w:p>
        </w:tc>
      </w:tr>
      <w:tr w:rsidR="00A24908" w:rsidRPr="00AC2DD2" w:rsidTr="006A7079">
        <w:trPr>
          <w:trHeight w:val="343"/>
        </w:trPr>
        <w:tc>
          <w:tcPr>
            <w:tcW w:w="2083" w:type="dxa"/>
          </w:tcPr>
          <w:p w:rsidR="00A24908" w:rsidRPr="00AC2DD2" w:rsidRDefault="00A24908" w:rsidP="00F84D38">
            <w:pPr>
              <w:spacing w:after="0"/>
              <w:rPr>
                <w:rFonts w:ascii="Times New Roman" w:hAnsi="Times New Roman" w:cs="Times New Roman"/>
                <w:sz w:val="24"/>
                <w:szCs w:val="24"/>
              </w:rPr>
            </w:pPr>
            <w:r w:rsidRPr="00AC2DD2">
              <w:rPr>
                <w:rFonts w:ascii="Times New Roman" w:hAnsi="Times New Roman" w:cs="Times New Roman"/>
                <w:sz w:val="24"/>
                <w:szCs w:val="24"/>
              </w:rPr>
              <w:t>Control</w:t>
            </w:r>
          </w:p>
        </w:tc>
        <w:tc>
          <w:tcPr>
            <w:tcW w:w="2242" w:type="dxa"/>
          </w:tcPr>
          <w:p w:rsidR="00A24908" w:rsidRPr="00AC2DD2" w:rsidRDefault="00A24908"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25</w:t>
            </w:r>
          </w:p>
        </w:tc>
        <w:tc>
          <w:tcPr>
            <w:tcW w:w="1791" w:type="dxa"/>
          </w:tcPr>
          <w:p w:rsidR="00A24908" w:rsidRPr="00AC2DD2" w:rsidRDefault="00A24908"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0.8-2.1</w:t>
            </w:r>
          </w:p>
        </w:tc>
        <w:tc>
          <w:tcPr>
            <w:tcW w:w="1649" w:type="dxa"/>
          </w:tcPr>
          <w:p w:rsidR="00A24908" w:rsidRPr="00AC2DD2" w:rsidRDefault="00A24908"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2.0</w:t>
            </w:r>
          </w:p>
        </w:tc>
        <w:tc>
          <w:tcPr>
            <w:tcW w:w="1833" w:type="dxa"/>
          </w:tcPr>
          <w:p w:rsidR="00A24908" w:rsidRPr="00AC2DD2" w:rsidRDefault="00A24908"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0.09</w:t>
            </w:r>
          </w:p>
        </w:tc>
      </w:tr>
      <w:tr w:rsidR="006A7079" w:rsidRPr="00AC2DD2" w:rsidTr="006A7079">
        <w:trPr>
          <w:trHeight w:val="343"/>
        </w:trPr>
        <w:tc>
          <w:tcPr>
            <w:tcW w:w="2083" w:type="dxa"/>
          </w:tcPr>
          <w:p w:rsidR="006A7079" w:rsidRPr="00AC2DD2" w:rsidRDefault="006A7079" w:rsidP="00F84D38">
            <w:pPr>
              <w:spacing w:after="0"/>
              <w:rPr>
                <w:rFonts w:ascii="Times New Roman" w:hAnsi="Times New Roman" w:cs="Times New Roman"/>
                <w:sz w:val="24"/>
                <w:szCs w:val="24"/>
              </w:rPr>
            </w:pPr>
            <w:r w:rsidRPr="00AC2DD2">
              <w:rPr>
                <w:rFonts w:ascii="Times New Roman" w:hAnsi="Times New Roman" w:cs="Times New Roman"/>
                <w:sz w:val="24"/>
                <w:szCs w:val="24"/>
              </w:rPr>
              <w:t>BA</w:t>
            </w:r>
          </w:p>
        </w:tc>
        <w:tc>
          <w:tcPr>
            <w:tcW w:w="2242"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25</w:t>
            </w:r>
          </w:p>
        </w:tc>
        <w:tc>
          <w:tcPr>
            <w:tcW w:w="1791"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1.7-3.4</w:t>
            </w:r>
          </w:p>
        </w:tc>
        <w:tc>
          <w:tcPr>
            <w:tcW w:w="1649"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2.2</w:t>
            </w:r>
          </w:p>
        </w:tc>
        <w:tc>
          <w:tcPr>
            <w:tcW w:w="1833"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0.07</w:t>
            </w:r>
          </w:p>
        </w:tc>
      </w:tr>
      <w:tr w:rsidR="006A7079" w:rsidRPr="00AC2DD2" w:rsidTr="006A7079">
        <w:trPr>
          <w:trHeight w:val="343"/>
        </w:trPr>
        <w:tc>
          <w:tcPr>
            <w:tcW w:w="2083" w:type="dxa"/>
          </w:tcPr>
          <w:p w:rsidR="006A7079" w:rsidRPr="00AC2DD2" w:rsidRDefault="006A7079" w:rsidP="00F84D38">
            <w:pPr>
              <w:spacing w:after="0"/>
              <w:rPr>
                <w:rFonts w:ascii="Times New Roman" w:hAnsi="Times New Roman" w:cs="Times New Roman"/>
                <w:sz w:val="24"/>
                <w:szCs w:val="24"/>
              </w:rPr>
            </w:pPr>
            <w:r w:rsidRPr="00AC2DD2">
              <w:rPr>
                <w:rFonts w:ascii="Times New Roman" w:hAnsi="Times New Roman" w:cs="Times New Roman"/>
                <w:sz w:val="24"/>
                <w:szCs w:val="24"/>
              </w:rPr>
              <w:t>Kinetin</w:t>
            </w:r>
          </w:p>
        </w:tc>
        <w:tc>
          <w:tcPr>
            <w:tcW w:w="2242"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25</w:t>
            </w:r>
          </w:p>
        </w:tc>
        <w:tc>
          <w:tcPr>
            <w:tcW w:w="1791"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1.5-3.3</w:t>
            </w:r>
          </w:p>
        </w:tc>
        <w:tc>
          <w:tcPr>
            <w:tcW w:w="1649"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2.2</w:t>
            </w:r>
          </w:p>
        </w:tc>
        <w:tc>
          <w:tcPr>
            <w:tcW w:w="1833"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0.04</w:t>
            </w:r>
          </w:p>
        </w:tc>
      </w:tr>
      <w:tr w:rsidR="006A7079" w:rsidRPr="00AC2DD2" w:rsidTr="006A7079">
        <w:trPr>
          <w:trHeight w:val="343"/>
        </w:trPr>
        <w:tc>
          <w:tcPr>
            <w:tcW w:w="2083" w:type="dxa"/>
          </w:tcPr>
          <w:p w:rsidR="006A7079" w:rsidRPr="00AC2DD2" w:rsidRDefault="006A7079" w:rsidP="00F84D38">
            <w:pPr>
              <w:spacing w:after="0"/>
              <w:rPr>
                <w:rFonts w:ascii="Times New Roman" w:hAnsi="Times New Roman" w:cs="Times New Roman"/>
                <w:sz w:val="24"/>
                <w:szCs w:val="24"/>
              </w:rPr>
            </w:pPr>
            <w:r w:rsidRPr="00AC2DD2">
              <w:rPr>
                <w:rFonts w:ascii="Times New Roman" w:hAnsi="Times New Roman" w:cs="Times New Roman"/>
                <w:sz w:val="24"/>
                <w:szCs w:val="24"/>
              </w:rPr>
              <w:t>2ip</w:t>
            </w:r>
          </w:p>
        </w:tc>
        <w:tc>
          <w:tcPr>
            <w:tcW w:w="2242"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25</w:t>
            </w:r>
          </w:p>
        </w:tc>
        <w:tc>
          <w:tcPr>
            <w:tcW w:w="1791"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1.5-3.5</w:t>
            </w:r>
          </w:p>
        </w:tc>
        <w:tc>
          <w:tcPr>
            <w:tcW w:w="1649"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2.4</w:t>
            </w:r>
          </w:p>
        </w:tc>
        <w:tc>
          <w:tcPr>
            <w:tcW w:w="1833"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0.24</w:t>
            </w:r>
          </w:p>
        </w:tc>
      </w:tr>
      <w:tr w:rsidR="006A7079" w:rsidRPr="00AC2DD2" w:rsidTr="006A7079">
        <w:trPr>
          <w:trHeight w:val="343"/>
        </w:trPr>
        <w:tc>
          <w:tcPr>
            <w:tcW w:w="2083" w:type="dxa"/>
          </w:tcPr>
          <w:p w:rsidR="006A7079" w:rsidRPr="00AC2DD2" w:rsidRDefault="006A7079" w:rsidP="00F84D38">
            <w:pPr>
              <w:spacing w:after="0"/>
              <w:rPr>
                <w:rFonts w:ascii="Times New Roman" w:hAnsi="Times New Roman" w:cs="Times New Roman"/>
                <w:sz w:val="24"/>
                <w:szCs w:val="24"/>
              </w:rPr>
            </w:pPr>
            <w:r w:rsidRPr="00AC2DD2">
              <w:rPr>
                <w:rFonts w:ascii="Times New Roman" w:hAnsi="Times New Roman" w:cs="Times New Roman"/>
                <w:sz w:val="24"/>
                <w:szCs w:val="24"/>
              </w:rPr>
              <w:t>TDZ</w:t>
            </w:r>
          </w:p>
        </w:tc>
        <w:tc>
          <w:tcPr>
            <w:tcW w:w="2242"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25</w:t>
            </w:r>
          </w:p>
        </w:tc>
        <w:tc>
          <w:tcPr>
            <w:tcW w:w="1791"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0.7-2.1</w:t>
            </w:r>
          </w:p>
        </w:tc>
        <w:tc>
          <w:tcPr>
            <w:tcW w:w="1649"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1.3</w:t>
            </w:r>
          </w:p>
        </w:tc>
        <w:tc>
          <w:tcPr>
            <w:tcW w:w="1833" w:type="dxa"/>
          </w:tcPr>
          <w:p w:rsidR="006A7079" w:rsidRPr="00AC2DD2" w:rsidRDefault="006A7079" w:rsidP="00F84D38">
            <w:pPr>
              <w:spacing w:after="0"/>
              <w:jc w:val="center"/>
              <w:rPr>
                <w:rFonts w:ascii="Times New Roman" w:hAnsi="Times New Roman" w:cs="Times New Roman"/>
                <w:sz w:val="24"/>
                <w:szCs w:val="24"/>
              </w:rPr>
            </w:pPr>
            <w:r w:rsidRPr="00AC2DD2">
              <w:rPr>
                <w:rFonts w:ascii="Times New Roman" w:hAnsi="Times New Roman" w:cs="Times New Roman"/>
                <w:sz w:val="24"/>
                <w:szCs w:val="24"/>
              </w:rPr>
              <w:t>0.28</w:t>
            </w:r>
          </w:p>
        </w:tc>
      </w:tr>
    </w:tbl>
    <w:p w:rsidR="001258B0" w:rsidRPr="00AC2DD2" w:rsidRDefault="001258B0" w:rsidP="006A02B5">
      <w:pPr>
        <w:rPr>
          <w:rFonts w:ascii="Times New Roman" w:hAnsi="Times New Roman" w:cs="Times New Roman"/>
          <w:sz w:val="24"/>
          <w:szCs w:val="24"/>
        </w:rPr>
      </w:pPr>
    </w:p>
    <w:p w:rsidR="006A02B5" w:rsidRPr="00AC2DD2" w:rsidRDefault="006A02B5" w:rsidP="006A02B5">
      <w:pPr>
        <w:rPr>
          <w:rFonts w:ascii="Times New Roman" w:hAnsi="Times New Roman"/>
          <w:sz w:val="24"/>
          <w:szCs w:val="24"/>
        </w:rPr>
      </w:pPr>
      <w:r w:rsidRPr="00AC2DD2">
        <w:rPr>
          <w:rFonts w:ascii="Times New Roman" w:hAnsi="Times New Roman" w:cs="Times New Roman"/>
          <w:sz w:val="24"/>
          <w:szCs w:val="24"/>
        </w:rPr>
        <w:t xml:space="preserve">± </w:t>
      </w:r>
      <w:proofErr w:type="gramStart"/>
      <w:r w:rsidRPr="00AC2DD2">
        <w:rPr>
          <w:rFonts w:ascii="Times New Roman" w:hAnsi="Times New Roman" w:cs="Times New Roman"/>
          <w:sz w:val="24"/>
          <w:szCs w:val="24"/>
        </w:rPr>
        <w:t>SE :</w:t>
      </w:r>
      <w:proofErr w:type="gramEnd"/>
      <w:r w:rsidRPr="00AC2DD2">
        <w:rPr>
          <w:rFonts w:ascii="Times New Roman" w:hAnsi="Times New Roman" w:cs="Times New Roman"/>
          <w:sz w:val="24"/>
          <w:szCs w:val="24"/>
        </w:rPr>
        <w:t xml:space="preserve"> Standard Error</w:t>
      </w:r>
      <w:r w:rsidRPr="00AC2DD2">
        <w:rPr>
          <w:rFonts w:ascii="Times New Roman" w:hAnsi="Times New Roman"/>
          <w:sz w:val="24"/>
          <w:szCs w:val="24"/>
        </w:rPr>
        <w:t xml:space="preserve"> </w:t>
      </w:r>
    </w:p>
    <w:p w:rsidR="006A7079" w:rsidRPr="00AC2DD2" w:rsidRDefault="006A7079" w:rsidP="00BD16A4">
      <w:pPr>
        <w:jc w:val="both"/>
        <w:rPr>
          <w:rFonts w:ascii="Times New Roman" w:hAnsi="Times New Roman" w:cs="Times New Roman"/>
          <w:sz w:val="24"/>
          <w:szCs w:val="24"/>
        </w:rPr>
      </w:pPr>
    </w:p>
    <w:p w:rsidR="00675CED" w:rsidRPr="00AC2DD2" w:rsidRDefault="00675CED" w:rsidP="00431DF1">
      <w:pPr>
        <w:rPr>
          <w:rFonts w:ascii="Times New Roman" w:hAnsi="Times New Roman" w:cs="Times New Roman"/>
          <w:b/>
          <w:sz w:val="24"/>
          <w:szCs w:val="24"/>
        </w:rPr>
      </w:pPr>
    </w:p>
    <w:p w:rsidR="002848F4" w:rsidRPr="00AC2DD2" w:rsidRDefault="002848F4" w:rsidP="00431DF1">
      <w:pPr>
        <w:spacing w:before="100" w:beforeAutospacing="1" w:after="100" w:afterAutospacing="1" w:line="240" w:lineRule="auto"/>
        <w:rPr>
          <w:rFonts w:ascii="Times New Roman" w:eastAsia="Times New Roman" w:hAnsi="Times New Roman" w:cs="Times New Roman"/>
          <w:sz w:val="24"/>
          <w:szCs w:val="24"/>
          <w:lang w:val="en-US"/>
        </w:rPr>
      </w:pPr>
    </w:p>
    <w:sectPr w:rsidR="002848F4" w:rsidRPr="00AC2DD2" w:rsidSect="001258B0">
      <w:footerReference w:type="default" r:id="rId9"/>
      <w:pgSz w:w="12240" w:h="15840"/>
      <w:pgMar w:top="1138" w:right="1138" w:bottom="1138" w:left="1440" w:header="706" w:footer="706" w:gutter="0"/>
      <w:lnNumType w:countBy="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A5F" w:rsidRDefault="00F35A5F" w:rsidP="00052FA0">
      <w:pPr>
        <w:spacing w:after="0" w:line="240" w:lineRule="auto"/>
      </w:pPr>
      <w:r>
        <w:separator/>
      </w:r>
    </w:p>
  </w:endnote>
  <w:endnote w:type="continuationSeparator" w:id="0">
    <w:p w:rsidR="00F35A5F" w:rsidRDefault="00F35A5F" w:rsidP="00052F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4927833"/>
      <w:docPartObj>
        <w:docPartGallery w:val="Page Numbers (Bottom of Page)"/>
        <w:docPartUnique/>
      </w:docPartObj>
    </w:sdtPr>
    <w:sdtContent>
      <w:p w:rsidR="00ED5A27" w:rsidRDefault="008C0797">
        <w:pPr>
          <w:pStyle w:val="Footer"/>
          <w:jc w:val="right"/>
        </w:pPr>
        <w:r>
          <w:fldChar w:fldCharType="begin"/>
        </w:r>
        <w:r w:rsidR="005430B7">
          <w:instrText xml:space="preserve"> PAGE   \* MERGEFORMAT </w:instrText>
        </w:r>
        <w:r>
          <w:fldChar w:fldCharType="separate"/>
        </w:r>
        <w:r w:rsidR="00AC2DD2">
          <w:rPr>
            <w:noProof/>
          </w:rPr>
          <w:t>1</w:t>
        </w:r>
        <w:r>
          <w:rPr>
            <w:noProof/>
          </w:rPr>
          <w:fldChar w:fldCharType="end"/>
        </w:r>
      </w:p>
    </w:sdtContent>
  </w:sdt>
  <w:p w:rsidR="00ED5A27" w:rsidRDefault="00ED5A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A5F" w:rsidRDefault="00F35A5F" w:rsidP="00052FA0">
      <w:pPr>
        <w:spacing w:after="0" w:line="240" w:lineRule="auto"/>
      </w:pPr>
      <w:r>
        <w:separator/>
      </w:r>
    </w:p>
  </w:footnote>
  <w:footnote w:type="continuationSeparator" w:id="0">
    <w:p w:rsidR="00F35A5F" w:rsidRDefault="00F35A5F" w:rsidP="00052F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46E0"/>
    <w:multiLevelType w:val="hybridMultilevel"/>
    <w:tmpl w:val="69B0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F0639"/>
    <w:multiLevelType w:val="hybridMultilevel"/>
    <w:tmpl w:val="5B8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90A19"/>
    <w:multiLevelType w:val="hybridMultilevel"/>
    <w:tmpl w:val="5B8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B7978"/>
    <w:multiLevelType w:val="hybridMultilevel"/>
    <w:tmpl w:val="A038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452C19"/>
    <w:multiLevelType w:val="hybridMultilevel"/>
    <w:tmpl w:val="5B8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2D3717"/>
    <w:multiLevelType w:val="hybridMultilevel"/>
    <w:tmpl w:val="239A4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B1C2C"/>
    <w:multiLevelType w:val="hybridMultilevel"/>
    <w:tmpl w:val="EF06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525D75"/>
    <w:multiLevelType w:val="hybridMultilevel"/>
    <w:tmpl w:val="4D4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07158"/>
    <w:multiLevelType w:val="hybridMultilevel"/>
    <w:tmpl w:val="7DC8E968"/>
    <w:lvl w:ilvl="0" w:tplc="81B44A02">
      <w:start w:val="1"/>
      <w:numFmt w:val="upperRoman"/>
      <w:lvlText w:val="%1."/>
      <w:lvlJc w:val="left"/>
      <w:pPr>
        <w:ind w:left="1080" w:hanging="72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3E7569C"/>
    <w:multiLevelType w:val="hybridMultilevel"/>
    <w:tmpl w:val="D4A2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3C5639"/>
    <w:multiLevelType w:val="hybridMultilevel"/>
    <w:tmpl w:val="15EA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A229D7"/>
    <w:multiLevelType w:val="hybridMultilevel"/>
    <w:tmpl w:val="2D30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A806A9"/>
    <w:multiLevelType w:val="hybridMultilevel"/>
    <w:tmpl w:val="EC04F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710D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58125B7"/>
    <w:multiLevelType w:val="hybridMultilevel"/>
    <w:tmpl w:val="2840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3"/>
  </w:num>
  <w:num w:numId="4">
    <w:abstractNumId w:val="0"/>
  </w:num>
  <w:num w:numId="5">
    <w:abstractNumId w:val="9"/>
  </w:num>
  <w:num w:numId="6">
    <w:abstractNumId w:val="7"/>
  </w:num>
  <w:num w:numId="7">
    <w:abstractNumId w:val="10"/>
  </w:num>
  <w:num w:numId="8">
    <w:abstractNumId w:val="3"/>
  </w:num>
  <w:num w:numId="9">
    <w:abstractNumId w:val="14"/>
  </w:num>
  <w:num w:numId="10">
    <w:abstractNumId w:val="6"/>
  </w:num>
  <w:num w:numId="11">
    <w:abstractNumId w:val="12"/>
  </w:num>
  <w:num w:numId="12">
    <w:abstractNumId w:val="1"/>
  </w:num>
  <w:num w:numId="13">
    <w:abstractNumId w:val="2"/>
  </w:num>
  <w:num w:numId="14">
    <w:abstractNumId w:val="4"/>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7F63DA"/>
    <w:rsid w:val="00022764"/>
    <w:rsid w:val="00027302"/>
    <w:rsid w:val="00032923"/>
    <w:rsid w:val="0003728E"/>
    <w:rsid w:val="00042057"/>
    <w:rsid w:val="00052FA0"/>
    <w:rsid w:val="000564D6"/>
    <w:rsid w:val="0006611A"/>
    <w:rsid w:val="000740BC"/>
    <w:rsid w:val="00082E1B"/>
    <w:rsid w:val="000B146D"/>
    <w:rsid w:val="000C1BC1"/>
    <w:rsid w:val="000C1FDF"/>
    <w:rsid w:val="000C2820"/>
    <w:rsid w:val="000D1886"/>
    <w:rsid w:val="000E10E2"/>
    <w:rsid w:val="000E7A73"/>
    <w:rsid w:val="0010231A"/>
    <w:rsid w:val="00103451"/>
    <w:rsid w:val="0010570E"/>
    <w:rsid w:val="00105DAE"/>
    <w:rsid w:val="00123C7D"/>
    <w:rsid w:val="001258B0"/>
    <w:rsid w:val="0012722F"/>
    <w:rsid w:val="001341CC"/>
    <w:rsid w:val="001362A7"/>
    <w:rsid w:val="00141159"/>
    <w:rsid w:val="00147B0E"/>
    <w:rsid w:val="00151F8E"/>
    <w:rsid w:val="00165114"/>
    <w:rsid w:val="00171058"/>
    <w:rsid w:val="00193166"/>
    <w:rsid w:val="001A410C"/>
    <w:rsid w:val="001B4E94"/>
    <w:rsid w:val="001C2979"/>
    <w:rsid w:val="001C2F2D"/>
    <w:rsid w:val="001C7215"/>
    <w:rsid w:val="001D29B6"/>
    <w:rsid w:val="001F2AA2"/>
    <w:rsid w:val="001F341C"/>
    <w:rsid w:val="00201AFB"/>
    <w:rsid w:val="00204476"/>
    <w:rsid w:val="00204E8F"/>
    <w:rsid w:val="00206988"/>
    <w:rsid w:val="00220BFE"/>
    <w:rsid w:val="0022144E"/>
    <w:rsid w:val="00233C35"/>
    <w:rsid w:val="002356F0"/>
    <w:rsid w:val="00247A27"/>
    <w:rsid w:val="00250203"/>
    <w:rsid w:val="00251A80"/>
    <w:rsid w:val="002524FC"/>
    <w:rsid w:val="00264583"/>
    <w:rsid w:val="0027720C"/>
    <w:rsid w:val="0027753F"/>
    <w:rsid w:val="002848F4"/>
    <w:rsid w:val="00290A8A"/>
    <w:rsid w:val="002934BF"/>
    <w:rsid w:val="00295B03"/>
    <w:rsid w:val="002A25BD"/>
    <w:rsid w:val="002A282B"/>
    <w:rsid w:val="002C195C"/>
    <w:rsid w:val="002C2AB7"/>
    <w:rsid w:val="002C47AF"/>
    <w:rsid w:val="002D5C71"/>
    <w:rsid w:val="002E2D81"/>
    <w:rsid w:val="002F3820"/>
    <w:rsid w:val="002F77C2"/>
    <w:rsid w:val="00300D85"/>
    <w:rsid w:val="003014BD"/>
    <w:rsid w:val="00304D92"/>
    <w:rsid w:val="00314445"/>
    <w:rsid w:val="00316FC0"/>
    <w:rsid w:val="00320C88"/>
    <w:rsid w:val="0032136B"/>
    <w:rsid w:val="0032737B"/>
    <w:rsid w:val="00331015"/>
    <w:rsid w:val="003510AB"/>
    <w:rsid w:val="00354566"/>
    <w:rsid w:val="0036038F"/>
    <w:rsid w:val="00364321"/>
    <w:rsid w:val="00366615"/>
    <w:rsid w:val="003811CA"/>
    <w:rsid w:val="00383DE6"/>
    <w:rsid w:val="00386213"/>
    <w:rsid w:val="0038694C"/>
    <w:rsid w:val="00390920"/>
    <w:rsid w:val="003939CD"/>
    <w:rsid w:val="0039471D"/>
    <w:rsid w:val="00397751"/>
    <w:rsid w:val="003B0568"/>
    <w:rsid w:val="003B0FDD"/>
    <w:rsid w:val="003B10F2"/>
    <w:rsid w:val="003C1E93"/>
    <w:rsid w:val="003D17A2"/>
    <w:rsid w:val="003F0E81"/>
    <w:rsid w:val="00405C0A"/>
    <w:rsid w:val="00416DAC"/>
    <w:rsid w:val="00420948"/>
    <w:rsid w:val="0042242A"/>
    <w:rsid w:val="00426AB4"/>
    <w:rsid w:val="004276DE"/>
    <w:rsid w:val="00431DF1"/>
    <w:rsid w:val="00437FF2"/>
    <w:rsid w:val="00440EDF"/>
    <w:rsid w:val="00455CA5"/>
    <w:rsid w:val="004607E4"/>
    <w:rsid w:val="00467ED4"/>
    <w:rsid w:val="004811B6"/>
    <w:rsid w:val="0049155A"/>
    <w:rsid w:val="004A3894"/>
    <w:rsid w:val="004B4338"/>
    <w:rsid w:val="004B4A8F"/>
    <w:rsid w:val="004B4ACE"/>
    <w:rsid w:val="004E1648"/>
    <w:rsid w:val="004E70E4"/>
    <w:rsid w:val="004F0B45"/>
    <w:rsid w:val="004F7938"/>
    <w:rsid w:val="00500332"/>
    <w:rsid w:val="00501AC5"/>
    <w:rsid w:val="0051257A"/>
    <w:rsid w:val="005125A9"/>
    <w:rsid w:val="00522A06"/>
    <w:rsid w:val="00536B61"/>
    <w:rsid w:val="00537B73"/>
    <w:rsid w:val="00537D7A"/>
    <w:rsid w:val="00542FDD"/>
    <w:rsid w:val="005430B7"/>
    <w:rsid w:val="00555CBC"/>
    <w:rsid w:val="00571041"/>
    <w:rsid w:val="005737A3"/>
    <w:rsid w:val="0058076C"/>
    <w:rsid w:val="005811F9"/>
    <w:rsid w:val="005817D7"/>
    <w:rsid w:val="005845A3"/>
    <w:rsid w:val="00587637"/>
    <w:rsid w:val="00591CB4"/>
    <w:rsid w:val="00594B34"/>
    <w:rsid w:val="0059728C"/>
    <w:rsid w:val="005A11C8"/>
    <w:rsid w:val="005B16D1"/>
    <w:rsid w:val="005B2809"/>
    <w:rsid w:val="005C6558"/>
    <w:rsid w:val="005E2C76"/>
    <w:rsid w:val="005E557C"/>
    <w:rsid w:val="005E61FF"/>
    <w:rsid w:val="005F420E"/>
    <w:rsid w:val="00604931"/>
    <w:rsid w:val="00612DEE"/>
    <w:rsid w:val="0062524F"/>
    <w:rsid w:val="00631744"/>
    <w:rsid w:val="006357A7"/>
    <w:rsid w:val="006504A8"/>
    <w:rsid w:val="00652E59"/>
    <w:rsid w:val="00667F14"/>
    <w:rsid w:val="00675CED"/>
    <w:rsid w:val="00681768"/>
    <w:rsid w:val="00685047"/>
    <w:rsid w:val="00691B39"/>
    <w:rsid w:val="006963F1"/>
    <w:rsid w:val="006973DA"/>
    <w:rsid w:val="00697FB3"/>
    <w:rsid w:val="006A02B5"/>
    <w:rsid w:val="006A7079"/>
    <w:rsid w:val="006B160C"/>
    <w:rsid w:val="006B6313"/>
    <w:rsid w:val="006C0F0D"/>
    <w:rsid w:val="006C558B"/>
    <w:rsid w:val="006D1175"/>
    <w:rsid w:val="006E042E"/>
    <w:rsid w:val="00717B99"/>
    <w:rsid w:val="0072404D"/>
    <w:rsid w:val="00727933"/>
    <w:rsid w:val="00731375"/>
    <w:rsid w:val="00732CE6"/>
    <w:rsid w:val="007332A2"/>
    <w:rsid w:val="0073636C"/>
    <w:rsid w:val="00745924"/>
    <w:rsid w:val="007743A3"/>
    <w:rsid w:val="0077537E"/>
    <w:rsid w:val="00781B89"/>
    <w:rsid w:val="007A4DED"/>
    <w:rsid w:val="007A4E93"/>
    <w:rsid w:val="007C1112"/>
    <w:rsid w:val="007C166F"/>
    <w:rsid w:val="007C6243"/>
    <w:rsid w:val="007D183D"/>
    <w:rsid w:val="007E356B"/>
    <w:rsid w:val="007F0DC5"/>
    <w:rsid w:val="007F343E"/>
    <w:rsid w:val="007F63DA"/>
    <w:rsid w:val="00802561"/>
    <w:rsid w:val="00825295"/>
    <w:rsid w:val="008531CA"/>
    <w:rsid w:val="00853247"/>
    <w:rsid w:val="0085745C"/>
    <w:rsid w:val="0086164F"/>
    <w:rsid w:val="00863F84"/>
    <w:rsid w:val="008664A2"/>
    <w:rsid w:val="008713FD"/>
    <w:rsid w:val="00871769"/>
    <w:rsid w:val="00887927"/>
    <w:rsid w:val="0089165D"/>
    <w:rsid w:val="00895200"/>
    <w:rsid w:val="00895CF3"/>
    <w:rsid w:val="008A5A2B"/>
    <w:rsid w:val="008B22EA"/>
    <w:rsid w:val="008B7AC0"/>
    <w:rsid w:val="008C03F8"/>
    <w:rsid w:val="008C0797"/>
    <w:rsid w:val="008C7BA7"/>
    <w:rsid w:val="008D34EE"/>
    <w:rsid w:val="008E01F9"/>
    <w:rsid w:val="008E1C15"/>
    <w:rsid w:val="008E32F1"/>
    <w:rsid w:val="009060FA"/>
    <w:rsid w:val="00911F75"/>
    <w:rsid w:val="00920C12"/>
    <w:rsid w:val="009231F4"/>
    <w:rsid w:val="00945CD8"/>
    <w:rsid w:val="00952A96"/>
    <w:rsid w:val="009558E3"/>
    <w:rsid w:val="009618D8"/>
    <w:rsid w:val="00964A0A"/>
    <w:rsid w:val="0097531D"/>
    <w:rsid w:val="00981CF3"/>
    <w:rsid w:val="0098717A"/>
    <w:rsid w:val="009872A9"/>
    <w:rsid w:val="00995E3F"/>
    <w:rsid w:val="009A0C59"/>
    <w:rsid w:val="009A12A5"/>
    <w:rsid w:val="009A59F4"/>
    <w:rsid w:val="009B189B"/>
    <w:rsid w:val="009B6A2A"/>
    <w:rsid w:val="009B7259"/>
    <w:rsid w:val="009C0033"/>
    <w:rsid w:val="009C35EF"/>
    <w:rsid w:val="009C4D3D"/>
    <w:rsid w:val="009C6B66"/>
    <w:rsid w:val="009C7FFA"/>
    <w:rsid w:val="009E05EF"/>
    <w:rsid w:val="009F0BEA"/>
    <w:rsid w:val="009F1215"/>
    <w:rsid w:val="009F5F73"/>
    <w:rsid w:val="00A02AF8"/>
    <w:rsid w:val="00A03632"/>
    <w:rsid w:val="00A0369A"/>
    <w:rsid w:val="00A036CE"/>
    <w:rsid w:val="00A06666"/>
    <w:rsid w:val="00A13F1C"/>
    <w:rsid w:val="00A13FD7"/>
    <w:rsid w:val="00A1466E"/>
    <w:rsid w:val="00A24908"/>
    <w:rsid w:val="00A3500F"/>
    <w:rsid w:val="00A351C4"/>
    <w:rsid w:val="00A37F20"/>
    <w:rsid w:val="00A405B3"/>
    <w:rsid w:val="00A45453"/>
    <w:rsid w:val="00A45AF1"/>
    <w:rsid w:val="00A516FF"/>
    <w:rsid w:val="00A6009C"/>
    <w:rsid w:val="00A63D4B"/>
    <w:rsid w:val="00A73A34"/>
    <w:rsid w:val="00A7479C"/>
    <w:rsid w:val="00A958BF"/>
    <w:rsid w:val="00AA714B"/>
    <w:rsid w:val="00AB39CC"/>
    <w:rsid w:val="00AC2DD2"/>
    <w:rsid w:val="00AC489F"/>
    <w:rsid w:val="00AC4A1F"/>
    <w:rsid w:val="00AC5A6E"/>
    <w:rsid w:val="00AE1820"/>
    <w:rsid w:val="00AF64A4"/>
    <w:rsid w:val="00B01374"/>
    <w:rsid w:val="00B031A6"/>
    <w:rsid w:val="00B1209B"/>
    <w:rsid w:val="00B1313E"/>
    <w:rsid w:val="00B310AF"/>
    <w:rsid w:val="00B4224A"/>
    <w:rsid w:val="00B46DA1"/>
    <w:rsid w:val="00B617D7"/>
    <w:rsid w:val="00B637EC"/>
    <w:rsid w:val="00B7397C"/>
    <w:rsid w:val="00B75021"/>
    <w:rsid w:val="00B90306"/>
    <w:rsid w:val="00B97462"/>
    <w:rsid w:val="00BA0DE7"/>
    <w:rsid w:val="00BA2E04"/>
    <w:rsid w:val="00BA6E86"/>
    <w:rsid w:val="00BB0DFF"/>
    <w:rsid w:val="00BB3D1B"/>
    <w:rsid w:val="00BB5132"/>
    <w:rsid w:val="00BB662E"/>
    <w:rsid w:val="00BB6C5D"/>
    <w:rsid w:val="00BB78E0"/>
    <w:rsid w:val="00BC0E51"/>
    <w:rsid w:val="00BC4AB4"/>
    <w:rsid w:val="00BD16A4"/>
    <w:rsid w:val="00C0076A"/>
    <w:rsid w:val="00C02EF4"/>
    <w:rsid w:val="00C03933"/>
    <w:rsid w:val="00C16B1A"/>
    <w:rsid w:val="00C25CB9"/>
    <w:rsid w:val="00C27F07"/>
    <w:rsid w:val="00C3194A"/>
    <w:rsid w:val="00C45CF7"/>
    <w:rsid w:val="00C50EC1"/>
    <w:rsid w:val="00C52D85"/>
    <w:rsid w:val="00C536CA"/>
    <w:rsid w:val="00C55A13"/>
    <w:rsid w:val="00C67CC8"/>
    <w:rsid w:val="00C7042D"/>
    <w:rsid w:val="00C7162C"/>
    <w:rsid w:val="00C74618"/>
    <w:rsid w:val="00C7733A"/>
    <w:rsid w:val="00C90F6C"/>
    <w:rsid w:val="00C9712C"/>
    <w:rsid w:val="00C97D0E"/>
    <w:rsid w:val="00CA1802"/>
    <w:rsid w:val="00CC0007"/>
    <w:rsid w:val="00CC4C2E"/>
    <w:rsid w:val="00CD0348"/>
    <w:rsid w:val="00CE1D63"/>
    <w:rsid w:val="00CE26A5"/>
    <w:rsid w:val="00CE4FAB"/>
    <w:rsid w:val="00CF03FD"/>
    <w:rsid w:val="00D00A7C"/>
    <w:rsid w:val="00D05982"/>
    <w:rsid w:val="00D06421"/>
    <w:rsid w:val="00D070AB"/>
    <w:rsid w:val="00D200C3"/>
    <w:rsid w:val="00D30604"/>
    <w:rsid w:val="00D35C2F"/>
    <w:rsid w:val="00D66486"/>
    <w:rsid w:val="00D73717"/>
    <w:rsid w:val="00D74054"/>
    <w:rsid w:val="00D87005"/>
    <w:rsid w:val="00DB509E"/>
    <w:rsid w:val="00DC0BDF"/>
    <w:rsid w:val="00DD1C4E"/>
    <w:rsid w:val="00E00BCA"/>
    <w:rsid w:val="00E01671"/>
    <w:rsid w:val="00E0625A"/>
    <w:rsid w:val="00E11393"/>
    <w:rsid w:val="00E40D26"/>
    <w:rsid w:val="00E40F1D"/>
    <w:rsid w:val="00E429A8"/>
    <w:rsid w:val="00E67397"/>
    <w:rsid w:val="00E67C87"/>
    <w:rsid w:val="00E7099F"/>
    <w:rsid w:val="00E91B7C"/>
    <w:rsid w:val="00E95F12"/>
    <w:rsid w:val="00EA4AF6"/>
    <w:rsid w:val="00EA5EC7"/>
    <w:rsid w:val="00EC4996"/>
    <w:rsid w:val="00EC4A02"/>
    <w:rsid w:val="00ED291E"/>
    <w:rsid w:val="00ED5A27"/>
    <w:rsid w:val="00EE244C"/>
    <w:rsid w:val="00EE4410"/>
    <w:rsid w:val="00EE4ADB"/>
    <w:rsid w:val="00EF1245"/>
    <w:rsid w:val="00F04CC3"/>
    <w:rsid w:val="00F130FA"/>
    <w:rsid w:val="00F26211"/>
    <w:rsid w:val="00F3398C"/>
    <w:rsid w:val="00F35451"/>
    <w:rsid w:val="00F35A5F"/>
    <w:rsid w:val="00F36795"/>
    <w:rsid w:val="00F407D2"/>
    <w:rsid w:val="00F50527"/>
    <w:rsid w:val="00F50F78"/>
    <w:rsid w:val="00F5359E"/>
    <w:rsid w:val="00F56D1D"/>
    <w:rsid w:val="00F6394A"/>
    <w:rsid w:val="00F65517"/>
    <w:rsid w:val="00F65E8B"/>
    <w:rsid w:val="00F67AF8"/>
    <w:rsid w:val="00F703CC"/>
    <w:rsid w:val="00F70462"/>
    <w:rsid w:val="00F7558B"/>
    <w:rsid w:val="00F77E53"/>
    <w:rsid w:val="00F81F46"/>
    <w:rsid w:val="00F84D38"/>
    <w:rsid w:val="00F91813"/>
    <w:rsid w:val="00FA5AEA"/>
    <w:rsid w:val="00FA5D02"/>
    <w:rsid w:val="00FB00E6"/>
    <w:rsid w:val="00FB7E56"/>
    <w:rsid w:val="00FC1CBA"/>
    <w:rsid w:val="00FC2556"/>
    <w:rsid w:val="00FC293C"/>
    <w:rsid w:val="00FD4990"/>
    <w:rsid w:val="00FE3D0C"/>
    <w:rsid w:val="00FE724A"/>
    <w:rsid w:val="00FF1D5B"/>
    <w:rsid w:val="00FF5086"/>
    <w:rsid w:val="00FF79A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7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6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209B"/>
    <w:pPr>
      <w:ind w:left="720"/>
      <w:contextualSpacing/>
    </w:pPr>
    <w:rPr>
      <w:rFonts w:ascii="Calibri" w:eastAsia="Calibri" w:hAnsi="Calibri" w:cs="Times New Roman"/>
      <w:lang w:val="en-US"/>
    </w:rPr>
  </w:style>
  <w:style w:type="paragraph" w:styleId="Header">
    <w:name w:val="header"/>
    <w:basedOn w:val="Normal"/>
    <w:link w:val="HeaderChar"/>
    <w:uiPriority w:val="99"/>
    <w:semiHidden/>
    <w:unhideWhenUsed/>
    <w:rsid w:val="00052F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2FA0"/>
  </w:style>
  <w:style w:type="paragraph" w:styleId="Footer">
    <w:name w:val="footer"/>
    <w:basedOn w:val="Normal"/>
    <w:link w:val="FooterChar"/>
    <w:uiPriority w:val="99"/>
    <w:unhideWhenUsed/>
    <w:rsid w:val="00052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FA0"/>
  </w:style>
  <w:style w:type="paragraph" w:styleId="BalloonText">
    <w:name w:val="Balloon Text"/>
    <w:basedOn w:val="Normal"/>
    <w:link w:val="BalloonTextChar"/>
    <w:uiPriority w:val="99"/>
    <w:semiHidden/>
    <w:unhideWhenUsed/>
    <w:rsid w:val="00052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FA0"/>
    <w:rPr>
      <w:rFonts w:ascii="Tahoma" w:hAnsi="Tahoma" w:cs="Tahoma"/>
      <w:sz w:val="16"/>
      <w:szCs w:val="16"/>
    </w:rPr>
  </w:style>
  <w:style w:type="character" w:styleId="Hyperlink">
    <w:name w:val="Hyperlink"/>
    <w:basedOn w:val="DefaultParagraphFont"/>
    <w:uiPriority w:val="99"/>
    <w:unhideWhenUsed/>
    <w:rsid w:val="00C27F07"/>
    <w:rPr>
      <w:color w:val="0000FF"/>
      <w:u w:val="single"/>
    </w:rPr>
  </w:style>
  <w:style w:type="paragraph" w:styleId="NormalWeb">
    <w:name w:val="Normal (Web)"/>
    <w:basedOn w:val="Normal"/>
    <w:uiPriority w:val="99"/>
    <w:unhideWhenUsed/>
    <w:rsid w:val="008616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
    <w:name w:val="int"/>
    <w:basedOn w:val="Normal"/>
    <w:rsid w:val="0086164F"/>
    <w:pPr>
      <w:spacing w:after="0" w:line="288" w:lineRule="auto"/>
    </w:pPr>
    <w:rPr>
      <w:rFonts w:ascii="Times New Roman" w:eastAsia="Times New Roman" w:hAnsi="Times New Roman" w:cs="Times New Roman"/>
      <w:lang w:val="en-US"/>
    </w:rPr>
  </w:style>
  <w:style w:type="character" w:styleId="LineNumber">
    <w:name w:val="line number"/>
    <w:basedOn w:val="DefaultParagraphFont"/>
    <w:uiPriority w:val="99"/>
    <w:semiHidden/>
    <w:unhideWhenUsed/>
    <w:rsid w:val="001258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6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209B"/>
    <w:pPr>
      <w:ind w:left="720"/>
      <w:contextualSpacing/>
    </w:pPr>
    <w:rPr>
      <w:rFonts w:ascii="Calibri" w:eastAsia="Calibri" w:hAnsi="Calibri" w:cs="Times New Roman"/>
      <w:lang w:val="en-US"/>
    </w:rPr>
  </w:style>
  <w:style w:type="paragraph" w:styleId="Header">
    <w:name w:val="header"/>
    <w:basedOn w:val="Normal"/>
    <w:link w:val="HeaderChar"/>
    <w:uiPriority w:val="99"/>
    <w:semiHidden/>
    <w:unhideWhenUsed/>
    <w:rsid w:val="00052F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2FA0"/>
  </w:style>
  <w:style w:type="paragraph" w:styleId="Footer">
    <w:name w:val="footer"/>
    <w:basedOn w:val="Normal"/>
    <w:link w:val="FooterChar"/>
    <w:uiPriority w:val="99"/>
    <w:unhideWhenUsed/>
    <w:rsid w:val="00052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FA0"/>
  </w:style>
  <w:style w:type="paragraph" w:styleId="BalloonText">
    <w:name w:val="Balloon Text"/>
    <w:basedOn w:val="Normal"/>
    <w:link w:val="BalloonTextChar"/>
    <w:uiPriority w:val="99"/>
    <w:semiHidden/>
    <w:unhideWhenUsed/>
    <w:rsid w:val="00052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FA0"/>
    <w:rPr>
      <w:rFonts w:ascii="Tahoma" w:hAnsi="Tahoma" w:cs="Tahoma"/>
      <w:sz w:val="16"/>
      <w:szCs w:val="16"/>
    </w:rPr>
  </w:style>
  <w:style w:type="character" w:styleId="Hyperlink">
    <w:name w:val="Hyperlink"/>
    <w:basedOn w:val="DefaultParagraphFont"/>
    <w:uiPriority w:val="99"/>
    <w:unhideWhenUsed/>
    <w:rsid w:val="00C27F07"/>
    <w:rPr>
      <w:color w:val="0000FF"/>
      <w:u w:val="single"/>
    </w:rPr>
  </w:style>
  <w:style w:type="paragraph" w:styleId="NormalWeb">
    <w:name w:val="Normal (Web)"/>
    <w:basedOn w:val="Normal"/>
    <w:uiPriority w:val="99"/>
    <w:unhideWhenUsed/>
    <w:rsid w:val="008616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
    <w:name w:val="int"/>
    <w:basedOn w:val="Normal"/>
    <w:rsid w:val="0086164F"/>
    <w:pPr>
      <w:spacing w:after="0" w:line="288" w:lineRule="auto"/>
    </w:pPr>
    <w:rPr>
      <w:rFonts w:ascii="Times New Roman" w:eastAsia="Times New Roman" w:hAnsi="Times New Roman" w:cs="Times New Roman"/>
      <w:lang w:val="en-US"/>
    </w:rPr>
  </w:style>
  <w:style w:type="character" w:styleId="LineNumber">
    <w:name w:val="line number"/>
    <w:basedOn w:val="DefaultParagraphFont"/>
    <w:uiPriority w:val="99"/>
    <w:semiHidden/>
    <w:unhideWhenUsed/>
    <w:rsid w:val="001258B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eung@ucalgary.ca"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D9772-1AEE-4085-8C55-B2C5845A4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3675</Words>
  <Characters>20949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Yeung</dc:creator>
  <cp:lastModifiedBy>Yueng</cp:lastModifiedBy>
  <cp:revision>2</cp:revision>
  <cp:lastPrinted>2013-03-25T20:57:00Z</cp:lastPrinted>
  <dcterms:created xsi:type="dcterms:W3CDTF">2013-03-31T18:47:00Z</dcterms:created>
  <dcterms:modified xsi:type="dcterms:W3CDTF">2013-03-31T18:47:00Z</dcterms:modified>
</cp:coreProperties>
</file>