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08A" w:rsidRDefault="001A408A" w:rsidP="00E877F4">
      <w:pPr>
        <w:widowControl w:val="0"/>
        <w:autoSpaceDE w:val="0"/>
        <w:autoSpaceDN w:val="0"/>
        <w:bidi w:val="0"/>
        <w:adjustRightInd w:val="0"/>
        <w:spacing w:before="18" w:after="0" w:line="480" w:lineRule="auto"/>
        <w:ind w:right="-20"/>
        <w:jc w:val="center"/>
        <w:rPr>
          <w:rFonts w:ascii="Times New Roman" w:hAnsi="Times New Roman" w:cs="Times New Roman"/>
          <w:color w:val="000000"/>
          <w:position w:val="-1"/>
          <w:sz w:val="28"/>
          <w:szCs w:val="28"/>
        </w:rPr>
      </w:pPr>
      <w:r w:rsidRPr="00486942">
        <w:rPr>
          <w:rFonts w:ascii="Times New Roman" w:hAnsi="Times New Roman" w:cs="Times New Roman"/>
          <w:color w:val="000000"/>
          <w:position w:val="-1"/>
          <w:sz w:val="28"/>
          <w:szCs w:val="28"/>
        </w:rPr>
        <w:t>Seed washing, exogenous application</w:t>
      </w:r>
      <w:r w:rsidRPr="00486942">
        <w:rPr>
          <w:rFonts w:ascii="Times New Roman" w:eastAsia="AdvP4DF60E" w:hAnsi="Times New Roman" w:cs="Times New Roman"/>
          <w:sz w:val="28"/>
          <w:szCs w:val="28"/>
        </w:rPr>
        <w:t xml:space="preserve"> of </w:t>
      </w:r>
      <w:proofErr w:type="spellStart"/>
      <w:r w:rsidRPr="00486942">
        <w:rPr>
          <w:rFonts w:ascii="Times New Roman" w:eastAsia="AdvP4DF60E" w:hAnsi="Times New Roman" w:cs="Times New Roman"/>
          <w:sz w:val="28"/>
          <w:szCs w:val="28"/>
        </w:rPr>
        <w:t>gibberellic</w:t>
      </w:r>
      <w:proofErr w:type="spellEnd"/>
      <w:r w:rsidRPr="00486942">
        <w:rPr>
          <w:rFonts w:ascii="Times New Roman" w:eastAsia="AdvP4DF60E" w:hAnsi="Times New Roman" w:cs="Times New Roman"/>
          <w:sz w:val="28"/>
          <w:szCs w:val="28"/>
        </w:rPr>
        <w:t xml:space="preserve"> acid</w:t>
      </w:r>
      <w:r w:rsidRPr="00486942">
        <w:rPr>
          <w:rFonts w:ascii="Times New Roman" w:hAnsi="Times New Roman" w:cs="Times New Roman"/>
          <w:color w:val="000000"/>
          <w:position w:val="-1"/>
          <w:sz w:val="28"/>
          <w:szCs w:val="28"/>
        </w:rPr>
        <w:t xml:space="preserve"> and cold stratification enhance germination of sweet cherry (</w:t>
      </w:r>
      <w:proofErr w:type="spellStart"/>
      <w:r w:rsidRPr="00486942">
        <w:rPr>
          <w:rFonts w:ascii="Times New Roman" w:hAnsi="Times New Roman" w:cs="Times New Roman"/>
          <w:i/>
          <w:iCs/>
          <w:sz w:val="28"/>
          <w:szCs w:val="28"/>
        </w:rPr>
        <w:t>Prunus</w:t>
      </w:r>
      <w:proofErr w:type="spellEnd"/>
      <w:r w:rsidRPr="00486942">
        <w:rPr>
          <w:rFonts w:ascii="Times New Roman" w:hAnsi="Times New Roman" w:cs="Times New Roman"/>
          <w:i/>
          <w:iCs/>
          <w:spacing w:val="17"/>
          <w:sz w:val="28"/>
          <w:szCs w:val="28"/>
        </w:rPr>
        <w:t xml:space="preserve"> </w:t>
      </w:r>
      <w:proofErr w:type="spellStart"/>
      <w:r w:rsidRPr="00486942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486942">
        <w:rPr>
          <w:rFonts w:ascii="Times New Roman" w:hAnsi="Times New Roman" w:cs="Times New Roman"/>
          <w:i/>
          <w:iCs/>
          <w:spacing w:val="1"/>
          <w:sz w:val="28"/>
          <w:szCs w:val="28"/>
        </w:rPr>
        <w:t>v</w:t>
      </w:r>
      <w:r w:rsidRPr="00486942">
        <w:rPr>
          <w:rFonts w:ascii="Times New Roman" w:hAnsi="Times New Roman" w:cs="Times New Roman"/>
          <w:i/>
          <w:iCs/>
          <w:sz w:val="28"/>
          <w:szCs w:val="28"/>
        </w:rPr>
        <w:t>iu</w:t>
      </w:r>
      <w:r w:rsidRPr="00486942">
        <w:rPr>
          <w:rFonts w:ascii="Times New Roman" w:hAnsi="Times New Roman" w:cs="Times New Roman"/>
          <w:i/>
          <w:iCs/>
          <w:spacing w:val="1"/>
          <w:sz w:val="28"/>
          <w:szCs w:val="28"/>
        </w:rPr>
        <w:t>m</w:t>
      </w:r>
      <w:proofErr w:type="spellEnd"/>
      <w:r w:rsidRPr="00486942">
        <w:rPr>
          <w:rFonts w:ascii="Times New Roman" w:hAnsi="Times New Roman" w:cs="Times New Roman"/>
          <w:color w:val="000000"/>
          <w:position w:val="-1"/>
          <w:sz w:val="28"/>
          <w:szCs w:val="28"/>
        </w:rPr>
        <w:t xml:space="preserve"> L.) seeds</w:t>
      </w:r>
    </w:p>
    <w:p w:rsidR="00631AB9" w:rsidRDefault="00631AB9" w:rsidP="00631AB9">
      <w:pPr>
        <w:widowControl w:val="0"/>
        <w:autoSpaceDE w:val="0"/>
        <w:autoSpaceDN w:val="0"/>
        <w:bidi w:val="0"/>
        <w:adjustRightInd w:val="0"/>
        <w:spacing w:before="18" w:after="0" w:line="480" w:lineRule="auto"/>
        <w:ind w:right="-20"/>
        <w:jc w:val="center"/>
        <w:rPr>
          <w:rFonts w:ascii="Times New Roman" w:hAnsi="Times New Roman" w:cs="Times New Roman"/>
          <w:color w:val="000000"/>
          <w:position w:val="-1"/>
          <w:sz w:val="28"/>
          <w:szCs w:val="28"/>
        </w:rPr>
      </w:pPr>
    </w:p>
    <w:p w:rsidR="00221611" w:rsidRPr="00890102" w:rsidRDefault="00221611" w:rsidP="00221611">
      <w:pPr>
        <w:autoSpaceDE w:val="0"/>
        <w:autoSpaceDN w:val="0"/>
        <w:bidi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90102">
        <w:rPr>
          <w:rFonts w:ascii="Times New Roman" w:hAnsi="Times New Roman" w:cs="Times New Roman"/>
          <w:bCs/>
          <w:color w:val="000000"/>
          <w:sz w:val="24"/>
          <w:szCs w:val="24"/>
        </w:rPr>
        <w:t>T. Javanmard</w:t>
      </w:r>
      <w:r w:rsidRPr="00890102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1</w:t>
      </w:r>
      <w:r w:rsidRPr="00890102">
        <w:rPr>
          <w:rFonts w:ascii="Times New Roman" w:hAnsi="Times New Roman" w:cs="Times New Roman"/>
          <w:bCs/>
          <w:color w:val="000000"/>
          <w:sz w:val="24"/>
          <w:szCs w:val="24"/>
        </w:rPr>
        <w:t>, Z. Zamani</w:t>
      </w:r>
      <w:r w:rsidRPr="00890102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1</w:t>
      </w:r>
      <w:r w:rsidRPr="0089010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R. </w:t>
      </w:r>
      <w:proofErr w:type="spellStart"/>
      <w:r w:rsidRPr="00890102">
        <w:rPr>
          <w:rFonts w:ascii="Times New Roman" w:hAnsi="Times New Roman" w:cs="Times New Roman"/>
          <w:bCs/>
          <w:color w:val="000000"/>
          <w:sz w:val="24"/>
          <w:szCs w:val="24"/>
        </w:rPr>
        <w:t>Keshavarz</w:t>
      </w:r>
      <w:proofErr w:type="spellEnd"/>
      <w:r w:rsidRPr="0089010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Afshar</w:t>
      </w:r>
      <w:r w:rsidRPr="00890102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*</w:t>
      </w:r>
      <w:r w:rsidRPr="00890102">
        <w:rPr>
          <w:rFonts w:ascii="Times New Roman" w:hAnsi="Times New Roman" w:cs="Times New Roman"/>
          <w:bCs/>
          <w:color w:val="000000"/>
          <w:sz w:val="24"/>
          <w:szCs w:val="24"/>
        </w:rPr>
        <w:t>, M. Hashemi</w:t>
      </w:r>
      <w:r w:rsidRPr="00890102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3</w:t>
      </w:r>
      <w:r w:rsidRPr="0089010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and P. C. Struik</w:t>
      </w:r>
      <w:r w:rsidRPr="00890102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4</w:t>
      </w:r>
    </w:p>
    <w:p w:rsidR="00221611" w:rsidRPr="00890102" w:rsidRDefault="00221611" w:rsidP="00221611">
      <w:pPr>
        <w:autoSpaceDE w:val="0"/>
        <w:autoSpaceDN w:val="0"/>
        <w:bidi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21611" w:rsidRPr="00890102" w:rsidRDefault="00221611" w:rsidP="00631AB9">
      <w:pPr>
        <w:autoSpaceDE w:val="0"/>
        <w:autoSpaceDN w:val="0"/>
        <w:bidi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90102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Pr="00890102">
        <w:rPr>
          <w:rFonts w:ascii="Times New Roman" w:hAnsi="Times New Roman" w:cs="Times New Roman"/>
          <w:color w:val="000000"/>
          <w:sz w:val="24"/>
          <w:szCs w:val="24"/>
        </w:rPr>
        <w:t>Department of Horticultural Sciences, College of Agriculture and Natural Resources, University of Tehran, Karaj, Iran.</w:t>
      </w:r>
    </w:p>
    <w:p w:rsidR="00221611" w:rsidRPr="00890102" w:rsidRDefault="00221611" w:rsidP="00631AB9">
      <w:pPr>
        <w:autoSpaceDE w:val="0"/>
        <w:autoSpaceDN w:val="0"/>
        <w:bidi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90102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890102">
        <w:rPr>
          <w:rFonts w:ascii="Times New Roman" w:hAnsi="Times New Roman" w:cs="Times New Roman"/>
          <w:color w:val="000000"/>
          <w:sz w:val="24"/>
          <w:szCs w:val="24"/>
        </w:rPr>
        <w:t>Department of Agronomy and Plants Breeding, College of Agriculture and Natural Resources, University of Tehran, Karaj, Iran.</w:t>
      </w:r>
      <w:proofErr w:type="gramEnd"/>
    </w:p>
    <w:p w:rsidR="00221611" w:rsidRPr="00890102" w:rsidRDefault="00221611" w:rsidP="00631AB9">
      <w:pPr>
        <w:bidi w:val="0"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proofErr w:type="gramStart"/>
      <w:r w:rsidRPr="00890102">
        <w:rPr>
          <w:rFonts w:ascii="Times New Roman" w:hAnsi="Times New Roman" w:cs="Times New Roman"/>
          <w:sz w:val="24"/>
          <w:szCs w:val="24"/>
          <w:vertAlign w:val="superscript"/>
          <w:lang w:val="en-SG"/>
        </w:rPr>
        <w:t>3</w:t>
      </w:r>
      <w:r w:rsidRPr="00890102">
        <w:rPr>
          <w:rFonts w:ascii="Times New Roman" w:hAnsi="Times New Roman" w:cs="Times New Roman"/>
          <w:sz w:val="24"/>
          <w:szCs w:val="24"/>
        </w:rPr>
        <w:t>Stockbridge School of Agriculture, University of Massachusetts Amherst, USA</w:t>
      </w:r>
      <w:r w:rsidRPr="00890102">
        <w:rPr>
          <w:rFonts w:ascii="Times New Roman" w:hAnsi="Times New Roman" w:cs="Times New Roman"/>
          <w:sz w:val="24"/>
          <w:szCs w:val="24"/>
          <w:lang w:val="en-SG"/>
        </w:rPr>
        <w:t>.</w:t>
      </w:r>
      <w:proofErr w:type="gramEnd"/>
    </w:p>
    <w:p w:rsidR="00221611" w:rsidRPr="00890102" w:rsidRDefault="00221611" w:rsidP="00631AB9">
      <w:pPr>
        <w:autoSpaceDE w:val="0"/>
        <w:autoSpaceDN w:val="0"/>
        <w:bidi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90102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890102">
        <w:rPr>
          <w:rFonts w:ascii="Times New Roman" w:hAnsi="Times New Roman" w:cs="Times New Roman"/>
          <w:sz w:val="24"/>
          <w:szCs w:val="24"/>
        </w:rPr>
        <w:t xml:space="preserve">Centre for Crop Systems Analysis, Plant Sciences Group, </w:t>
      </w:r>
      <w:proofErr w:type="spellStart"/>
      <w:r w:rsidRPr="00890102">
        <w:rPr>
          <w:rFonts w:ascii="Times New Roman" w:hAnsi="Times New Roman" w:cs="Times New Roman"/>
          <w:sz w:val="24"/>
          <w:szCs w:val="24"/>
        </w:rPr>
        <w:t>Wageningen</w:t>
      </w:r>
      <w:proofErr w:type="spellEnd"/>
      <w:r w:rsidRPr="00890102">
        <w:rPr>
          <w:rFonts w:ascii="Times New Roman" w:hAnsi="Times New Roman" w:cs="Times New Roman"/>
          <w:sz w:val="24"/>
          <w:szCs w:val="24"/>
        </w:rPr>
        <w:t xml:space="preserve"> University, </w:t>
      </w:r>
      <w:proofErr w:type="spellStart"/>
      <w:r w:rsidRPr="00890102">
        <w:rPr>
          <w:rFonts w:ascii="Times New Roman" w:hAnsi="Times New Roman" w:cs="Times New Roman"/>
          <w:sz w:val="24"/>
          <w:szCs w:val="24"/>
        </w:rPr>
        <w:t>Droevendaalsesteeg</w:t>
      </w:r>
      <w:proofErr w:type="spellEnd"/>
      <w:r w:rsidRPr="00890102">
        <w:rPr>
          <w:rFonts w:ascii="Times New Roman" w:hAnsi="Times New Roman" w:cs="Times New Roman"/>
          <w:sz w:val="24"/>
          <w:szCs w:val="24"/>
        </w:rPr>
        <w:t xml:space="preserve">, 6708 PB </w:t>
      </w:r>
      <w:proofErr w:type="spellStart"/>
      <w:r w:rsidRPr="00890102">
        <w:rPr>
          <w:rFonts w:ascii="Times New Roman" w:hAnsi="Times New Roman" w:cs="Times New Roman"/>
          <w:sz w:val="24"/>
          <w:szCs w:val="24"/>
        </w:rPr>
        <w:t>Wageningen</w:t>
      </w:r>
      <w:proofErr w:type="spellEnd"/>
      <w:r w:rsidRPr="00890102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89010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90102">
        <w:rPr>
          <w:rFonts w:ascii="Times New Roman" w:hAnsi="Times New Roman" w:cs="Times New Roman"/>
          <w:sz w:val="24"/>
          <w:szCs w:val="24"/>
        </w:rPr>
        <w:t xml:space="preserve"> Netherlands.</w:t>
      </w:r>
    </w:p>
    <w:p w:rsidR="00221611" w:rsidRPr="00890102" w:rsidRDefault="00221611" w:rsidP="00221611">
      <w:pPr>
        <w:autoSpaceDE w:val="0"/>
        <w:autoSpaceDN w:val="0"/>
        <w:bidi w:val="0"/>
        <w:adjustRightInd w:val="0"/>
        <w:snapToGri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21611" w:rsidRDefault="00221611" w:rsidP="00221611">
      <w:pPr>
        <w:bidi w:val="0"/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890102">
        <w:rPr>
          <w:rFonts w:ascii="Times New Roman" w:hAnsi="Times New Roman" w:cs="Times New Roman"/>
          <w:bCs/>
          <w:sz w:val="24"/>
          <w:szCs w:val="24"/>
        </w:rPr>
        <w:t>*Author to whom correspondence should be addressed;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221611" w:rsidRPr="00890102" w:rsidRDefault="00606436" w:rsidP="00221611">
      <w:pPr>
        <w:bidi w:val="0"/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Tahereh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Javanmard</w:t>
      </w:r>
      <w:proofErr w:type="spellEnd"/>
    </w:p>
    <w:p w:rsidR="00221611" w:rsidRPr="00E87388" w:rsidRDefault="00221611" w:rsidP="00606436">
      <w:pPr>
        <w:bidi w:val="0"/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E87388">
        <w:rPr>
          <w:rFonts w:ascii="Times New Roman" w:hAnsi="Times New Roman" w:cs="Times New Roman"/>
          <w:bCs/>
          <w:sz w:val="24"/>
          <w:szCs w:val="24"/>
        </w:rPr>
        <w:t xml:space="preserve">Email address: </w:t>
      </w:r>
      <w:r w:rsidR="00606436">
        <w:rPr>
          <w:rFonts w:ascii="Times New Roman" w:hAnsi="Times New Roman" w:cs="Times New Roman"/>
          <w:sz w:val="24"/>
          <w:szCs w:val="24"/>
        </w:rPr>
        <w:t>javanmard.t@gmail.com</w:t>
      </w:r>
    </w:p>
    <w:p w:rsidR="00221611" w:rsidRDefault="00221611" w:rsidP="00221611">
      <w:pPr>
        <w:bidi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90102">
        <w:rPr>
          <w:rFonts w:ascii="Times New Roman" w:hAnsi="Times New Roman" w:cs="Times New Roman"/>
          <w:bCs/>
          <w:sz w:val="24"/>
          <w:szCs w:val="24"/>
        </w:rPr>
        <w:t>Fax: +98-263-3418604</w:t>
      </w:r>
    </w:p>
    <w:p w:rsidR="00221611" w:rsidRDefault="00221611" w:rsidP="00606436">
      <w:pPr>
        <w:bidi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90102">
        <w:rPr>
          <w:rFonts w:ascii="Times New Roman" w:hAnsi="Times New Roman" w:cs="Times New Roman"/>
          <w:bCs/>
          <w:sz w:val="24"/>
          <w:szCs w:val="24"/>
        </w:rPr>
        <w:t xml:space="preserve">Tel: </w:t>
      </w:r>
      <w:r w:rsidRPr="00890102">
        <w:rPr>
          <w:rFonts w:ascii="Times New Roman" w:hAnsi="Times New Roman" w:cs="Times New Roman"/>
          <w:sz w:val="24"/>
          <w:szCs w:val="24"/>
        </w:rPr>
        <w:t>+98-</w:t>
      </w:r>
      <w:r w:rsidR="00606436">
        <w:rPr>
          <w:rFonts w:ascii="Times New Roman" w:hAnsi="Times New Roman" w:cs="Times New Roman"/>
          <w:sz w:val="24"/>
          <w:szCs w:val="24"/>
        </w:rPr>
        <w:t>912</w:t>
      </w:r>
      <w:r w:rsidRPr="00890102">
        <w:rPr>
          <w:rFonts w:ascii="Times New Roman" w:hAnsi="Times New Roman" w:cs="Times New Roman"/>
          <w:sz w:val="24"/>
          <w:szCs w:val="24"/>
        </w:rPr>
        <w:t>-</w:t>
      </w:r>
      <w:r w:rsidR="00606436">
        <w:rPr>
          <w:rFonts w:ascii="Times New Roman" w:hAnsi="Times New Roman" w:cs="Times New Roman"/>
          <w:sz w:val="24"/>
          <w:szCs w:val="24"/>
        </w:rPr>
        <w:t>6063843</w:t>
      </w:r>
    </w:p>
    <w:p w:rsidR="00221611" w:rsidRPr="00486942" w:rsidRDefault="00221611" w:rsidP="00221611">
      <w:pPr>
        <w:widowControl w:val="0"/>
        <w:autoSpaceDE w:val="0"/>
        <w:autoSpaceDN w:val="0"/>
        <w:bidi w:val="0"/>
        <w:adjustRightInd w:val="0"/>
        <w:spacing w:before="18" w:after="0" w:line="480" w:lineRule="auto"/>
        <w:ind w:right="-20"/>
        <w:jc w:val="center"/>
        <w:rPr>
          <w:rFonts w:ascii="Times New Roman" w:hAnsi="Times New Roman" w:cs="Times New Roman"/>
          <w:color w:val="000000"/>
          <w:position w:val="-1"/>
          <w:sz w:val="28"/>
          <w:szCs w:val="28"/>
        </w:rPr>
      </w:pPr>
    </w:p>
    <w:p w:rsidR="00BA5CE5" w:rsidRDefault="00BA5CE5" w:rsidP="00E877F4">
      <w:pPr>
        <w:bidi w:val="0"/>
        <w:spacing w:after="0" w:line="48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BA5CE5" w:rsidRDefault="00BA5CE5" w:rsidP="00BA5CE5">
      <w:pPr>
        <w:bidi w:val="0"/>
        <w:spacing w:after="0" w:line="48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BA5CE5" w:rsidRDefault="00BA5CE5" w:rsidP="00BA5CE5">
      <w:pPr>
        <w:bidi w:val="0"/>
        <w:spacing w:after="0" w:line="48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BA5CE5" w:rsidRDefault="00BA5CE5" w:rsidP="00BA5CE5">
      <w:pPr>
        <w:bidi w:val="0"/>
        <w:spacing w:after="0" w:line="48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BA5CE5" w:rsidRDefault="00BA5CE5" w:rsidP="00BA5CE5">
      <w:pPr>
        <w:bidi w:val="0"/>
        <w:spacing w:after="0" w:line="48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BA5CE5" w:rsidRDefault="00BA5CE5" w:rsidP="00BA5CE5">
      <w:pPr>
        <w:bidi w:val="0"/>
        <w:spacing w:after="0" w:line="48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BA5CE5" w:rsidRDefault="00BA5CE5" w:rsidP="00BA5CE5">
      <w:pPr>
        <w:bidi w:val="0"/>
        <w:spacing w:after="0" w:line="48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BA5CE5" w:rsidRDefault="00BA5CE5" w:rsidP="00BA5CE5">
      <w:pPr>
        <w:bidi w:val="0"/>
        <w:spacing w:after="0" w:line="48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BA5CE5" w:rsidRDefault="00BA5CE5" w:rsidP="00BA5CE5">
      <w:pPr>
        <w:bidi w:val="0"/>
        <w:spacing w:after="0" w:line="48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1A408A" w:rsidRPr="00AF5383" w:rsidRDefault="001A408A" w:rsidP="00BA5CE5">
      <w:pPr>
        <w:bidi w:val="0"/>
        <w:spacing w:after="0" w:line="48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F5383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Abstract</w:t>
      </w:r>
    </w:p>
    <w:p w:rsidR="001A408A" w:rsidRPr="00DC4D47" w:rsidRDefault="001A408A" w:rsidP="00E877F4">
      <w:pPr>
        <w:bidi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87B">
        <w:rPr>
          <w:rFonts w:ascii="Times New Roman" w:eastAsia="Calibri" w:hAnsi="Times New Roman" w:cs="Times New Roman"/>
          <w:sz w:val="24"/>
          <w:szCs w:val="24"/>
        </w:rPr>
        <w:t xml:space="preserve">Seed germination of </w:t>
      </w:r>
      <w:r>
        <w:rPr>
          <w:rFonts w:ascii="Times New Roman" w:eastAsia="Calibri" w:hAnsi="Times New Roman" w:cs="Times New Roman"/>
          <w:sz w:val="24"/>
          <w:szCs w:val="24"/>
        </w:rPr>
        <w:t xml:space="preserve">sweet </w:t>
      </w:r>
      <w:r w:rsidRPr="00A7687B">
        <w:rPr>
          <w:rFonts w:ascii="Times New Roman" w:eastAsia="Calibri" w:hAnsi="Times New Roman" w:cs="Times New Roman"/>
          <w:sz w:val="24"/>
          <w:szCs w:val="24"/>
        </w:rPr>
        <w:t>cherries is a very slow and lengthy process</w:t>
      </w:r>
      <w:r>
        <w:rPr>
          <w:rFonts w:ascii="Times New Roman" w:eastAsia="Calibri" w:hAnsi="Times New Roman" w:cs="Times New Roman"/>
          <w:sz w:val="24"/>
          <w:szCs w:val="24"/>
        </w:rPr>
        <w:t xml:space="preserve">, causing </w:t>
      </w:r>
      <w:r w:rsidRPr="00A7687B">
        <w:rPr>
          <w:rFonts w:ascii="Times New Roman" w:eastAsia="Calibri" w:hAnsi="Times New Roman" w:cs="Times New Roman"/>
          <w:sz w:val="24"/>
          <w:szCs w:val="24"/>
        </w:rPr>
        <w:t xml:space="preserve">problems in </w:t>
      </w:r>
      <w:r>
        <w:rPr>
          <w:rFonts w:ascii="Times New Roman" w:eastAsia="Calibri" w:hAnsi="Times New Roman" w:cs="Times New Roman"/>
          <w:sz w:val="24"/>
          <w:szCs w:val="24"/>
        </w:rPr>
        <w:t xml:space="preserve">its </w:t>
      </w:r>
      <w:r w:rsidRPr="00A7687B">
        <w:rPr>
          <w:rFonts w:ascii="Times New Roman" w:eastAsia="Calibri" w:hAnsi="Times New Roman" w:cs="Times New Roman"/>
          <w:sz w:val="24"/>
          <w:szCs w:val="24"/>
        </w:rPr>
        <w:t xml:space="preserve">breeding </w:t>
      </w:r>
      <w:r>
        <w:rPr>
          <w:rFonts w:ascii="Times New Roman" w:eastAsia="Calibri" w:hAnsi="Times New Roman" w:cs="Times New Roman"/>
          <w:sz w:val="24"/>
          <w:szCs w:val="24"/>
        </w:rPr>
        <w:t>efforts</w:t>
      </w:r>
      <w:r w:rsidRPr="00A7687B">
        <w:rPr>
          <w:rFonts w:ascii="Times New Roman" w:eastAsia="Calibri" w:hAnsi="Times New Roman" w:cs="Times New Roman"/>
          <w:sz w:val="24"/>
          <w:szCs w:val="24"/>
        </w:rPr>
        <w:t>. In this study new seeds from ripe fruit of sweet cherry (</w:t>
      </w:r>
      <w:proofErr w:type="spellStart"/>
      <w:r w:rsidRPr="00A7687B">
        <w:rPr>
          <w:rFonts w:ascii="Times New Roman" w:hAnsi="Times New Roman" w:cs="Times New Roman"/>
          <w:i/>
          <w:iCs/>
          <w:sz w:val="24"/>
          <w:szCs w:val="24"/>
        </w:rPr>
        <w:t>Pr</w:t>
      </w:r>
      <w:r w:rsidRPr="00A7687B">
        <w:rPr>
          <w:rFonts w:ascii="Times New Roman" w:hAnsi="Times New Roman" w:cs="Times New Roman"/>
          <w:i/>
          <w:iCs/>
          <w:spacing w:val="2"/>
          <w:sz w:val="24"/>
          <w:szCs w:val="24"/>
        </w:rPr>
        <w:t>u</w:t>
      </w:r>
      <w:r w:rsidRPr="00A7687B">
        <w:rPr>
          <w:rFonts w:ascii="Times New Roman" w:hAnsi="Times New Roman" w:cs="Times New Roman"/>
          <w:i/>
          <w:iCs/>
          <w:sz w:val="24"/>
          <w:szCs w:val="24"/>
        </w:rPr>
        <w:t>nus</w:t>
      </w:r>
      <w:proofErr w:type="spellEnd"/>
      <w:r w:rsidRPr="00A7687B">
        <w:rPr>
          <w:rFonts w:ascii="Times New Roman" w:hAnsi="Times New Roman" w:cs="Times New Roman"/>
          <w:i/>
          <w:iCs/>
          <w:spacing w:val="5"/>
          <w:sz w:val="24"/>
          <w:szCs w:val="24"/>
        </w:rPr>
        <w:t xml:space="preserve"> </w:t>
      </w:r>
      <w:proofErr w:type="spellStart"/>
      <w:r w:rsidRPr="00A7687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A7687B">
        <w:rPr>
          <w:rFonts w:ascii="Times New Roman" w:hAnsi="Times New Roman" w:cs="Times New Roman"/>
          <w:i/>
          <w:iCs/>
          <w:spacing w:val="-1"/>
          <w:sz w:val="24"/>
          <w:szCs w:val="24"/>
        </w:rPr>
        <w:t>v</w:t>
      </w:r>
      <w:r w:rsidRPr="00A7687B">
        <w:rPr>
          <w:rFonts w:ascii="Times New Roman" w:hAnsi="Times New Roman" w:cs="Times New Roman"/>
          <w:i/>
          <w:iCs/>
          <w:sz w:val="24"/>
          <w:szCs w:val="24"/>
        </w:rPr>
        <w:t>ium</w:t>
      </w:r>
      <w:proofErr w:type="spellEnd"/>
      <w:r w:rsidRPr="00A7687B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7687B">
        <w:rPr>
          <w:rFonts w:ascii="Times New Roman" w:hAnsi="Times New Roman" w:cs="Times New Roman"/>
          <w:spacing w:val="-3"/>
          <w:sz w:val="24"/>
          <w:szCs w:val="24"/>
        </w:rPr>
        <w:t>L.) cv. Lambert</w:t>
      </w:r>
      <w:r w:rsidRPr="00A7687B">
        <w:rPr>
          <w:rFonts w:ascii="Times New Roman" w:eastAsia="Calibri" w:hAnsi="Times New Roman" w:cs="Times New Roman"/>
          <w:sz w:val="24"/>
          <w:szCs w:val="24"/>
        </w:rPr>
        <w:t xml:space="preserve"> were collected and after removing endocarps, </w:t>
      </w:r>
      <w:r>
        <w:rPr>
          <w:rFonts w:ascii="Times New Roman" w:eastAsia="Calibri" w:hAnsi="Times New Roman" w:cs="Times New Roman"/>
          <w:sz w:val="24"/>
          <w:szCs w:val="24"/>
        </w:rPr>
        <w:t>selected breaking dormancy treatments including seed</w:t>
      </w:r>
      <w:r w:rsidRPr="00A7687B">
        <w:rPr>
          <w:rFonts w:ascii="Times New Roman" w:eastAsia="Calibri" w:hAnsi="Times New Roman" w:cs="Times New Roman"/>
          <w:sz w:val="24"/>
          <w:szCs w:val="24"/>
        </w:rPr>
        <w:t xml:space="preserve"> washing, </w:t>
      </w:r>
      <w:r>
        <w:rPr>
          <w:rFonts w:ascii="Times New Roman" w:eastAsia="Calibri" w:hAnsi="Times New Roman" w:cs="Times New Roman"/>
          <w:sz w:val="24"/>
          <w:szCs w:val="24"/>
        </w:rPr>
        <w:t xml:space="preserve">application of </w:t>
      </w:r>
      <w:r w:rsidRPr="00A7687B">
        <w:rPr>
          <w:rFonts w:ascii="Times New Roman" w:hAnsi="Times New Roman" w:cs="Times New Roman"/>
          <w:sz w:val="24"/>
          <w:szCs w:val="24"/>
        </w:rPr>
        <w:t xml:space="preserve">exogenous </w:t>
      </w:r>
      <w:proofErr w:type="spellStart"/>
      <w:r w:rsidRPr="004471D9">
        <w:rPr>
          <w:rFonts w:ascii="Times New Roman" w:eastAsia="AdvTimes" w:hAnsi="Times New Roman" w:cs="Times New Roman"/>
          <w:sz w:val="24"/>
          <w:szCs w:val="24"/>
        </w:rPr>
        <w:t>Gibberellic</w:t>
      </w:r>
      <w:proofErr w:type="spellEnd"/>
      <w:r w:rsidRPr="004471D9">
        <w:rPr>
          <w:rFonts w:ascii="Times New Roman" w:eastAsia="AdvTimes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7687B">
        <w:rPr>
          <w:rFonts w:ascii="Times New Roman" w:hAnsi="Times New Roman" w:cs="Times New Roman"/>
          <w:sz w:val="24"/>
          <w:szCs w:val="24"/>
        </w:rPr>
        <w:t>GA</w:t>
      </w:r>
      <w:r w:rsidRPr="00A7687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Calibri" w:hAnsi="Times New Roman" w:cs="Times New Roman"/>
          <w:sz w:val="24"/>
          <w:szCs w:val="24"/>
        </w:rPr>
        <w:t>)</w:t>
      </w:r>
      <w:r w:rsidRPr="00A7687B">
        <w:rPr>
          <w:rFonts w:ascii="Times New Roman" w:eastAsia="Calibri" w:hAnsi="Times New Roman" w:cs="Times New Roman"/>
          <w:sz w:val="24"/>
          <w:szCs w:val="24"/>
        </w:rPr>
        <w:t xml:space="preserve"> and cold stratification were evaluated </w:t>
      </w:r>
      <w:r>
        <w:rPr>
          <w:rFonts w:ascii="Times New Roman" w:eastAsia="Calibri" w:hAnsi="Times New Roman" w:cs="Times New Roman"/>
          <w:sz w:val="24"/>
          <w:szCs w:val="24"/>
        </w:rPr>
        <w:t>for enhancement of</w:t>
      </w:r>
      <w:r w:rsidRPr="00A7687B">
        <w:rPr>
          <w:rFonts w:ascii="Times New Roman" w:eastAsia="Calibri" w:hAnsi="Times New Roman" w:cs="Times New Roman"/>
          <w:sz w:val="24"/>
          <w:szCs w:val="24"/>
        </w:rPr>
        <w:t xml:space="preserve"> seed germination percentage and rate.</w:t>
      </w:r>
      <w:bookmarkStart w:id="0" w:name="OLE_LINK286"/>
      <w:bookmarkStart w:id="1" w:name="OLE_LINK287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B4943">
        <w:rPr>
          <w:rFonts w:ascii="Times New Roman" w:hAnsi="Times New Roman" w:cs="Times New Roman"/>
          <w:sz w:val="24"/>
          <w:szCs w:val="24"/>
        </w:rPr>
        <w:t xml:space="preserve">Germination percentage and germination rate of sweet cherry seeds responded positively to </w:t>
      </w:r>
      <w:r>
        <w:rPr>
          <w:rFonts w:ascii="Times New Roman" w:hAnsi="Times New Roman" w:cs="Times New Roman"/>
          <w:sz w:val="24"/>
          <w:szCs w:val="24"/>
        </w:rPr>
        <w:t>all breaking dormancy treatments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87B">
        <w:rPr>
          <w:rFonts w:ascii="Times New Roman" w:eastAsia="Calibri" w:hAnsi="Times New Roman" w:cs="Times New Roman"/>
          <w:sz w:val="24"/>
          <w:szCs w:val="24"/>
        </w:rPr>
        <w:t xml:space="preserve">Results indicated that </w:t>
      </w:r>
      <w:r w:rsidRPr="00A7687B">
        <w:rPr>
          <w:rStyle w:val="hps"/>
          <w:rFonts w:ascii="Times New Roman" w:hAnsi="Times New Roman" w:cs="Times New Roman"/>
          <w:sz w:val="24"/>
          <w:szCs w:val="24"/>
        </w:rPr>
        <w:t>seed washing</w:t>
      </w:r>
      <w:r w:rsidRPr="00A7687B">
        <w:rPr>
          <w:rFonts w:ascii="Times New Roman" w:hAnsi="Times New Roman" w:cs="Times New Roman"/>
          <w:sz w:val="24"/>
          <w:szCs w:val="24"/>
        </w:rPr>
        <w:t xml:space="preserve"> </w:t>
      </w:r>
      <w:r w:rsidRPr="00A7687B">
        <w:rPr>
          <w:rStyle w:val="hps"/>
          <w:rFonts w:ascii="Times New Roman" w:hAnsi="Times New Roman" w:cs="Times New Roman"/>
          <w:sz w:val="24"/>
          <w:szCs w:val="24"/>
        </w:rPr>
        <w:t>is necessary</w:t>
      </w:r>
      <w:r w:rsidRPr="00A7687B">
        <w:rPr>
          <w:rFonts w:ascii="Times New Roman" w:hAnsi="Times New Roman" w:cs="Times New Roman"/>
          <w:sz w:val="24"/>
          <w:szCs w:val="24"/>
        </w:rPr>
        <w:t xml:space="preserve"> </w:t>
      </w:r>
      <w:r w:rsidRPr="00A7687B">
        <w:rPr>
          <w:rStyle w:val="hps"/>
          <w:rFonts w:ascii="Times New Roman" w:hAnsi="Times New Roman" w:cs="Times New Roman"/>
          <w:sz w:val="24"/>
          <w:szCs w:val="24"/>
        </w:rPr>
        <w:t xml:space="preserve">for 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dormancy breaking </w:t>
      </w:r>
      <w:r w:rsidRPr="00A7687B">
        <w:rPr>
          <w:rStyle w:val="hps"/>
          <w:rFonts w:ascii="Times New Roman" w:hAnsi="Times New Roman" w:cs="Times New Roman"/>
          <w:sz w:val="24"/>
          <w:szCs w:val="24"/>
        </w:rPr>
        <w:t xml:space="preserve">of sweet cherry seeds. </w:t>
      </w:r>
      <w:r w:rsidRPr="00DB4943">
        <w:rPr>
          <w:rFonts w:ascii="Times New Roman" w:hAnsi="Times New Roman" w:cs="Times New Roman"/>
          <w:sz w:val="24"/>
          <w:szCs w:val="24"/>
        </w:rPr>
        <w:t>Application of GA</w:t>
      </w:r>
      <w:r w:rsidRPr="00DB494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B49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up to </w:t>
      </w:r>
      <w:r w:rsidRPr="00DB4943">
        <w:rPr>
          <w:rFonts w:ascii="Times New Roman" w:hAnsi="Times New Roman" w:cs="Times New Roman"/>
          <w:sz w:val="24"/>
          <w:szCs w:val="24"/>
        </w:rPr>
        <w:t xml:space="preserve">500 ppm </w:t>
      </w:r>
      <w:r>
        <w:rPr>
          <w:rFonts w:ascii="Times New Roman" w:hAnsi="Times New Roman" w:cs="Times New Roman"/>
          <w:sz w:val="24"/>
          <w:szCs w:val="24"/>
        </w:rPr>
        <w:t xml:space="preserve">significantly improved the percentage and rate of germination. </w:t>
      </w:r>
      <w:r w:rsidRPr="00A7687B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highest germination percentage was obtained by cold stratification for a period of 6 weeks whereas germination rate improved by longer period of stratification.</w:t>
      </w:r>
      <w:r w:rsidRPr="00A7687B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sz w:val="24"/>
          <w:szCs w:val="24"/>
        </w:rPr>
        <w:t>The highest germination percent</w:t>
      </w:r>
      <w:r>
        <w:rPr>
          <w:rFonts w:ascii="Times New Roman" w:hAnsi="Times New Roman" w:cs="Times New Roman"/>
          <w:sz w:val="24"/>
          <w:szCs w:val="24"/>
        </w:rPr>
        <w:t>age</w:t>
      </w:r>
      <w:r w:rsidRPr="00E2184C">
        <w:rPr>
          <w:rFonts w:ascii="Times New Roman" w:hAnsi="Times New Roman" w:cs="Times New Roman"/>
          <w:sz w:val="24"/>
          <w:szCs w:val="24"/>
        </w:rPr>
        <w:t xml:space="preserve"> (44.3%) was </w:t>
      </w:r>
      <w:r>
        <w:rPr>
          <w:rFonts w:ascii="Times New Roman" w:hAnsi="Times New Roman" w:cs="Times New Roman"/>
          <w:sz w:val="24"/>
          <w:szCs w:val="24"/>
        </w:rPr>
        <w:t>obtained from application of 500</w:t>
      </w:r>
      <w:r w:rsidRPr="00E2184C">
        <w:rPr>
          <w:rFonts w:ascii="Times New Roman" w:hAnsi="Times New Roman" w:cs="Times New Roman"/>
          <w:sz w:val="24"/>
          <w:szCs w:val="24"/>
        </w:rPr>
        <w:t xml:space="preserve"> ppm GA</w:t>
      </w:r>
      <w:r w:rsidRPr="00E2184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218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combined with</w:t>
      </w:r>
      <w:r w:rsidRPr="00E218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E2184C">
        <w:rPr>
          <w:rFonts w:ascii="Times New Roman" w:hAnsi="Times New Roman" w:cs="Times New Roman"/>
          <w:sz w:val="24"/>
          <w:szCs w:val="24"/>
        </w:rPr>
        <w:t xml:space="preserve"> weeks cold stratification</w:t>
      </w:r>
      <w:r>
        <w:rPr>
          <w:rFonts w:ascii="Times New Roman" w:hAnsi="Times New Roman" w:cs="Times New Roman"/>
          <w:sz w:val="24"/>
          <w:szCs w:val="24"/>
        </w:rPr>
        <w:t xml:space="preserve"> which was not statistically different than those obtained from higher hormonal application and longer period of storing seeds in cold condition</w:t>
      </w:r>
      <w:r w:rsidRPr="00E2184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Interaction of the highest hormonal level and 6 weeks cold stratification resulted in 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highest rate of </w:t>
      </w:r>
      <w:r w:rsidRPr="00E2184C">
        <w:rPr>
          <w:rStyle w:val="hps"/>
          <w:rFonts w:ascii="Times New Roman" w:hAnsi="Times New Roman" w:cs="Times New Roman"/>
          <w:sz w:val="24"/>
          <w:szCs w:val="24"/>
        </w:rPr>
        <w:t>germination (2.77 seed</w:t>
      </w:r>
      <w:r>
        <w:rPr>
          <w:rStyle w:val="hps"/>
          <w:rFonts w:ascii="Times New Roman" w:hAnsi="Times New Roman" w:cs="Times New Roman"/>
          <w:sz w:val="24"/>
          <w:szCs w:val="24"/>
        </w:rPr>
        <w:t>s</w:t>
      </w:r>
      <w:r w:rsidRPr="00E2184C">
        <w:rPr>
          <w:rStyle w:val="hps"/>
          <w:rFonts w:ascii="Times New Roman" w:hAnsi="Times New Roman" w:cs="Times New Roman"/>
          <w:sz w:val="24"/>
          <w:szCs w:val="24"/>
        </w:rPr>
        <w:t xml:space="preserve"> per day)</w:t>
      </w:r>
      <w:r>
        <w:rPr>
          <w:rStyle w:val="hps"/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Interactive effect of all three breaking dormancy methods was only significant for germination rate but not for germination percentage.</w:t>
      </w:r>
    </w:p>
    <w:bookmarkEnd w:id="0"/>
    <w:bookmarkEnd w:id="1"/>
    <w:p w:rsidR="00E24AF1" w:rsidRDefault="001A408A" w:rsidP="00E877F4">
      <w:pPr>
        <w:bidi w:val="0"/>
        <w:spacing w:before="100" w:beforeAutospacing="1"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87B">
        <w:rPr>
          <w:rFonts w:ascii="Times New Roman" w:eastAsia="Calibri" w:hAnsi="Times New Roman" w:cs="B Lotus"/>
          <w:b/>
          <w:bCs/>
          <w:sz w:val="24"/>
          <w:szCs w:val="24"/>
        </w:rPr>
        <w:t xml:space="preserve">Keywords: </w:t>
      </w:r>
      <w:r>
        <w:rPr>
          <w:rFonts w:ascii="Times New Roman" w:eastAsia="Calibri" w:hAnsi="Times New Roman" w:cs="Times New Roman"/>
          <w:sz w:val="24"/>
          <w:szCs w:val="24"/>
        </w:rPr>
        <w:t xml:space="preserve">chilling requirement; pre </w:t>
      </w:r>
      <w:r w:rsidRPr="00A7687B">
        <w:rPr>
          <w:rFonts w:ascii="Times New Roman" w:eastAsia="Calibri" w:hAnsi="Times New Roman" w:cs="Times New Roman"/>
          <w:sz w:val="24"/>
          <w:szCs w:val="24"/>
        </w:rPr>
        <w:t>germination</w:t>
      </w:r>
      <w:r w:rsidR="00292A29">
        <w:rPr>
          <w:rFonts w:ascii="Times New Roman" w:eastAsia="Calibri" w:hAnsi="Times New Roman" w:cs="Times New Roman"/>
          <w:sz w:val="24"/>
          <w:szCs w:val="24"/>
        </w:rPr>
        <w:t xml:space="preserve"> treatment; s</w:t>
      </w:r>
      <w:r w:rsidRPr="00AF5383">
        <w:rPr>
          <w:rFonts w:ascii="Times New Roman" w:eastAsia="Calibri" w:hAnsi="Times New Roman" w:cs="Times New Roman"/>
          <w:sz w:val="24"/>
          <w:szCs w:val="24"/>
        </w:rPr>
        <w:t>eed dormancy</w:t>
      </w:r>
      <w:r>
        <w:rPr>
          <w:rFonts w:ascii="Times New Roman" w:eastAsia="Calibri" w:hAnsi="Times New Roman" w:cs="Times New Roman"/>
          <w:sz w:val="24"/>
          <w:szCs w:val="24"/>
        </w:rPr>
        <w:t xml:space="preserve">; </w:t>
      </w:r>
      <w:r w:rsidR="004803C9">
        <w:rPr>
          <w:rFonts w:ascii="Times New Roman" w:eastAsia="Calibri" w:hAnsi="Times New Roman" w:cs="Times New Roman"/>
          <w:sz w:val="24"/>
          <w:szCs w:val="24"/>
        </w:rPr>
        <w:t>water soaking.</w:t>
      </w:r>
    </w:p>
    <w:p w:rsidR="001A408A" w:rsidRPr="00DD3E86" w:rsidRDefault="001A408A" w:rsidP="00E877F4">
      <w:pPr>
        <w:bidi w:val="0"/>
        <w:spacing w:before="100" w:beforeAutospacing="1" w:after="0" w:line="480" w:lineRule="auto"/>
        <w:jc w:val="both"/>
        <w:rPr>
          <w:rFonts w:ascii="Times New Roman" w:eastAsia="Calibri" w:hAnsi="Times New Roman" w:cs="Times New Roman"/>
          <w:sz w:val="24"/>
          <w:szCs w:val="24"/>
          <w:rtl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1A408A" w:rsidRPr="00E2184C" w:rsidRDefault="001A408A" w:rsidP="00E877F4">
      <w:pPr>
        <w:pStyle w:val="ListParagraph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bidi w:val="0"/>
        <w:adjustRightInd w:val="0"/>
        <w:spacing w:before="18" w:after="0" w:line="480" w:lineRule="auto"/>
        <w:ind w:right="-20" w:hanging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2184C">
        <w:rPr>
          <w:rFonts w:ascii="Times New Roman" w:hAnsi="Times New Roman" w:cs="Times New Roman"/>
          <w:b/>
          <w:bCs/>
          <w:color w:val="000000"/>
          <w:position w:val="-1"/>
          <w:sz w:val="24"/>
          <w:szCs w:val="24"/>
        </w:rPr>
        <w:t>Intr</w:t>
      </w:r>
      <w:r w:rsidRPr="00E2184C">
        <w:rPr>
          <w:rFonts w:ascii="Times New Roman" w:hAnsi="Times New Roman" w:cs="Times New Roman"/>
          <w:b/>
          <w:bCs/>
          <w:color w:val="000000"/>
          <w:spacing w:val="1"/>
          <w:position w:val="-1"/>
          <w:sz w:val="24"/>
          <w:szCs w:val="24"/>
        </w:rPr>
        <w:t>odu</w:t>
      </w:r>
      <w:r w:rsidRPr="00E2184C">
        <w:rPr>
          <w:rFonts w:ascii="Times New Roman" w:hAnsi="Times New Roman" w:cs="Times New Roman"/>
          <w:b/>
          <w:bCs/>
          <w:color w:val="000000"/>
          <w:position w:val="-1"/>
          <w:sz w:val="24"/>
          <w:szCs w:val="24"/>
        </w:rPr>
        <w:t>cti</w:t>
      </w:r>
      <w:r w:rsidRPr="00E2184C">
        <w:rPr>
          <w:rFonts w:ascii="Times New Roman" w:hAnsi="Times New Roman" w:cs="Times New Roman"/>
          <w:b/>
          <w:bCs/>
          <w:color w:val="000000"/>
          <w:spacing w:val="1"/>
          <w:position w:val="-1"/>
          <w:sz w:val="24"/>
          <w:szCs w:val="24"/>
        </w:rPr>
        <w:t>o</w:t>
      </w:r>
      <w:r w:rsidRPr="00E2184C">
        <w:rPr>
          <w:rFonts w:ascii="Times New Roman" w:hAnsi="Times New Roman" w:cs="Times New Roman"/>
          <w:b/>
          <w:bCs/>
          <w:color w:val="000000"/>
          <w:position w:val="-1"/>
          <w:sz w:val="24"/>
          <w:szCs w:val="24"/>
        </w:rPr>
        <w:t>n</w:t>
      </w:r>
    </w:p>
    <w:p w:rsidR="001A408A" w:rsidRPr="0065201A" w:rsidRDefault="001A408A" w:rsidP="00E877F4">
      <w:pPr>
        <w:widowControl w:val="0"/>
        <w:tabs>
          <w:tab w:val="left" w:pos="700"/>
          <w:tab w:val="left" w:pos="980"/>
        </w:tabs>
        <w:autoSpaceDE w:val="0"/>
        <w:autoSpaceDN w:val="0"/>
        <w:bidi w:val="0"/>
        <w:adjustRightInd w:val="0"/>
        <w:spacing w:before="29" w:after="0" w:line="480" w:lineRule="auto"/>
        <w:ind w:right="-20"/>
        <w:jc w:val="both"/>
        <w:rPr>
          <w:rFonts w:ascii="Times New Roman" w:hAnsi="Times New Roman" w:cs="Times New Roman"/>
          <w:sz w:val="24"/>
          <w:szCs w:val="24"/>
        </w:rPr>
      </w:pPr>
      <w:r w:rsidRPr="004471D9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4471D9">
        <w:rPr>
          <w:rFonts w:ascii="Times New Roman" w:hAnsi="Times New Roman" w:cs="Times New Roman"/>
          <w:sz w:val="24"/>
          <w:szCs w:val="24"/>
        </w:rPr>
        <w:t>w</w:t>
      </w:r>
      <w:r w:rsidRPr="004471D9">
        <w:rPr>
          <w:rFonts w:ascii="Times New Roman" w:hAnsi="Times New Roman" w:cs="Times New Roman"/>
          <w:spacing w:val="-1"/>
          <w:sz w:val="24"/>
          <w:szCs w:val="24"/>
        </w:rPr>
        <w:t>ee</w:t>
      </w:r>
      <w:r w:rsidRPr="004471D9">
        <w:rPr>
          <w:rFonts w:ascii="Times New Roman" w:hAnsi="Times New Roman" w:cs="Times New Roman"/>
          <w:sz w:val="24"/>
          <w:szCs w:val="24"/>
        </w:rPr>
        <w:t>t</w:t>
      </w:r>
      <w:r w:rsidRPr="004471D9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71D9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4471D9">
        <w:rPr>
          <w:rFonts w:ascii="Times New Roman" w:hAnsi="Times New Roman" w:cs="Times New Roman"/>
          <w:sz w:val="24"/>
          <w:szCs w:val="24"/>
        </w:rPr>
        <w:t>h</w:t>
      </w:r>
      <w:r w:rsidRPr="004471D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471D9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4471D9">
        <w:rPr>
          <w:rFonts w:ascii="Times New Roman" w:hAnsi="Times New Roman" w:cs="Times New Roman"/>
          <w:spacing w:val="4"/>
          <w:sz w:val="24"/>
          <w:szCs w:val="24"/>
        </w:rPr>
        <w:t>r</w:t>
      </w:r>
      <w:r w:rsidRPr="004471D9">
        <w:rPr>
          <w:rFonts w:ascii="Times New Roman" w:hAnsi="Times New Roman" w:cs="Times New Roman"/>
          <w:sz w:val="24"/>
          <w:szCs w:val="24"/>
        </w:rPr>
        <w:t>y</w:t>
      </w:r>
      <w:r w:rsidRPr="004471D9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71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71D9">
        <w:rPr>
          <w:rFonts w:ascii="Times New Roman" w:hAnsi="Times New Roman" w:cs="Times New Roman"/>
          <w:i/>
          <w:iCs/>
          <w:sz w:val="24"/>
          <w:szCs w:val="24"/>
        </w:rPr>
        <w:t>Prunus</w:t>
      </w:r>
      <w:proofErr w:type="spellEnd"/>
      <w:r w:rsidRPr="004471D9">
        <w:rPr>
          <w:rFonts w:ascii="Times New Roman" w:hAnsi="Times New Roman" w:cs="Times New Roman"/>
          <w:i/>
          <w:iCs/>
          <w:spacing w:val="17"/>
          <w:sz w:val="24"/>
          <w:szCs w:val="24"/>
        </w:rPr>
        <w:t xml:space="preserve"> </w:t>
      </w:r>
      <w:proofErr w:type="spellStart"/>
      <w:r w:rsidRPr="004471D9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4471D9">
        <w:rPr>
          <w:rFonts w:ascii="Times New Roman" w:hAnsi="Times New Roman" w:cs="Times New Roman"/>
          <w:i/>
          <w:iCs/>
          <w:spacing w:val="1"/>
          <w:sz w:val="24"/>
          <w:szCs w:val="24"/>
        </w:rPr>
        <w:t>v</w:t>
      </w:r>
      <w:r w:rsidRPr="004471D9">
        <w:rPr>
          <w:rFonts w:ascii="Times New Roman" w:hAnsi="Times New Roman" w:cs="Times New Roman"/>
          <w:i/>
          <w:iCs/>
          <w:sz w:val="24"/>
          <w:szCs w:val="24"/>
        </w:rPr>
        <w:t>iu</w:t>
      </w:r>
      <w:r w:rsidRPr="0065201A">
        <w:rPr>
          <w:rFonts w:ascii="Times New Roman" w:hAnsi="Times New Roman" w:cs="Times New Roman"/>
          <w:i/>
          <w:iCs/>
          <w:spacing w:val="1"/>
          <w:sz w:val="24"/>
          <w:szCs w:val="24"/>
        </w:rPr>
        <w:t>m</w:t>
      </w:r>
      <w:proofErr w:type="spellEnd"/>
      <w:r w:rsidRPr="0065201A">
        <w:rPr>
          <w:rFonts w:ascii="Times New Roman" w:hAnsi="Times New Roman" w:cs="Times New Roman"/>
          <w:sz w:val="24"/>
          <w:szCs w:val="24"/>
        </w:rPr>
        <w:t>)</w:t>
      </w:r>
      <w:r w:rsidRPr="0065201A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5201A">
        <w:rPr>
          <w:rFonts w:ascii="Times New Roman" w:hAnsi="Times New Roman" w:cs="Times New Roman"/>
          <w:sz w:val="24"/>
          <w:szCs w:val="24"/>
        </w:rPr>
        <w:t>is an important fruit species in temperate zone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5201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Sweet cherry orchards are usually established by planting rootstocks that are used to produce grafted trees. Rootstocks are grown from seedlings in nurseries. F</w:t>
      </w:r>
      <w:r w:rsidRPr="0065201A">
        <w:rPr>
          <w:rFonts w:ascii="Times New Roman" w:hAnsi="Times New Roman" w:cs="Times New Roman"/>
          <w:sz w:val="24"/>
          <w:szCs w:val="24"/>
        </w:rPr>
        <w:t xml:space="preserve">or propagating rootstocks it is </w:t>
      </w:r>
      <w:r>
        <w:rPr>
          <w:rFonts w:ascii="Times New Roman" w:hAnsi="Times New Roman" w:cs="Times New Roman"/>
          <w:sz w:val="24"/>
          <w:szCs w:val="24"/>
        </w:rPr>
        <w:t xml:space="preserve">often </w:t>
      </w:r>
      <w:r w:rsidRPr="0065201A">
        <w:rPr>
          <w:rFonts w:ascii="Times New Roman" w:hAnsi="Times New Roman" w:cs="Times New Roman"/>
          <w:sz w:val="24"/>
          <w:szCs w:val="24"/>
        </w:rPr>
        <w:lastRenderedPageBreak/>
        <w:t xml:space="preserve">necessary to </w:t>
      </w:r>
      <w:r>
        <w:rPr>
          <w:rFonts w:ascii="Times New Roman" w:hAnsi="Times New Roman" w:cs="Times New Roman"/>
          <w:sz w:val="24"/>
          <w:szCs w:val="24"/>
        </w:rPr>
        <w:t xml:space="preserve">stimulate </w:t>
      </w:r>
      <w:r w:rsidRPr="0065201A">
        <w:rPr>
          <w:rFonts w:ascii="Times New Roman" w:hAnsi="Times New Roman" w:cs="Times New Roman"/>
          <w:sz w:val="24"/>
          <w:szCs w:val="24"/>
        </w:rPr>
        <w:t xml:space="preserve">cherry seeds </w:t>
      </w:r>
      <w:r>
        <w:rPr>
          <w:rFonts w:ascii="Times New Roman" w:hAnsi="Times New Roman" w:cs="Times New Roman"/>
          <w:sz w:val="24"/>
          <w:szCs w:val="24"/>
        </w:rPr>
        <w:t>to enhance</w:t>
      </w:r>
      <w:r w:rsidRPr="006520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their </w:t>
      </w:r>
      <w:r w:rsidRPr="0065201A">
        <w:rPr>
          <w:rFonts w:ascii="Times New Roman" w:hAnsi="Times New Roman" w:cs="Times New Roman"/>
          <w:sz w:val="24"/>
          <w:szCs w:val="24"/>
        </w:rPr>
        <w:t>germinat</w:t>
      </w:r>
      <w:r>
        <w:rPr>
          <w:rFonts w:ascii="Times New Roman" w:hAnsi="Times New Roman" w:cs="Times New Roman"/>
          <w:sz w:val="24"/>
          <w:szCs w:val="24"/>
        </w:rPr>
        <w:t>ion</w:t>
      </w:r>
      <w:r w:rsidRPr="0065201A">
        <w:rPr>
          <w:rFonts w:ascii="Times New Roman" w:hAnsi="Times New Roman" w:cs="Times New Roman"/>
          <w:sz w:val="24"/>
          <w:szCs w:val="24"/>
        </w:rPr>
        <w:t>. However, the seed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5201A">
        <w:rPr>
          <w:rFonts w:ascii="Times New Roman" w:hAnsi="Times New Roman" w:cs="Times New Roman"/>
          <w:sz w:val="24"/>
          <w:szCs w:val="24"/>
        </w:rPr>
        <w:t xml:space="preserve"> of most </w:t>
      </w:r>
      <w:proofErr w:type="spellStart"/>
      <w:r w:rsidRPr="0065201A">
        <w:rPr>
          <w:rFonts w:ascii="Times New Roman" w:hAnsi="Times New Roman" w:cs="Times New Roman"/>
          <w:i/>
          <w:iCs/>
          <w:sz w:val="24"/>
          <w:szCs w:val="24"/>
        </w:rPr>
        <w:t>Prunus</w:t>
      </w:r>
      <w:proofErr w:type="spellEnd"/>
      <w:r w:rsidRPr="0065201A">
        <w:rPr>
          <w:rFonts w:ascii="Times New Roman" w:hAnsi="Times New Roman" w:cs="Times New Roman"/>
          <w:sz w:val="24"/>
          <w:szCs w:val="24"/>
        </w:rPr>
        <w:t xml:space="preserve"> species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5201A">
        <w:rPr>
          <w:rFonts w:ascii="Times New Roman" w:hAnsi="Times New Roman" w:cs="Times New Roman"/>
          <w:sz w:val="24"/>
          <w:szCs w:val="24"/>
        </w:rPr>
        <w:t xml:space="preserve"> including </w:t>
      </w:r>
      <w:proofErr w:type="spellStart"/>
      <w:r w:rsidRPr="0065201A">
        <w:rPr>
          <w:rFonts w:ascii="Times New Roman" w:hAnsi="Times New Roman" w:cs="Times New Roman"/>
          <w:i/>
          <w:iCs/>
          <w:sz w:val="24"/>
          <w:szCs w:val="24"/>
        </w:rPr>
        <w:t>Prunus</w:t>
      </w:r>
      <w:proofErr w:type="spellEnd"/>
      <w:r w:rsidRPr="0065201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5201A">
        <w:rPr>
          <w:rFonts w:ascii="Times New Roman" w:hAnsi="Times New Roman" w:cs="Times New Roman"/>
          <w:i/>
          <w:iCs/>
          <w:sz w:val="24"/>
          <w:szCs w:val="24"/>
        </w:rPr>
        <w:t>avium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,</w:t>
      </w:r>
      <w:r w:rsidRPr="006520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show </w:t>
      </w:r>
      <w:r w:rsidRPr="0065201A">
        <w:rPr>
          <w:rFonts w:ascii="Times New Roman" w:hAnsi="Times New Roman" w:cs="Times New Roman"/>
          <w:sz w:val="24"/>
          <w:szCs w:val="24"/>
        </w:rPr>
        <w:t xml:space="preserve">deep dormancy </w:t>
      </w:r>
      <w:r>
        <w:rPr>
          <w:rFonts w:ascii="Times New Roman" w:hAnsi="Times New Roman" w:cs="Times New Roman"/>
          <w:sz w:val="24"/>
          <w:szCs w:val="24"/>
        </w:rPr>
        <w:t xml:space="preserve">which needs to be overcome. </w:t>
      </w:r>
      <w:proofErr w:type="spellStart"/>
      <w:r w:rsidRPr="00F30053">
        <w:rPr>
          <w:rFonts w:ascii="Times New Roman" w:hAnsi="Times New Roman" w:cs="Times New Roman"/>
          <w:i/>
          <w:iCs/>
          <w:sz w:val="24"/>
          <w:szCs w:val="24"/>
        </w:rPr>
        <w:t>Prunus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seed dormancy can be broken in various ways and the best method </w:t>
      </w:r>
      <w:r w:rsidRPr="0065201A">
        <w:rPr>
          <w:rFonts w:ascii="Times New Roman" w:hAnsi="Times New Roman" w:cs="Times New Roman"/>
          <w:sz w:val="24"/>
          <w:szCs w:val="24"/>
        </w:rPr>
        <w:t>depends on the species (</w:t>
      </w:r>
      <w:proofErr w:type="spellStart"/>
      <w:r w:rsidRPr="0065201A">
        <w:rPr>
          <w:rFonts w:ascii="Times New Roman" w:hAnsi="Times New Roman" w:cs="Times New Roman"/>
          <w:sz w:val="24"/>
          <w:szCs w:val="24"/>
        </w:rPr>
        <w:t>Heidari</w:t>
      </w:r>
      <w:proofErr w:type="spellEnd"/>
      <w:r w:rsidRPr="0065201A">
        <w:rPr>
          <w:rFonts w:ascii="Times New Roman" w:hAnsi="Times New Roman" w:cs="Times New Roman"/>
          <w:sz w:val="24"/>
          <w:szCs w:val="24"/>
        </w:rPr>
        <w:t xml:space="preserve"> et al., 2008).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65201A">
        <w:rPr>
          <w:rFonts w:ascii="Times New Roman" w:hAnsi="Times New Roman" w:cs="Times New Roman"/>
          <w:spacing w:val="-1"/>
          <w:sz w:val="24"/>
          <w:szCs w:val="24"/>
        </w:rPr>
        <w:t>ee</w:t>
      </w:r>
      <w:r w:rsidRPr="0065201A">
        <w:rPr>
          <w:rFonts w:ascii="Times New Roman" w:hAnsi="Times New Roman" w:cs="Times New Roman"/>
          <w:sz w:val="24"/>
          <w:szCs w:val="24"/>
        </w:rPr>
        <w:t>d</w:t>
      </w:r>
      <w:r w:rsidRPr="0065201A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5201A">
        <w:rPr>
          <w:rFonts w:ascii="Times New Roman" w:hAnsi="Times New Roman" w:cs="Times New Roman"/>
          <w:sz w:val="24"/>
          <w:szCs w:val="24"/>
        </w:rPr>
        <w:t>dorm</w:t>
      </w:r>
      <w:r w:rsidRPr="0065201A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5201A">
        <w:rPr>
          <w:rFonts w:ascii="Times New Roman" w:hAnsi="Times New Roman" w:cs="Times New Roman"/>
          <w:sz w:val="24"/>
          <w:szCs w:val="24"/>
        </w:rPr>
        <w:t>n</w:t>
      </w:r>
      <w:r w:rsidRPr="0065201A">
        <w:rPr>
          <w:rFonts w:ascii="Times New Roman" w:hAnsi="Times New Roman" w:cs="Times New Roman"/>
          <w:spacing w:val="4"/>
          <w:sz w:val="24"/>
          <w:szCs w:val="24"/>
        </w:rPr>
        <w:t>c</w:t>
      </w:r>
      <w:r w:rsidRPr="0065201A">
        <w:rPr>
          <w:rFonts w:ascii="Times New Roman" w:hAnsi="Times New Roman" w:cs="Times New Roman"/>
          <w:sz w:val="24"/>
          <w:szCs w:val="24"/>
        </w:rPr>
        <w:t>y</w:t>
      </w:r>
      <w:r w:rsidRPr="0065201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5201A">
        <w:rPr>
          <w:rFonts w:ascii="Times New Roman" w:hAnsi="Times New Roman" w:cs="Times New Roman"/>
          <w:sz w:val="24"/>
          <w:szCs w:val="24"/>
        </w:rPr>
        <w:t>is</w:t>
      </w:r>
      <w:r w:rsidRPr="0065201A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5201A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5201A">
        <w:rPr>
          <w:rFonts w:ascii="Times New Roman" w:hAnsi="Times New Roman" w:cs="Times New Roman"/>
          <w:sz w:val="24"/>
          <w:szCs w:val="24"/>
        </w:rPr>
        <w:t>n</w:t>
      </w:r>
      <w:r w:rsidRPr="0065201A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5201A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5201A">
        <w:rPr>
          <w:rFonts w:ascii="Times New Roman" w:hAnsi="Times New Roman" w:cs="Times New Roman"/>
          <w:sz w:val="24"/>
          <w:szCs w:val="24"/>
        </w:rPr>
        <w:t>d</w:t>
      </w:r>
      <w:r w:rsidRPr="0065201A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65201A">
        <w:rPr>
          <w:rFonts w:ascii="Times New Roman" w:hAnsi="Times New Roman" w:cs="Times New Roman"/>
          <w:sz w:val="24"/>
          <w:szCs w:val="24"/>
        </w:rPr>
        <w:t>pt</w:t>
      </w:r>
      <w:r w:rsidRPr="0065201A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65201A">
        <w:rPr>
          <w:rFonts w:ascii="Times New Roman" w:hAnsi="Times New Roman" w:cs="Times New Roman"/>
          <w:sz w:val="24"/>
          <w:szCs w:val="24"/>
        </w:rPr>
        <w:t>ve</w:t>
      </w:r>
      <w:r w:rsidRPr="0065201A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5201A">
        <w:rPr>
          <w:rFonts w:ascii="Times New Roman" w:hAnsi="Times New Roman" w:cs="Times New Roman"/>
          <w:sz w:val="24"/>
          <w:szCs w:val="24"/>
        </w:rPr>
        <w:t>me</w:t>
      </w:r>
      <w:r w:rsidRPr="0065201A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65201A">
        <w:rPr>
          <w:rFonts w:ascii="Times New Roman" w:hAnsi="Times New Roman" w:cs="Times New Roman"/>
          <w:sz w:val="24"/>
          <w:szCs w:val="24"/>
        </w:rPr>
        <w:t>h</w:t>
      </w:r>
      <w:r w:rsidRPr="0065201A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5201A">
        <w:rPr>
          <w:rFonts w:ascii="Times New Roman" w:hAnsi="Times New Roman" w:cs="Times New Roman"/>
          <w:sz w:val="24"/>
          <w:szCs w:val="24"/>
        </w:rPr>
        <w:t>nism</w:t>
      </w:r>
      <w:r w:rsidRPr="0065201A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</w:t>
      </w:r>
      <w:r w:rsidRPr="0065201A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proofErr w:type="spellStart"/>
      <w:r w:rsidRPr="0065201A">
        <w:rPr>
          <w:rFonts w:ascii="Times New Roman" w:hAnsi="Times New Roman" w:cs="Times New Roman"/>
          <w:i/>
          <w:iCs/>
          <w:sz w:val="24"/>
          <w:szCs w:val="24"/>
        </w:rPr>
        <w:t>Pru</w:t>
      </w:r>
      <w:r w:rsidRPr="0065201A">
        <w:rPr>
          <w:rFonts w:ascii="Times New Roman" w:hAnsi="Times New Roman" w:cs="Times New Roman"/>
          <w:i/>
          <w:iCs/>
          <w:spacing w:val="-2"/>
          <w:sz w:val="24"/>
          <w:szCs w:val="24"/>
        </w:rPr>
        <w:t>n</w:t>
      </w:r>
      <w:r w:rsidRPr="0065201A">
        <w:rPr>
          <w:rFonts w:ascii="Times New Roman" w:hAnsi="Times New Roman" w:cs="Times New Roman"/>
          <w:i/>
          <w:iCs/>
          <w:sz w:val="24"/>
          <w:szCs w:val="24"/>
        </w:rPr>
        <w:t>us</w:t>
      </w:r>
      <w:proofErr w:type="spellEnd"/>
      <w:r w:rsidRPr="0065201A">
        <w:rPr>
          <w:rFonts w:ascii="Times New Roman" w:hAnsi="Times New Roman" w:cs="Times New Roman"/>
          <w:i/>
          <w:iCs/>
          <w:spacing w:val="8"/>
          <w:sz w:val="24"/>
          <w:szCs w:val="24"/>
        </w:rPr>
        <w:t xml:space="preserve"> </w:t>
      </w:r>
      <w:r w:rsidRPr="0065201A">
        <w:rPr>
          <w:rFonts w:ascii="Times New Roman" w:hAnsi="Times New Roman" w:cs="Times New Roman"/>
          <w:sz w:val="24"/>
          <w:szCs w:val="24"/>
        </w:rPr>
        <w:t>spe</w:t>
      </w:r>
      <w:r w:rsidRPr="0065201A">
        <w:rPr>
          <w:rFonts w:ascii="Times New Roman" w:hAnsi="Times New Roman" w:cs="Times New Roman"/>
          <w:spacing w:val="-2"/>
          <w:sz w:val="24"/>
          <w:szCs w:val="24"/>
        </w:rPr>
        <w:t>c</w:t>
      </w:r>
      <w:r w:rsidRPr="0065201A">
        <w:rPr>
          <w:rFonts w:ascii="Times New Roman" w:hAnsi="Times New Roman" w:cs="Times New Roman"/>
          <w:sz w:val="24"/>
          <w:szCs w:val="24"/>
        </w:rPr>
        <w:t>ies</w:t>
      </w:r>
      <w:r w:rsidRPr="0065201A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use </w:t>
      </w:r>
      <w:r w:rsidRPr="0065201A">
        <w:rPr>
          <w:rFonts w:ascii="Times New Roman" w:hAnsi="Times New Roman" w:cs="Times New Roman"/>
          <w:sz w:val="24"/>
          <w:szCs w:val="24"/>
        </w:rPr>
        <w:t>to</w:t>
      </w:r>
      <w:r w:rsidRPr="0065201A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5201A">
        <w:rPr>
          <w:rFonts w:ascii="Times New Roman" w:hAnsi="Times New Roman" w:cs="Times New Roman"/>
          <w:sz w:val="24"/>
          <w:szCs w:val="24"/>
        </w:rPr>
        <w:t>p</w:t>
      </w:r>
      <w:r w:rsidRPr="0065201A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65201A">
        <w:rPr>
          <w:rFonts w:ascii="Times New Roman" w:hAnsi="Times New Roman" w:cs="Times New Roman"/>
          <w:sz w:val="24"/>
          <w:szCs w:val="24"/>
        </w:rPr>
        <w:t>ote</w:t>
      </w:r>
      <w:r w:rsidRPr="0065201A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65201A">
        <w:rPr>
          <w:rFonts w:ascii="Times New Roman" w:hAnsi="Times New Roman" w:cs="Times New Roman"/>
          <w:sz w:val="24"/>
          <w:szCs w:val="24"/>
        </w:rPr>
        <w:t>t</w:t>
      </w:r>
      <w:r w:rsidRPr="0065201A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seedlings </w:t>
      </w:r>
      <w:r>
        <w:rPr>
          <w:rFonts w:ascii="Times New Roman" w:hAnsi="Times New Roman" w:cs="Times New Roman"/>
          <w:sz w:val="24"/>
          <w:szCs w:val="24"/>
        </w:rPr>
        <w:t xml:space="preserve">from frost </w:t>
      </w:r>
      <w:r w:rsidRPr="0065201A">
        <w:rPr>
          <w:rFonts w:ascii="Times New Roman" w:hAnsi="Times New Roman" w:cs="Times New Roman"/>
          <w:spacing w:val="2"/>
          <w:sz w:val="24"/>
          <w:szCs w:val="24"/>
        </w:rPr>
        <w:t>d</w:t>
      </w:r>
      <w:r w:rsidRPr="0065201A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5201A">
        <w:rPr>
          <w:rFonts w:ascii="Times New Roman" w:hAnsi="Times New Roman" w:cs="Times New Roman"/>
          <w:sz w:val="24"/>
          <w:szCs w:val="24"/>
        </w:rPr>
        <w:t>m</w:t>
      </w:r>
      <w:r w:rsidRPr="0065201A">
        <w:rPr>
          <w:rFonts w:ascii="Times New Roman" w:hAnsi="Times New Roman" w:cs="Times New Roman"/>
          <w:spacing w:val="2"/>
          <w:sz w:val="24"/>
          <w:szCs w:val="24"/>
        </w:rPr>
        <w:t>a</w:t>
      </w:r>
      <w:r w:rsidRPr="0065201A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65201A">
        <w:rPr>
          <w:rFonts w:ascii="Times New Roman" w:hAnsi="Times New Roman" w:cs="Times New Roman"/>
          <w:sz w:val="24"/>
          <w:szCs w:val="24"/>
        </w:rPr>
        <w:t>e dur</w:t>
      </w:r>
      <w:r w:rsidRPr="0065201A">
        <w:rPr>
          <w:rFonts w:ascii="Times New Roman" w:hAnsi="Times New Roman" w:cs="Times New Roman"/>
          <w:spacing w:val="2"/>
          <w:sz w:val="24"/>
          <w:szCs w:val="24"/>
        </w:rPr>
        <w:t>i</w:t>
      </w:r>
      <w:r w:rsidRPr="0065201A">
        <w:rPr>
          <w:rFonts w:ascii="Times New Roman" w:hAnsi="Times New Roman" w:cs="Times New Roman"/>
          <w:spacing w:val="4"/>
          <w:sz w:val="24"/>
          <w:szCs w:val="24"/>
        </w:rPr>
        <w:t>n</w:t>
      </w:r>
      <w:r w:rsidRPr="0065201A">
        <w:rPr>
          <w:rFonts w:ascii="Times New Roman" w:hAnsi="Times New Roman" w:cs="Times New Roman"/>
          <w:sz w:val="24"/>
          <w:szCs w:val="24"/>
        </w:rPr>
        <w:t xml:space="preserve">g </w:t>
      </w:r>
      <w:r>
        <w:rPr>
          <w:rFonts w:ascii="Times New Roman" w:hAnsi="Times New Roman" w:cs="Times New Roman"/>
          <w:sz w:val="24"/>
          <w:szCs w:val="24"/>
        </w:rPr>
        <w:t xml:space="preserve">harsh </w:t>
      </w:r>
      <w:r w:rsidRPr="0065201A">
        <w:rPr>
          <w:rFonts w:ascii="Times New Roman" w:hAnsi="Times New Roman" w:cs="Times New Roman"/>
          <w:sz w:val="24"/>
          <w:szCs w:val="24"/>
        </w:rPr>
        <w:t>winte</w:t>
      </w:r>
      <w:r w:rsidRPr="0065201A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65201A">
        <w:rPr>
          <w:rFonts w:ascii="Times New Roman" w:hAnsi="Times New Roman" w:cs="Times New Roman"/>
          <w:sz w:val="24"/>
          <w:szCs w:val="24"/>
        </w:rPr>
        <w:t>.</w:t>
      </w:r>
      <w:r w:rsidRPr="0065201A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dormancy mechanism inhibits seed germination</w:t>
      </w:r>
      <w:r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65201A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65201A">
        <w:rPr>
          <w:rFonts w:ascii="Times New Roman" w:hAnsi="Times New Roman" w:cs="Times New Roman"/>
          <w:sz w:val="24"/>
          <w:szCs w:val="24"/>
        </w:rPr>
        <w:t>v</w:t>
      </w:r>
      <w:r w:rsidRPr="0065201A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65201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when</w:t>
      </w:r>
      <w:r w:rsidRPr="0065201A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65201A">
        <w:rPr>
          <w:rFonts w:ascii="Times New Roman" w:hAnsi="Times New Roman" w:cs="Times New Roman"/>
          <w:sz w:val="24"/>
          <w:szCs w:val="24"/>
        </w:rPr>
        <w:t>mo</w:t>
      </w:r>
      <w:r w:rsidRPr="0065201A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65201A">
        <w:rPr>
          <w:rFonts w:ascii="Times New Roman" w:hAnsi="Times New Roman" w:cs="Times New Roman"/>
          <w:sz w:val="24"/>
          <w:szCs w:val="24"/>
        </w:rPr>
        <w:t>stur</w:t>
      </w:r>
      <w:r w:rsidRPr="0065201A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65201A">
        <w:rPr>
          <w:rFonts w:ascii="Times New Roman" w:hAnsi="Times New Roman" w:cs="Times New Roman"/>
          <w:sz w:val="24"/>
          <w:szCs w:val="24"/>
        </w:rPr>
        <w:t>, oxygen and</w:t>
      </w:r>
      <w:r w:rsidRPr="0065201A">
        <w:rPr>
          <w:rFonts w:ascii="Times New Roman" w:hAnsi="Times New Roman" w:cs="Times New Roman"/>
          <w:spacing w:val="3"/>
          <w:sz w:val="24"/>
          <w:szCs w:val="24"/>
        </w:rPr>
        <w:t xml:space="preserve"> t</w:t>
      </w:r>
      <w:r w:rsidRPr="0065201A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65201A">
        <w:rPr>
          <w:rFonts w:ascii="Times New Roman" w:hAnsi="Times New Roman" w:cs="Times New Roman"/>
          <w:sz w:val="24"/>
          <w:szCs w:val="24"/>
        </w:rPr>
        <w:t>mpe</w:t>
      </w:r>
      <w:r w:rsidRPr="0065201A">
        <w:rPr>
          <w:rFonts w:ascii="Times New Roman" w:hAnsi="Times New Roman" w:cs="Times New Roman"/>
          <w:spacing w:val="-1"/>
          <w:sz w:val="24"/>
          <w:szCs w:val="24"/>
        </w:rPr>
        <w:t>ra</w:t>
      </w:r>
      <w:r w:rsidRPr="0065201A">
        <w:rPr>
          <w:rFonts w:ascii="Times New Roman" w:hAnsi="Times New Roman" w:cs="Times New Roman"/>
          <w:sz w:val="24"/>
          <w:szCs w:val="24"/>
        </w:rPr>
        <w:t>t</w:t>
      </w:r>
      <w:r w:rsidRPr="0065201A">
        <w:rPr>
          <w:rFonts w:ascii="Times New Roman" w:hAnsi="Times New Roman" w:cs="Times New Roman"/>
          <w:spacing w:val="3"/>
          <w:sz w:val="24"/>
          <w:szCs w:val="24"/>
        </w:rPr>
        <w:t>u</w:t>
      </w:r>
      <w:r w:rsidRPr="0065201A">
        <w:rPr>
          <w:rFonts w:ascii="Times New Roman" w:hAnsi="Times New Roman" w:cs="Times New Roman"/>
          <w:sz w:val="24"/>
          <w:szCs w:val="24"/>
        </w:rPr>
        <w:t xml:space="preserve">re </w:t>
      </w:r>
      <w:r w:rsidRPr="0065201A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65201A">
        <w:rPr>
          <w:rFonts w:ascii="Times New Roman" w:hAnsi="Times New Roman" w:cs="Times New Roman"/>
          <w:sz w:val="24"/>
          <w:szCs w:val="24"/>
        </w:rPr>
        <w:t>ondi</w:t>
      </w:r>
      <w:r w:rsidRPr="0065201A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65201A">
        <w:rPr>
          <w:rFonts w:ascii="Times New Roman" w:hAnsi="Times New Roman" w:cs="Times New Roman"/>
          <w:sz w:val="24"/>
          <w:szCs w:val="24"/>
        </w:rPr>
        <w:t>ions</w:t>
      </w:r>
      <w:r>
        <w:rPr>
          <w:rFonts w:ascii="Times New Roman" w:hAnsi="Times New Roman" w:cs="Times New Roman"/>
          <w:sz w:val="24"/>
          <w:szCs w:val="24"/>
        </w:rPr>
        <w:t xml:space="preserve"> are favorable</w:t>
      </w:r>
      <w:r w:rsidRPr="0065201A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65201A">
        <w:rPr>
          <w:rFonts w:ascii="Times New Roman" w:hAnsi="Times New Roman" w:cs="Times New Roman"/>
          <w:sz w:val="24"/>
          <w:szCs w:val="24"/>
        </w:rPr>
        <w:t>unt</w:t>
      </w:r>
      <w:r w:rsidRPr="0065201A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65201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seeds met the required cold</w:t>
      </w:r>
      <w:r w:rsidRPr="0065201A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65201A">
        <w:rPr>
          <w:rFonts w:ascii="Times New Roman" w:hAnsi="Times New Roman" w:cs="Times New Roman"/>
          <w:sz w:val="24"/>
          <w:szCs w:val="24"/>
        </w:rPr>
        <w:t>str</w:t>
      </w:r>
      <w:r w:rsidRPr="0065201A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5201A">
        <w:rPr>
          <w:rFonts w:ascii="Times New Roman" w:hAnsi="Times New Roman" w:cs="Times New Roman"/>
          <w:sz w:val="24"/>
          <w:szCs w:val="24"/>
        </w:rPr>
        <w:t>t</w:t>
      </w:r>
      <w:r w:rsidRPr="0065201A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65201A">
        <w:rPr>
          <w:rFonts w:ascii="Times New Roman" w:hAnsi="Times New Roman" w:cs="Times New Roman"/>
          <w:sz w:val="24"/>
          <w:szCs w:val="24"/>
        </w:rPr>
        <w:t>fi</w:t>
      </w:r>
      <w:r w:rsidRPr="0065201A">
        <w:rPr>
          <w:rFonts w:ascii="Times New Roman" w:hAnsi="Times New Roman" w:cs="Times New Roman"/>
          <w:spacing w:val="-1"/>
          <w:sz w:val="24"/>
          <w:szCs w:val="24"/>
        </w:rPr>
        <w:t>ca</w:t>
      </w:r>
      <w:r w:rsidRPr="0065201A">
        <w:rPr>
          <w:rFonts w:ascii="Times New Roman" w:hAnsi="Times New Roman" w:cs="Times New Roman"/>
          <w:sz w:val="24"/>
          <w:szCs w:val="24"/>
        </w:rPr>
        <w:t>t</w:t>
      </w:r>
      <w:r w:rsidRPr="0065201A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65201A">
        <w:rPr>
          <w:rFonts w:ascii="Times New Roman" w:hAnsi="Times New Roman" w:cs="Times New Roman"/>
          <w:sz w:val="24"/>
          <w:szCs w:val="24"/>
        </w:rPr>
        <w:t>on</w:t>
      </w:r>
      <w:r w:rsidRPr="0065201A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6520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201A">
        <w:rPr>
          <w:rFonts w:ascii="Times New Roman" w:hAnsi="Times New Roman" w:cs="Times New Roman"/>
          <w:spacing w:val="-1"/>
          <w:sz w:val="24"/>
          <w:szCs w:val="24"/>
        </w:rPr>
        <w:t>F</w:t>
      </w:r>
      <w:r w:rsidRPr="0065201A">
        <w:rPr>
          <w:rFonts w:ascii="Times New Roman" w:hAnsi="Times New Roman" w:cs="Times New Roman"/>
          <w:sz w:val="24"/>
          <w:szCs w:val="24"/>
        </w:rPr>
        <w:t>ris</w:t>
      </w:r>
      <w:r w:rsidRPr="0065201A">
        <w:rPr>
          <w:rFonts w:ascii="Times New Roman" w:hAnsi="Times New Roman" w:cs="Times New Roman"/>
          <w:spacing w:val="5"/>
          <w:sz w:val="24"/>
          <w:szCs w:val="24"/>
        </w:rPr>
        <w:t>b</w:t>
      </w:r>
      <w:r w:rsidRPr="0065201A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6520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5201A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5201A">
        <w:rPr>
          <w:rFonts w:ascii="Times New Roman" w:hAnsi="Times New Roman" w:cs="Times New Roman"/>
          <w:sz w:val="24"/>
          <w:szCs w:val="24"/>
        </w:rPr>
        <w:t>nd</w:t>
      </w:r>
      <w:r w:rsidRPr="0065201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5201A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65201A">
        <w:rPr>
          <w:rFonts w:ascii="Times New Roman" w:hAnsi="Times New Roman" w:cs="Times New Roman"/>
          <w:spacing w:val="-1"/>
          <w:sz w:val="24"/>
          <w:szCs w:val="24"/>
        </w:rPr>
        <w:t>ee</w:t>
      </w:r>
      <w:r w:rsidRPr="0065201A">
        <w:rPr>
          <w:rFonts w:ascii="Times New Roman" w:hAnsi="Times New Roman" w:cs="Times New Roman"/>
          <w:sz w:val="24"/>
          <w:szCs w:val="24"/>
        </w:rPr>
        <w:t>l</w:t>
      </w:r>
      <w:r w:rsidRPr="0065201A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65201A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65201A">
        <w:rPr>
          <w:rFonts w:ascii="Times New Roman" w:hAnsi="Times New Roman" w:cs="Times New Roman"/>
          <w:sz w:val="24"/>
          <w:szCs w:val="24"/>
        </w:rPr>
        <w:t xml:space="preserve">, </w:t>
      </w:r>
      <w:r w:rsidRPr="0065201A">
        <w:rPr>
          <w:rFonts w:ascii="Times New Roman" w:hAnsi="Times New Roman" w:cs="Times New Roman"/>
          <w:spacing w:val="2"/>
          <w:sz w:val="24"/>
          <w:szCs w:val="24"/>
        </w:rPr>
        <w:t>1</w:t>
      </w:r>
      <w:r w:rsidRPr="0065201A">
        <w:rPr>
          <w:rFonts w:ascii="Times New Roman" w:hAnsi="Times New Roman" w:cs="Times New Roman"/>
          <w:sz w:val="24"/>
          <w:szCs w:val="24"/>
        </w:rPr>
        <w:t>993).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01A">
        <w:rPr>
          <w:rFonts w:ascii="Times New Roman" w:hAnsi="Times New Roman" w:cs="Times New Roman"/>
          <w:sz w:val="24"/>
          <w:szCs w:val="24"/>
        </w:rPr>
        <w:t xml:space="preserve"> T</w:t>
      </w:r>
      <w:r w:rsidRPr="0065201A">
        <w:rPr>
          <w:rFonts w:ascii="Times New Roman" w:hAnsi="Times New Roman" w:cs="Times New Roman"/>
          <w:spacing w:val="2"/>
          <w:sz w:val="24"/>
          <w:szCs w:val="24"/>
        </w:rPr>
        <w:t>h</w:t>
      </w:r>
      <w:r w:rsidRPr="0065201A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65201A">
        <w:rPr>
          <w:rFonts w:ascii="Times New Roman" w:hAnsi="Times New Roman" w:cs="Times New Roman"/>
          <w:sz w:val="24"/>
          <w:szCs w:val="24"/>
        </w:rPr>
        <w:t>refo</w:t>
      </w:r>
      <w:r w:rsidRPr="0065201A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65201A">
        <w:rPr>
          <w:rFonts w:ascii="Times New Roman" w:hAnsi="Times New Roman" w:cs="Times New Roman"/>
          <w:sz w:val="24"/>
          <w:szCs w:val="24"/>
        </w:rPr>
        <w:t xml:space="preserve">e, </w:t>
      </w:r>
      <w:r>
        <w:rPr>
          <w:rFonts w:ascii="Times New Roman" w:hAnsi="Times New Roman" w:cs="Times New Roman"/>
          <w:sz w:val="24"/>
          <w:szCs w:val="24"/>
        </w:rPr>
        <w:t xml:space="preserve">it is a major challenge to obtain </w:t>
      </w:r>
      <w:r w:rsidRPr="0065201A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5201A">
        <w:rPr>
          <w:rFonts w:ascii="Times New Roman" w:hAnsi="Times New Roman" w:cs="Times New Roman"/>
          <w:sz w:val="24"/>
          <w:szCs w:val="24"/>
        </w:rPr>
        <w:t>bun</w:t>
      </w:r>
      <w:r w:rsidRPr="0065201A">
        <w:rPr>
          <w:rFonts w:ascii="Times New Roman" w:hAnsi="Times New Roman" w:cs="Times New Roman"/>
          <w:spacing w:val="2"/>
          <w:sz w:val="24"/>
          <w:szCs w:val="24"/>
        </w:rPr>
        <w:t>d</w:t>
      </w:r>
      <w:r w:rsidRPr="0065201A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5201A">
        <w:rPr>
          <w:rFonts w:ascii="Times New Roman" w:hAnsi="Times New Roman" w:cs="Times New Roman"/>
          <w:sz w:val="24"/>
          <w:szCs w:val="24"/>
        </w:rPr>
        <w:t xml:space="preserve">nt </w:t>
      </w:r>
      <w:r w:rsidRPr="0065201A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65201A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65201A">
        <w:rPr>
          <w:rFonts w:ascii="Times New Roman" w:hAnsi="Times New Roman" w:cs="Times New Roman"/>
          <w:sz w:val="24"/>
          <w:szCs w:val="24"/>
        </w:rPr>
        <w:t>rmin</w:t>
      </w:r>
      <w:r w:rsidRPr="0065201A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5201A">
        <w:rPr>
          <w:rFonts w:ascii="Times New Roman" w:hAnsi="Times New Roman" w:cs="Times New Roman"/>
          <w:sz w:val="24"/>
          <w:szCs w:val="24"/>
        </w:rPr>
        <w:t>ted</w:t>
      </w:r>
      <w:r w:rsidRPr="0065201A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5201A">
        <w:rPr>
          <w:rFonts w:ascii="Times New Roman" w:hAnsi="Times New Roman" w:cs="Times New Roman"/>
          <w:sz w:val="24"/>
          <w:szCs w:val="24"/>
        </w:rPr>
        <w:t>s</w:t>
      </w:r>
      <w:r w:rsidRPr="0065201A">
        <w:rPr>
          <w:rFonts w:ascii="Times New Roman" w:hAnsi="Times New Roman" w:cs="Times New Roman"/>
          <w:spacing w:val="-1"/>
          <w:sz w:val="24"/>
          <w:szCs w:val="24"/>
        </w:rPr>
        <w:t>ee</w:t>
      </w:r>
      <w:r w:rsidRPr="0065201A">
        <w:rPr>
          <w:rFonts w:ascii="Times New Roman" w:hAnsi="Times New Roman" w:cs="Times New Roman"/>
          <w:sz w:val="24"/>
          <w:szCs w:val="24"/>
        </w:rPr>
        <w:t>ds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65201A">
        <w:rPr>
          <w:rFonts w:ascii="Times New Roman" w:hAnsi="Times New Roman" w:cs="Times New Roman"/>
          <w:spacing w:val="1"/>
          <w:sz w:val="24"/>
          <w:szCs w:val="24"/>
        </w:rPr>
        <w:t xml:space="preserve">breeding </w:t>
      </w:r>
      <w:r>
        <w:rPr>
          <w:rFonts w:ascii="Times New Roman" w:hAnsi="Times New Roman" w:cs="Times New Roman"/>
          <w:spacing w:val="1"/>
          <w:sz w:val="24"/>
          <w:szCs w:val="24"/>
        </w:rPr>
        <w:t>purposes</w:t>
      </w:r>
      <w:r w:rsidRPr="0065201A">
        <w:rPr>
          <w:rFonts w:ascii="Times New Roman" w:hAnsi="Times New Roman" w:cs="Times New Roman"/>
          <w:spacing w:val="1"/>
          <w:sz w:val="24"/>
          <w:szCs w:val="24"/>
        </w:rPr>
        <w:t xml:space="preserve"> (Schmidt and </w:t>
      </w:r>
      <w:proofErr w:type="spellStart"/>
      <w:r w:rsidRPr="0065201A">
        <w:rPr>
          <w:rFonts w:ascii="Times New Roman" w:hAnsi="Times New Roman" w:cs="Times New Roman"/>
          <w:spacing w:val="1"/>
          <w:sz w:val="24"/>
          <w:szCs w:val="24"/>
        </w:rPr>
        <w:t>Ketzel</w:t>
      </w:r>
      <w:proofErr w:type="spellEnd"/>
      <w:r w:rsidRPr="0065201A">
        <w:rPr>
          <w:rFonts w:ascii="Times New Roman" w:hAnsi="Times New Roman" w:cs="Times New Roman"/>
          <w:spacing w:val="1"/>
          <w:sz w:val="24"/>
          <w:szCs w:val="24"/>
        </w:rPr>
        <w:t>, 1994).</w:t>
      </w:r>
      <w:r w:rsidRPr="006520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408A" w:rsidRPr="004471D9" w:rsidRDefault="001A408A" w:rsidP="00E877F4">
      <w:pPr>
        <w:tabs>
          <w:tab w:val="left" w:pos="700"/>
        </w:tabs>
        <w:autoSpaceDE w:val="0"/>
        <w:autoSpaceDN w:val="0"/>
        <w:bidi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201A">
        <w:rPr>
          <w:rFonts w:ascii="Times New Roman" w:hAnsi="Times New Roman" w:cs="Times New Roman"/>
          <w:sz w:val="24"/>
          <w:szCs w:val="24"/>
        </w:rPr>
        <w:t>There</w:t>
      </w:r>
      <w:r>
        <w:rPr>
          <w:rFonts w:ascii="Times New Roman" w:hAnsi="Times New Roman" w:cs="Times New Roman"/>
          <w:sz w:val="24"/>
          <w:szCs w:val="24"/>
        </w:rPr>
        <w:t xml:space="preserve"> is a large diversity</w:t>
      </w:r>
      <w:r w:rsidRPr="006520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65201A">
        <w:rPr>
          <w:rFonts w:ascii="Times New Roman" w:hAnsi="Times New Roman" w:cs="Times New Roman"/>
          <w:sz w:val="24"/>
          <w:szCs w:val="24"/>
        </w:rPr>
        <w:t xml:space="preserve">methods </w:t>
      </w:r>
      <w:r>
        <w:rPr>
          <w:rFonts w:ascii="Times New Roman" w:hAnsi="Times New Roman" w:cs="Times New Roman"/>
          <w:sz w:val="24"/>
          <w:szCs w:val="24"/>
        </w:rPr>
        <w:t xml:space="preserve">to break dormancy and methods often differ in duration </w:t>
      </w:r>
      <w:r w:rsidRPr="0065201A">
        <w:rPr>
          <w:rFonts w:ascii="Times New Roman" w:hAnsi="Times New Roman" w:cs="Times New Roman"/>
          <w:sz w:val="24"/>
          <w:szCs w:val="24"/>
        </w:rPr>
        <w:t xml:space="preserve">of pretreatments, both within and among </w:t>
      </w:r>
      <w:r>
        <w:rPr>
          <w:rFonts w:ascii="Times New Roman" w:hAnsi="Times New Roman" w:cs="Times New Roman"/>
          <w:sz w:val="24"/>
          <w:szCs w:val="24"/>
        </w:rPr>
        <w:t xml:space="preserve">various </w:t>
      </w:r>
      <w:r w:rsidRPr="0065201A">
        <w:rPr>
          <w:rFonts w:ascii="Times New Roman" w:hAnsi="Times New Roman" w:cs="Times New Roman"/>
          <w:sz w:val="24"/>
          <w:szCs w:val="24"/>
        </w:rPr>
        <w:t>cherry species (</w:t>
      </w:r>
      <w:proofErr w:type="spellStart"/>
      <w:r w:rsidRPr="0065201A">
        <w:rPr>
          <w:rFonts w:ascii="Times New Roman" w:eastAsia="Calibri" w:hAnsi="Times New Roman" w:cs="Times New Roman"/>
          <w:sz w:val="24"/>
          <w:szCs w:val="24"/>
        </w:rPr>
        <w:t>Çetinbaş</w:t>
      </w:r>
      <w:proofErr w:type="spellEnd"/>
      <w:r w:rsidRPr="0065201A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proofErr w:type="spellStart"/>
      <w:r w:rsidRPr="0065201A">
        <w:rPr>
          <w:rFonts w:ascii="Times New Roman" w:eastAsia="Calibri" w:hAnsi="Times New Roman" w:cs="Times New Roman"/>
          <w:sz w:val="24"/>
          <w:szCs w:val="24"/>
        </w:rPr>
        <w:t>Koyuncu</w:t>
      </w:r>
      <w:proofErr w:type="spellEnd"/>
      <w:r w:rsidRPr="0065201A">
        <w:rPr>
          <w:rFonts w:ascii="Times New Roman" w:eastAsia="Calibri" w:hAnsi="Times New Roman" w:cs="Times New Roman"/>
          <w:sz w:val="24"/>
          <w:szCs w:val="24"/>
        </w:rPr>
        <w:t xml:space="preserve">, 2006; </w:t>
      </w:r>
      <w:r w:rsidRPr="0065201A">
        <w:rPr>
          <w:rFonts w:ascii="Times New Roman" w:hAnsi="Times New Roman" w:cs="Times New Roman"/>
          <w:sz w:val="24"/>
          <w:szCs w:val="24"/>
        </w:rPr>
        <w:t>Finch-Savage et al., 2002; G</w:t>
      </w:r>
      <w:r w:rsidRPr="0065201A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5201A">
        <w:rPr>
          <w:rFonts w:ascii="Times New Roman" w:hAnsi="Times New Roman" w:cs="Times New Roman"/>
          <w:sz w:val="24"/>
          <w:szCs w:val="24"/>
        </w:rPr>
        <w:t>r</w:t>
      </w:r>
      <w:r w:rsidRPr="0065201A">
        <w:rPr>
          <w:rFonts w:ascii="Times New Roman" w:hAnsi="Times New Roman" w:cs="Times New Roman"/>
          <w:spacing w:val="-2"/>
          <w:sz w:val="24"/>
          <w:szCs w:val="24"/>
        </w:rPr>
        <w:t>c</w:t>
      </w:r>
      <w:r w:rsidRPr="0065201A">
        <w:rPr>
          <w:rFonts w:ascii="Times New Roman" w:hAnsi="Times New Roman" w:cs="Times New Roman"/>
          <w:sz w:val="24"/>
          <w:szCs w:val="24"/>
        </w:rPr>
        <w:t>i</w:t>
      </w:r>
      <w:r w:rsidRPr="0065201A">
        <w:rPr>
          <w:rFonts w:ascii="Times New Roman" w:hAnsi="Times New Roman" w:cs="Times New Roman"/>
          <w:spacing w:val="2"/>
          <w:sz w:val="24"/>
          <w:szCs w:val="24"/>
        </w:rPr>
        <w:t>a</w:t>
      </w:r>
      <w:r w:rsidRPr="0065201A">
        <w:rPr>
          <w:rFonts w:ascii="Times New Roman" w:hAnsi="Times New Roman" w:cs="Times New Roman"/>
          <w:spacing w:val="-1"/>
          <w:sz w:val="24"/>
          <w:szCs w:val="24"/>
        </w:rPr>
        <w:t>-</w:t>
      </w:r>
      <w:proofErr w:type="spellStart"/>
      <w:r w:rsidRPr="0065201A">
        <w:rPr>
          <w:rFonts w:ascii="Times New Roman" w:hAnsi="Times New Roman" w:cs="Times New Roman"/>
          <w:sz w:val="24"/>
          <w:szCs w:val="24"/>
        </w:rPr>
        <w:t>Gus</w:t>
      </w:r>
      <w:r w:rsidRPr="0065201A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5201A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65201A">
        <w:rPr>
          <w:rFonts w:ascii="Times New Roman" w:hAnsi="Times New Roman" w:cs="Times New Roman"/>
          <w:sz w:val="24"/>
          <w:szCs w:val="24"/>
        </w:rPr>
        <w:t xml:space="preserve"> </w:t>
      </w:r>
      <w:r w:rsidRPr="0065201A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65201A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65201A">
        <w:rPr>
          <w:rFonts w:ascii="Times New Roman" w:hAnsi="Times New Roman" w:cs="Times New Roman"/>
          <w:sz w:val="24"/>
          <w:szCs w:val="24"/>
        </w:rPr>
        <w:t xml:space="preserve">t </w:t>
      </w:r>
      <w:r w:rsidRPr="0065201A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5201A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5201A">
        <w:rPr>
          <w:rFonts w:ascii="Times New Roman" w:hAnsi="Times New Roman" w:cs="Times New Roman"/>
          <w:sz w:val="24"/>
          <w:szCs w:val="24"/>
        </w:rPr>
        <w:t>l.,</w:t>
      </w:r>
      <w:r w:rsidRPr="0065201A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5201A">
        <w:rPr>
          <w:rFonts w:ascii="Times New Roman" w:hAnsi="Times New Roman" w:cs="Times New Roman"/>
          <w:spacing w:val="2"/>
          <w:sz w:val="24"/>
          <w:szCs w:val="24"/>
        </w:rPr>
        <w:t>2</w:t>
      </w:r>
      <w:r w:rsidRPr="0065201A">
        <w:rPr>
          <w:rFonts w:ascii="Times New Roman" w:hAnsi="Times New Roman" w:cs="Times New Roman"/>
          <w:sz w:val="24"/>
          <w:szCs w:val="24"/>
        </w:rPr>
        <w:t xml:space="preserve">004). </w:t>
      </w:r>
      <w:r>
        <w:rPr>
          <w:rFonts w:ascii="Times New Roman" w:hAnsi="Times New Roman" w:cs="Times New Roman"/>
          <w:sz w:val="24"/>
          <w:szCs w:val="24"/>
        </w:rPr>
        <w:t>Traditionally, c</w:t>
      </w:r>
      <w:r w:rsidRPr="004471D9">
        <w:rPr>
          <w:rFonts w:ascii="Times New Roman" w:hAnsi="Times New Roman" w:cs="Times New Roman"/>
          <w:sz w:val="24"/>
          <w:szCs w:val="24"/>
        </w:rPr>
        <w:t>old</w:t>
      </w:r>
      <w:r w:rsidRPr="004471D9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71D9">
        <w:rPr>
          <w:rFonts w:ascii="Times New Roman" w:hAnsi="Times New Roman" w:cs="Times New Roman"/>
          <w:sz w:val="24"/>
          <w:szCs w:val="24"/>
        </w:rPr>
        <w:t>str</w:t>
      </w:r>
      <w:r w:rsidRPr="004471D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471D9">
        <w:rPr>
          <w:rFonts w:ascii="Times New Roman" w:hAnsi="Times New Roman" w:cs="Times New Roman"/>
          <w:sz w:val="24"/>
          <w:szCs w:val="24"/>
        </w:rPr>
        <w:t>t</w:t>
      </w:r>
      <w:r w:rsidRPr="004471D9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4471D9">
        <w:rPr>
          <w:rFonts w:ascii="Times New Roman" w:hAnsi="Times New Roman" w:cs="Times New Roman"/>
          <w:sz w:val="24"/>
          <w:szCs w:val="24"/>
        </w:rPr>
        <w:t>fi</w:t>
      </w:r>
      <w:r w:rsidRPr="004471D9">
        <w:rPr>
          <w:rFonts w:ascii="Times New Roman" w:hAnsi="Times New Roman" w:cs="Times New Roman"/>
          <w:spacing w:val="-1"/>
          <w:sz w:val="24"/>
          <w:szCs w:val="24"/>
        </w:rPr>
        <w:t>ca</w:t>
      </w:r>
      <w:r w:rsidRPr="004471D9">
        <w:rPr>
          <w:rFonts w:ascii="Times New Roman" w:hAnsi="Times New Roman" w:cs="Times New Roman"/>
          <w:sz w:val="24"/>
          <w:szCs w:val="24"/>
        </w:rPr>
        <w:t>t</w:t>
      </w:r>
      <w:r w:rsidRPr="004471D9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4471D9">
        <w:rPr>
          <w:rFonts w:ascii="Times New Roman" w:hAnsi="Times New Roman" w:cs="Times New Roman"/>
          <w:sz w:val="24"/>
          <w:szCs w:val="24"/>
        </w:rPr>
        <w:t>on</w:t>
      </w:r>
      <w:r w:rsidRPr="004471D9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71D9">
        <w:rPr>
          <w:rFonts w:ascii="Times New Roman" w:hAnsi="Times New Roman" w:cs="Times New Roman"/>
          <w:sz w:val="24"/>
          <w:szCs w:val="24"/>
        </w:rPr>
        <w:t>h</w:t>
      </w:r>
      <w:r w:rsidRPr="004471D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471D9">
        <w:rPr>
          <w:rFonts w:ascii="Times New Roman" w:hAnsi="Times New Roman" w:cs="Times New Roman"/>
          <w:sz w:val="24"/>
          <w:szCs w:val="24"/>
        </w:rPr>
        <w:t>s</w:t>
      </w:r>
      <w:r w:rsidRPr="004471D9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71D9">
        <w:rPr>
          <w:rFonts w:ascii="Times New Roman" w:hAnsi="Times New Roman" w:cs="Times New Roman"/>
          <w:spacing w:val="2"/>
          <w:sz w:val="24"/>
          <w:szCs w:val="24"/>
        </w:rPr>
        <w:t>b</w:t>
      </w:r>
      <w:r w:rsidRPr="004471D9">
        <w:rPr>
          <w:rFonts w:ascii="Times New Roman" w:hAnsi="Times New Roman" w:cs="Times New Roman"/>
          <w:spacing w:val="-1"/>
          <w:sz w:val="24"/>
          <w:szCs w:val="24"/>
        </w:rPr>
        <w:t>ee</w:t>
      </w:r>
      <w:r w:rsidRPr="004471D9">
        <w:rPr>
          <w:rFonts w:ascii="Times New Roman" w:hAnsi="Times New Roman" w:cs="Times New Roman"/>
          <w:sz w:val="24"/>
          <w:szCs w:val="24"/>
        </w:rPr>
        <w:t>n</w:t>
      </w:r>
      <w:r w:rsidRPr="004471D9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71D9">
        <w:rPr>
          <w:rFonts w:ascii="Times New Roman" w:hAnsi="Times New Roman" w:cs="Times New Roman"/>
          <w:sz w:val="24"/>
          <w:szCs w:val="24"/>
        </w:rPr>
        <w:t>u</w:t>
      </w:r>
      <w:r w:rsidRPr="004471D9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4471D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471D9">
        <w:rPr>
          <w:rFonts w:ascii="Times New Roman" w:hAnsi="Times New Roman" w:cs="Times New Roman"/>
          <w:sz w:val="24"/>
          <w:szCs w:val="24"/>
        </w:rPr>
        <w:t>d</w:t>
      </w:r>
      <w:r w:rsidRPr="004471D9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71D9">
        <w:rPr>
          <w:rFonts w:ascii="Times New Roman" w:hAnsi="Times New Roman" w:cs="Times New Roman"/>
          <w:sz w:val="24"/>
          <w:szCs w:val="24"/>
        </w:rPr>
        <w:t>to</w:t>
      </w:r>
      <w:r w:rsidRPr="004471D9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71D9">
        <w:rPr>
          <w:rFonts w:ascii="Times New Roman" w:hAnsi="Times New Roman" w:cs="Times New Roman"/>
          <w:spacing w:val="2"/>
          <w:sz w:val="24"/>
          <w:szCs w:val="24"/>
        </w:rPr>
        <w:t>b</w:t>
      </w:r>
      <w:r w:rsidRPr="004471D9">
        <w:rPr>
          <w:rFonts w:ascii="Times New Roman" w:hAnsi="Times New Roman" w:cs="Times New Roman"/>
          <w:sz w:val="24"/>
          <w:szCs w:val="24"/>
        </w:rPr>
        <w:t>r</w:t>
      </w:r>
      <w:r w:rsidRPr="004471D9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4471D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471D9">
        <w:rPr>
          <w:rFonts w:ascii="Times New Roman" w:hAnsi="Times New Roman" w:cs="Times New Roman"/>
          <w:sz w:val="24"/>
          <w:szCs w:val="24"/>
        </w:rPr>
        <w:t>k</w:t>
      </w:r>
      <w:r w:rsidRPr="004471D9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71D9">
        <w:rPr>
          <w:rFonts w:ascii="Times New Roman" w:hAnsi="Times New Roman" w:cs="Times New Roman"/>
          <w:sz w:val="24"/>
          <w:szCs w:val="24"/>
        </w:rPr>
        <w:t>s</w:t>
      </w:r>
      <w:r w:rsidRPr="004471D9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4471D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471D9">
        <w:rPr>
          <w:rFonts w:ascii="Times New Roman" w:hAnsi="Times New Roman" w:cs="Times New Roman"/>
          <w:sz w:val="24"/>
          <w:szCs w:val="24"/>
        </w:rPr>
        <w:t>d</w:t>
      </w:r>
      <w:r w:rsidRPr="004471D9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71D9">
        <w:rPr>
          <w:rFonts w:ascii="Times New Roman" w:hAnsi="Times New Roman" w:cs="Times New Roman"/>
          <w:spacing w:val="2"/>
          <w:sz w:val="24"/>
          <w:szCs w:val="24"/>
        </w:rPr>
        <w:t>d</w:t>
      </w:r>
      <w:r w:rsidRPr="004471D9">
        <w:rPr>
          <w:rFonts w:ascii="Times New Roman" w:hAnsi="Times New Roman" w:cs="Times New Roman"/>
          <w:sz w:val="24"/>
          <w:szCs w:val="24"/>
        </w:rPr>
        <w:t>o</w:t>
      </w:r>
      <w:r w:rsidRPr="004471D9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4471D9">
        <w:rPr>
          <w:rFonts w:ascii="Times New Roman" w:hAnsi="Times New Roman" w:cs="Times New Roman"/>
          <w:sz w:val="24"/>
          <w:szCs w:val="24"/>
        </w:rPr>
        <w:t>man</w:t>
      </w:r>
      <w:r w:rsidRPr="004471D9">
        <w:rPr>
          <w:rFonts w:ascii="Times New Roman" w:hAnsi="Times New Roman" w:cs="Times New Roman"/>
          <w:spacing w:val="3"/>
          <w:sz w:val="24"/>
          <w:szCs w:val="24"/>
        </w:rPr>
        <w:t>c</w:t>
      </w:r>
      <w:r w:rsidRPr="004471D9">
        <w:rPr>
          <w:rFonts w:ascii="Times New Roman" w:hAnsi="Times New Roman" w:cs="Times New Roman"/>
          <w:sz w:val="24"/>
          <w:szCs w:val="24"/>
        </w:rPr>
        <w:t>y</w:t>
      </w:r>
      <w:r w:rsidRPr="004471D9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71D9">
        <w:rPr>
          <w:rFonts w:ascii="Times New Roman" w:hAnsi="Times New Roman" w:cs="Times New Roman"/>
          <w:sz w:val="24"/>
          <w:szCs w:val="24"/>
        </w:rPr>
        <w:t>in</w:t>
      </w:r>
      <w:r w:rsidRPr="004471D9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proofErr w:type="spellStart"/>
      <w:r w:rsidRPr="004471D9">
        <w:rPr>
          <w:rFonts w:ascii="Times New Roman" w:hAnsi="Times New Roman" w:cs="Times New Roman"/>
          <w:i/>
          <w:iCs/>
          <w:sz w:val="24"/>
          <w:szCs w:val="24"/>
        </w:rPr>
        <w:t>Prunus</w:t>
      </w:r>
      <w:proofErr w:type="spellEnd"/>
      <w:r w:rsidRPr="004471D9">
        <w:rPr>
          <w:rFonts w:ascii="Times New Roman" w:hAnsi="Times New Roman" w:cs="Times New Roman"/>
          <w:sz w:val="24"/>
          <w:szCs w:val="24"/>
        </w:rPr>
        <w:t xml:space="preserve"> </w:t>
      </w:r>
      <w:r w:rsidRPr="004471D9">
        <w:rPr>
          <w:rFonts w:ascii="Times New Roman" w:hAnsi="Times New Roman" w:cs="Times New Roman"/>
          <w:spacing w:val="1"/>
          <w:sz w:val="24"/>
          <w:szCs w:val="24"/>
        </w:rPr>
        <w:t>(S</w:t>
      </w:r>
      <w:r w:rsidRPr="004471D9">
        <w:rPr>
          <w:rFonts w:ascii="Times New Roman" w:hAnsi="Times New Roman" w:cs="Times New Roman"/>
          <w:spacing w:val="-1"/>
          <w:sz w:val="24"/>
          <w:szCs w:val="24"/>
        </w:rPr>
        <w:t>ee</w:t>
      </w:r>
      <w:r w:rsidRPr="004471D9">
        <w:rPr>
          <w:rFonts w:ascii="Times New Roman" w:hAnsi="Times New Roman" w:cs="Times New Roman"/>
          <w:sz w:val="24"/>
          <w:szCs w:val="24"/>
        </w:rPr>
        <w:t>l</w:t>
      </w:r>
      <w:r w:rsidRPr="004471D9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4471D9">
        <w:rPr>
          <w:rFonts w:ascii="Times New Roman" w:hAnsi="Times New Roman" w:cs="Times New Roman"/>
          <w:sz w:val="24"/>
          <w:szCs w:val="24"/>
        </w:rPr>
        <w:t>y</w:t>
      </w:r>
      <w:r w:rsidRPr="004471D9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71D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471D9">
        <w:rPr>
          <w:rFonts w:ascii="Times New Roman" w:hAnsi="Times New Roman" w:cs="Times New Roman"/>
          <w:sz w:val="24"/>
          <w:szCs w:val="24"/>
        </w:rPr>
        <w:t>t</w:t>
      </w:r>
      <w:r w:rsidRPr="004471D9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71D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471D9">
        <w:rPr>
          <w:rFonts w:ascii="Times New Roman" w:hAnsi="Times New Roman" w:cs="Times New Roman"/>
          <w:sz w:val="24"/>
          <w:szCs w:val="24"/>
        </w:rPr>
        <w:t>l.,</w:t>
      </w:r>
      <w:r w:rsidRPr="004471D9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71D9">
        <w:rPr>
          <w:rFonts w:ascii="Times New Roman" w:hAnsi="Times New Roman" w:cs="Times New Roman"/>
          <w:sz w:val="24"/>
          <w:szCs w:val="24"/>
        </w:rPr>
        <w:t>1</w:t>
      </w:r>
      <w:r w:rsidRPr="004471D9">
        <w:rPr>
          <w:rFonts w:ascii="Times New Roman" w:hAnsi="Times New Roman" w:cs="Times New Roman"/>
          <w:spacing w:val="2"/>
          <w:sz w:val="24"/>
          <w:szCs w:val="24"/>
        </w:rPr>
        <w:t>9</w:t>
      </w:r>
      <w:r w:rsidRPr="004471D9">
        <w:rPr>
          <w:rFonts w:ascii="Times New Roman" w:hAnsi="Times New Roman" w:cs="Times New Roman"/>
          <w:sz w:val="24"/>
          <w:szCs w:val="24"/>
        </w:rPr>
        <w:t>98;</w:t>
      </w:r>
      <w:r w:rsidRPr="004471D9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71D9">
        <w:rPr>
          <w:rFonts w:ascii="Times New Roman" w:hAnsi="Times New Roman" w:cs="Times New Roman"/>
          <w:sz w:val="24"/>
          <w:szCs w:val="24"/>
        </w:rPr>
        <w:t>G</w:t>
      </w:r>
      <w:r w:rsidRPr="004471D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471D9">
        <w:rPr>
          <w:rFonts w:ascii="Times New Roman" w:hAnsi="Times New Roman" w:cs="Times New Roman"/>
          <w:sz w:val="24"/>
          <w:szCs w:val="24"/>
        </w:rPr>
        <w:t>r</w:t>
      </w:r>
      <w:r w:rsidRPr="004471D9">
        <w:rPr>
          <w:rFonts w:ascii="Times New Roman" w:hAnsi="Times New Roman" w:cs="Times New Roman"/>
          <w:spacing w:val="-2"/>
          <w:sz w:val="24"/>
          <w:szCs w:val="24"/>
        </w:rPr>
        <w:t>c</w:t>
      </w:r>
      <w:r w:rsidRPr="004471D9">
        <w:rPr>
          <w:rFonts w:ascii="Times New Roman" w:hAnsi="Times New Roman" w:cs="Times New Roman"/>
          <w:sz w:val="24"/>
          <w:szCs w:val="24"/>
        </w:rPr>
        <w:t>i</w:t>
      </w:r>
      <w:r w:rsidRPr="004471D9">
        <w:rPr>
          <w:rFonts w:ascii="Times New Roman" w:hAnsi="Times New Roman" w:cs="Times New Roman"/>
          <w:spacing w:val="6"/>
          <w:sz w:val="24"/>
          <w:szCs w:val="24"/>
        </w:rPr>
        <w:t>a</w:t>
      </w:r>
      <w:r w:rsidRPr="004471D9">
        <w:rPr>
          <w:rFonts w:ascii="Times New Roman" w:hAnsi="Times New Roman" w:cs="Times New Roman"/>
          <w:spacing w:val="-1"/>
          <w:sz w:val="24"/>
          <w:szCs w:val="24"/>
        </w:rPr>
        <w:t>-</w:t>
      </w:r>
      <w:proofErr w:type="spellStart"/>
      <w:r w:rsidRPr="004471D9">
        <w:rPr>
          <w:rFonts w:ascii="Times New Roman" w:hAnsi="Times New Roman" w:cs="Times New Roman"/>
          <w:sz w:val="24"/>
          <w:szCs w:val="24"/>
        </w:rPr>
        <w:t>Gu</w:t>
      </w:r>
      <w:r w:rsidRPr="004471D9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4471D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471D9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4471D9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71D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471D9">
        <w:rPr>
          <w:rFonts w:ascii="Times New Roman" w:hAnsi="Times New Roman" w:cs="Times New Roman"/>
          <w:sz w:val="24"/>
          <w:szCs w:val="24"/>
        </w:rPr>
        <w:t xml:space="preserve">t </w:t>
      </w:r>
      <w:r w:rsidRPr="004471D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471D9">
        <w:rPr>
          <w:rFonts w:ascii="Times New Roman" w:hAnsi="Times New Roman" w:cs="Times New Roman"/>
          <w:sz w:val="24"/>
          <w:szCs w:val="24"/>
        </w:rPr>
        <w:t>l.,</w:t>
      </w:r>
      <w:r w:rsidRPr="004471D9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4471D9">
        <w:rPr>
          <w:rFonts w:ascii="Times New Roman" w:hAnsi="Times New Roman" w:cs="Times New Roman"/>
          <w:sz w:val="24"/>
          <w:szCs w:val="24"/>
        </w:rPr>
        <w:t>2004</w:t>
      </w:r>
      <w:r w:rsidRPr="004471D9">
        <w:rPr>
          <w:rFonts w:ascii="Times New Roman" w:hAnsi="Times New Roman" w:cs="Times New Roman"/>
          <w:spacing w:val="-1"/>
          <w:sz w:val="24"/>
          <w:szCs w:val="24"/>
        </w:rPr>
        <w:t>)</w:t>
      </w:r>
      <w:r w:rsidRPr="004471D9">
        <w:rPr>
          <w:rFonts w:ascii="Times New Roman" w:hAnsi="Times New Roman" w:cs="Times New Roman"/>
          <w:sz w:val="24"/>
          <w:szCs w:val="24"/>
        </w:rPr>
        <w:t>.</w:t>
      </w:r>
      <w:r w:rsidRPr="004471D9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4471D9">
        <w:rPr>
          <w:rFonts w:ascii="Times New Roman" w:hAnsi="Times New Roman" w:cs="Times New Roman"/>
          <w:spacing w:val="1"/>
          <w:sz w:val="24"/>
          <w:szCs w:val="24"/>
        </w:rPr>
        <w:t>In some studies</w:t>
      </w:r>
      <w:r w:rsidRPr="004471D9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cold </w:t>
      </w:r>
      <w:r w:rsidRPr="004471D9">
        <w:rPr>
          <w:rFonts w:ascii="Times New Roman" w:hAnsi="Times New Roman" w:cs="Times New Roman"/>
          <w:sz w:val="24"/>
          <w:szCs w:val="24"/>
        </w:rPr>
        <w:t>s</w:t>
      </w:r>
      <w:r w:rsidRPr="004471D9">
        <w:rPr>
          <w:rFonts w:ascii="Times New Roman" w:hAnsi="Times New Roman" w:cs="Times New Roman"/>
          <w:spacing w:val="3"/>
          <w:sz w:val="24"/>
          <w:szCs w:val="24"/>
        </w:rPr>
        <w:t>t</w:t>
      </w:r>
      <w:r w:rsidRPr="004471D9">
        <w:rPr>
          <w:rFonts w:ascii="Times New Roman" w:hAnsi="Times New Roman" w:cs="Times New Roman"/>
          <w:sz w:val="24"/>
          <w:szCs w:val="24"/>
        </w:rPr>
        <w:t>r</w:t>
      </w:r>
      <w:r w:rsidRPr="004471D9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4471D9">
        <w:rPr>
          <w:rFonts w:ascii="Times New Roman" w:hAnsi="Times New Roman" w:cs="Times New Roman"/>
          <w:sz w:val="24"/>
          <w:szCs w:val="24"/>
        </w:rPr>
        <w:t>t</w:t>
      </w:r>
      <w:r w:rsidRPr="004471D9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4471D9">
        <w:rPr>
          <w:rFonts w:ascii="Times New Roman" w:hAnsi="Times New Roman" w:cs="Times New Roman"/>
          <w:sz w:val="24"/>
          <w:szCs w:val="24"/>
        </w:rPr>
        <w:t>fi</w:t>
      </w:r>
      <w:r w:rsidRPr="004471D9">
        <w:rPr>
          <w:rFonts w:ascii="Times New Roman" w:hAnsi="Times New Roman" w:cs="Times New Roman"/>
          <w:spacing w:val="-1"/>
          <w:sz w:val="24"/>
          <w:szCs w:val="24"/>
        </w:rPr>
        <w:t>ca</w:t>
      </w:r>
      <w:r w:rsidRPr="004471D9">
        <w:rPr>
          <w:rFonts w:ascii="Times New Roman" w:hAnsi="Times New Roman" w:cs="Times New Roman"/>
          <w:sz w:val="24"/>
          <w:szCs w:val="24"/>
        </w:rPr>
        <w:t>t</w:t>
      </w:r>
      <w:r w:rsidRPr="004471D9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4471D9">
        <w:rPr>
          <w:rFonts w:ascii="Times New Roman" w:hAnsi="Times New Roman" w:cs="Times New Roman"/>
          <w:sz w:val="24"/>
          <w:szCs w:val="24"/>
        </w:rPr>
        <w:t>on</w:t>
      </w:r>
      <w:r w:rsidRPr="004471D9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71D9">
        <w:rPr>
          <w:rFonts w:ascii="Times New Roman" w:hAnsi="Times New Roman" w:cs="Times New Roman"/>
          <w:sz w:val="24"/>
          <w:szCs w:val="24"/>
        </w:rPr>
        <w:t>was</w:t>
      </w:r>
      <w:r w:rsidRPr="004471D9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complemented by</w:t>
      </w:r>
      <w:r w:rsidRPr="004471D9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71D9">
        <w:rPr>
          <w:rFonts w:ascii="Times New Roman" w:hAnsi="Times New Roman" w:cs="Times New Roman"/>
          <w:sz w:val="24"/>
          <w:szCs w:val="24"/>
        </w:rPr>
        <w:t>other</w:t>
      </w:r>
      <w:r w:rsidRPr="004471D9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71D9">
        <w:rPr>
          <w:rFonts w:ascii="Times New Roman" w:hAnsi="Times New Roman" w:cs="Times New Roman"/>
          <w:spacing w:val="3"/>
          <w:sz w:val="24"/>
          <w:szCs w:val="24"/>
        </w:rPr>
        <w:t>t</w:t>
      </w:r>
      <w:r w:rsidRPr="004471D9">
        <w:rPr>
          <w:rFonts w:ascii="Times New Roman" w:hAnsi="Times New Roman" w:cs="Times New Roman"/>
          <w:sz w:val="24"/>
          <w:szCs w:val="24"/>
        </w:rPr>
        <w:t>r</w:t>
      </w:r>
      <w:r w:rsidRPr="004471D9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4471D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471D9">
        <w:rPr>
          <w:rFonts w:ascii="Times New Roman" w:hAnsi="Times New Roman" w:cs="Times New Roman"/>
          <w:spacing w:val="3"/>
          <w:sz w:val="24"/>
          <w:szCs w:val="24"/>
        </w:rPr>
        <w:t>t</w:t>
      </w:r>
      <w:r w:rsidRPr="004471D9">
        <w:rPr>
          <w:rFonts w:ascii="Times New Roman" w:hAnsi="Times New Roman" w:cs="Times New Roman"/>
          <w:sz w:val="24"/>
          <w:szCs w:val="24"/>
        </w:rPr>
        <w:t>ments</w:t>
      </w:r>
      <w:r w:rsidRPr="004471D9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such as</w:t>
      </w:r>
      <w:r w:rsidRPr="004471D9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proofErr w:type="spellStart"/>
      <w:r w:rsidRPr="004471D9">
        <w:rPr>
          <w:rFonts w:ascii="Times New Roman" w:eastAsia="AdvTimes" w:hAnsi="Times New Roman" w:cs="Times New Roman"/>
          <w:sz w:val="24"/>
          <w:szCs w:val="24"/>
        </w:rPr>
        <w:t>Gibberellic</w:t>
      </w:r>
      <w:proofErr w:type="spellEnd"/>
      <w:r w:rsidRPr="004471D9">
        <w:rPr>
          <w:rFonts w:ascii="Times New Roman" w:eastAsia="AdvTimes" w:hAnsi="Times New Roman" w:cs="Times New Roman"/>
          <w:sz w:val="24"/>
          <w:szCs w:val="24"/>
        </w:rPr>
        <w:t xml:space="preserve"> acid </w:t>
      </w:r>
      <w:r>
        <w:rPr>
          <w:rFonts w:ascii="Times New Roman" w:eastAsia="AdvTimes" w:hAnsi="Times New Roman" w:cs="Times New Roman"/>
          <w:sz w:val="24"/>
          <w:szCs w:val="24"/>
        </w:rPr>
        <w:t>(</w:t>
      </w:r>
      <w:r w:rsidRPr="004471D9">
        <w:rPr>
          <w:rFonts w:ascii="Times New Roman" w:hAnsi="Times New Roman" w:cs="Times New Roman"/>
          <w:sz w:val="24"/>
          <w:szCs w:val="24"/>
        </w:rPr>
        <w:t>G</w:t>
      </w:r>
      <w:r w:rsidRPr="004471D9">
        <w:rPr>
          <w:rFonts w:ascii="Times New Roman" w:hAnsi="Times New Roman" w:cs="Times New Roman"/>
          <w:spacing w:val="7"/>
          <w:sz w:val="24"/>
          <w:szCs w:val="24"/>
        </w:rPr>
        <w:t>A</w:t>
      </w:r>
      <w:r w:rsidRPr="000F14D8">
        <w:rPr>
          <w:rFonts w:ascii="Times New Roman" w:hAnsi="Times New Roman" w:cs="Times New Roman"/>
          <w:spacing w:val="1"/>
          <w:position w:val="-3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pacing w:val="1"/>
          <w:position w:val="-3"/>
          <w:sz w:val="24"/>
          <w:szCs w:val="24"/>
        </w:rPr>
        <w:t xml:space="preserve">) </w:t>
      </w:r>
      <w:r>
        <w:rPr>
          <w:rFonts w:ascii="Times New Roman" w:hAnsi="Times New Roman" w:cs="Times New Roman"/>
          <w:spacing w:val="2"/>
          <w:sz w:val="24"/>
          <w:szCs w:val="24"/>
        </w:rPr>
        <w:t>for faster b</w:t>
      </w:r>
      <w:r w:rsidRPr="004471D9">
        <w:rPr>
          <w:rFonts w:ascii="Times New Roman" w:hAnsi="Times New Roman" w:cs="Times New Roman"/>
          <w:sz w:val="24"/>
          <w:szCs w:val="24"/>
        </w:rPr>
        <w:t>r</w:t>
      </w:r>
      <w:r w:rsidRPr="004471D9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4471D9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4471D9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ing of dormancy</w:t>
      </w:r>
      <w:r w:rsidRPr="004471D9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4471D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471D9"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4471D9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4471D9">
        <w:rPr>
          <w:rFonts w:ascii="Times New Roman" w:hAnsi="Times New Roman" w:cs="Times New Roman"/>
          <w:spacing w:val="-1"/>
          <w:sz w:val="24"/>
          <w:szCs w:val="24"/>
        </w:rPr>
        <w:t>cce</w:t>
      </w:r>
      <w:r w:rsidRPr="004471D9">
        <w:rPr>
          <w:rFonts w:ascii="Times New Roman" w:hAnsi="Times New Roman" w:cs="Times New Roman"/>
          <w:spacing w:val="3"/>
          <w:sz w:val="24"/>
          <w:szCs w:val="24"/>
        </w:rPr>
        <w:t>l</w:t>
      </w:r>
      <w:r w:rsidRPr="004471D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471D9">
        <w:rPr>
          <w:rFonts w:ascii="Times New Roman" w:hAnsi="Times New Roman" w:cs="Times New Roman"/>
          <w:sz w:val="24"/>
          <w:szCs w:val="24"/>
        </w:rPr>
        <w:t>r</w:t>
      </w:r>
      <w:r w:rsidRPr="004471D9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4471D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4471D9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4471D9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4471D9">
        <w:rPr>
          <w:rFonts w:ascii="Times New Roman" w:hAnsi="Times New Roman" w:cs="Times New Roman"/>
          <w:spacing w:val="-1"/>
          <w:sz w:val="24"/>
          <w:szCs w:val="24"/>
        </w:rPr>
        <w:t>ee</w:t>
      </w:r>
      <w:r w:rsidRPr="004471D9">
        <w:rPr>
          <w:rFonts w:ascii="Times New Roman" w:hAnsi="Times New Roman" w:cs="Times New Roman"/>
          <w:sz w:val="24"/>
          <w:szCs w:val="24"/>
        </w:rPr>
        <w:t>d</w:t>
      </w:r>
      <w:r w:rsidRPr="004471D9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4471D9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4471D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471D9">
        <w:rPr>
          <w:rFonts w:ascii="Times New Roman" w:hAnsi="Times New Roman" w:cs="Times New Roman"/>
          <w:sz w:val="24"/>
          <w:szCs w:val="24"/>
        </w:rPr>
        <w:t>rmin</w:t>
      </w:r>
      <w:r w:rsidRPr="004471D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471D9">
        <w:rPr>
          <w:rFonts w:ascii="Times New Roman" w:hAnsi="Times New Roman" w:cs="Times New Roman"/>
          <w:sz w:val="24"/>
          <w:szCs w:val="24"/>
        </w:rPr>
        <w:t>t</w:t>
      </w:r>
      <w:r w:rsidRPr="004471D9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4471D9">
        <w:rPr>
          <w:rFonts w:ascii="Times New Roman" w:hAnsi="Times New Roman" w:cs="Times New Roman"/>
          <w:sz w:val="24"/>
          <w:szCs w:val="24"/>
        </w:rPr>
        <w:t>on</w:t>
      </w:r>
      <w:r w:rsidRPr="004471D9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4471D9">
        <w:rPr>
          <w:rFonts w:ascii="Times New Roman" w:hAnsi="Times New Roman" w:cs="Times New Roman"/>
          <w:spacing w:val="1"/>
          <w:sz w:val="24"/>
          <w:szCs w:val="24"/>
        </w:rPr>
        <w:t>(</w:t>
      </w:r>
      <w:proofErr w:type="spellStart"/>
      <w:r w:rsidRPr="004471D9">
        <w:rPr>
          <w:rFonts w:ascii="Times New Roman" w:hAnsi="Times New Roman" w:cs="Times New Roman"/>
          <w:spacing w:val="-2"/>
          <w:sz w:val="24"/>
          <w:szCs w:val="24"/>
        </w:rPr>
        <w:t>B</w:t>
      </w:r>
      <w:r w:rsidRPr="004471D9">
        <w:rPr>
          <w:rFonts w:ascii="Times New Roman" w:hAnsi="Times New Roman" w:cs="Times New Roman"/>
          <w:sz w:val="24"/>
          <w:szCs w:val="24"/>
        </w:rPr>
        <w:t>r</w:t>
      </w:r>
      <w:r w:rsidRPr="004471D9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4471D9">
        <w:rPr>
          <w:rFonts w:ascii="Times New Roman" w:hAnsi="Times New Roman" w:cs="Times New Roman"/>
          <w:sz w:val="24"/>
          <w:szCs w:val="24"/>
        </w:rPr>
        <w:t>t</w:t>
      </w:r>
      <w:r w:rsidRPr="004471D9">
        <w:rPr>
          <w:rFonts w:ascii="Times New Roman" w:hAnsi="Times New Roman" w:cs="Times New Roman"/>
          <w:spacing w:val="2"/>
          <w:sz w:val="24"/>
          <w:szCs w:val="24"/>
        </w:rPr>
        <w:t>z</w:t>
      </w:r>
      <w:r w:rsidRPr="004471D9">
        <w:rPr>
          <w:rFonts w:ascii="Times New Roman" w:hAnsi="Times New Roman" w:cs="Times New Roman"/>
          <w:sz w:val="24"/>
          <w:szCs w:val="24"/>
        </w:rPr>
        <w:t>loff</w:t>
      </w:r>
      <w:proofErr w:type="spellEnd"/>
      <w:r w:rsidRPr="004471D9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4471D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471D9">
        <w:rPr>
          <w:rFonts w:ascii="Times New Roman" w:hAnsi="Times New Roman" w:cs="Times New Roman"/>
          <w:sz w:val="24"/>
          <w:szCs w:val="24"/>
        </w:rPr>
        <w:t>nd</w:t>
      </w:r>
      <w:r w:rsidRPr="004471D9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proofErr w:type="spellStart"/>
      <w:r w:rsidRPr="004471D9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4471D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471D9">
        <w:rPr>
          <w:rFonts w:ascii="Times New Roman" w:hAnsi="Times New Roman" w:cs="Times New Roman"/>
          <w:sz w:val="24"/>
          <w:szCs w:val="24"/>
        </w:rPr>
        <w:t>l</w:t>
      </w:r>
      <w:r w:rsidRPr="004471D9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4471D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471D9">
        <w:rPr>
          <w:rFonts w:ascii="Times New Roman" w:hAnsi="Times New Roman" w:cs="Times New Roman"/>
          <w:sz w:val="24"/>
          <w:szCs w:val="24"/>
        </w:rPr>
        <w:t>t</w:t>
      </w:r>
      <w:r w:rsidRPr="004471D9">
        <w:rPr>
          <w:rFonts w:ascii="Times New Roman" w:hAnsi="Times New Roman" w:cs="Times New Roman"/>
          <w:spacing w:val="1"/>
          <w:sz w:val="24"/>
          <w:szCs w:val="24"/>
        </w:rPr>
        <w:t>t</w:t>
      </w:r>
      <w:proofErr w:type="spellEnd"/>
      <w:r w:rsidRPr="004471D9">
        <w:rPr>
          <w:rFonts w:ascii="Times New Roman" w:hAnsi="Times New Roman" w:cs="Times New Roman"/>
          <w:sz w:val="24"/>
          <w:szCs w:val="24"/>
        </w:rPr>
        <w:t>,</w:t>
      </w:r>
      <w:r w:rsidRPr="004471D9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4471D9">
        <w:rPr>
          <w:rFonts w:ascii="Times New Roman" w:hAnsi="Times New Roman" w:cs="Times New Roman"/>
          <w:sz w:val="24"/>
          <w:szCs w:val="24"/>
        </w:rPr>
        <w:t>1979;</w:t>
      </w:r>
      <w:r w:rsidRPr="004471D9">
        <w:rPr>
          <w:rFonts w:ascii="Times New Roman" w:hAnsi="Times New Roman" w:cs="Times New Roman"/>
          <w:spacing w:val="-3"/>
          <w:sz w:val="24"/>
          <w:szCs w:val="24"/>
        </w:rPr>
        <w:t xml:space="preserve"> I</w:t>
      </w:r>
      <w:r w:rsidRPr="004471D9">
        <w:rPr>
          <w:rFonts w:ascii="Times New Roman" w:hAnsi="Times New Roman" w:cs="Times New Roman"/>
          <w:sz w:val="24"/>
          <w:szCs w:val="24"/>
        </w:rPr>
        <w:t>gles</w:t>
      </w:r>
      <w:r w:rsidRPr="004471D9">
        <w:rPr>
          <w:rFonts w:ascii="Times New Roman" w:hAnsi="Times New Roman" w:cs="Times New Roman"/>
          <w:spacing w:val="2"/>
          <w:sz w:val="24"/>
          <w:szCs w:val="24"/>
        </w:rPr>
        <w:t>i</w:t>
      </w:r>
      <w:r w:rsidRPr="004471D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471D9">
        <w:rPr>
          <w:rFonts w:ascii="Times New Roman" w:hAnsi="Times New Roman" w:cs="Times New Roman"/>
          <w:sz w:val="24"/>
          <w:szCs w:val="24"/>
        </w:rPr>
        <w:t>s</w:t>
      </w:r>
      <w:r w:rsidRPr="004471D9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71D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471D9">
        <w:rPr>
          <w:rFonts w:ascii="Times New Roman" w:hAnsi="Times New Roman" w:cs="Times New Roman"/>
          <w:sz w:val="24"/>
          <w:szCs w:val="24"/>
        </w:rPr>
        <w:t>nd</w:t>
      </w:r>
      <w:r w:rsidRPr="004471D9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proofErr w:type="spellStart"/>
      <w:r w:rsidRPr="004471D9">
        <w:rPr>
          <w:rFonts w:ascii="Times New Roman" w:hAnsi="Times New Roman" w:cs="Times New Roman"/>
          <w:spacing w:val="-2"/>
          <w:sz w:val="24"/>
          <w:szCs w:val="24"/>
        </w:rPr>
        <w:t>B</w:t>
      </w:r>
      <w:r w:rsidRPr="004471D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471D9">
        <w:rPr>
          <w:rFonts w:ascii="Times New Roman" w:hAnsi="Times New Roman" w:cs="Times New Roman"/>
          <w:sz w:val="24"/>
          <w:szCs w:val="24"/>
        </w:rPr>
        <w:t>biano</w:t>
      </w:r>
      <w:proofErr w:type="spellEnd"/>
      <w:r w:rsidRPr="004471D9">
        <w:rPr>
          <w:rFonts w:ascii="Times New Roman" w:hAnsi="Times New Roman" w:cs="Times New Roman"/>
          <w:sz w:val="24"/>
          <w:szCs w:val="24"/>
        </w:rPr>
        <w:t>,</w:t>
      </w:r>
      <w:r w:rsidRPr="004471D9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471D9">
        <w:rPr>
          <w:rFonts w:ascii="Times New Roman" w:hAnsi="Times New Roman" w:cs="Times New Roman"/>
          <w:sz w:val="24"/>
          <w:szCs w:val="24"/>
        </w:rPr>
        <w:t>1</w:t>
      </w:r>
      <w:r w:rsidRPr="004471D9">
        <w:rPr>
          <w:rFonts w:ascii="Times New Roman" w:hAnsi="Times New Roman" w:cs="Times New Roman"/>
          <w:spacing w:val="2"/>
          <w:sz w:val="24"/>
          <w:szCs w:val="24"/>
        </w:rPr>
        <w:t>9</w:t>
      </w:r>
      <w:r w:rsidRPr="004471D9">
        <w:rPr>
          <w:rFonts w:ascii="Times New Roman" w:hAnsi="Times New Roman" w:cs="Times New Roman"/>
          <w:sz w:val="24"/>
          <w:szCs w:val="24"/>
        </w:rPr>
        <w:t>97).</w:t>
      </w:r>
      <w:r w:rsidRPr="004471D9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471D9">
        <w:rPr>
          <w:rFonts w:ascii="Times New Roman" w:eastAsia="AdvTimes" w:hAnsi="Times New Roman" w:cs="Times New Roman"/>
          <w:sz w:val="24"/>
          <w:szCs w:val="24"/>
        </w:rPr>
        <w:t>GA</w:t>
      </w:r>
      <w:r w:rsidRPr="004471D9">
        <w:rPr>
          <w:rFonts w:ascii="Times New Roman" w:eastAsia="AdvTimes" w:hAnsi="Times New Roman" w:cs="Times New Roman"/>
          <w:sz w:val="24"/>
          <w:szCs w:val="24"/>
          <w:vertAlign w:val="subscript"/>
        </w:rPr>
        <w:t>3</w:t>
      </w:r>
      <w:r w:rsidRPr="004471D9">
        <w:rPr>
          <w:rFonts w:ascii="Times New Roman" w:eastAsia="AdvTimes" w:hAnsi="Times New Roman" w:cs="Times New Roman"/>
          <w:sz w:val="24"/>
          <w:szCs w:val="24"/>
        </w:rPr>
        <w:t xml:space="preserve"> is one of the hormones proposed to control primary dormancy by inducing germination (Iglesias and </w:t>
      </w:r>
      <w:proofErr w:type="spellStart"/>
      <w:r w:rsidRPr="004471D9">
        <w:rPr>
          <w:rFonts w:ascii="Times New Roman" w:eastAsia="AdvTimes" w:hAnsi="Times New Roman" w:cs="Times New Roman"/>
          <w:sz w:val="24"/>
          <w:szCs w:val="24"/>
        </w:rPr>
        <w:t>Babiano</w:t>
      </w:r>
      <w:proofErr w:type="spellEnd"/>
      <w:r w:rsidRPr="004471D9">
        <w:rPr>
          <w:rFonts w:ascii="Times New Roman" w:eastAsia="AdvTimes" w:hAnsi="Times New Roman" w:cs="Times New Roman"/>
          <w:sz w:val="24"/>
          <w:szCs w:val="24"/>
        </w:rPr>
        <w:t xml:space="preserve">, 1997). </w:t>
      </w:r>
      <w:r w:rsidRPr="004471D9">
        <w:rPr>
          <w:rFonts w:ascii="Times New Roman" w:hAnsi="Times New Roman" w:cs="Times New Roman"/>
          <w:sz w:val="24"/>
          <w:szCs w:val="24"/>
        </w:rPr>
        <w:t>Se</w:t>
      </w:r>
      <w:r w:rsidRPr="004471D9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4471D9">
        <w:rPr>
          <w:rFonts w:ascii="Times New Roman" w:hAnsi="Times New Roman" w:cs="Times New Roman"/>
          <w:sz w:val="24"/>
          <w:szCs w:val="24"/>
        </w:rPr>
        <w:t xml:space="preserve">d </w:t>
      </w:r>
      <w:r w:rsidRPr="004471D9">
        <w:rPr>
          <w:rFonts w:ascii="Times New Roman" w:hAnsi="Times New Roman" w:cs="Times New Roman"/>
          <w:spacing w:val="1"/>
          <w:sz w:val="24"/>
          <w:szCs w:val="24"/>
        </w:rPr>
        <w:t>w</w:t>
      </w:r>
      <w:r w:rsidRPr="004471D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471D9">
        <w:rPr>
          <w:rFonts w:ascii="Times New Roman" w:hAnsi="Times New Roman" w:cs="Times New Roman"/>
          <w:sz w:val="24"/>
          <w:szCs w:val="24"/>
        </w:rPr>
        <w:t xml:space="preserve">shing is another </w:t>
      </w:r>
      <w:r w:rsidRPr="004471D9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4471D9">
        <w:rPr>
          <w:rFonts w:ascii="Times New Roman" w:hAnsi="Times New Roman" w:cs="Times New Roman"/>
          <w:sz w:val="24"/>
          <w:szCs w:val="24"/>
        </w:rPr>
        <w:t>f</w:t>
      </w:r>
      <w:r w:rsidRPr="004471D9">
        <w:rPr>
          <w:rFonts w:ascii="Times New Roman" w:hAnsi="Times New Roman" w:cs="Times New Roman"/>
          <w:spacing w:val="-1"/>
          <w:sz w:val="24"/>
          <w:szCs w:val="24"/>
        </w:rPr>
        <w:t>f</w:t>
      </w:r>
      <w:r w:rsidRPr="004471D9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4471D9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4471D9">
        <w:rPr>
          <w:rFonts w:ascii="Times New Roman" w:hAnsi="Times New Roman" w:cs="Times New Roman"/>
          <w:sz w:val="24"/>
          <w:szCs w:val="24"/>
        </w:rPr>
        <w:t>t</w:t>
      </w:r>
      <w:r w:rsidRPr="004471D9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4471D9">
        <w:rPr>
          <w:rFonts w:ascii="Times New Roman" w:hAnsi="Times New Roman" w:cs="Times New Roman"/>
          <w:sz w:val="24"/>
          <w:szCs w:val="24"/>
        </w:rPr>
        <w:t>ve</w:t>
      </w:r>
      <w:r w:rsidRPr="004471D9">
        <w:rPr>
          <w:rFonts w:ascii="Times New Roman" w:hAnsi="Times New Roman" w:cs="Times New Roman"/>
          <w:spacing w:val="-1"/>
          <w:sz w:val="24"/>
          <w:szCs w:val="24"/>
        </w:rPr>
        <w:t xml:space="preserve"> treatment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as it </w:t>
      </w:r>
      <w:r w:rsidRPr="004471D9">
        <w:rPr>
          <w:rFonts w:ascii="Times New Roman" w:hAnsi="Times New Roman" w:cs="Times New Roman"/>
          <w:sz w:val="24"/>
          <w:szCs w:val="24"/>
        </w:rPr>
        <w:t>r</w:t>
      </w:r>
      <w:r w:rsidRPr="004471D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471D9">
        <w:rPr>
          <w:rFonts w:ascii="Times New Roman" w:hAnsi="Times New Roman" w:cs="Times New Roman"/>
          <w:sz w:val="24"/>
          <w:szCs w:val="24"/>
        </w:rPr>
        <w:t>move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471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potential </w:t>
      </w:r>
      <w:r w:rsidRPr="004471D9">
        <w:rPr>
          <w:rFonts w:ascii="Times New Roman" w:hAnsi="Times New Roman" w:cs="Times New Roman"/>
          <w:sz w:val="24"/>
          <w:szCs w:val="24"/>
        </w:rPr>
        <w:t>inhib</w:t>
      </w:r>
      <w:r w:rsidRPr="004471D9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4471D9">
        <w:rPr>
          <w:rFonts w:ascii="Times New Roman" w:hAnsi="Times New Roman" w:cs="Times New Roman"/>
          <w:sz w:val="24"/>
          <w:szCs w:val="24"/>
        </w:rPr>
        <w:t xml:space="preserve">tors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4471D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seed coats therefore enhances </w:t>
      </w:r>
      <w:r w:rsidRPr="004471D9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4471D9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4471D9">
        <w:rPr>
          <w:rFonts w:ascii="Times New Roman" w:hAnsi="Times New Roman" w:cs="Times New Roman"/>
          <w:sz w:val="24"/>
          <w:szCs w:val="24"/>
        </w:rPr>
        <w:t>rmin</w:t>
      </w:r>
      <w:r w:rsidRPr="004471D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471D9">
        <w:rPr>
          <w:rFonts w:ascii="Times New Roman" w:hAnsi="Times New Roman" w:cs="Times New Roman"/>
          <w:sz w:val="24"/>
          <w:szCs w:val="24"/>
        </w:rPr>
        <w:t>t</w:t>
      </w:r>
      <w:r w:rsidRPr="004471D9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4471D9">
        <w:rPr>
          <w:rFonts w:ascii="Times New Roman" w:hAnsi="Times New Roman" w:cs="Times New Roman"/>
          <w:sz w:val="24"/>
          <w:szCs w:val="24"/>
        </w:rPr>
        <w:t xml:space="preserve">on (Gosling, 2007). The effect </w:t>
      </w:r>
      <w:r>
        <w:rPr>
          <w:rFonts w:ascii="Times New Roman" w:hAnsi="Times New Roman" w:cs="Times New Roman"/>
          <w:sz w:val="24"/>
          <w:szCs w:val="24"/>
        </w:rPr>
        <w:t>of</w:t>
      </w:r>
      <w:r w:rsidRPr="004471D9">
        <w:rPr>
          <w:rFonts w:ascii="Times New Roman" w:hAnsi="Times New Roman" w:cs="Times New Roman"/>
          <w:sz w:val="24"/>
          <w:szCs w:val="24"/>
        </w:rPr>
        <w:t xml:space="preserve"> seed washing on dormancy breaking of different </w:t>
      </w:r>
      <w:r>
        <w:rPr>
          <w:rFonts w:ascii="Times New Roman" w:hAnsi="Times New Roman" w:cs="Times New Roman"/>
          <w:sz w:val="24"/>
          <w:szCs w:val="24"/>
        </w:rPr>
        <w:t>plants such as</w:t>
      </w:r>
      <w:r w:rsidRPr="004471D9">
        <w:rPr>
          <w:rFonts w:ascii="Times New Roman" w:hAnsi="Times New Roman" w:cs="Times New Roman"/>
          <w:sz w:val="24"/>
          <w:szCs w:val="24"/>
        </w:rPr>
        <w:t xml:space="preserve"> hawthorn (</w:t>
      </w:r>
      <w:proofErr w:type="spellStart"/>
      <w:r w:rsidRPr="004471D9">
        <w:rPr>
          <w:rFonts w:ascii="Times New Roman" w:hAnsi="Times New Roman" w:cs="Times New Roman"/>
          <w:sz w:val="24"/>
          <w:szCs w:val="24"/>
        </w:rPr>
        <w:t>Mirzadeh</w:t>
      </w:r>
      <w:proofErr w:type="spellEnd"/>
      <w:r w:rsidRPr="00447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D9">
        <w:rPr>
          <w:rFonts w:ascii="Times New Roman" w:hAnsi="Times New Roman" w:cs="Times New Roman"/>
          <w:sz w:val="24"/>
          <w:szCs w:val="24"/>
        </w:rPr>
        <w:t>Vaghefi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</w:t>
      </w:r>
      <w:r w:rsidRPr="004471D9">
        <w:rPr>
          <w:rFonts w:ascii="Times New Roman" w:hAnsi="Times New Roman" w:cs="Times New Roman"/>
          <w:sz w:val="24"/>
          <w:szCs w:val="24"/>
        </w:rPr>
        <w:t>, 2010)</w:t>
      </w:r>
      <w:r>
        <w:rPr>
          <w:rFonts w:ascii="Times New Roman" w:hAnsi="Times New Roman" w:cs="Times New Roman"/>
          <w:sz w:val="24"/>
          <w:szCs w:val="24"/>
        </w:rPr>
        <w:t>, and</w:t>
      </w:r>
      <w:r w:rsidRPr="004471D9">
        <w:rPr>
          <w:rFonts w:ascii="Times New Roman" w:hAnsi="Times New Roman" w:cs="Times New Roman"/>
          <w:sz w:val="24"/>
          <w:szCs w:val="24"/>
        </w:rPr>
        <w:t xml:space="preserve"> jackfruit (</w:t>
      </w:r>
      <w:proofErr w:type="spellStart"/>
      <w:r w:rsidRPr="004471D9">
        <w:rPr>
          <w:rFonts w:ascii="Times New Roman" w:hAnsi="Times New Roman" w:cs="Times New Roman"/>
          <w:sz w:val="24"/>
          <w:szCs w:val="24"/>
        </w:rPr>
        <w:t>Maiti</w:t>
      </w:r>
      <w:proofErr w:type="spellEnd"/>
      <w:r w:rsidRPr="004471D9">
        <w:rPr>
          <w:rFonts w:ascii="Times New Roman" w:hAnsi="Times New Roman" w:cs="Times New Roman"/>
          <w:sz w:val="24"/>
          <w:szCs w:val="24"/>
        </w:rPr>
        <w:t xml:space="preserve"> et al., 2003) has been reported. </w:t>
      </w:r>
    </w:p>
    <w:p w:rsidR="001A408A" w:rsidRPr="004471D9" w:rsidRDefault="001A408A" w:rsidP="002452B1">
      <w:pPr>
        <w:tabs>
          <w:tab w:val="left" w:pos="700"/>
        </w:tabs>
        <w:autoSpaceDE w:val="0"/>
        <w:autoSpaceDN w:val="0"/>
        <w:bidi w:val="0"/>
        <w:adjustRightInd w:val="0"/>
        <w:spacing w:after="0" w:line="480" w:lineRule="auto"/>
        <w:jc w:val="both"/>
        <w:rPr>
          <w:rFonts w:ascii="Times New Roman" w:eastAsia="WarnockPro-Regular" w:hAnsi="Times New Roman" w:cs="Times New Roman"/>
          <w:sz w:val="24"/>
          <w:szCs w:val="24"/>
        </w:rPr>
      </w:pPr>
      <w:r w:rsidRPr="004471D9">
        <w:rPr>
          <w:rFonts w:ascii="Times New Roman" w:eastAsia="AdvTimes" w:hAnsi="Times New Roman" w:cs="Times New Roman"/>
          <w:sz w:val="24"/>
          <w:szCs w:val="24"/>
        </w:rPr>
        <w:t xml:space="preserve">The aim of this research was to </w:t>
      </w:r>
      <w:r>
        <w:rPr>
          <w:rFonts w:ascii="Times New Roman" w:eastAsia="AdvTimes" w:hAnsi="Times New Roman" w:cs="Times New Roman"/>
          <w:sz w:val="24"/>
          <w:szCs w:val="24"/>
        </w:rPr>
        <w:t>evaluate effectiveness of several methods</w:t>
      </w:r>
      <w:r w:rsidRPr="004471D9">
        <w:rPr>
          <w:rFonts w:ascii="Times New Roman" w:eastAsia="AdvTimes" w:hAnsi="Times New Roman" w:cs="Times New Roman"/>
          <w:sz w:val="24"/>
          <w:szCs w:val="24"/>
        </w:rPr>
        <w:t xml:space="preserve"> </w:t>
      </w:r>
      <w:r>
        <w:rPr>
          <w:rFonts w:ascii="Times New Roman" w:eastAsia="AdvTimes" w:hAnsi="Times New Roman" w:cs="Times New Roman"/>
          <w:sz w:val="24"/>
          <w:szCs w:val="24"/>
        </w:rPr>
        <w:t>cap</w:t>
      </w:r>
      <w:r w:rsidRPr="004471D9">
        <w:rPr>
          <w:rFonts w:ascii="Times New Roman" w:eastAsia="AdvTimes" w:hAnsi="Times New Roman" w:cs="Times New Roman"/>
          <w:sz w:val="24"/>
          <w:szCs w:val="24"/>
        </w:rPr>
        <w:t xml:space="preserve">able </w:t>
      </w:r>
      <w:r>
        <w:rPr>
          <w:rFonts w:ascii="Times New Roman" w:eastAsia="AdvTimes" w:hAnsi="Times New Roman" w:cs="Times New Roman"/>
          <w:sz w:val="24"/>
          <w:szCs w:val="24"/>
        </w:rPr>
        <w:t xml:space="preserve">of </w:t>
      </w:r>
      <w:r w:rsidRPr="004471D9">
        <w:rPr>
          <w:rFonts w:ascii="Times New Roman" w:eastAsia="AdvTimes" w:hAnsi="Times New Roman" w:cs="Times New Roman"/>
          <w:sz w:val="24"/>
          <w:szCs w:val="24"/>
        </w:rPr>
        <w:t>stimulat</w:t>
      </w:r>
      <w:r>
        <w:rPr>
          <w:rFonts w:ascii="Times New Roman" w:eastAsia="AdvTimes" w:hAnsi="Times New Roman" w:cs="Times New Roman"/>
          <w:sz w:val="24"/>
          <w:szCs w:val="24"/>
        </w:rPr>
        <w:t>ing</w:t>
      </w:r>
      <w:r w:rsidRPr="004471D9">
        <w:rPr>
          <w:rFonts w:ascii="Times New Roman" w:eastAsia="AdvTimes" w:hAnsi="Times New Roman" w:cs="Times New Roman"/>
          <w:sz w:val="24"/>
          <w:szCs w:val="24"/>
        </w:rPr>
        <w:t xml:space="preserve"> and enhanc</w:t>
      </w:r>
      <w:r>
        <w:rPr>
          <w:rFonts w:ascii="Times New Roman" w:eastAsia="AdvTimes" w:hAnsi="Times New Roman" w:cs="Times New Roman"/>
          <w:sz w:val="24"/>
          <w:szCs w:val="24"/>
        </w:rPr>
        <w:t>ing</w:t>
      </w:r>
      <w:r w:rsidRPr="004471D9">
        <w:rPr>
          <w:rFonts w:ascii="Times New Roman" w:eastAsia="AdvTimes" w:hAnsi="Times New Roman" w:cs="Times New Roman"/>
          <w:sz w:val="24"/>
          <w:szCs w:val="24"/>
        </w:rPr>
        <w:t xml:space="preserve"> </w:t>
      </w:r>
      <w:r>
        <w:rPr>
          <w:rFonts w:ascii="Times New Roman" w:eastAsia="AdvTimes" w:hAnsi="Times New Roman" w:cs="Times New Roman"/>
          <w:sz w:val="24"/>
          <w:szCs w:val="24"/>
        </w:rPr>
        <w:t xml:space="preserve">seed </w:t>
      </w:r>
      <w:r w:rsidRPr="004471D9">
        <w:rPr>
          <w:rFonts w:ascii="Times New Roman" w:eastAsia="AdvTimes" w:hAnsi="Times New Roman" w:cs="Times New Roman"/>
          <w:sz w:val="24"/>
          <w:szCs w:val="24"/>
        </w:rPr>
        <w:t xml:space="preserve">germination of </w:t>
      </w:r>
      <w:proofErr w:type="spellStart"/>
      <w:r w:rsidRPr="004471D9">
        <w:rPr>
          <w:rFonts w:ascii="Times New Roman" w:hAnsi="Times New Roman" w:cs="Times New Roman"/>
          <w:i/>
          <w:iCs/>
          <w:sz w:val="24"/>
          <w:szCs w:val="24"/>
        </w:rPr>
        <w:t>Prunus</w:t>
      </w:r>
      <w:proofErr w:type="spellEnd"/>
      <w:r w:rsidRPr="004471D9">
        <w:rPr>
          <w:rFonts w:ascii="Times New Roman" w:hAnsi="Times New Roman" w:cs="Times New Roman"/>
          <w:i/>
          <w:iCs/>
          <w:spacing w:val="17"/>
          <w:sz w:val="24"/>
          <w:szCs w:val="24"/>
        </w:rPr>
        <w:t xml:space="preserve"> </w:t>
      </w:r>
      <w:proofErr w:type="spellStart"/>
      <w:r w:rsidRPr="004471D9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4471D9">
        <w:rPr>
          <w:rFonts w:ascii="Times New Roman" w:hAnsi="Times New Roman" w:cs="Times New Roman"/>
          <w:i/>
          <w:iCs/>
          <w:spacing w:val="1"/>
          <w:sz w:val="24"/>
          <w:szCs w:val="24"/>
        </w:rPr>
        <w:t>v</w:t>
      </w:r>
      <w:r w:rsidRPr="004471D9">
        <w:rPr>
          <w:rFonts w:ascii="Times New Roman" w:hAnsi="Times New Roman" w:cs="Times New Roman"/>
          <w:i/>
          <w:iCs/>
          <w:sz w:val="24"/>
          <w:szCs w:val="24"/>
        </w:rPr>
        <w:t>iu</w:t>
      </w:r>
      <w:r w:rsidRPr="004471D9">
        <w:rPr>
          <w:rFonts w:ascii="Times New Roman" w:hAnsi="Times New Roman" w:cs="Times New Roman"/>
          <w:i/>
          <w:iCs/>
          <w:spacing w:val="1"/>
          <w:sz w:val="24"/>
          <w:szCs w:val="24"/>
        </w:rPr>
        <w:t>m</w:t>
      </w:r>
      <w:proofErr w:type="spellEnd"/>
      <w:r w:rsidRPr="004471D9">
        <w:rPr>
          <w:rFonts w:ascii="Times New Roman" w:eastAsia="AdvTimes" w:hAnsi="Times New Roman" w:cs="Times New Roman"/>
          <w:sz w:val="24"/>
          <w:szCs w:val="24"/>
        </w:rPr>
        <w:t>.</w:t>
      </w:r>
    </w:p>
    <w:p w:rsidR="001A408A" w:rsidRPr="00E2184C" w:rsidRDefault="001A408A" w:rsidP="00E877F4">
      <w:pPr>
        <w:widowControl w:val="0"/>
        <w:tabs>
          <w:tab w:val="left" w:pos="700"/>
        </w:tabs>
        <w:autoSpaceDE w:val="0"/>
        <w:autoSpaceDN w:val="0"/>
        <w:bidi w:val="0"/>
        <w:adjustRightInd w:val="0"/>
        <w:spacing w:before="29" w:after="0" w:line="480" w:lineRule="auto"/>
        <w:ind w:right="59"/>
        <w:contextualSpacing/>
        <w:jc w:val="both"/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</w:pPr>
      <w:r w:rsidRPr="00E2184C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2. Materials and methods</w:t>
      </w:r>
    </w:p>
    <w:p w:rsidR="001A408A" w:rsidRPr="00E2184C" w:rsidRDefault="001A408A" w:rsidP="00E877F4">
      <w:pPr>
        <w:widowControl w:val="0"/>
        <w:tabs>
          <w:tab w:val="left" w:pos="700"/>
        </w:tabs>
        <w:autoSpaceDE w:val="0"/>
        <w:autoSpaceDN w:val="0"/>
        <w:bidi w:val="0"/>
        <w:adjustRightInd w:val="0"/>
        <w:spacing w:before="29" w:after="0" w:line="480" w:lineRule="auto"/>
        <w:ind w:right="59"/>
        <w:contextualSpacing/>
        <w:jc w:val="both"/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</w:pPr>
      <w:r w:rsidRPr="00E2184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2.1.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Preparation of p</w:t>
      </w:r>
      <w:r w:rsidRPr="00E2184C">
        <w:rPr>
          <w:rFonts w:ascii="Times New Roman" w:eastAsia="Calibri" w:hAnsi="Times New Roman" w:cs="Times New Roman"/>
          <w:b/>
          <w:bCs/>
          <w:sz w:val="24"/>
          <w:szCs w:val="24"/>
        </w:rPr>
        <w:t>lant material</w:t>
      </w:r>
    </w:p>
    <w:p w:rsidR="001A408A" w:rsidRPr="00E2184C" w:rsidRDefault="001A408A" w:rsidP="00E877F4">
      <w:pPr>
        <w:widowControl w:val="0"/>
        <w:tabs>
          <w:tab w:val="left" w:pos="700"/>
        </w:tabs>
        <w:autoSpaceDE w:val="0"/>
        <w:autoSpaceDN w:val="0"/>
        <w:bidi w:val="0"/>
        <w:adjustRightInd w:val="0"/>
        <w:spacing w:before="29" w:after="0" w:line="480" w:lineRule="auto"/>
        <w:ind w:right="59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184C">
        <w:rPr>
          <w:rFonts w:ascii="Times New Roman" w:hAnsi="Times New Roman" w:cs="Times New Roman"/>
          <w:sz w:val="24"/>
          <w:szCs w:val="24"/>
        </w:rPr>
        <w:lastRenderedPageBreak/>
        <w:t>Ripe</w:t>
      </w:r>
      <w:r w:rsidRPr="00E2184C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spacing w:val="-3"/>
          <w:sz w:val="24"/>
          <w:szCs w:val="24"/>
        </w:rPr>
        <w:t>f</w:t>
      </w:r>
      <w:r w:rsidRPr="00E2184C">
        <w:rPr>
          <w:rFonts w:ascii="Times New Roman" w:hAnsi="Times New Roman" w:cs="Times New Roman"/>
          <w:sz w:val="24"/>
          <w:szCs w:val="24"/>
        </w:rPr>
        <w:t>ruits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Pr="00E2184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Pr="00E2184C">
        <w:rPr>
          <w:rFonts w:ascii="Times New Roman" w:hAnsi="Times New Roman" w:cs="Times New Roman"/>
          <w:i/>
          <w:iCs/>
          <w:sz w:val="24"/>
          <w:szCs w:val="24"/>
        </w:rPr>
        <w:t>Pr</w:t>
      </w:r>
      <w:r w:rsidRPr="00E2184C">
        <w:rPr>
          <w:rFonts w:ascii="Times New Roman" w:hAnsi="Times New Roman" w:cs="Times New Roman"/>
          <w:i/>
          <w:iCs/>
          <w:spacing w:val="2"/>
          <w:sz w:val="24"/>
          <w:szCs w:val="24"/>
        </w:rPr>
        <w:t>u</w:t>
      </w:r>
      <w:r w:rsidRPr="00E2184C">
        <w:rPr>
          <w:rFonts w:ascii="Times New Roman" w:hAnsi="Times New Roman" w:cs="Times New Roman"/>
          <w:i/>
          <w:iCs/>
          <w:sz w:val="24"/>
          <w:szCs w:val="24"/>
        </w:rPr>
        <w:t>nus</w:t>
      </w:r>
      <w:proofErr w:type="spellEnd"/>
      <w:r w:rsidRPr="00E2184C">
        <w:rPr>
          <w:rFonts w:ascii="Times New Roman" w:hAnsi="Times New Roman" w:cs="Times New Roman"/>
          <w:i/>
          <w:iCs/>
          <w:spacing w:val="5"/>
          <w:sz w:val="24"/>
          <w:szCs w:val="24"/>
        </w:rPr>
        <w:t xml:space="preserve"> </w:t>
      </w:r>
      <w:proofErr w:type="spellStart"/>
      <w:r w:rsidRPr="00E2184C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E2184C">
        <w:rPr>
          <w:rFonts w:ascii="Times New Roman" w:hAnsi="Times New Roman" w:cs="Times New Roman"/>
          <w:i/>
          <w:iCs/>
          <w:spacing w:val="-1"/>
          <w:sz w:val="24"/>
          <w:szCs w:val="24"/>
        </w:rPr>
        <w:t>v</w:t>
      </w:r>
      <w:r w:rsidRPr="00E2184C">
        <w:rPr>
          <w:rFonts w:ascii="Times New Roman" w:hAnsi="Times New Roman" w:cs="Times New Roman"/>
          <w:i/>
          <w:iCs/>
          <w:sz w:val="24"/>
          <w:szCs w:val="24"/>
        </w:rPr>
        <w:t>ium</w:t>
      </w:r>
      <w:proofErr w:type="spellEnd"/>
      <w:r w:rsidRPr="00E2184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. cv. Lambert </w:t>
      </w:r>
      <w:r w:rsidRPr="00E2184C">
        <w:rPr>
          <w:rFonts w:ascii="Times New Roman" w:hAnsi="Times New Roman" w:cs="Times New Roman"/>
          <w:sz w:val="24"/>
          <w:szCs w:val="24"/>
        </w:rPr>
        <w:t>w</w:t>
      </w:r>
      <w:r w:rsidRPr="00E218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sz w:val="24"/>
          <w:szCs w:val="24"/>
        </w:rPr>
        <w:t>re</w:t>
      </w:r>
      <w:r w:rsidRPr="00E2184C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2184C">
        <w:rPr>
          <w:rFonts w:ascii="Times New Roman" w:hAnsi="Times New Roman" w:cs="Times New Roman"/>
          <w:sz w:val="24"/>
          <w:szCs w:val="24"/>
        </w:rPr>
        <w:t>ol</w:t>
      </w:r>
      <w:r w:rsidRPr="00E2184C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E2184C">
        <w:rPr>
          <w:rFonts w:ascii="Times New Roman" w:hAnsi="Times New Roman" w:cs="Times New Roman"/>
          <w:spacing w:val="-1"/>
          <w:sz w:val="24"/>
          <w:szCs w:val="24"/>
        </w:rPr>
        <w:t>ec</w:t>
      </w:r>
      <w:r w:rsidRPr="00E2184C">
        <w:rPr>
          <w:rFonts w:ascii="Times New Roman" w:hAnsi="Times New Roman" w:cs="Times New Roman"/>
          <w:sz w:val="24"/>
          <w:szCs w:val="24"/>
        </w:rPr>
        <w:t>ted</w:t>
      </w:r>
      <w:r w:rsidRPr="00E2184C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sz w:val="24"/>
          <w:szCs w:val="24"/>
        </w:rPr>
        <w:t xml:space="preserve">in </w:t>
      </w:r>
      <w:r w:rsidRPr="00E2184C">
        <w:rPr>
          <w:rFonts w:ascii="Times New Roman" w:hAnsi="Times New Roman" w:cs="Times New Roman"/>
          <w:spacing w:val="2"/>
          <w:sz w:val="24"/>
          <w:szCs w:val="24"/>
        </w:rPr>
        <w:t>J</w:t>
      </w:r>
      <w:r w:rsidRPr="00E2184C">
        <w:rPr>
          <w:rFonts w:ascii="Times New Roman" w:hAnsi="Times New Roman" w:cs="Times New Roman"/>
          <w:sz w:val="24"/>
          <w:szCs w:val="24"/>
        </w:rPr>
        <w:t>un</w:t>
      </w:r>
      <w:r w:rsidRPr="00E2184C"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2184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sz w:val="24"/>
          <w:szCs w:val="24"/>
        </w:rPr>
        <w:t>ft</w:t>
      </w:r>
      <w:r w:rsidRPr="00E218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sz w:val="24"/>
          <w:szCs w:val="24"/>
        </w:rPr>
        <w:t>r</w:t>
      </w:r>
      <w:r w:rsidRPr="00E2184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sz w:val="24"/>
          <w:szCs w:val="24"/>
        </w:rPr>
        <w:t>r</w:t>
      </w:r>
      <w:r w:rsidRPr="00E2184C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E2184C">
        <w:rPr>
          <w:rFonts w:ascii="Times New Roman" w:hAnsi="Times New Roman" w:cs="Times New Roman"/>
          <w:sz w:val="24"/>
          <w:szCs w:val="24"/>
        </w:rPr>
        <w:t>mov</w:t>
      </w:r>
      <w:r w:rsidRPr="00E2184C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2184C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E2184C">
        <w:rPr>
          <w:rFonts w:ascii="Times New Roman" w:hAnsi="Times New Roman" w:cs="Times New Roman"/>
          <w:sz w:val="24"/>
          <w:szCs w:val="24"/>
        </w:rPr>
        <w:t>g the</w:t>
      </w:r>
      <w:r w:rsidRPr="00E2184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sz w:val="24"/>
          <w:szCs w:val="24"/>
        </w:rPr>
        <w:t>fl</w:t>
      </w:r>
      <w:r w:rsidRPr="00E218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sz w:val="24"/>
          <w:szCs w:val="24"/>
        </w:rPr>
        <w:t>s</w:t>
      </w:r>
      <w:r w:rsidRPr="00E2184C">
        <w:rPr>
          <w:rFonts w:ascii="Times New Roman" w:hAnsi="Times New Roman" w:cs="Times New Roman"/>
          <w:spacing w:val="2"/>
          <w:sz w:val="24"/>
          <w:szCs w:val="24"/>
        </w:rPr>
        <w:t>h</w:t>
      </w:r>
      <w:r w:rsidRPr="00E2184C">
        <w:rPr>
          <w:rFonts w:ascii="Times New Roman" w:hAnsi="Times New Roman" w:cs="Times New Roman"/>
          <w:sz w:val="24"/>
          <w:szCs w:val="24"/>
        </w:rPr>
        <w:t>y</w:t>
      </w:r>
      <w:r w:rsidRPr="00E2184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fruit </w:t>
      </w:r>
      <w:r w:rsidRPr="00E2184C">
        <w:rPr>
          <w:rFonts w:ascii="Times New Roman" w:hAnsi="Times New Roman" w:cs="Times New Roman"/>
          <w:sz w:val="24"/>
          <w:szCs w:val="24"/>
        </w:rPr>
        <w:t>p</w:t>
      </w:r>
      <w:r w:rsidRPr="00E2184C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E2184C">
        <w:rPr>
          <w:rFonts w:ascii="Times New Roman" w:hAnsi="Times New Roman" w:cs="Times New Roman"/>
          <w:sz w:val="24"/>
          <w:szCs w:val="24"/>
        </w:rPr>
        <w:t>rts</w:t>
      </w:r>
      <w:r>
        <w:rPr>
          <w:rFonts w:ascii="Times New Roman" w:hAnsi="Times New Roman" w:cs="Times New Roman"/>
          <w:sz w:val="24"/>
          <w:szCs w:val="24"/>
        </w:rPr>
        <w:t>, m</w:t>
      </w:r>
      <w:r w:rsidRPr="00E2184C">
        <w:rPr>
          <w:rFonts w:ascii="Times New Roman" w:hAnsi="Times New Roman" w:cs="Times New Roman"/>
          <w:sz w:val="24"/>
          <w:szCs w:val="24"/>
        </w:rPr>
        <w:t>atu</w:t>
      </w:r>
      <w:r w:rsidRPr="00E2184C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E2184C">
        <w:rPr>
          <w:rFonts w:ascii="Times New Roman" w:hAnsi="Times New Roman" w:cs="Times New Roman"/>
          <w:sz w:val="24"/>
          <w:szCs w:val="24"/>
        </w:rPr>
        <w:t>e</w:t>
      </w:r>
      <w:r w:rsidRPr="00E2184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sz w:val="24"/>
          <w:szCs w:val="24"/>
        </w:rPr>
        <w:t>s</w:t>
      </w:r>
      <w:r w:rsidRPr="00E2184C">
        <w:rPr>
          <w:rFonts w:ascii="Times New Roman" w:hAnsi="Times New Roman" w:cs="Times New Roman"/>
          <w:spacing w:val="-1"/>
          <w:sz w:val="24"/>
          <w:szCs w:val="24"/>
        </w:rPr>
        <w:t>ee</w:t>
      </w:r>
      <w:r w:rsidRPr="00E2184C">
        <w:rPr>
          <w:rFonts w:ascii="Times New Roman" w:hAnsi="Times New Roman" w:cs="Times New Roman"/>
          <w:sz w:val="24"/>
          <w:szCs w:val="24"/>
        </w:rPr>
        <w:t>ds</w:t>
      </w:r>
      <w:r w:rsidRPr="00E2184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sz w:val="24"/>
          <w:szCs w:val="24"/>
        </w:rPr>
        <w:t>f</w:t>
      </w:r>
      <w:r w:rsidRPr="00E2184C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E2184C">
        <w:rPr>
          <w:rFonts w:ascii="Times New Roman" w:hAnsi="Times New Roman" w:cs="Times New Roman"/>
          <w:sz w:val="24"/>
          <w:szCs w:val="24"/>
        </w:rPr>
        <w:t>om</w:t>
      </w:r>
      <w:r w:rsidRPr="00E2184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sz w:val="24"/>
          <w:szCs w:val="24"/>
        </w:rPr>
        <w:t>op</w:t>
      </w:r>
      <w:r w:rsidRPr="00E218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E2184C">
        <w:rPr>
          <w:rFonts w:ascii="Times New Roman" w:hAnsi="Times New Roman" w:cs="Times New Roman"/>
          <w:spacing w:val="-1"/>
          <w:sz w:val="24"/>
          <w:szCs w:val="24"/>
        </w:rPr>
        <w:t>-</w:t>
      </w:r>
      <w:r w:rsidRPr="00E2184C">
        <w:rPr>
          <w:rFonts w:ascii="Times New Roman" w:hAnsi="Times New Roman" w:cs="Times New Roman"/>
          <w:sz w:val="24"/>
          <w:szCs w:val="24"/>
        </w:rPr>
        <w:t>pol</w:t>
      </w:r>
      <w:r w:rsidRPr="00E2184C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E2184C">
        <w:rPr>
          <w:rFonts w:ascii="Times New Roman" w:hAnsi="Times New Roman" w:cs="Times New Roman"/>
          <w:sz w:val="24"/>
          <w:szCs w:val="24"/>
        </w:rPr>
        <w:t>inat</w:t>
      </w:r>
      <w:r w:rsidRPr="00E218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sz w:val="24"/>
          <w:szCs w:val="24"/>
        </w:rPr>
        <w:t>d</w:t>
      </w:r>
      <w:r w:rsidRPr="00E2184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sweet </w:t>
      </w:r>
      <w:r w:rsidRPr="00E2184C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2184C">
        <w:rPr>
          <w:rFonts w:ascii="Times New Roman" w:hAnsi="Times New Roman" w:cs="Times New Roman"/>
          <w:sz w:val="24"/>
          <w:szCs w:val="24"/>
        </w:rPr>
        <w:t>h</w:t>
      </w:r>
      <w:r w:rsidRPr="00E218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sz w:val="24"/>
          <w:szCs w:val="24"/>
        </w:rPr>
        <w:t>r</w:t>
      </w:r>
      <w:r w:rsidRPr="00E2184C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E2184C">
        <w:rPr>
          <w:rFonts w:ascii="Times New Roman" w:hAnsi="Times New Roman" w:cs="Times New Roman"/>
          <w:sz w:val="24"/>
          <w:szCs w:val="24"/>
        </w:rPr>
        <w:t>ies,</w:t>
      </w:r>
      <w:r w:rsidRPr="00E2184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sz w:val="24"/>
          <w:szCs w:val="24"/>
        </w:rPr>
        <w:t>were</w:t>
      </w:r>
      <w:r w:rsidRPr="00E2184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sz w:val="24"/>
          <w:szCs w:val="24"/>
        </w:rPr>
        <w:t>w</w:t>
      </w:r>
      <w:r w:rsidRPr="00E2184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sz w:val="24"/>
          <w:szCs w:val="24"/>
        </w:rPr>
        <w:t>shed</w:t>
      </w:r>
      <w:r w:rsidRPr="00E2184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sz w:val="24"/>
          <w:szCs w:val="24"/>
        </w:rPr>
        <w:t xml:space="preserve">nd </w:t>
      </w:r>
      <w:r w:rsidRPr="00E2184C">
        <w:rPr>
          <w:rFonts w:ascii="Times New Roman" w:hAnsi="Times New Roman" w:cs="Times New Roman"/>
          <w:spacing w:val="2"/>
          <w:sz w:val="24"/>
          <w:szCs w:val="24"/>
        </w:rPr>
        <w:t>d</w:t>
      </w:r>
      <w:r w:rsidRPr="00E2184C">
        <w:rPr>
          <w:rFonts w:ascii="Times New Roman" w:hAnsi="Times New Roman" w:cs="Times New Roman"/>
          <w:sz w:val="24"/>
          <w:szCs w:val="24"/>
        </w:rPr>
        <w:t>ri</w:t>
      </w:r>
      <w:r w:rsidRPr="00E218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sz w:val="24"/>
          <w:szCs w:val="24"/>
        </w:rPr>
        <w:t xml:space="preserve">d </w:t>
      </w:r>
      <w:r w:rsidRPr="00E2184C">
        <w:rPr>
          <w:rFonts w:ascii="Times New Roman" w:hAnsi="Times New Roman" w:cs="Times New Roman"/>
          <w:spacing w:val="1"/>
          <w:sz w:val="24"/>
          <w:szCs w:val="24"/>
        </w:rPr>
        <w:t>f</w:t>
      </w:r>
      <w:r w:rsidRPr="00E2184C">
        <w:rPr>
          <w:rFonts w:ascii="Times New Roman" w:hAnsi="Times New Roman" w:cs="Times New Roman"/>
          <w:sz w:val="24"/>
          <w:szCs w:val="24"/>
        </w:rPr>
        <w:t>or 3 d</w:t>
      </w:r>
      <w:r w:rsidRPr="00E2184C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E2184C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E2184C">
        <w:rPr>
          <w:rFonts w:ascii="Times New Roman" w:hAnsi="Times New Roman" w:cs="Times New Roman"/>
          <w:sz w:val="24"/>
          <w:szCs w:val="24"/>
        </w:rPr>
        <w:t>s</w:t>
      </w:r>
      <w:r w:rsidRPr="00E2184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sz w:val="24"/>
          <w:szCs w:val="24"/>
        </w:rPr>
        <w:t>t</w:t>
      </w:r>
      <w:r w:rsidRPr="00E2184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sz w:val="24"/>
          <w:szCs w:val="24"/>
        </w:rPr>
        <w:t>room temp</w:t>
      </w:r>
      <w:r w:rsidRPr="00E2184C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E2184C">
        <w:rPr>
          <w:rFonts w:ascii="Times New Roman" w:hAnsi="Times New Roman" w:cs="Times New Roman"/>
          <w:sz w:val="24"/>
          <w:szCs w:val="24"/>
        </w:rPr>
        <w:t>r</w:t>
      </w:r>
      <w:r w:rsidRPr="00E2184C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E2184C">
        <w:rPr>
          <w:rFonts w:ascii="Times New Roman" w:hAnsi="Times New Roman" w:cs="Times New Roman"/>
          <w:sz w:val="24"/>
          <w:szCs w:val="24"/>
        </w:rPr>
        <w:t>tur</w:t>
      </w:r>
      <w:r w:rsidRPr="00E2184C"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Outer s</w:t>
      </w:r>
      <w:r w:rsidRPr="00E2184C">
        <w:rPr>
          <w:rFonts w:ascii="Times New Roman" w:hAnsi="Times New Roman" w:cs="Times New Roman"/>
          <w:sz w:val="24"/>
          <w:szCs w:val="24"/>
        </w:rPr>
        <w:t>hells</w:t>
      </w:r>
      <w:r w:rsidRPr="00E2184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of seeds </w:t>
      </w:r>
      <w:r w:rsidRPr="00E2184C">
        <w:rPr>
          <w:rFonts w:ascii="Times New Roman" w:hAnsi="Times New Roman" w:cs="Times New Roman"/>
          <w:sz w:val="24"/>
          <w:szCs w:val="24"/>
        </w:rPr>
        <w:t>w</w:t>
      </w:r>
      <w:r w:rsidRPr="00E2184C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E2184C">
        <w:rPr>
          <w:rFonts w:ascii="Times New Roman" w:hAnsi="Times New Roman" w:cs="Times New Roman"/>
          <w:sz w:val="24"/>
          <w:szCs w:val="24"/>
        </w:rPr>
        <w:t>re</w:t>
      </w:r>
      <w:r w:rsidRPr="00E2184C">
        <w:rPr>
          <w:rFonts w:ascii="Times New Roman" w:hAnsi="Times New Roman" w:cs="Times New Roman"/>
          <w:spacing w:val="1"/>
          <w:sz w:val="24"/>
          <w:szCs w:val="24"/>
        </w:rPr>
        <w:t xml:space="preserve"> r</w:t>
      </w:r>
      <w:r w:rsidRPr="00E218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sz w:val="24"/>
          <w:szCs w:val="24"/>
        </w:rPr>
        <w:t xml:space="preserve">moved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 xml:space="preserve">earlier </w:t>
      </w:r>
      <w:r w:rsidRPr="00E218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spacing w:val="2"/>
          <w:sz w:val="24"/>
          <w:szCs w:val="24"/>
        </w:rPr>
        <w:t>x</w:t>
      </w:r>
      <w:r w:rsidRPr="00E2184C">
        <w:rPr>
          <w:rFonts w:ascii="Times New Roman" w:hAnsi="Times New Roman" w:cs="Times New Roman"/>
          <w:sz w:val="24"/>
          <w:szCs w:val="24"/>
        </w:rPr>
        <w:t>p</w:t>
      </w:r>
      <w:r w:rsidRPr="00E218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sz w:val="24"/>
          <w:szCs w:val="24"/>
        </w:rPr>
        <w:t>ri</w:t>
      </w:r>
      <w:r w:rsidRPr="00E218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sz w:val="24"/>
          <w:szCs w:val="24"/>
        </w:rPr>
        <w:t>n</w:t>
      </w:r>
      <w:r w:rsidRPr="00E2184C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2184C">
        <w:rPr>
          <w:rFonts w:ascii="Times New Roman" w:hAnsi="Times New Roman" w:cs="Times New Roman"/>
          <w:sz w:val="24"/>
          <w:szCs w:val="24"/>
        </w:rPr>
        <w:t>e</w:t>
      </w:r>
      <w:r w:rsidRPr="00E2184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indicated</w:t>
      </w:r>
      <w:r w:rsidRPr="00E2184C">
        <w:rPr>
          <w:rFonts w:ascii="Times New Roman" w:hAnsi="Times New Roman" w:cs="Times New Roman"/>
          <w:sz w:val="24"/>
          <w:szCs w:val="24"/>
        </w:rPr>
        <w:t xml:space="preserve"> that r</w:t>
      </w:r>
      <w:r w:rsidRPr="00E218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sz w:val="24"/>
          <w:szCs w:val="24"/>
        </w:rPr>
        <w:t>mov</w:t>
      </w:r>
      <w:r w:rsidRPr="00E2184C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2184C">
        <w:rPr>
          <w:rFonts w:ascii="Times New Roman" w:hAnsi="Times New Roman" w:cs="Times New Roman"/>
          <w:sz w:val="24"/>
          <w:szCs w:val="24"/>
        </w:rPr>
        <w:t>ng</w:t>
      </w:r>
      <w:r w:rsidRPr="00E2184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the hard shells (i.e. the stony endocarps) </w:t>
      </w:r>
      <w:r w:rsidRPr="00E2184C">
        <w:rPr>
          <w:rFonts w:ascii="Times New Roman" w:hAnsi="Times New Roman" w:cs="Times New Roman"/>
          <w:spacing w:val="1"/>
          <w:sz w:val="24"/>
          <w:szCs w:val="24"/>
        </w:rPr>
        <w:t>f</w:t>
      </w:r>
      <w:r w:rsidRPr="00E2184C">
        <w:rPr>
          <w:rFonts w:ascii="Times New Roman" w:hAnsi="Times New Roman" w:cs="Times New Roman"/>
          <w:sz w:val="24"/>
          <w:szCs w:val="24"/>
        </w:rPr>
        <w:t xml:space="preserve">rom </w:t>
      </w:r>
      <w:proofErr w:type="spellStart"/>
      <w:r w:rsidRPr="00C86826">
        <w:rPr>
          <w:rFonts w:ascii="Times New Roman" w:hAnsi="Times New Roman" w:cs="Times New Roman"/>
          <w:i/>
          <w:iCs/>
          <w:sz w:val="24"/>
          <w:szCs w:val="24"/>
        </w:rPr>
        <w:t>Prunus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sz w:val="24"/>
          <w:szCs w:val="24"/>
        </w:rPr>
        <w:t>s</w:t>
      </w:r>
      <w:r w:rsidRPr="00E2184C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E218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sz w:val="24"/>
          <w:szCs w:val="24"/>
        </w:rPr>
        <w:t>ds r</w:t>
      </w:r>
      <w:r w:rsidRPr="00E218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sz w:val="24"/>
          <w:szCs w:val="24"/>
        </w:rPr>
        <w:t>sul</w:t>
      </w:r>
      <w:r w:rsidRPr="00E2184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E218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more </w:t>
      </w:r>
      <w:r w:rsidRPr="00E2184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E2184C"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faster </w:t>
      </w:r>
      <w:r w:rsidRPr="00E2184C">
        <w:rPr>
          <w:rFonts w:ascii="Times New Roman" w:hAnsi="Times New Roman" w:cs="Times New Roman"/>
          <w:sz w:val="24"/>
          <w:szCs w:val="24"/>
        </w:rPr>
        <w:t>g</w:t>
      </w:r>
      <w:r w:rsidRPr="00E218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sz w:val="24"/>
          <w:szCs w:val="24"/>
        </w:rPr>
        <w:t>rmin</w:t>
      </w:r>
      <w:r w:rsidRPr="00E2184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sz w:val="24"/>
          <w:szCs w:val="24"/>
        </w:rPr>
        <w:t>t</w:t>
      </w:r>
      <w:r w:rsidRPr="00E2184C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2184C">
        <w:rPr>
          <w:rFonts w:ascii="Times New Roman" w:hAnsi="Times New Roman" w:cs="Times New Roman"/>
          <w:sz w:val="24"/>
          <w:szCs w:val="24"/>
        </w:rPr>
        <w:t xml:space="preserve">on </w:t>
      </w:r>
      <w:r w:rsidRPr="00E2184C">
        <w:rPr>
          <w:rFonts w:ascii="Times New Roman" w:hAnsi="Times New Roman" w:cs="Times New Roman"/>
          <w:spacing w:val="-6"/>
          <w:sz w:val="24"/>
          <w:szCs w:val="24"/>
        </w:rPr>
        <w:t>(</w:t>
      </w:r>
      <w:r w:rsidRPr="00E2184C">
        <w:rPr>
          <w:rFonts w:ascii="Times New Roman" w:hAnsi="Times New Roman" w:cs="Times New Roman"/>
          <w:sz w:val="24"/>
          <w:szCs w:val="24"/>
        </w:rPr>
        <w:t>G</w:t>
      </w:r>
      <w:r w:rsidRPr="00E2184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sz w:val="24"/>
          <w:szCs w:val="24"/>
        </w:rPr>
        <w:t>r</w:t>
      </w:r>
      <w:r w:rsidRPr="00E2184C">
        <w:rPr>
          <w:rFonts w:ascii="Times New Roman" w:hAnsi="Times New Roman" w:cs="Times New Roman"/>
          <w:spacing w:val="-2"/>
          <w:sz w:val="24"/>
          <w:szCs w:val="24"/>
        </w:rPr>
        <w:t>c</w:t>
      </w:r>
      <w:r w:rsidRPr="00E2184C">
        <w:rPr>
          <w:rFonts w:ascii="Times New Roman" w:hAnsi="Times New Roman" w:cs="Times New Roman"/>
          <w:sz w:val="24"/>
          <w:szCs w:val="24"/>
        </w:rPr>
        <w:t>i</w:t>
      </w:r>
      <w:r w:rsidRPr="00E2184C">
        <w:rPr>
          <w:rFonts w:ascii="Times New Roman" w:hAnsi="Times New Roman" w:cs="Times New Roman"/>
          <w:spacing w:val="2"/>
          <w:sz w:val="24"/>
          <w:szCs w:val="24"/>
        </w:rPr>
        <w:t>a</w:t>
      </w:r>
      <w:r w:rsidRPr="00E2184C">
        <w:rPr>
          <w:rFonts w:ascii="Times New Roman" w:hAnsi="Times New Roman" w:cs="Times New Roman"/>
          <w:spacing w:val="-1"/>
          <w:sz w:val="24"/>
          <w:szCs w:val="24"/>
        </w:rPr>
        <w:t>-</w:t>
      </w:r>
      <w:proofErr w:type="spellStart"/>
      <w:r w:rsidRPr="00E2184C">
        <w:rPr>
          <w:rFonts w:ascii="Times New Roman" w:hAnsi="Times New Roman" w:cs="Times New Roman"/>
          <w:sz w:val="24"/>
          <w:szCs w:val="24"/>
        </w:rPr>
        <w:t>Gus</w:t>
      </w:r>
      <w:r w:rsidRPr="00E2184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E2184C">
        <w:rPr>
          <w:rFonts w:ascii="Times New Roman" w:hAnsi="Times New Roman" w:cs="Times New Roman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sz w:val="24"/>
          <w:szCs w:val="24"/>
        </w:rPr>
        <w:t xml:space="preserve">t </w:t>
      </w:r>
      <w:r w:rsidRPr="00E2184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sz w:val="24"/>
          <w:szCs w:val="24"/>
        </w:rPr>
        <w:t xml:space="preserve">l., </w:t>
      </w:r>
      <w:r w:rsidRPr="00E2184C">
        <w:rPr>
          <w:rFonts w:ascii="Times New Roman" w:hAnsi="Times New Roman" w:cs="Times New Roman"/>
          <w:spacing w:val="2"/>
          <w:sz w:val="24"/>
          <w:szCs w:val="24"/>
        </w:rPr>
        <w:t>2</w:t>
      </w:r>
      <w:r w:rsidRPr="00E2184C">
        <w:rPr>
          <w:rFonts w:ascii="Times New Roman" w:hAnsi="Times New Roman" w:cs="Times New Roman"/>
          <w:sz w:val="24"/>
          <w:szCs w:val="24"/>
        </w:rPr>
        <w:t>004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2184C">
        <w:rPr>
          <w:rFonts w:ascii="Times New Roman" w:hAnsi="Times New Roman" w:cs="Times New Roman"/>
          <w:sz w:val="24"/>
          <w:szCs w:val="24"/>
        </w:rPr>
        <w:t>Heidari</w:t>
      </w:r>
      <w:proofErr w:type="spellEnd"/>
      <w:r w:rsidRPr="00E2184C">
        <w:rPr>
          <w:rFonts w:ascii="Times New Roman" w:hAnsi="Times New Roman" w:cs="Times New Roman"/>
          <w:sz w:val="24"/>
          <w:szCs w:val="24"/>
        </w:rPr>
        <w:t xml:space="preserve"> et al., 2008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A408A" w:rsidRPr="00E2184C" w:rsidRDefault="001A408A" w:rsidP="00E877F4">
      <w:pPr>
        <w:widowControl w:val="0"/>
        <w:tabs>
          <w:tab w:val="left" w:pos="700"/>
        </w:tabs>
        <w:autoSpaceDE w:val="0"/>
        <w:autoSpaceDN w:val="0"/>
        <w:bidi w:val="0"/>
        <w:adjustRightInd w:val="0"/>
        <w:spacing w:before="29" w:after="0" w:line="480" w:lineRule="auto"/>
        <w:ind w:right="59"/>
        <w:contextualSpacing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2184C">
        <w:rPr>
          <w:rFonts w:ascii="Times New Roman" w:eastAsia="WarnockPro-Regular" w:hAnsi="Times New Roman" w:cs="Times New Roman"/>
          <w:color w:val="FF0000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1A408A" w:rsidRPr="00E2184C" w:rsidRDefault="001A408A" w:rsidP="00E877F4">
      <w:pPr>
        <w:widowControl w:val="0"/>
        <w:tabs>
          <w:tab w:val="left" w:pos="700"/>
        </w:tabs>
        <w:autoSpaceDE w:val="0"/>
        <w:autoSpaceDN w:val="0"/>
        <w:bidi w:val="0"/>
        <w:adjustRightInd w:val="0"/>
        <w:spacing w:before="29" w:after="0" w:line="480" w:lineRule="auto"/>
        <w:ind w:right="59"/>
        <w:contextualSpacing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2184C">
        <w:rPr>
          <w:rFonts w:ascii="Times New Roman" w:eastAsia="Calibri" w:hAnsi="Times New Roman" w:cs="Times New Roman"/>
          <w:b/>
          <w:bCs/>
          <w:sz w:val="24"/>
          <w:szCs w:val="24"/>
        </w:rPr>
        <w:t>2.2. Experimental details</w:t>
      </w:r>
    </w:p>
    <w:p w:rsidR="001A408A" w:rsidRDefault="001A408A" w:rsidP="00E877F4">
      <w:pPr>
        <w:widowControl w:val="0"/>
        <w:tabs>
          <w:tab w:val="left" w:pos="700"/>
        </w:tabs>
        <w:autoSpaceDE w:val="0"/>
        <w:autoSpaceDN w:val="0"/>
        <w:bidi w:val="0"/>
        <w:adjustRightInd w:val="0"/>
        <w:spacing w:after="0" w:line="480" w:lineRule="auto"/>
        <w:ind w:right="59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To evaluate the response of sweet cherry (</w:t>
      </w:r>
      <w:proofErr w:type="spellStart"/>
      <w:r w:rsidRPr="003F3610">
        <w:rPr>
          <w:rFonts w:ascii="Times New Roman" w:hAnsi="Times New Roman" w:cs="Times New Roman"/>
          <w:i/>
          <w:iCs/>
          <w:sz w:val="24"/>
        </w:rPr>
        <w:t>Prunus</w:t>
      </w:r>
      <w:proofErr w:type="spellEnd"/>
      <w:r w:rsidRPr="003F3610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3F3610">
        <w:rPr>
          <w:rFonts w:ascii="Times New Roman" w:hAnsi="Times New Roman" w:cs="Times New Roman"/>
          <w:i/>
          <w:iCs/>
          <w:sz w:val="24"/>
        </w:rPr>
        <w:t>avium</w:t>
      </w:r>
      <w:proofErr w:type="spellEnd"/>
      <w:r>
        <w:rPr>
          <w:rFonts w:ascii="Times New Roman" w:hAnsi="Times New Roman" w:cs="Times New Roman"/>
          <w:sz w:val="24"/>
        </w:rPr>
        <w:t>) seeds to different dormancy breaking treatments, a three-factorial</w:t>
      </w:r>
      <w:r w:rsidRPr="004A18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experiment was conducted in June 2011. The treatments consisted of two</w:t>
      </w:r>
      <w:r w:rsidRPr="004A185F">
        <w:rPr>
          <w:rFonts w:ascii="Times New Roman" w:hAnsi="Times New Roman" w:cs="Times New Roman"/>
          <w:sz w:val="24"/>
        </w:rPr>
        <w:t xml:space="preserve"> levels of </w:t>
      </w:r>
      <w:r>
        <w:rPr>
          <w:rFonts w:ascii="Times New Roman" w:hAnsi="Times New Roman" w:cs="Times New Roman"/>
          <w:sz w:val="24"/>
        </w:rPr>
        <w:t xml:space="preserve">seed washing (no washing and seed washing for 24 </w:t>
      </w:r>
      <w:proofErr w:type="spellStart"/>
      <w:r>
        <w:rPr>
          <w:rFonts w:ascii="Times New Roman" w:hAnsi="Times New Roman" w:cs="Times New Roman"/>
          <w:sz w:val="24"/>
        </w:rPr>
        <w:t>hr</w:t>
      </w:r>
      <w:proofErr w:type="spellEnd"/>
      <w:r>
        <w:rPr>
          <w:rFonts w:ascii="Times New Roman" w:hAnsi="Times New Roman" w:cs="Times New Roman"/>
          <w:sz w:val="24"/>
        </w:rPr>
        <w:t>),</w:t>
      </w:r>
      <w:r w:rsidRPr="004A185F">
        <w:rPr>
          <w:rFonts w:ascii="Times New Roman" w:hAnsi="Times New Roman" w:cs="Times New Roman"/>
          <w:sz w:val="24"/>
        </w:rPr>
        <w:t xml:space="preserve"> four levels of </w:t>
      </w:r>
      <w:r>
        <w:rPr>
          <w:rFonts w:ascii="Times New Roman" w:hAnsi="Times New Roman" w:cs="Times New Roman"/>
          <w:sz w:val="24"/>
        </w:rPr>
        <w:t>GA</w:t>
      </w:r>
      <w:r w:rsidRPr="00C37221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 xml:space="preserve"> concentration (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0,</w:t>
      </w:r>
      <w:r w:rsidRPr="00E2184C">
        <w:rPr>
          <w:rFonts w:ascii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250</w:t>
      </w:r>
      <w:r w:rsidRPr="00E2184C">
        <w:rPr>
          <w:rFonts w:ascii="Times New Roman" w:hAnsi="Times New Roman" w:cs="Times New Roman"/>
          <w:sz w:val="24"/>
          <w:szCs w:val="24"/>
        </w:rPr>
        <w:t>, 500 and 1000 ppm</w:t>
      </w:r>
      <w:r>
        <w:rPr>
          <w:rFonts w:ascii="Times New Roman" w:hAnsi="Times New Roman" w:cs="Times New Roman"/>
          <w:sz w:val="24"/>
        </w:rPr>
        <w:t>)</w:t>
      </w:r>
      <w:r w:rsidRPr="004A18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 three levels of duration of the cold stratification period (4, 6 and 8 weeks)</w:t>
      </w:r>
      <w:r w:rsidRPr="004A185F">
        <w:rPr>
          <w:rFonts w:ascii="Times New Roman" w:hAnsi="Times New Roman" w:cs="Times New Roman"/>
          <w:sz w:val="24"/>
        </w:rPr>
        <w:t>. A randomized complete block design with four replications was employed to analyze the data.</w:t>
      </w:r>
    </w:p>
    <w:p w:rsidR="001A408A" w:rsidRPr="00E2184C" w:rsidRDefault="001A408A" w:rsidP="00E877F4">
      <w:pPr>
        <w:widowControl w:val="0"/>
        <w:tabs>
          <w:tab w:val="left" w:pos="700"/>
        </w:tabs>
        <w:autoSpaceDE w:val="0"/>
        <w:autoSpaceDN w:val="0"/>
        <w:bidi w:val="0"/>
        <w:adjustRightInd w:val="0"/>
        <w:spacing w:after="0" w:line="480" w:lineRule="auto"/>
        <w:ind w:right="5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ds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 xml:space="preserve">re </w:t>
      </w:r>
      <w:r>
        <w:rPr>
          <w:rFonts w:ascii="Times New Roman" w:hAnsi="Times New Roman" w:cs="Times New Roman"/>
          <w:color w:val="000000"/>
          <w:sz w:val="24"/>
          <w:szCs w:val="24"/>
        </w:rPr>
        <w:t>sterilized with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1%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 w:rsidRPr="00E2184C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Cl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proofErr w:type="spellEnd"/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(sodium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h</w:t>
      </w:r>
      <w:r w:rsidRPr="00E2184C">
        <w:rPr>
          <w:rFonts w:ascii="Times New Roman" w:hAnsi="Times New Roman" w:cs="Times New Roman"/>
          <w:color w:val="000000"/>
          <w:spacing w:val="-7"/>
          <w:sz w:val="24"/>
          <w:szCs w:val="24"/>
        </w:rPr>
        <w:t>y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po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hlori</w:t>
      </w:r>
      <w:r w:rsidRPr="00E2184C">
        <w:rPr>
          <w:rFonts w:ascii="Times New Roman" w:hAnsi="Times New Roman" w:cs="Times New Roman"/>
          <w:color w:val="000000"/>
          <w:spacing w:val="3"/>
          <w:sz w:val="24"/>
          <w:szCs w:val="24"/>
        </w:rPr>
        <w:t>t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solu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t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ion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for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20 m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nutes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,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rins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three</w:t>
      </w:r>
      <w:r w:rsidRPr="00E2184C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mes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with</w:t>
      </w:r>
      <w:r w:rsidRPr="00E2184C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distilled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2184C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ior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to</w:t>
      </w:r>
      <w:r w:rsidRPr="00E2184C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implementing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7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pacing w:val="5"/>
          <w:sz w:val="24"/>
          <w:szCs w:val="24"/>
        </w:rPr>
        <w:t>n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experimental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tr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m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nt.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lf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of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the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ds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 xml:space="preserve">re </w:t>
      </w:r>
      <w:r>
        <w:rPr>
          <w:rFonts w:ascii="Times New Roman" w:hAnsi="Times New Roman" w:cs="Times New Roman"/>
          <w:color w:val="000000"/>
          <w:sz w:val="24"/>
          <w:szCs w:val="24"/>
        </w:rPr>
        <w:t>placed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un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>d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r</w:t>
      </w:r>
      <w:r w:rsidR="00C75D35">
        <w:rPr>
          <w:rFonts w:ascii="Times New Roman" w:hAnsi="Times New Roman" w:cs="Times New Roman"/>
          <w:color w:val="000000"/>
          <w:sz w:val="24"/>
          <w:szCs w:val="24"/>
        </w:rPr>
        <w:t>unning T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ab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for 24</w:t>
      </w:r>
      <w:r w:rsidRPr="00E2184C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hours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nd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the other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lf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were left unwashed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Subsequently,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s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ds</w:t>
      </w:r>
      <w:r w:rsidRPr="00E2184C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in each washing method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separately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 xml:space="preserve"> div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t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four</w:t>
      </w:r>
      <w:r w:rsidRPr="00E2184C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roups</w:t>
      </w:r>
      <w:r w:rsidRPr="00E2184C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for being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tr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ted</w:t>
      </w:r>
      <w:r w:rsidRPr="00E2184C">
        <w:rPr>
          <w:rFonts w:ascii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with</w:t>
      </w:r>
      <w:r w:rsidRPr="00E2184C">
        <w:rPr>
          <w:rFonts w:ascii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exogenous GA</w:t>
      </w:r>
      <w:r w:rsidRPr="00C3722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(Merck, Germany).</w:t>
      </w:r>
    </w:p>
    <w:p w:rsidR="001A408A" w:rsidRPr="002452B1" w:rsidRDefault="001A408A" w:rsidP="002452B1">
      <w:pPr>
        <w:widowControl w:val="0"/>
        <w:tabs>
          <w:tab w:val="left" w:pos="700"/>
        </w:tabs>
        <w:autoSpaceDE w:val="0"/>
        <w:autoSpaceDN w:val="0"/>
        <w:bidi w:val="0"/>
        <w:adjustRightInd w:val="0"/>
        <w:spacing w:after="0" w:line="480" w:lineRule="auto"/>
        <w:ind w:right="57"/>
        <w:contextualSpacing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ac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2184C"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pl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ca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comprised of twenty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s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ds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, placed in petri dishes. The</w:t>
      </w:r>
      <w:r w:rsidRPr="00E2184C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each replication were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pl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ce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E2184C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Pr="00E2184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ree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ze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2184C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E2184C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ontaining</w:t>
      </w:r>
      <w:r w:rsidRPr="00E2184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abundant 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>w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2184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perlite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2184C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pla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c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d 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a d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old ch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mber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t 4±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0.5</w:t>
      </w:r>
      <w:r w:rsidRPr="00E2184C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ºC 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f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or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4, 6, and 8 weeks representing of the cold stratification period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2184C">
        <w:rPr>
          <w:rFonts w:ascii="Times New Roman" w:hAnsi="Times New Roman" w:cs="Times New Roman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f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ter</w:t>
      </w:r>
      <w:r w:rsidRPr="00E2184C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old</w:t>
      </w:r>
      <w:r w:rsidRPr="00E2184C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stratification,</w:t>
      </w:r>
      <w:r w:rsidRPr="00E2184C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z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>b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on</w:t>
      </w:r>
      <w:r w:rsidRPr="00E2184C">
        <w:rPr>
          <w:rFonts w:ascii="Times New Roman" w:hAnsi="Times New Roman" w:cs="Times New Roman"/>
          <w:color w:val="000000"/>
          <w:spacing w:val="3"/>
          <w:sz w:val="24"/>
          <w:szCs w:val="24"/>
        </w:rPr>
        <w:t>t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ng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ds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plus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w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perlite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re p</w:t>
      </w:r>
      <w:r w:rsidRPr="00E2184C">
        <w:rPr>
          <w:rFonts w:ascii="Times New Roman" w:hAnsi="Times New Roman" w:cs="Times New Roman"/>
          <w:color w:val="000000"/>
          <w:spacing w:val="3"/>
          <w:sz w:val="24"/>
          <w:szCs w:val="24"/>
        </w:rPr>
        <w:t>l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ace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E2184C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E2184C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wth</w:t>
      </w:r>
      <w:r w:rsidRPr="00E2184C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mber</w:t>
      </w:r>
      <w:r w:rsidRPr="00E2184C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with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13±0.5</w:t>
      </w:r>
      <w:r w:rsidRPr="00E2184C">
        <w:rPr>
          <w:rFonts w:ascii="Times New Roman" w:hAnsi="Times New Roman" w:cs="Times New Roman"/>
          <w:color w:val="000000"/>
          <w:spacing w:val="-1"/>
          <w:position w:val="11"/>
          <w:sz w:val="24"/>
          <w:szCs w:val="24"/>
        </w:rPr>
        <w:t>○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E2184C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t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mpe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ra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tures</w:t>
      </w:r>
      <w:r w:rsidRPr="00E2184C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un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E2184C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21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1A408A" w:rsidRPr="00E2184C" w:rsidRDefault="001A408A" w:rsidP="00E877F4">
      <w:pPr>
        <w:widowControl w:val="0"/>
        <w:tabs>
          <w:tab w:val="left" w:pos="700"/>
        </w:tabs>
        <w:autoSpaceDE w:val="0"/>
        <w:autoSpaceDN w:val="0"/>
        <w:bidi w:val="0"/>
        <w:adjustRightInd w:val="0"/>
        <w:spacing w:before="29" w:after="0" w:line="480" w:lineRule="auto"/>
        <w:ind w:right="61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2184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2.3.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Data collection</w:t>
      </w:r>
    </w:p>
    <w:p w:rsidR="001A408A" w:rsidRPr="003F3610" w:rsidRDefault="001A408A" w:rsidP="00E877F4">
      <w:pPr>
        <w:widowControl w:val="0"/>
        <w:tabs>
          <w:tab w:val="left" w:pos="700"/>
        </w:tabs>
        <w:autoSpaceDE w:val="0"/>
        <w:autoSpaceDN w:val="0"/>
        <w:bidi w:val="0"/>
        <w:adjustRightInd w:val="0"/>
        <w:spacing w:before="29" w:after="0" w:line="480" w:lineRule="auto"/>
        <w:ind w:right="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2184C">
        <w:rPr>
          <w:rFonts w:ascii="Times New Roman" w:hAnsi="Times New Roman" w:cs="Times New Roman"/>
          <w:color w:val="000000"/>
          <w:sz w:val="24"/>
          <w:szCs w:val="24"/>
        </w:rPr>
        <w:t xml:space="preserve">Germination test was performed according to methods of the International Seed Testing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lastRenderedPageBreak/>
        <w:t>Association (ISTA, 199</w:t>
      </w:r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). The</w:t>
      </w:r>
      <w:r w:rsidRPr="00E2184C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number</w:t>
      </w:r>
      <w:r w:rsidRPr="00E2184C"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of</w:t>
      </w:r>
      <w:r w:rsidRPr="00E2184C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rmin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ted</w:t>
      </w:r>
      <w:r w:rsidRPr="00E2184C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ds w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as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ounted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>p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riodi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ca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E2184C">
        <w:rPr>
          <w:rFonts w:ascii="Times New Roman" w:hAnsi="Times New Roman" w:cs="Times New Roman"/>
          <w:color w:val="000000"/>
          <w:spacing w:val="3"/>
          <w:sz w:val="24"/>
          <w:szCs w:val="24"/>
        </w:rPr>
        <w:t>l</w:t>
      </w:r>
      <w:r w:rsidRPr="00E2184C">
        <w:rPr>
          <w:rFonts w:ascii="Times New Roman" w:hAnsi="Times New Roman" w:cs="Times New Roman"/>
          <w:color w:val="000000"/>
          <w:spacing w:val="-5"/>
          <w:sz w:val="24"/>
          <w:szCs w:val="24"/>
        </w:rPr>
        <w:t>y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2184C">
        <w:rPr>
          <w:rFonts w:ascii="Times New Roman" w:eastAsia="AdvTimes" w:hAnsi="Times New Roman" w:cs="Times New Roman"/>
          <w:color w:val="000000"/>
          <w:sz w:val="24"/>
          <w:szCs w:val="24"/>
        </w:rPr>
        <w:t>eeds were considered germinated when the tip of the radicle</w:t>
      </w:r>
      <w:r>
        <w:rPr>
          <w:rFonts w:ascii="Times New Roman" w:eastAsia="AdvTimes" w:hAnsi="Times New Roman" w:cs="Times New Roman"/>
          <w:color w:val="000000"/>
          <w:sz w:val="24"/>
          <w:szCs w:val="24"/>
        </w:rPr>
        <w:t>s</w:t>
      </w:r>
      <w:r w:rsidRPr="00E2184C">
        <w:rPr>
          <w:rFonts w:ascii="Times New Roman" w:eastAsia="AdvTimes" w:hAnsi="Times New Roman" w:cs="Times New Roman"/>
          <w:color w:val="000000"/>
          <w:sz w:val="24"/>
          <w:szCs w:val="24"/>
        </w:rPr>
        <w:t xml:space="preserve"> had grown free of the seed coat</w:t>
      </w:r>
      <w:r w:rsidRPr="00E000AE">
        <w:rPr>
          <w:rFonts w:ascii="Times New Roman" w:eastAsia="AdvTimes" w:hAnsi="Times New Roman" w:cs="Times New Roman"/>
          <w:sz w:val="24"/>
          <w:szCs w:val="24"/>
        </w:rPr>
        <w:t xml:space="preserve"> (Wiese and Binning, 1987)</w:t>
      </w:r>
      <w:r w:rsidRPr="00E000AE">
        <w:rPr>
          <w:rFonts w:ascii="Times New Roman" w:hAnsi="Times New Roman" w:cs="Times New Roman"/>
          <w:sz w:val="24"/>
          <w:szCs w:val="24"/>
        </w:rPr>
        <w:t>. Germinat</w:t>
      </w:r>
      <w:r>
        <w:rPr>
          <w:rFonts w:ascii="Times New Roman" w:hAnsi="Times New Roman" w:cs="Times New Roman"/>
          <w:color w:val="000000"/>
          <w:sz w:val="24"/>
          <w:szCs w:val="24"/>
        </w:rPr>
        <w:t>ion process</w:t>
      </w:r>
      <w:r w:rsidRPr="00E2184C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2184C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evaluated</w:t>
      </w:r>
      <w:r w:rsidRPr="00E2184C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in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intervals of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two</w:t>
      </w:r>
      <w:r w:rsidRPr="00E2184C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E2184C">
        <w:rPr>
          <w:rFonts w:ascii="Times New Roman" w:hAnsi="Times New Roman" w:cs="Times New Roman"/>
          <w:color w:val="000000"/>
          <w:spacing w:val="4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pacing w:val="-5"/>
          <w:sz w:val="24"/>
          <w:szCs w:val="24"/>
        </w:rPr>
        <w:t>ys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2184C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E2184C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E2184C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2184C">
        <w:rPr>
          <w:rFonts w:ascii="Times New Roman" w:hAnsi="Times New Roman" w:cs="Times New Roman"/>
          <w:color w:val="000000"/>
          <w:spacing w:val="-2"/>
          <w:sz w:val="24"/>
          <w:szCs w:val="24"/>
        </w:rPr>
        <w:t>c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ntage</w:t>
      </w:r>
      <w:r w:rsidRPr="00E2184C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 xml:space="preserve">of </w:t>
      </w:r>
      <w:r w:rsidRPr="00E2184C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rmin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on w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2184C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re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 xml:space="preserve">d 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nd</w:t>
      </w:r>
      <w:r w:rsidRPr="00E2184C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of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h str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pacing w:val="3"/>
          <w:sz w:val="24"/>
          <w:szCs w:val="24"/>
        </w:rPr>
        <w:t>t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ific</w:t>
      </w:r>
      <w:r w:rsidRPr="00E2184C">
        <w:rPr>
          <w:rFonts w:ascii="Times New Roman" w:hAnsi="Times New Roman" w:cs="Times New Roman"/>
          <w:color w:val="000000"/>
          <w:spacing w:val="-2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on p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riod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re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taking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ds</w:t>
      </w:r>
      <w:r w:rsidRPr="00E2184C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hAnsi="Times New Roman" w:cs="Times New Roman"/>
          <w:color w:val="000000"/>
          <w:sz w:val="24"/>
          <w:szCs w:val="24"/>
        </w:rPr>
        <w:t>to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2184C">
        <w:rPr>
          <w:rFonts w:ascii="Times New Roman" w:hAnsi="Times New Roman" w:cs="Times New Roman"/>
          <w:color w:val="000000"/>
          <w:spacing w:val="3"/>
          <w:sz w:val="24"/>
          <w:szCs w:val="24"/>
        </w:rPr>
        <w:t>h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 w:rsidRPr="00E2184C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wth</w:t>
      </w:r>
      <w:r w:rsidRPr="00E2184C">
        <w:rPr>
          <w:rFonts w:ascii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mber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rmin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on</w:t>
      </w:r>
      <w:r w:rsidRPr="00E2184C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ce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nt</w:t>
      </w:r>
      <w:r>
        <w:rPr>
          <w:rFonts w:ascii="Times New Roman" w:hAnsi="Times New Roman" w:cs="Times New Roman"/>
          <w:color w:val="000000"/>
          <w:sz w:val="24"/>
          <w:szCs w:val="24"/>
        </w:rPr>
        <w:t>age</w:t>
      </w:r>
      <w:r w:rsidRPr="00E2184C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2184C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qu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nt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fi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E2184C"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om</w:t>
      </w:r>
      <w:r w:rsidRPr="00E2184C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E2184C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>n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umber</w:t>
      </w:r>
      <w:r w:rsidRPr="00E2184C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of</w:t>
      </w:r>
      <w:r w:rsidRPr="00E2184C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rmin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pacing w:val="3"/>
          <w:sz w:val="24"/>
          <w:szCs w:val="24"/>
        </w:rPr>
        <w:t>t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E2184C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ds</w:t>
      </w:r>
      <w:r w:rsidRPr="00E2184C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2184C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E2184C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21</w:t>
      </w:r>
      <w:r w:rsidRPr="003F361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6"/>
          <w:sz w:val="24"/>
          <w:szCs w:val="24"/>
        </w:rPr>
        <w:t>day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r w:rsidRPr="00E2184C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wth</w:t>
      </w:r>
      <w:r w:rsidRPr="00E2184C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mb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(13</w:t>
      </w:r>
      <w:r w:rsidRPr="00E2184C">
        <w:rPr>
          <w:rFonts w:ascii="Times New Roman" w:hAnsi="Times New Roman" w:cs="Times New Roman"/>
          <w:color w:val="000000"/>
          <w:position w:val="-1"/>
          <w:sz w:val="24"/>
          <w:szCs w:val="24"/>
        </w:rPr>
        <w:t>±</w:t>
      </w:r>
      <w:r>
        <w:rPr>
          <w:rFonts w:ascii="Times New Roman" w:hAnsi="Times New Roman" w:cs="Times New Roman"/>
          <w:color w:val="000000"/>
          <w:sz w:val="24"/>
          <w:szCs w:val="24"/>
        </w:rPr>
        <w:t>0.5</w:t>
      </w:r>
      <w:r w:rsidRPr="00E2184C">
        <w:rPr>
          <w:rFonts w:ascii="Times New Roman" w:hAnsi="Times New Roman" w:cs="Times New Roman"/>
          <w:color w:val="000000"/>
          <w:spacing w:val="-1"/>
          <w:position w:val="10"/>
          <w:sz w:val="24"/>
          <w:szCs w:val="24"/>
        </w:rPr>
        <w:t>○</w:t>
      </w:r>
      <w:r w:rsidRPr="003F3610">
        <w:rPr>
          <w:rFonts w:ascii="Times New Roman" w:hAnsi="Times New Roman" w:cs="Times New Roman"/>
          <w:color w:val="000000"/>
          <w:position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position w:val="-1"/>
          <w:sz w:val="24"/>
          <w:szCs w:val="24"/>
        </w:rPr>
        <w:t>)</w:t>
      </w:r>
      <w:r w:rsidRPr="00E2184C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div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E2184C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>b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y the</w:t>
      </w:r>
      <w:r w:rsidRPr="00E2184C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num</w:t>
      </w:r>
      <w:r w:rsidRPr="00E2184C">
        <w:rPr>
          <w:rFonts w:ascii="Times New Roman" w:hAnsi="Times New Roman" w:cs="Times New Roman"/>
          <w:color w:val="000000"/>
          <w:spacing w:val="3"/>
          <w:sz w:val="24"/>
          <w:szCs w:val="24"/>
        </w:rPr>
        <w:t>b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2184C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of</w:t>
      </w:r>
      <w:r w:rsidRPr="00E2184C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>s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ds</w:t>
      </w:r>
      <w:r w:rsidRPr="00E2184C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3"/>
          <w:sz w:val="24"/>
          <w:szCs w:val="24"/>
        </w:rPr>
        <w:t>i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E2184C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eac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E2184C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2184C"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pl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ca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on</w:t>
      </w:r>
      <w:r w:rsidRPr="00E2184C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(20</w:t>
      </w:r>
      <w:r w:rsidRPr="00E2184C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>s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ds).</w:t>
      </w:r>
      <w:r w:rsidRPr="00E2184C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</w:p>
    <w:p w:rsidR="001A408A" w:rsidRDefault="001A408A" w:rsidP="00E877F4">
      <w:pPr>
        <w:widowControl w:val="0"/>
        <w:tabs>
          <w:tab w:val="left" w:pos="700"/>
        </w:tabs>
        <w:autoSpaceDE w:val="0"/>
        <w:autoSpaceDN w:val="0"/>
        <w:bidi w:val="0"/>
        <w:adjustRightInd w:val="0"/>
        <w:spacing w:before="29" w:after="0" w:line="480" w:lineRule="auto"/>
        <w:ind w:right="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2184C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rmin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on</w:t>
      </w:r>
      <w:r w:rsidRPr="00E2184C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2184C">
        <w:rPr>
          <w:rFonts w:ascii="Times New Roman" w:hAnsi="Times New Roman" w:cs="Times New Roman"/>
          <w:color w:val="000000"/>
          <w:spacing w:val="-2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te w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s c</w:t>
      </w:r>
      <w:r w:rsidRPr="00E2184C">
        <w:rPr>
          <w:rFonts w:ascii="Times New Roman" w:hAnsi="Times New Roman" w:cs="Times New Roman"/>
          <w:color w:val="000000"/>
          <w:spacing w:val="-2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lcu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>l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ted usi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>n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E2184C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the numb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 xml:space="preserve">r 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rmin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ted s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ds at two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s</w:t>
      </w:r>
      <w:r w:rsidRPr="00E2184C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te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rv</w:t>
      </w:r>
      <w:r w:rsidRPr="00E2184C">
        <w:rPr>
          <w:rFonts w:ascii="Times New Roman" w:hAnsi="Times New Roman" w:cs="Times New Roman"/>
          <w:color w:val="000000"/>
          <w:spacing w:val="-2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ls:</w:t>
      </w:r>
    </w:p>
    <w:p w:rsidR="007453BA" w:rsidRDefault="007453BA" w:rsidP="007453BA">
      <w:pPr>
        <w:widowControl w:val="0"/>
        <w:tabs>
          <w:tab w:val="left" w:pos="700"/>
        </w:tabs>
        <w:autoSpaceDE w:val="0"/>
        <w:autoSpaceDN w:val="0"/>
        <w:bidi w:val="0"/>
        <w:adjustRightInd w:val="0"/>
        <w:spacing w:before="29" w:after="0" w:line="480" w:lineRule="auto"/>
        <w:ind w:right="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957727" cy="784848"/>
            <wp:effectExtent l="19050" t="0" r="467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830" cy="785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08A" w:rsidRDefault="001A408A" w:rsidP="00E877F4">
      <w:pPr>
        <w:widowControl w:val="0"/>
        <w:tabs>
          <w:tab w:val="left" w:pos="700"/>
        </w:tabs>
        <w:autoSpaceDE w:val="0"/>
        <w:autoSpaceDN w:val="0"/>
        <w:bidi w:val="0"/>
        <w:adjustRightInd w:val="0"/>
        <w:spacing w:after="0" w:line="480" w:lineRule="auto"/>
        <w:ind w:right="-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F10CC">
        <w:rPr>
          <w:rFonts w:ascii="Times New Roman" w:hAnsi="Times New Roman" w:cs="Times New Roman"/>
          <w:color w:val="000000"/>
          <w:spacing w:val="1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>n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 xml:space="preserve"> denotes the d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pacing w:val="-5"/>
          <w:sz w:val="24"/>
          <w:szCs w:val="24"/>
        </w:rPr>
        <w:t>y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s in</w:t>
      </w:r>
      <w:r w:rsidRPr="00E2184C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gro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w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th c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>h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mber</w:t>
      </w:r>
    </w:p>
    <w:p w:rsidR="00E877F4" w:rsidRPr="00E2184C" w:rsidRDefault="00E877F4" w:rsidP="00E877F4">
      <w:pPr>
        <w:widowControl w:val="0"/>
        <w:tabs>
          <w:tab w:val="left" w:pos="700"/>
        </w:tabs>
        <w:autoSpaceDE w:val="0"/>
        <w:autoSpaceDN w:val="0"/>
        <w:bidi w:val="0"/>
        <w:adjustRightInd w:val="0"/>
        <w:spacing w:after="0" w:line="480" w:lineRule="auto"/>
        <w:ind w:right="-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1A408A" w:rsidRPr="00E2184C" w:rsidRDefault="001A408A" w:rsidP="00E877F4">
      <w:pPr>
        <w:widowControl w:val="0"/>
        <w:tabs>
          <w:tab w:val="left" w:pos="700"/>
        </w:tabs>
        <w:autoSpaceDE w:val="0"/>
        <w:autoSpaceDN w:val="0"/>
        <w:bidi w:val="0"/>
        <w:adjustRightInd w:val="0"/>
        <w:spacing w:after="0" w:line="480" w:lineRule="auto"/>
        <w:ind w:right="65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2184C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2.4 Data analysis</w:t>
      </w:r>
    </w:p>
    <w:p w:rsidR="001A408A" w:rsidRPr="00E2184C" w:rsidRDefault="001A408A" w:rsidP="00E877F4">
      <w:pPr>
        <w:tabs>
          <w:tab w:val="left" w:pos="700"/>
        </w:tabs>
        <w:autoSpaceDE w:val="0"/>
        <w:autoSpaceDN w:val="0"/>
        <w:bidi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pacing w:val="12"/>
          <w:sz w:val="24"/>
          <w:szCs w:val="24"/>
        </w:rPr>
      </w:pPr>
      <w:r w:rsidRPr="00E2184C">
        <w:rPr>
          <w:rFonts w:ascii="Times New Roman" w:hAnsi="Times New Roman" w:cs="Times New Roman"/>
          <w:color w:val="000000"/>
          <w:sz w:val="24"/>
          <w:szCs w:val="24"/>
        </w:rPr>
        <w:t>Before analyzing the data, g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rmin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on</w:t>
      </w:r>
      <w:r w:rsidRPr="00E2184C">
        <w:rPr>
          <w:rFonts w:ascii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2184C">
        <w:rPr>
          <w:rFonts w:ascii="Times New Roman" w:hAnsi="Times New Roman" w:cs="Times New Roman"/>
          <w:color w:val="000000"/>
          <w:spacing w:val="-2"/>
          <w:sz w:val="24"/>
          <w:szCs w:val="24"/>
        </w:rPr>
        <w:t>c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nt</w:t>
      </w:r>
      <w:r>
        <w:rPr>
          <w:rFonts w:ascii="Times New Roman" w:hAnsi="Times New Roman" w:cs="Times New Roman"/>
          <w:color w:val="000000"/>
          <w:sz w:val="24"/>
          <w:szCs w:val="24"/>
        </w:rPr>
        <w:t>age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2184C">
        <w:rPr>
          <w:rFonts w:ascii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transformed using</w:t>
      </w:r>
      <w:r>
        <w:rPr>
          <w:rFonts w:ascii="Times New Roman" w:hAnsi="Times New Roman" w:cs="Times New Roman"/>
          <w:color w:val="000000"/>
          <w:spacing w:val="12"/>
          <w:sz w:val="24"/>
          <w:szCs w:val="24"/>
        </w:rPr>
        <w:t>:</w:t>
      </w:r>
    </w:p>
    <w:p w:rsidR="001A408A" w:rsidRPr="00E2184C" w:rsidRDefault="001A408A" w:rsidP="00E877F4">
      <w:pPr>
        <w:tabs>
          <w:tab w:val="left" w:pos="700"/>
        </w:tabs>
        <w:autoSpaceDE w:val="0"/>
        <w:autoSpaceDN w:val="0"/>
        <w:bidi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2184C">
        <w:rPr>
          <w:rFonts w:ascii="Times New Roman" w:hAnsi="Times New Roman" w:cs="Times New Roman"/>
          <w:color w:val="000000"/>
          <w:sz w:val="24"/>
          <w:szCs w:val="24"/>
        </w:rPr>
        <w:t xml:space="preserve">y = </w:t>
      </w:r>
      <w:proofErr w:type="spellStart"/>
      <w:r w:rsidRPr="00E2184C">
        <w:rPr>
          <w:rFonts w:ascii="Times New Roman" w:hAnsi="Times New Roman" w:cs="Times New Roman"/>
          <w:color w:val="000000"/>
          <w:sz w:val="24"/>
          <w:szCs w:val="24"/>
        </w:rPr>
        <w:t>arcsin√p</w:t>
      </w:r>
      <w:proofErr w:type="spellEnd"/>
      <w:r w:rsidRPr="00E2184C">
        <w:rPr>
          <w:rFonts w:ascii="Times New Roman" w:hAnsi="Times New Roman" w:cs="Times New Roman"/>
          <w:color w:val="000000"/>
          <w:sz w:val="24"/>
          <w:szCs w:val="24"/>
        </w:rPr>
        <w:t>/100</w:t>
      </w:r>
    </w:p>
    <w:p w:rsidR="001A408A" w:rsidRPr="00E2184C" w:rsidRDefault="001A408A" w:rsidP="00E877F4">
      <w:pPr>
        <w:tabs>
          <w:tab w:val="left" w:pos="700"/>
        </w:tabs>
        <w:autoSpaceDE w:val="0"/>
        <w:autoSpaceDN w:val="0"/>
        <w:bidi w:val="0"/>
        <w:adjustRightInd w:val="0"/>
        <w:spacing w:after="0" w:line="480" w:lineRule="auto"/>
        <w:jc w:val="both"/>
        <w:rPr>
          <w:rFonts w:ascii="Times New Roman" w:eastAsia="AdvP4DF60E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p denotes the germination percent</w:t>
      </w:r>
      <w:r>
        <w:rPr>
          <w:rFonts w:ascii="Times New Roman" w:hAnsi="Times New Roman" w:cs="Times New Roman"/>
          <w:color w:val="000000"/>
          <w:sz w:val="24"/>
          <w:szCs w:val="24"/>
        </w:rPr>
        <w:t>age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2184C">
        <w:rPr>
          <w:rFonts w:ascii="Times New Roman" w:hAnsi="Times New Roman" w:cs="Times New Roman"/>
          <w:color w:val="000000"/>
          <w:spacing w:val="16"/>
          <w:sz w:val="24"/>
          <w:szCs w:val="24"/>
        </w:rPr>
        <w:t xml:space="preserve"> </w:t>
      </w:r>
    </w:p>
    <w:p w:rsidR="007D372E" w:rsidRDefault="001A408A" w:rsidP="002452B1">
      <w:pPr>
        <w:tabs>
          <w:tab w:val="left" w:pos="700"/>
        </w:tabs>
        <w:autoSpaceDE w:val="0"/>
        <w:autoSpaceDN w:val="0"/>
        <w:bidi w:val="0"/>
        <w:adjustRightInd w:val="0"/>
        <w:spacing w:after="0" w:line="480" w:lineRule="auto"/>
        <w:jc w:val="both"/>
        <w:rPr>
          <w:rFonts w:ascii="Times New Roman" w:eastAsia="AdvP4DF60E" w:hAnsi="Times New Roman" w:cs="Times New Roman"/>
          <w:sz w:val="24"/>
          <w:szCs w:val="24"/>
        </w:rPr>
      </w:pPr>
      <w:r w:rsidRPr="00E2184C">
        <w:rPr>
          <w:rFonts w:ascii="Times New Roman" w:eastAsia="AdvP4DF60E" w:hAnsi="Times New Roman" w:cs="Times New Roman"/>
          <w:sz w:val="24"/>
          <w:szCs w:val="24"/>
        </w:rPr>
        <w:t xml:space="preserve">The data are presented as mean ±SE (standard error). </w:t>
      </w:r>
      <w:r w:rsidRPr="00E2184C">
        <w:rPr>
          <w:rFonts w:ascii="Times New Roman" w:hAnsi="Times New Roman" w:cs="Times New Roman"/>
          <w:sz w:val="24"/>
          <w:szCs w:val="24"/>
          <w:lang w:bidi="ar-SA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protected </w:t>
      </w:r>
      <w:r w:rsidRPr="00E2184C">
        <w:rPr>
          <w:rFonts w:ascii="Times New Roman" w:hAnsi="Times New Roman" w:cs="Times New Roman"/>
          <w:sz w:val="24"/>
          <w:szCs w:val="24"/>
          <w:lang w:bidi="ar-SA"/>
        </w:rPr>
        <w:t>LSD test was performed for the separation of means (</w:t>
      </w:r>
      <w:r w:rsidRPr="00E2184C">
        <w:rPr>
          <w:rFonts w:ascii="Times New Roman" w:hAnsi="Times New Roman" w:cs="Times New Roman"/>
          <w:i/>
          <w:iCs/>
          <w:sz w:val="24"/>
          <w:szCs w:val="24"/>
          <w:lang w:bidi="ar-SA"/>
        </w:rPr>
        <w:t>P &lt; 0.0</w:t>
      </w:r>
      <w:r>
        <w:rPr>
          <w:rFonts w:ascii="Times New Roman" w:hAnsi="Times New Roman" w:cs="Times New Roman"/>
          <w:i/>
          <w:iCs/>
          <w:sz w:val="24"/>
          <w:szCs w:val="24"/>
          <w:lang w:bidi="ar-SA"/>
        </w:rPr>
        <w:t>5</w:t>
      </w:r>
      <w:r w:rsidRPr="00E2184C">
        <w:rPr>
          <w:rFonts w:ascii="Times New Roman" w:hAnsi="Times New Roman" w:cs="Times New Roman"/>
          <w:sz w:val="24"/>
          <w:szCs w:val="24"/>
          <w:lang w:bidi="ar-SA"/>
        </w:rPr>
        <w:t xml:space="preserve">). All </w:t>
      </w:r>
      <w:r>
        <w:rPr>
          <w:rFonts w:ascii="Times New Roman" w:hAnsi="Times New Roman" w:cs="Times New Roman"/>
          <w:sz w:val="24"/>
          <w:szCs w:val="24"/>
          <w:lang w:bidi="ar-SA"/>
        </w:rPr>
        <w:t>statistical analysis</w:t>
      </w:r>
      <w:r w:rsidRPr="00E2184C">
        <w:rPr>
          <w:rFonts w:ascii="Times New Roman" w:hAnsi="Times New Roman" w:cs="Times New Roman"/>
          <w:sz w:val="24"/>
          <w:szCs w:val="24"/>
          <w:lang w:bidi="ar-SA"/>
        </w:rPr>
        <w:t xml:space="preserve"> was performed with SAS </w:t>
      </w:r>
      <w:r>
        <w:rPr>
          <w:rFonts w:ascii="Times New Roman" w:hAnsi="Times New Roman" w:cs="Times New Roman"/>
          <w:sz w:val="24"/>
          <w:szCs w:val="24"/>
          <w:lang w:bidi="ar-SA"/>
        </w:rPr>
        <w:t>software</w:t>
      </w:r>
      <w:r w:rsidRPr="00E2184C">
        <w:rPr>
          <w:rFonts w:ascii="Times New Roman" w:eastAsia="AdvP4DF60E" w:hAnsi="Times New Roman" w:cs="Times New Roman"/>
          <w:sz w:val="24"/>
          <w:szCs w:val="24"/>
        </w:rPr>
        <w:t xml:space="preserve"> (SAS 9.1, SAS Institute Inc., </w:t>
      </w:r>
      <w:proofErr w:type="gramStart"/>
      <w:r w:rsidRPr="00E2184C">
        <w:rPr>
          <w:rFonts w:ascii="Times New Roman" w:eastAsia="AdvP4DF60E" w:hAnsi="Times New Roman" w:cs="Times New Roman"/>
          <w:sz w:val="24"/>
          <w:szCs w:val="24"/>
        </w:rPr>
        <w:t>Cary</w:t>
      </w:r>
      <w:proofErr w:type="gramEnd"/>
      <w:r w:rsidRPr="00E2184C">
        <w:rPr>
          <w:rFonts w:ascii="Times New Roman" w:eastAsia="AdvP4DF60E" w:hAnsi="Times New Roman" w:cs="Times New Roman"/>
          <w:sz w:val="24"/>
          <w:szCs w:val="24"/>
        </w:rPr>
        <w:t>, NC, USA)</w:t>
      </w:r>
      <w:r w:rsidRPr="00E2184C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:rsidR="002452B1" w:rsidRDefault="002452B1" w:rsidP="002452B1">
      <w:pPr>
        <w:tabs>
          <w:tab w:val="left" w:pos="700"/>
        </w:tabs>
        <w:autoSpaceDE w:val="0"/>
        <w:autoSpaceDN w:val="0"/>
        <w:bidi w:val="0"/>
        <w:adjustRightInd w:val="0"/>
        <w:spacing w:after="0" w:line="480" w:lineRule="auto"/>
        <w:jc w:val="both"/>
        <w:rPr>
          <w:rFonts w:ascii="Times New Roman" w:eastAsia="AdvP4DF60E" w:hAnsi="Times New Roman" w:cs="Times New Roman"/>
          <w:sz w:val="24"/>
          <w:szCs w:val="24"/>
        </w:rPr>
      </w:pPr>
    </w:p>
    <w:p w:rsidR="001A408A" w:rsidRDefault="001A408A" w:rsidP="007D372E">
      <w:pPr>
        <w:bidi w:val="0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D47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5201A">
        <w:rPr>
          <w:rFonts w:ascii="Times New Roman" w:hAnsi="Times New Roman" w:cs="Times New Roman"/>
          <w:b/>
          <w:bCs/>
          <w:sz w:val="24"/>
          <w:szCs w:val="24"/>
        </w:rPr>
        <w:t xml:space="preserve">Results </w:t>
      </w:r>
    </w:p>
    <w:p w:rsidR="001A408A" w:rsidRDefault="001A408A" w:rsidP="00E877F4">
      <w:pPr>
        <w:bidi w:val="0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943">
        <w:rPr>
          <w:rFonts w:ascii="Times New Roman" w:hAnsi="Times New Roman" w:cs="Times New Roman"/>
          <w:sz w:val="24"/>
          <w:szCs w:val="24"/>
        </w:rPr>
        <w:t xml:space="preserve">Germination percentage and germination rate of sweet cherry seeds responded positively to </w:t>
      </w:r>
      <w:r>
        <w:rPr>
          <w:rFonts w:ascii="Times New Roman" w:hAnsi="Times New Roman" w:cs="Times New Roman"/>
          <w:sz w:val="24"/>
          <w:szCs w:val="24"/>
        </w:rPr>
        <w:t>all breaking dormancy treatments (</w:t>
      </w:r>
      <w:r w:rsidRPr="00102CC8">
        <w:rPr>
          <w:rFonts w:ascii="Times New Roman" w:eastAsia="AdvP4DF60E" w:hAnsi="Times New Roman" w:cs="Times New Roman"/>
          <w:sz w:val="24"/>
          <w:szCs w:val="24"/>
        </w:rPr>
        <w:t>P</w:t>
      </w:r>
      <w:r>
        <w:rPr>
          <w:rFonts w:ascii="Times New Roman" w:eastAsia="AdvP4DF60E" w:hAnsi="Times New Roman" w:cs="Times New Roman"/>
          <w:sz w:val="24"/>
          <w:szCs w:val="24"/>
        </w:rPr>
        <w:t xml:space="preserve"> ≤ 0.</w:t>
      </w:r>
      <w:r w:rsidRPr="00102CC8">
        <w:rPr>
          <w:rFonts w:ascii="Times New Roman" w:eastAsia="AdvP4DF60E" w:hAnsi="Times New Roman" w:cs="Times New Roman"/>
          <w:sz w:val="24"/>
          <w:szCs w:val="24"/>
        </w:rPr>
        <w:t>01</w:t>
      </w:r>
      <w:r>
        <w:rPr>
          <w:rFonts w:ascii="Times New Roman" w:eastAsia="AdvP4DF60E" w:hAnsi="Times New Roman" w:cs="Times New Roman"/>
          <w:sz w:val="24"/>
          <w:szCs w:val="24"/>
        </w:rPr>
        <w:t>)</w:t>
      </w:r>
      <w:r w:rsidRPr="00DB49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(Table 1</w:t>
      </w:r>
      <w:r w:rsidRPr="00DB4943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Washing seeds increased g</w:t>
      </w:r>
      <w:r w:rsidRPr="00DB4943">
        <w:rPr>
          <w:rFonts w:ascii="Times New Roman" w:hAnsi="Times New Roman" w:cs="Times New Roman"/>
          <w:sz w:val="24"/>
          <w:szCs w:val="24"/>
        </w:rPr>
        <w:t xml:space="preserve">ermination percentage </w:t>
      </w:r>
      <w:r>
        <w:rPr>
          <w:rFonts w:ascii="Times New Roman" w:hAnsi="Times New Roman" w:cs="Times New Roman"/>
          <w:sz w:val="24"/>
          <w:szCs w:val="24"/>
        </w:rPr>
        <w:t xml:space="preserve">and rate </w:t>
      </w:r>
      <w:r w:rsidRPr="00DB4943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cherry</w:t>
      </w:r>
      <w:r w:rsidRPr="00DB4943">
        <w:rPr>
          <w:rFonts w:ascii="Times New Roman" w:hAnsi="Times New Roman" w:cs="Times New Roman"/>
          <w:sz w:val="24"/>
          <w:szCs w:val="24"/>
        </w:rPr>
        <w:t xml:space="preserve"> seed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B49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more than 50%.</w:t>
      </w:r>
      <w:r w:rsidRPr="00DB4943">
        <w:rPr>
          <w:rFonts w:ascii="Times New Roman" w:hAnsi="Times New Roman" w:cs="Times New Roman"/>
          <w:sz w:val="24"/>
          <w:szCs w:val="24"/>
        </w:rPr>
        <w:t xml:space="preserve"> Application of GA</w:t>
      </w:r>
      <w:r w:rsidRPr="00DB494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B49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up to </w:t>
      </w:r>
      <w:r w:rsidRPr="00DB4943">
        <w:rPr>
          <w:rFonts w:ascii="Times New Roman" w:hAnsi="Times New Roman" w:cs="Times New Roman"/>
          <w:sz w:val="24"/>
          <w:szCs w:val="24"/>
        </w:rPr>
        <w:t xml:space="preserve">500 ppm </w:t>
      </w:r>
      <w:r>
        <w:rPr>
          <w:rFonts w:ascii="Times New Roman" w:hAnsi="Times New Roman" w:cs="Times New Roman"/>
          <w:sz w:val="24"/>
          <w:szCs w:val="24"/>
        </w:rPr>
        <w:lastRenderedPageBreak/>
        <w:t>dramatically improved the percentage and rate of germination. Application of 500 ppm GA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enhanced germination percentage from 2.7% to 33.5% and germination rate from 0.05 to 1.39 seeds per day. However, further increase in GA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concentration from 500 ppm to 1000 ppm could only improve germination rate with no effect on germination percentage. The highest germination percentage was obtained by cold stratification for a period of 6 weeks whereas germination rate improved by longer period of stratification (Table 1). </w:t>
      </w:r>
    </w:p>
    <w:p w:rsidR="001A408A" w:rsidRDefault="001A408A" w:rsidP="00E877F4">
      <w:pPr>
        <w:bidi w:val="0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E2184C">
        <w:rPr>
          <w:rFonts w:ascii="Times New Roman" w:hAnsi="Times New Roman" w:cs="Times New Roman"/>
          <w:sz w:val="24"/>
          <w:szCs w:val="24"/>
        </w:rPr>
        <w:t>he effect of GA</w:t>
      </w:r>
      <w:r w:rsidRPr="00E2184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2184C">
        <w:rPr>
          <w:rFonts w:ascii="Times New Roman" w:hAnsi="Times New Roman" w:cs="Times New Roman"/>
          <w:sz w:val="24"/>
          <w:szCs w:val="24"/>
        </w:rPr>
        <w:t xml:space="preserve"> application on germination percent</w:t>
      </w:r>
      <w:r>
        <w:rPr>
          <w:rFonts w:ascii="Times New Roman" w:hAnsi="Times New Roman" w:cs="Times New Roman"/>
          <w:sz w:val="24"/>
          <w:szCs w:val="24"/>
        </w:rPr>
        <w:t>age</w:t>
      </w:r>
      <w:r w:rsidRPr="00E2184C">
        <w:rPr>
          <w:rFonts w:ascii="Times New Roman" w:hAnsi="Times New Roman" w:cs="Times New Roman"/>
          <w:sz w:val="24"/>
          <w:szCs w:val="24"/>
        </w:rPr>
        <w:t xml:space="preserve"> and rate </w:t>
      </w:r>
      <w:r>
        <w:rPr>
          <w:rFonts w:ascii="Times New Roman" w:hAnsi="Times New Roman" w:cs="Times New Roman"/>
          <w:sz w:val="24"/>
          <w:szCs w:val="24"/>
        </w:rPr>
        <w:t xml:space="preserve">of germination </w:t>
      </w:r>
      <w:r w:rsidRPr="00E2184C">
        <w:rPr>
          <w:rFonts w:ascii="Times New Roman" w:hAnsi="Times New Roman" w:cs="Times New Roman"/>
          <w:sz w:val="24"/>
          <w:szCs w:val="24"/>
        </w:rPr>
        <w:t>of sweet cherry was more pronounced when it was accompanied with washing treatment.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sz w:val="24"/>
          <w:szCs w:val="24"/>
        </w:rPr>
        <w:t xml:space="preserve">Washing </w:t>
      </w:r>
      <w:r>
        <w:rPr>
          <w:rFonts w:ascii="Times New Roman" w:hAnsi="Times New Roman" w:cs="Times New Roman"/>
          <w:sz w:val="24"/>
          <w:szCs w:val="24"/>
        </w:rPr>
        <w:t xml:space="preserve">cherry seeds </w:t>
      </w:r>
      <w:r w:rsidRPr="00E2184C">
        <w:rPr>
          <w:rFonts w:ascii="Times New Roman" w:hAnsi="Times New Roman" w:cs="Times New Roman"/>
          <w:sz w:val="24"/>
          <w:szCs w:val="24"/>
        </w:rPr>
        <w:t xml:space="preserve">for 24 hours </w:t>
      </w:r>
      <w:r>
        <w:rPr>
          <w:rFonts w:ascii="Times New Roman" w:hAnsi="Times New Roman" w:cs="Times New Roman"/>
          <w:sz w:val="24"/>
          <w:szCs w:val="24"/>
        </w:rPr>
        <w:t xml:space="preserve">in combination with application of </w:t>
      </w:r>
      <w:r w:rsidRPr="00E2184C">
        <w:rPr>
          <w:rFonts w:ascii="Times New Roman" w:hAnsi="Times New Roman" w:cs="Times New Roman"/>
          <w:sz w:val="24"/>
          <w:szCs w:val="24"/>
        </w:rPr>
        <w:t>GA</w:t>
      </w:r>
      <w:r w:rsidRPr="00E2184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218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could significantly enhanced</w:t>
      </w:r>
      <w:r w:rsidRPr="00E218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both </w:t>
      </w:r>
      <w:r w:rsidRPr="00E2184C">
        <w:rPr>
          <w:rFonts w:ascii="Times New Roman" w:hAnsi="Times New Roman" w:cs="Times New Roman"/>
          <w:sz w:val="24"/>
          <w:szCs w:val="24"/>
        </w:rPr>
        <w:t>seed germination percent</w:t>
      </w:r>
      <w:r>
        <w:rPr>
          <w:rFonts w:ascii="Times New Roman" w:hAnsi="Times New Roman" w:cs="Times New Roman"/>
          <w:sz w:val="24"/>
          <w:szCs w:val="24"/>
        </w:rPr>
        <w:t>age</w:t>
      </w:r>
      <w:r w:rsidRPr="00E2184C">
        <w:rPr>
          <w:rFonts w:ascii="Times New Roman" w:hAnsi="Times New Roman" w:cs="Times New Roman"/>
          <w:sz w:val="24"/>
          <w:szCs w:val="24"/>
        </w:rPr>
        <w:t xml:space="preserve"> and rate </w:t>
      </w:r>
      <w:r>
        <w:rPr>
          <w:rFonts w:ascii="Times New Roman" w:hAnsi="Times New Roman" w:cs="Times New Roman"/>
          <w:sz w:val="24"/>
          <w:szCs w:val="24"/>
        </w:rPr>
        <w:t>of germination (Fig 1 A and B). Interaction of washing treatment and 500 ppm GA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resulted in highest germination rate (47%) among all treatments. Combination of these two treatments also led to the highest germination rate which was 2.58 seeds per day</w:t>
      </w:r>
      <w:r w:rsidR="004246AD">
        <w:rPr>
          <w:rFonts w:ascii="Times New Roman" w:hAnsi="Times New Roman" w:cs="Times New Roman"/>
          <w:sz w:val="24"/>
          <w:szCs w:val="24"/>
        </w:rPr>
        <w:t xml:space="preserve"> (Fig 1 A and B)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A408A" w:rsidRPr="00426CA4" w:rsidRDefault="001A408A" w:rsidP="00E877F4">
      <w:pPr>
        <w:bidi w:val="0"/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Influence of GA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46AD">
        <w:rPr>
          <w:rFonts w:ascii="Times New Roman" w:hAnsi="Times New Roman" w:cs="Times New Roman"/>
          <w:sz w:val="24"/>
          <w:szCs w:val="24"/>
        </w:rPr>
        <w:t>on germination percentage</w:t>
      </w:r>
      <w:r>
        <w:rPr>
          <w:rFonts w:ascii="Times New Roman" w:hAnsi="Times New Roman" w:cs="Times New Roman"/>
          <w:sz w:val="24"/>
          <w:szCs w:val="24"/>
        </w:rPr>
        <w:t xml:space="preserve"> and rate of sweet cherry was also intensified when it was accompanied with cold stratification treatment</w:t>
      </w:r>
      <w:r w:rsidR="004246AD">
        <w:rPr>
          <w:rFonts w:ascii="Times New Roman" w:hAnsi="Times New Roman" w:cs="Times New Roman"/>
          <w:sz w:val="24"/>
          <w:szCs w:val="24"/>
        </w:rPr>
        <w:t xml:space="preserve"> (Fig </w:t>
      </w:r>
      <w:r w:rsidR="00E12352">
        <w:rPr>
          <w:rFonts w:ascii="Times New Roman" w:hAnsi="Times New Roman" w:cs="Times New Roman"/>
          <w:sz w:val="24"/>
          <w:szCs w:val="24"/>
        </w:rPr>
        <w:t>2</w:t>
      </w:r>
      <w:r w:rsidR="004246AD">
        <w:rPr>
          <w:rFonts w:ascii="Times New Roman" w:hAnsi="Times New Roman" w:cs="Times New Roman"/>
          <w:sz w:val="24"/>
          <w:szCs w:val="24"/>
        </w:rPr>
        <w:t xml:space="preserve"> A and B)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A408A" w:rsidRDefault="001A408A" w:rsidP="00580D80">
      <w:pPr>
        <w:autoSpaceDE w:val="0"/>
        <w:autoSpaceDN w:val="0"/>
        <w:bidi w:val="0"/>
        <w:adjustRightInd w:val="0"/>
        <w:spacing w:after="0" w:line="48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184C">
        <w:rPr>
          <w:rFonts w:ascii="Times New Roman" w:hAnsi="Times New Roman" w:cs="Times New Roman"/>
          <w:sz w:val="24"/>
          <w:szCs w:val="24"/>
        </w:rPr>
        <w:t>The highest germination percent</w:t>
      </w:r>
      <w:r>
        <w:rPr>
          <w:rFonts w:ascii="Times New Roman" w:hAnsi="Times New Roman" w:cs="Times New Roman"/>
          <w:sz w:val="24"/>
          <w:szCs w:val="24"/>
        </w:rPr>
        <w:t>age</w:t>
      </w:r>
      <w:r w:rsidRPr="00E2184C">
        <w:rPr>
          <w:rFonts w:ascii="Times New Roman" w:hAnsi="Times New Roman" w:cs="Times New Roman"/>
          <w:sz w:val="24"/>
          <w:szCs w:val="24"/>
        </w:rPr>
        <w:t xml:space="preserve"> (44.3%) was </w:t>
      </w:r>
      <w:r>
        <w:rPr>
          <w:rFonts w:ascii="Times New Roman" w:hAnsi="Times New Roman" w:cs="Times New Roman"/>
          <w:sz w:val="24"/>
          <w:szCs w:val="24"/>
        </w:rPr>
        <w:t>obtained from application of 500</w:t>
      </w:r>
      <w:r w:rsidRPr="00E2184C">
        <w:rPr>
          <w:rFonts w:ascii="Times New Roman" w:hAnsi="Times New Roman" w:cs="Times New Roman"/>
          <w:sz w:val="24"/>
          <w:szCs w:val="24"/>
        </w:rPr>
        <w:t xml:space="preserve"> ppm GA</w:t>
      </w:r>
      <w:r w:rsidRPr="00E2184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218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combined with</w:t>
      </w:r>
      <w:r w:rsidRPr="00E218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E2184C">
        <w:rPr>
          <w:rFonts w:ascii="Times New Roman" w:hAnsi="Times New Roman" w:cs="Times New Roman"/>
          <w:sz w:val="24"/>
          <w:szCs w:val="24"/>
        </w:rPr>
        <w:t xml:space="preserve"> weeks cold stratification (</w:t>
      </w:r>
      <w:r>
        <w:rPr>
          <w:rFonts w:ascii="Times New Roman" w:hAnsi="Times New Roman" w:cs="Times New Roman"/>
          <w:sz w:val="24"/>
          <w:szCs w:val="24"/>
        </w:rPr>
        <w:t xml:space="preserve">Fig. </w:t>
      </w:r>
      <w:r w:rsidR="00E1235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2184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which was not statistically different than those obtained from higher hormone application and longer period of storing seeds in cold condition</w:t>
      </w:r>
      <w:r w:rsidRPr="00E2184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Interaction of the highest hormonal level and 6 weeks cold stratification resulted in 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highest rate of </w:t>
      </w:r>
      <w:r w:rsidRPr="00E2184C">
        <w:rPr>
          <w:rStyle w:val="hps"/>
          <w:rFonts w:ascii="Times New Roman" w:hAnsi="Times New Roman" w:cs="Times New Roman"/>
          <w:sz w:val="24"/>
          <w:szCs w:val="24"/>
        </w:rPr>
        <w:t>germination (2.77 seed</w:t>
      </w:r>
      <w:r>
        <w:rPr>
          <w:rStyle w:val="hps"/>
          <w:rFonts w:ascii="Times New Roman" w:hAnsi="Times New Roman" w:cs="Times New Roman"/>
          <w:sz w:val="24"/>
          <w:szCs w:val="24"/>
        </w:rPr>
        <w:t>s</w:t>
      </w:r>
      <w:r w:rsidRPr="00E2184C">
        <w:rPr>
          <w:rStyle w:val="hps"/>
          <w:rFonts w:ascii="Times New Roman" w:hAnsi="Times New Roman" w:cs="Times New Roman"/>
          <w:sz w:val="24"/>
          <w:szCs w:val="24"/>
        </w:rPr>
        <w:t xml:space="preserve"> per day) 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which did not differ significantly </w:t>
      </w:r>
      <w:r w:rsidRPr="00E2184C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from </w:t>
      </w:r>
      <w:r w:rsidRPr="00E2184C">
        <w:rPr>
          <w:rStyle w:val="hps"/>
          <w:rFonts w:ascii="Times New Roman" w:hAnsi="Times New Roman" w:cs="Times New Roman"/>
          <w:sz w:val="24"/>
          <w:szCs w:val="24"/>
        </w:rPr>
        <w:t>1000 ppm GA</w:t>
      </w:r>
      <w:r w:rsidRPr="00E2184C">
        <w:rPr>
          <w:rStyle w:val="hps"/>
          <w:rFonts w:ascii="Times New Roman" w:hAnsi="Times New Roman" w:cs="Times New Roman"/>
          <w:sz w:val="24"/>
          <w:szCs w:val="24"/>
          <w:vertAlign w:val="subscript"/>
        </w:rPr>
        <w:t>3</w:t>
      </w:r>
      <w:r w:rsidRPr="00E2184C">
        <w:rPr>
          <w:rStyle w:val="hps"/>
          <w:rFonts w:ascii="Times New Roman" w:hAnsi="Times New Roman" w:cs="Times New Roman"/>
          <w:sz w:val="24"/>
          <w:szCs w:val="24"/>
        </w:rPr>
        <w:t xml:space="preserve"> + 8 weeks cold stratification (2.66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 seeds per day</w:t>
      </w:r>
      <w:r w:rsidRPr="00E2184C">
        <w:rPr>
          <w:rStyle w:val="hps"/>
          <w:rFonts w:ascii="Times New Roman" w:hAnsi="Times New Roman" w:cs="Times New Roman"/>
          <w:sz w:val="24"/>
          <w:szCs w:val="24"/>
        </w:rPr>
        <w:t xml:space="preserve">) 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or </w:t>
      </w:r>
      <w:r w:rsidRPr="00E2184C">
        <w:rPr>
          <w:rStyle w:val="hps"/>
          <w:rFonts w:ascii="Times New Roman" w:hAnsi="Times New Roman" w:cs="Times New Roman"/>
          <w:sz w:val="24"/>
          <w:szCs w:val="24"/>
        </w:rPr>
        <w:t>500 ppm GA3 + 8 weeks cold stratification (2.44 seed per day)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 (Fig </w:t>
      </w:r>
      <w:r w:rsidR="00E12352">
        <w:rPr>
          <w:rStyle w:val="hps"/>
          <w:rFonts w:ascii="Times New Roman" w:hAnsi="Times New Roman" w:cs="Times New Roman"/>
          <w:sz w:val="24"/>
          <w:szCs w:val="24"/>
        </w:rPr>
        <w:t>2</w:t>
      </w:r>
      <w:r>
        <w:rPr>
          <w:rStyle w:val="hps"/>
          <w:rFonts w:ascii="Times New Roman" w:hAnsi="Times New Roman" w:cs="Times New Roman"/>
          <w:sz w:val="24"/>
          <w:szCs w:val="24"/>
        </w:rPr>
        <w:t>B)</w:t>
      </w:r>
      <w:r w:rsidRPr="00E2184C">
        <w:rPr>
          <w:rStyle w:val="hps"/>
          <w:rFonts w:ascii="Times New Roman" w:hAnsi="Times New Roman" w:cs="Times New Roman"/>
          <w:sz w:val="24"/>
          <w:szCs w:val="24"/>
        </w:rPr>
        <w:t>.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 The interactive effect of washing treatment and cold stratification as well as the three way interaction between the breaking dormancy methods were only significant for germinati</w:t>
      </w:r>
      <w:r w:rsidR="002573E3">
        <w:rPr>
          <w:rStyle w:val="hps"/>
          <w:rFonts w:ascii="Times New Roman" w:hAnsi="Times New Roman" w:cs="Times New Roman"/>
          <w:sz w:val="24"/>
          <w:szCs w:val="24"/>
        </w:rPr>
        <w:t>on rate but not for germination percentage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 (Table </w:t>
      </w:r>
      <w:r w:rsidR="00580D80">
        <w:rPr>
          <w:rStyle w:val="hps"/>
          <w:rFonts w:ascii="Times New Roman" w:hAnsi="Times New Roman" w:cs="Times New Roman"/>
          <w:sz w:val="24"/>
          <w:szCs w:val="24"/>
        </w:rPr>
        <w:lastRenderedPageBreak/>
        <w:t>1 and 2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). </w:t>
      </w:r>
      <w:r w:rsidRPr="00E2184C">
        <w:rPr>
          <w:rFonts w:ascii="Times New Roman" w:eastAsia="Calibri" w:hAnsi="Times New Roman" w:cs="Times New Roman"/>
          <w:sz w:val="24"/>
          <w:szCs w:val="24"/>
        </w:rPr>
        <w:t>Regardless of applied treatment</w:t>
      </w:r>
      <w:r>
        <w:rPr>
          <w:rFonts w:ascii="Times New Roman" w:eastAsia="Calibri" w:hAnsi="Times New Roman" w:cs="Times New Roman"/>
          <w:sz w:val="24"/>
          <w:szCs w:val="24"/>
        </w:rPr>
        <w:t>,</w:t>
      </w:r>
      <w:r w:rsidRPr="00E2184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rate of </w:t>
      </w:r>
      <w:r w:rsidRPr="00E2184C">
        <w:rPr>
          <w:rFonts w:ascii="Times New Roman" w:eastAsia="Calibri" w:hAnsi="Times New Roman" w:cs="Times New Roman"/>
          <w:sz w:val="24"/>
          <w:szCs w:val="24"/>
        </w:rPr>
        <w:t>germination was positively correlated (P</w:t>
      </w:r>
      <w:r w:rsidR="008D3E63">
        <w:rPr>
          <w:rFonts w:ascii="Times New Roman" w:eastAsia="AdvP4DF60E" w:hAnsi="Times New Roman" w:cs="Times New Roman"/>
          <w:sz w:val="24"/>
          <w:szCs w:val="24"/>
        </w:rPr>
        <w:t xml:space="preserve">≤ </w:t>
      </w:r>
      <w:r w:rsidRPr="00E2184C">
        <w:rPr>
          <w:rFonts w:ascii="Times New Roman" w:eastAsia="Calibri" w:hAnsi="Times New Roman" w:cs="Times New Roman"/>
          <w:sz w:val="24"/>
          <w:szCs w:val="24"/>
        </w:rPr>
        <w:t xml:space="preserve">0.01, </w:t>
      </w:r>
      <w:r w:rsidR="00B30422">
        <w:rPr>
          <w:rFonts w:ascii="Times New Roman" w:eastAsia="Calibri" w:hAnsi="Times New Roman" w:cs="Times New Roman"/>
          <w:sz w:val="24"/>
          <w:szCs w:val="24"/>
        </w:rPr>
        <w:br/>
      </w:r>
      <w:r w:rsidRPr="00E2184C">
        <w:rPr>
          <w:rFonts w:ascii="Times New Roman" w:eastAsia="Calibri" w:hAnsi="Times New Roman" w:cs="Times New Roman"/>
          <w:sz w:val="24"/>
          <w:szCs w:val="24"/>
        </w:rPr>
        <w:t>R</w:t>
      </w:r>
      <w:r w:rsidRPr="00E2184C">
        <w:rPr>
          <w:rFonts w:ascii="Times New Roman" w:eastAsia="Calibri" w:hAnsi="Times New Roman" w:cs="Times New Roman"/>
          <w:sz w:val="24"/>
          <w:szCs w:val="24"/>
          <w:vertAlign w:val="superscript"/>
        </w:rPr>
        <w:t>2</w:t>
      </w:r>
      <w:r w:rsidRPr="00E2184C">
        <w:rPr>
          <w:rFonts w:ascii="Times New Roman" w:eastAsia="Calibri" w:hAnsi="Times New Roman" w:cs="Times New Roman"/>
          <w:sz w:val="24"/>
          <w:szCs w:val="24"/>
        </w:rPr>
        <w:t>= 0.89) with germination percentage</w:t>
      </w:r>
      <w:r>
        <w:rPr>
          <w:rFonts w:ascii="Times New Roman" w:eastAsia="Calibri" w:hAnsi="Times New Roman" w:cs="Times New Roman"/>
          <w:sz w:val="24"/>
          <w:szCs w:val="24"/>
        </w:rPr>
        <w:t xml:space="preserve"> in </w:t>
      </w:r>
      <w:r w:rsidRPr="00E2184C">
        <w:rPr>
          <w:rFonts w:ascii="Times New Roman" w:eastAsia="Calibri" w:hAnsi="Times New Roman" w:cs="Times New Roman"/>
          <w:sz w:val="24"/>
          <w:szCs w:val="24"/>
        </w:rPr>
        <w:t>sweet cherry</w:t>
      </w:r>
      <w:r>
        <w:rPr>
          <w:rFonts w:ascii="Times New Roman" w:eastAsia="Calibri" w:hAnsi="Times New Roman" w:cs="Times New Roman"/>
          <w:sz w:val="24"/>
          <w:szCs w:val="24"/>
        </w:rPr>
        <w:t xml:space="preserve"> seeds: </w:t>
      </w:r>
      <w:r w:rsidRPr="00E2184C">
        <w:rPr>
          <w:rFonts w:ascii="Times New Roman" w:eastAsia="Calibri" w:hAnsi="Times New Roman" w:cs="Times New Roman"/>
          <w:sz w:val="24"/>
          <w:szCs w:val="24"/>
        </w:rPr>
        <w:t xml:space="preserve">fast germination </w:t>
      </w:r>
      <w:r>
        <w:rPr>
          <w:rFonts w:ascii="Times New Roman" w:eastAsia="Calibri" w:hAnsi="Times New Roman" w:cs="Times New Roman"/>
          <w:sz w:val="24"/>
          <w:szCs w:val="24"/>
        </w:rPr>
        <w:t>will be</w:t>
      </w:r>
      <w:r w:rsidRPr="00E2184C">
        <w:rPr>
          <w:rFonts w:ascii="Times New Roman" w:eastAsia="Calibri" w:hAnsi="Times New Roman" w:cs="Times New Roman"/>
          <w:sz w:val="24"/>
          <w:szCs w:val="24"/>
        </w:rPr>
        <w:t xml:space="preserve"> associated </w:t>
      </w:r>
      <w:r>
        <w:rPr>
          <w:rFonts w:ascii="Times New Roman" w:eastAsia="Calibri" w:hAnsi="Times New Roman" w:cs="Times New Roman"/>
          <w:sz w:val="24"/>
          <w:szCs w:val="24"/>
        </w:rPr>
        <w:t>with high germination percent</w:t>
      </w:r>
      <w:r w:rsidRPr="00E2184C">
        <w:rPr>
          <w:rFonts w:ascii="Times New Roman" w:eastAsia="Calibri" w:hAnsi="Times New Roman" w:cs="Times New Roman"/>
          <w:sz w:val="24"/>
          <w:szCs w:val="24"/>
        </w:rPr>
        <w:t xml:space="preserve"> (Fig</w:t>
      </w: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E12352">
        <w:rPr>
          <w:rFonts w:ascii="Times New Roman" w:eastAsia="Calibri" w:hAnsi="Times New Roman" w:cs="Times New Roman"/>
          <w:sz w:val="24"/>
          <w:szCs w:val="24"/>
        </w:rPr>
        <w:t>3</w:t>
      </w:r>
      <w:r w:rsidRPr="00E2184C">
        <w:rPr>
          <w:rFonts w:ascii="Times New Roman" w:eastAsia="Calibri" w:hAnsi="Times New Roman" w:cs="Times New Roman"/>
          <w:sz w:val="24"/>
          <w:szCs w:val="24"/>
        </w:rPr>
        <w:t>).</w:t>
      </w:r>
    </w:p>
    <w:p w:rsidR="001A408A" w:rsidRDefault="001A408A" w:rsidP="00E877F4">
      <w:pPr>
        <w:autoSpaceDE w:val="0"/>
        <w:autoSpaceDN w:val="0"/>
        <w:bidi w:val="0"/>
        <w:adjustRightInd w:val="0"/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A408A" w:rsidRDefault="001A408A" w:rsidP="00E877F4">
      <w:pPr>
        <w:autoSpaceDE w:val="0"/>
        <w:autoSpaceDN w:val="0"/>
        <w:bidi w:val="0"/>
        <w:adjustRightInd w:val="0"/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DC4D47">
        <w:rPr>
          <w:rFonts w:ascii="Times New Roman" w:hAnsi="Times New Roman" w:cs="Times New Roman"/>
          <w:b/>
          <w:bCs/>
          <w:sz w:val="24"/>
          <w:szCs w:val="24"/>
        </w:rPr>
        <w:t>Discussion</w:t>
      </w:r>
    </w:p>
    <w:p w:rsidR="001A408A" w:rsidRDefault="001A408A" w:rsidP="00E877F4">
      <w:pPr>
        <w:autoSpaceDE w:val="0"/>
        <w:autoSpaceDN w:val="0"/>
        <w:bidi w:val="0"/>
        <w:adjustRightInd w:val="0"/>
        <w:spacing w:after="0" w:line="48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184C">
        <w:rPr>
          <w:rFonts w:ascii="Times New Roman" w:hAnsi="Times New Roman" w:cs="Times New Roman"/>
          <w:sz w:val="24"/>
          <w:szCs w:val="24"/>
        </w:rPr>
        <w:t xml:space="preserve">Successful seed </w:t>
      </w:r>
      <w:r w:rsidRPr="00143835">
        <w:rPr>
          <w:rFonts w:ascii="Times New Roman" w:hAnsi="Times New Roman" w:cs="Times New Roman"/>
          <w:sz w:val="24"/>
          <w:szCs w:val="24"/>
        </w:rPr>
        <w:t xml:space="preserve">germination constitutes the first essential step for successful </w:t>
      </w:r>
      <w:r>
        <w:rPr>
          <w:rFonts w:ascii="Times New Roman" w:hAnsi="Times New Roman" w:cs="Times New Roman"/>
          <w:sz w:val="24"/>
          <w:szCs w:val="24"/>
        </w:rPr>
        <w:t xml:space="preserve">crop </w:t>
      </w:r>
      <w:r w:rsidRPr="00143835">
        <w:rPr>
          <w:rFonts w:ascii="Times New Roman" w:hAnsi="Times New Roman" w:cs="Times New Roman"/>
          <w:sz w:val="24"/>
          <w:szCs w:val="24"/>
        </w:rPr>
        <w:t>establishment (</w:t>
      </w:r>
      <w:proofErr w:type="spellStart"/>
      <w:r w:rsidRPr="00143835">
        <w:rPr>
          <w:rFonts w:ascii="Times New Roman" w:hAnsi="Times New Roman" w:cs="Times New Roman"/>
          <w:sz w:val="24"/>
          <w:szCs w:val="24"/>
        </w:rPr>
        <w:t>Radosevich</w:t>
      </w:r>
      <w:proofErr w:type="spellEnd"/>
      <w:r w:rsidRPr="00143835">
        <w:rPr>
          <w:rFonts w:ascii="Times New Roman" w:hAnsi="Times New Roman" w:cs="Times New Roman"/>
          <w:sz w:val="24"/>
          <w:szCs w:val="24"/>
        </w:rPr>
        <w:t xml:space="preserve"> et al., 1997).</w:t>
      </w:r>
      <w:r>
        <w:rPr>
          <w:rFonts w:ascii="Times New Roman" w:eastAsia="AdvTimes" w:hAnsi="Times New Roman" w:cs="Times New Roman"/>
          <w:b/>
          <w:bCs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sz w:val="24"/>
          <w:szCs w:val="24"/>
        </w:rPr>
        <w:t xml:space="preserve">Many </w:t>
      </w:r>
      <w:proofErr w:type="spellStart"/>
      <w:r w:rsidRPr="00E2184C">
        <w:rPr>
          <w:rFonts w:ascii="Times New Roman" w:hAnsi="Times New Roman" w:cs="Times New Roman"/>
          <w:i/>
          <w:iCs/>
          <w:sz w:val="24"/>
          <w:szCs w:val="24"/>
        </w:rPr>
        <w:t>Prunus</w:t>
      </w:r>
      <w:proofErr w:type="spellEnd"/>
      <w:r w:rsidRPr="00E218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sz w:val="24"/>
          <w:szCs w:val="24"/>
        </w:rPr>
        <w:t xml:space="preserve">species, including </w:t>
      </w:r>
      <w:r w:rsidRPr="00E2184C">
        <w:rPr>
          <w:rFonts w:ascii="Times New Roman" w:hAnsi="Times New Roman" w:cs="Times New Roman"/>
          <w:i/>
          <w:iCs/>
          <w:sz w:val="24"/>
          <w:szCs w:val="24"/>
        </w:rPr>
        <w:t xml:space="preserve">P. </w:t>
      </w:r>
      <w:proofErr w:type="spellStart"/>
      <w:r w:rsidRPr="00E2184C">
        <w:rPr>
          <w:rFonts w:ascii="Times New Roman" w:hAnsi="Times New Roman" w:cs="Times New Roman"/>
          <w:i/>
          <w:iCs/>
          <w:sz w:val="24"/>
          <w:szCs w:val="24"/>
        </w:rPr>
        <w:t>avium</w:t>
      </w:r>
      <w:proofErr w:type="spellEnd"/>
      <w:r w:rsidRPr="00E2184C">
        <w:rPr>
          <w:rFonts w:ascii="Times New Roman" w:hAnsi="Times New Roman" w:cs="Times New Roman"/>
          <w:sz w:val="24"/>
          <w:szCs w:val="24"/>
        </w:rPr>
        <w:t>, have two different types of dormancy: internal or embryo dormancy and external or endocarp dormancy (</w:t>
      </w:r>
      <w:proofErr w:type="spellStart"/>
      <w:r w:rsidRPr="00E2184C">
        <w:rPr>
          <w:rFonts w:ascii="Times New Roman" w:hAnsi="Times New Roman" w:cs="Times New Roman"/>
          <w:sz w:val="24"/>
          <w:szCs w:val="24"/>
        </w:rPr>
        <w:t>Ghayyad</w:t>
      </w:r>
      <w:proofErr w:type="spellEnd"/>
      <w:r w:rsidRPr="00E2184C">
        <w:rPr>
          <w:rFonts w:ascii="Times New Roman" w:hAnsi="Times New Roman" w:cs="Times New Roman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Pr="00E2184C">
        <w:rPr>
          <w:rFonts w:ascii="Times New Roman" w:hAnsi="Times New Roman" w:cs="Times New Roman"/>
          <w:sz w:val="24"/>
          <w:szCs w:val="24"/>
        </w:rPr>
        <w:t>., 2010).</w:t>
      </w:r>
      <w:r w:rsidRPr="00EE1D5A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E2184C">
        <w:rPr>
          <w:rFonts w:ascii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2184C"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sul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t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the present study</w:t>
      </w:r>
      <w:r w:rsidRPr="00E2184C">
        <w:rPr>
          <w:rFonts w:ascii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ind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ca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ted</w:t>
      </w:r>
      <w:r w:rsidRPr="00E2184C">
        <w:rPr>
          <w:rFonts w:ascii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c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le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2184C">
        <w:rPr>
          <w:rFonts w:ascii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omo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t</w:t>
      </w:r>
      <w:r w:rsidRPr="00E2184C">
        <w:rPr>
          <w:rFonts w:ascii="Times New Roman" w:hAnsi="Times New Roman" w:cs="Times New Roman"/>
          <w:color w:val="000000"/>
          <w:spacing w:val="3"/>
          <w:sz w:val="24"/>
          <w:szCs w:val="24"/>
        </w:rPr>
        <w:t>i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ng</w:t>
      </w:r>
      <w:r w:rsidRPr="00E2184C">
        <w:rPr>
          <w:rFonts w:ascii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f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ec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2184C">
        <w:rPr>
          <w:rFonts w:ascii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of</w:t>
      </w:r>
      <w:r w:rsidRPr="00E2184C">
        <w:rPr>
          <w:rFonts w:ascii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shing</w:t>
      </w:r>
      <w:r w:rsidRPr="00E2184C">
        <w:rPr>
          <w:rFonts w:ascii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tr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m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on breaking the dormancy of sweet cherry seeds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Similarly, </w:t>
      </w:r>
      <w:proofErr w:type="spellStart"/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>N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dja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f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2184C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2184C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l.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(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2006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reported that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w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shing for</w:t>
      </w:r>
      <w:r w:rsidRPr="00E2184C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riod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o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E2184C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14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pacing w:val="-5"/>
          <w:sz w:val="24"/>
          <w:szCs w:val="24"/>
        </w:rPr>
        <w:t>y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2184C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2184C"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sul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t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increased</w:t>
      </w:r>
      <w:r w:rsidRPr="00E2184C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rmin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on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2184C">
        <w:rPr>
          <w:rFonts w:ascii="Times New Roman" w:hAnsi="Times New Roman" w:cs="Times New Roman"/>
          <w:color w:val="000000"/>
          <w:spacing w:val="-2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te</w:t>
      </w:r>
      <w:r w:rsidRPr="00E2184C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nd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rc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nt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of</w:t>
      </w:r>
      <w:r w:rsidRPr="00E2184C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i/>
          <w:iCs/>
          <w:color w:val="000000"/>
          <w:sz w:val="24"/>
          <w:szCs w:val="24"/>
        </w:rPr>
        <w:t>F</w:t>
      </w:r>
      <w:r w:rsidRPr="00E2184C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rula </w:t>
      </w:r>
      <w:proofErr w:type="spellStart"/>
      <w:r w:rsidRPr="00E2184C">
        <w:rPr>
          <w:rFonts w:ascii="Times New Roman" w:hAnsi="Times New Roman" w:cs="Times New Roman"/>
          <w:i/>
          <w:iCs/>
          <w:color w:val="000000"/>
          <w:sz w:val="24"/>
          <w:szCs w:val="24"/>
        </w:rPr>
        <w:t>gum</w:t>
      </w:r>
      <w:r w:rsidRPr="00E2184C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m</w:t>
      </w:r>
      <w:r w:rsidRPr="00E2184C">
        <w:rPr>
          <w:rFonts w:ascii="Times New Roman" w:hAnsi="Times New Roman" w:cs="Times New Roman"/>
          <w:i/>
          <w:iCs/>
          <w:color w:val="000000"/>
          <w:sz w:val="24"/>
          <w:szCs w:val="24"/>
        </w:rPr>
        <w:t>osa</w:t>
      </w:r>
      <w:proofErr w:type="spellEnd"/>
      <w:r w:rsidRPr="00E2184C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ds.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W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shing</w:t>
      </w:r>
      <w:r w:rsidRPr="00E2184C">
        <w:rPr>
          <w:rFonts w:ascii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Pr="00E2184C">
        <w:rPr>
          <w:rFonts w:ascii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stand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rd p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ce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du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that is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used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to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nh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e the</w:t>
      </w:r>
      <w:r w:rsidRPr="00E2184C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rmin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on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of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dorm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>n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ds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(</w:t>
      </w:r>
      <w:r w:rsidRPr="00E2184C">
        <w:rPr>
          <w:rFonts w:ascii="Times New Roman" w:hAnsi="Times New Roman" w:cs="Times New Roman"/>
          <w:color w:val="000000"/>
          <w:spacing w:val="-6"/>
          <w:sz w:val="24"/>
          <w:szCs w:val="24"/>
        </w:rPr>
        <w:t>I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S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TA,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1996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)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E218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E2184C">
        <w:rPr>
          <w:rFonts w:ascii="Times New Roman" w:hAnsi="Times New Roman" w:cs="Times New Roman"/>
          <w:sz w:val="24"/>
          <w:szCs w:val="24"/>
        </w:rPr>
        <w:t xml:space="preserve">ashing </w:t>
      </w:r>
      <w:r>
        <w:rPr>
          <w:rFonts w:ascii="Times New Roman" w:hAnsi="Times New Roman" w:cs="Times New Roman"/>
          <w:sz w:val="24"/>
          <w:szCs w:val="24"/>
        </w:rPr>
        <w:t xml:space="preserve">seeds </w:t>
      </w:r>
      <w:r w:rsidR="00C75D35">
        <w:rPr>
          <w:rFonts w:ascii="Times New Roman" w:hAnsi="Times New Roman" w:cs="Times New Roman"/>
          <w:sz w:val="24"/>
          <w:szCs w:val="24"/>
        </w:rPr>
        <w:t>under T</w:t>
      </w:r>
      <w:r w:rsidRPr="00E2184C">
        <w:rPr>
          <w:rFonts w:ascii="Times New Roman" w:hAnsi="Times New Roman" w:cs="Times New Roman"/>
          <w:sz w:val="24"/>
          <w:szCs w:val="24"/>
        </w:rPr>
        <w:t xml:space="preserve">ab water </w:t>
      </w:r>
      <w:r>
        <w:rPr>
          <w:rFonts w:ascii="Times New Roman" w:hAnsi="Times New Roman" w:cs="Times New Roman"/>
          <w:sz w:val="24"/>
          <w:szCs w:val="24"/>
        </w:rPr>
        <w:t xml:space="preserve">or soaking seeds in water helps softening the seed coats, removing inhibitors, reducing the time required for germination and increasing the germination percentage (Kumar et al., 2012).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sult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s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 xml:space="preserve">of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the 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>p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2184C"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>s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nt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investig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on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are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agreement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with pr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vious</w:t>
      </w:r>
      <w:r w:rsidRPr="00E2184C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reports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 xml:space="preserve"> on 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nh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ing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se</w:t>
      </w:r>
      <w:r w:rsidRPr="00E2184C"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rmin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 xml:space="preserve">on 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>b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E2184C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>w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shin</w:t>
      </w:r>
      <w:r w:rsidRPr="00E2184C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Mirzadeh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Vaghefi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al., 2010, </w:t>
      </w:r>
      <w:proofErr w:type="spellStart"/>
      <w:r w:rsidRPr="004471D9">
        <w:rPr>
          <w:rFonts w:ascii="Times New Roman" w:hAnsi="Times New Roman" w:cs="Times New Roman"/>
          <w:sz w:val="24"/>
          <w:szCs w:val="24"/>
        </w:rPr>
        <w:t>Maiti</w:t>
      </w:r>
      <w:proofErr w:type="spellEnd"/>
      <w:r w:rsidRPr="004471D9">
        <w:rPr>
          <w:rFonts w:ascii="Times New Roman" w:hAnsi="Times New Roman" w:cs="Times New Roman"/>
          <w:sz w:val="24"/>
          <w:szCs w:val="24"/>
        </w:rPr>
        <w:t xml:space="preserve"> et al., 2003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A408A" w:rsidRPr="001B11AF" w:rsidRDefault="001A408A" w:rsidP="00E877F4">
      <w:pPr>
        <w:autoSpaceDE w:val="0"/>
        <w:autoSpaceDN w:val="0"/>
        <w:bidi w:val="0"/>
        <w:adjustRightInd w:val="0"/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positive</w:t>
      </w:r>
      <w:r w:rsidRPr="00E2184C">
        <w:rPr>
          <w:rFonts w:ascii="Times New Roman" w:hAnsi="Times New Roman" w:cs="Times New Roman"/>
          <w:sz w:val="24"/>
          <w:szCs w:val="24"/>
        </w:rPr>
        <w:t xml:space="preserve"> effect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sz w:val="24"/>
          <w:szCs w:val="24"/>
        </w:rPr>
        <w:t>washing treatment on germination percent</w:t>
      </w:r>
      <w:r>
        <w:rPr>
          <w:rFonts w:ascii="Times New Roman" w:hAnsi="Times New Roman" w:cs="Times New Roman"/>
          <w:sz w:val="24"/>
          <w:szCs w:val="24"/>
        </w:rPr>
        <w:t>age</w:t>
      </w:r>
      <w:r w:rsidRPr="00E2184C">
        <w:rPr>
          <w:rFonts w:ascii="Times New Roman" w:hAnsi="Times New Roman" w:cs="Times New Roman"/>
          <w:sz w:val="24"/>
          <w:szCs w:val="24"/>
        </w:rPr>
        <w:t xml:space="preserve"> and rate of sweet cherry </w:t>
      </w:r>
      <w:r>
        <w:rPr>
          <w:rFonts w:ascii="Times New Roman" w:hAnsi="Times New Roman" w:cs="Times New Roman"/>
          <w:sz w:val="24"/>
          <w:szCs w:val="24"/>
        </w:rPr>
        <w:t xml:space="preserve">seeds </w:t>
      </w:r>
      <w:r w:rsidRPr="00E2184C">
        <w:rPr>
          <w:rFonts w:ascii="Times New Roman" w:hAnsi="Times New Roman" w:cs="Times New Roman"/>
          <w:sz w:val="24"/>
          <w:szCs w:val="24"/>
        </w:rPr>
        <w:t>was more pronounced when it was accompanied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sz w:val="24"/>
          <w:szCs w:val="24"/>
        </w:rPr>
        <w:t>GA</w:t>
      </w:r>
      <w:r w:rsidRPr="00E2184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2184C">
        <w:rPr>
          <w:rFonts w:ascii="Times New Roman" w:hAnsi="Times New Roman" w:cs="Times New Roman"/>
          <w:sz w:val="24"/>
          <w:szCs w:val="24"/>
        </w:rPr>
        <w:t xml:space="preserve"> application.</w:t>
      </w:r>
      <w:r>
        <w:rPr>
          <w:rFonts w:ascii="Times New Roman" w:hAnsi="Times New Roman" w:cs="Times New Roman"/>
          <w:sz w:val="24"/>
          <w:szCs w:val="24"/>
        </w:rPr>
        <w:t xml:space="preserve"> Some research indicated that application</w:t>
      </w:r>
      <w:r w:rsidRPr="00E2184C">
        <w:rPr>
          <w:rFonts w:ascii="Times New Roman" w:eastAsia="Calibri" w:hAnsi="Times New Roman" w:cs="Times New Roman"/>
          <w:sz w:val="24"/>
          <w:szCs w:val="24"/>
        </w:rPr>
        <w:t xml:space="preserve"> o</w:t>
      </w:r>
      <w:r>
        <w:rPr>
          <w:rFonts w:ascii="Times New Roman" w:eastAsia="Calibri" w:hAnsi="Times New Roman" w:cs="Times New Roman"/>
          <w:sz w:val="24"/>
          <w:szCs w:val="24"/>
        </w:rPr>
        <w:t xml:space="preserve">f exogenous </w:t>
      </w:r>
      <w:r w:rsidRPr="00E2184C">
        <w:rPr>
          <w:rFonts w:ascii="Times New Roman" w:hAnsi="Times New Roman" w:cs="Times New Roman"/>
          <w:sz w:val="24"/>
          <w:szCs w:val="24"/>
        </w:rPr>
        <w:t>GA</w:t>
      </w:r>
      <w:r w:rsidRPr="00E2184C">
        <w:rPr>
          <w:rStyle w:val="A9"/>
          <w:rFonts w:ascii="Times New Roman" w:hAnsi="Times New Roman" w:cs="Times New Roman"/>
          <w:color w:val="auto"/>
          <w:sz w:val="24"/>
          <w:szCs w:val="24"/>
          <w:vertAlign w:val="subscript"/>
        </w:rPr>
        <w:t>3</w:t>
      </w:r>
      <w:r>
        <w:rPr>
          <w:rStyle w:val="A9"/>
          <w:rFonts w:ascii="Times New Roman" w:hAnsi="Times New Roman" w:cs="Times New Roman"/>
          <w:color w:val="auto"/>
          <w:sz w:val="24"/>
          <w:szCs w:val="24"/>
          <w:vertAlign w:val="subscript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resulted</w:t>
      </w:r>
      <w:r w:rsidRPr="00E2184C">
        <w:rPr>
          <w:rFonts w:ascii="Times New Roman" w:eastAsia="Calibri" w:hAnsi="Times New Roman" w:cs="Times New Roman"/>
          <w:sz w:val="24"/>
          <w:szCs w:val="24"/>
        </w:rPr>
        <w:t xml:space="preserve"> in </w:t>
      </w:r>
      <w:r>
        <w:rPr>
          <w:rFonts w:ascii="Times New Roman" w:eastAsia="Calibri" w:hAnsi="Times New Roman" w:cs="Times New Roman"/>
          <w:sz w:val="24"/>
          <w:szCs w:val="24"/>
        </w:rPr>
        <w:t xml:space="preserve">seed </w:t>
      </w:r>
      <w:r w:rsidRPr="00E2184C">
        <w:rPr>
          <w:rFonts w:ascii="Times New Roman" w:eastAsia="Calibri" w:hAnsi="Times New Roman" w:cs="Times New Roman"/>
          <w:sz w:val="24"/>
          <w:szCs w:val="24"/>
        </w:rPr>
        <w:t>dormancy release (</w:t>
      </w:r>
      <w:proofErr w:type="spellStart"/>
      <w:r w:rsidRPr="00E2184C">
        <w:rPr>
          <w:rFonts w:ascii="Times New Roman" w:eastAsia="Calibri" w:hAnsi="Times New Roman" w:cs="Times New Roman"/>
          <w:sz w:val="24"/>
          <w:szCs w:val="24"/>
        </w:rPr>
        <w:t>Grappin</w:t>
      </w:r>
      <w:proofErr w:type="spellEnd"/>
      <w:r w:rsidRPr="00E2184C">
        <w:rPr>
          <w:rFonts w:ascii="Times New Roman" w:eastAsia="Calibri" w:hAnsi="Times New Roman" w:cs="Times New Roman"/>
          <w:sz w:val="24"/>
          <w:szCs w:val="24"/>
        </w:rPr>
        <w:t xml:space="preserve"> et al., 2000; </w:t>
      </w:r>
      <w:proofErr w:type="spellStart"/>
      <w:r w:rsidRPr="00E2184C">
        <w:rPr>
          <w:rFonts w:ascii="Times New Roman" w:hAnsi="Times New Roman" w:cs="Times New Roman"/>
          <w:sz w:val="24"/>
          <w:szCs w:val="24"/>
        </w:rPr>
        <w:t>Karam</w:t>
      </w:r>
      <w:proofErr w:type="spellEnd"/>
      <w:r w:rsidRPr="00E2184C">
        <w:rPr>
          <w:rFonts w:ascii="Times New Roman" w:hAnsi="Times New Roman" w:cs="Times New Roman"/>
          <w:sz w:val="24"/>
          <w:szCs w:val="24"/>
        </w:rPr>
        <w:t xml:space="preserve"> and Al-Salem, 2001; </w:t>
      </w:r>
      <w:proofErr w:type="spellStart"/>
      <w:r w:rsidRPr="00E2184C">
        <w:rPr>
          <w:rFonts w:ascii="Times New Roman" w:hAnsi="Times New Roman" w:cs="Times New Roman"/>
          <w:sz w:val="24"/>
          <w:szCs w:val="24"/>
        </w:rPr>
        <w:t>Pipinis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al., </w:t>
      </w:r>
      <w:r w:rsidRPr="00E2184C">
        <w:rPr>
          <w:rFonts w:ascii="Times New Roman" w:hAnsi="Times New Roman" w:cs="Times New Roman"/>
          <w:sz w:val="24"/>
          <w:szCs w:val="24"/>
        </w:rPr>
        <w:t xml:space="preserve">2012). </w:t>
      </w:r>
      <w:r w:rsidRPr="00E2184C">
        <w:rPr>
          <w:rFonts w:ascii="Times New Roman" w:eastAsia="Calibri" w:hAnsi="Times New Roman" w:cs="Times New Roman"/>
          <w:sz w:val="24"/>
          <w:szCs w:val="24"/>
        </w:rPr>
        <w:t>In dormant seeds</w:t>
      </w:r>
      <w:r>
        <w:rPr>
          <w:rFonts w:ascii="Times New Roman" w:eastAsia="Calibri" w:hAnsi="Times New Roman" w:cs="Times New Roman"/>
          <w:sz w:val="24"/>
          <w:szCs w:val="24"/>
        </w:rPr>
        <w:t>,</w:t>
      </w:r>
      <w:r w:rsidRPr="00E2184C">
        <w:rPr>
          <w:rFonts w:ascii="Times New Roman" w:eastAsia="Calibri" w:hAnsi="Times New Roman" w:cs="Times New Roman"/>
          <w:sz w:val="24"/>
          <w:szCs w:val="24"/>
        </w:rPr>
        <w:t xml:space="preserve"> gibberellins content </w:t>
      </w:r>
      <w:r>
        <w:rPr>
          <w:rFonts w:ascii="Times New Roman" w:eastAsia="Calibri" w:hAnsi="Times New Roman" w:cs="Times New Roman"/>
          <w:sz w:val="24"/>
          <w:szCs w:val="24"/>
        </w:rPr>
        <w:t>is</w:t>
      </w:r>
      <w:r w:rsidRPr="00E2184C">
        <w:rPr>
          <w:rFonts w:ascii="Times New Roman" w:eastAsia="Calibri" w:hAnsi="Times New Roman" w:cs="Times New Roman"/>
          <w:sz w:val="24"/>
          <w:szCs w:val="24"/>
        </w:rPr>
        <w:t xml:space="preserve"> low but </w:t>
      </w:r>
      <w:r>
        <w:rPr>
          <w:rFonts w:ascii="Times New Roman" w:eastAsia="Calibri" w:hAnsi="Times New Roman" w:cs="Times New Roman"/>
          <w:sz w:val="24"/>
          <w:szCs w:val="24"/>
        </w:rPr>
        <w:t xml:space="preserve">gradually </w:t>
      </w:r>
      <w:r w:rsidRPr="00E2184C">
        <w:rPr>
          <w:rFonts w:ascii="Times New Roman" w:eastAsia="Calibri" w:hAnsi="Times New Roman" w:cs="Times New Roman"/>
          <w:sz w:val="24"/>
          <w:szCs w:val="24"/>
        </w:rPr>
        <w:t xml:space="preserve">increases prior to or at dormancy break (Nagar and Anil, 2000; </w:t>
      </w:r>
      <w:proofErr w:type="spellStart"/>
      <w:r w:rsidRPr="00E2184C">
        <w:rPr>
          <w:rFonts w:ascii="Times New Roman" w:eastAsia="Calibri" w:hAnsi="Times New Roman" w:cs="Times New Roman"/>
          <w:sz w:val="24"/>
          <w:szCs w:val="24"/>
        </w:rPr>
        <w:t>Karssen</w:t>
      </w:r>
      <w:proofErr w:type="spellEnd"/>
      <w:r w:rsidRPr="00E2184C">
        <w:rPr>
          <w:rFonts w:ascii="Times New Roman" w:eastAsia="Calibri" w:hAnsi="Times New Roman" w:cs="Times New Roman"/>
          <w:sz w:val="24"/>
          <w:szCs w:val="24"/>
        </w:rPr>
        <w:t xml:space="preserve"> et al., 1989).</w:t>
      </w:r>
      <w:r>
        <w:rPr>
          <w:rFonts w:ascii="Times New Roman" w:eastAsia="Calibri" w:hAnsi="Times New Roman" w:cs="Times New Roman"/>
          <w:sz w:val="24"/>
          <w:szCs w:val="24"/>
          <w:lang w:bidi="ar-SA"/>
        </w:rPr>
        <w:t>T</w:t>
      </w:r>
      <w:r w:rsidRPr="00DC4136">
        <w:rPr>
          <w:rFonts w:ascii="Times New Roman" w:eastAsia="Calibri" w:hAnsi="Times New Roman" w:cs="Times New Roman"/>
          <w:sz w:val="24"/>
          <w:szCs w:val="24"/>
          <w:lang w:bidi="ar-SA"/>
        </w:rPr>
        <w:t>he physiological role of GA</w:t>
      </w:r>
      <w:r w:rsidRPr="00DC4136">
        <w:rPr>
          <w:rFonts w:ascii="Times New Roman" w:eastAsia="Calibri" w:hAnsi="Times New Roman" w:cs="Times New Roman"/>
          <w:sz w:val="24"/>
          <w:szCs w:val="24"/>
          <w:vertAlign w:val="subscript"/>
          <w:lang w:bidi="ar-SA"/>
        </w:rPr>
        <w:t>3</w:t>
      </w:r>
      <w:r w:rsidRPr="00DC4136">
        <w:rPr>
          <w:rFonts w:ascii="Times New Roman" w:eastAsia="Calibri" w:hAnsi="Times New Roman" w:cs="Times New Roman"/>
          <w:sz w:val="24"/>
          <w:szCs w:val="24"/>
          <w:lang w:bidi="ar-SA"/>
        </w:rPr>
        <w:t xml:space="preserve"> in </w:t>
      </w:r>
      <w:r>
        <w:rPr>
          <w:rFonts w:ascii="Times New Roman" w:eastAsia="Calibri" w:hAnsi="Times New Roman" w:cs="Times New Roman"/>
          <w:sz w:val="24"/>
          <w:szCs w:val="24"/>
          <w:lang w:bidi="ar-SA"/>
        </w:rPr>
        <w:t xml:space="preserve">regulating </w:t>
      </w:r>
      <w:r w:rsidRPr="00DC4136">
        <w:rPr>
          <w:rFonts w:ascii="Times New Roman" w:eastAsia="Calibri" w:hAnsi="Times New Roman" w:cs="Times New Roman"/>
          <w:sz w:val="24"/>
          <w:szCs w:val="24"/>
          <w:lang w:bidi="ar-SA"/>
        </w:rPr>
        <w:t xml:space="preserve">dormancy regulation is </w:t>
      </w:r>
      <w:r>
        <w:rPr>
          <w:rFonts w:ascii="Times New Roman" w:eastAsia="Calibri" w:hAnsi="Times New Roman" w:cs="Times New Roman"/>
          <w:sz w:val="24"/>
          <w:szCs w:val="24"/>
          <w:lang w:bidi="ar-SA"/>
        </w:rPr>
        <w:t xml:space="preserve">not </w:t>
      </w:r>
      <w:r>
        <w:rPr>
          <w:rFonts w:ascii="Times New Roman" w:eastAsia="Calibri" w:hAnsi="Times New Roman" w:cs="Times New Roman"/>
          <w:sz w:val="24"/>
          <w:szCs w:val="24"/>
          <w:lang w:bidi="ar-SA"/>
        </w:rPr>
        <w:lastRenderedPageBreak/>
        <w:t>precisely known (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bidi="ar-SA"/>
        </w:rPr>
        <w:t>Suttle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bidi="ar-SA"/>
        </w:rPr>
        <w:t xml:space="preserve">, 2004). It has been shown; however, that </w:t>
      </w:r>
      <w:r>
        <w:rPr>
          <w:rFonts w:ascii="Times New Roman" w:eastAsia="Calibri" w:hAnsi="Times New Roman" w:cs="Times New Roman"/>
          <w:sz w:val="24"/>
          <w:szCs w:val="24"/>
        </w:rPr>
        <w:t>g</w:t>
      </w:r>
      <w:r w:rsidRPr="00E2184C">
        <w:rPr>
          <w:rFonts w:ascii="Times New Roman" w:eastAsia="Calibri" w:hAnsi="Times New Roman" w:cs="Times New Roman"/>
          <w:sz w:val="24"/>
          <w:szCs w:val="24"/>
        </w:rPr>
        <w:t xml:space="preserve">ibberellins-mediated hydrolysis of storage materials precedes growth processes in the embryo axis (Arias et al., 1976). </w:t>
      </w:r>
      <w:r>
        <w:rPr>
          <w:rFonts w:ascii="Times New Roman" w:eastAsia="Calibri" w:hAnsi="Times New Roman" w:cs="Times New Roman"/>
          <w:sz w:val="24"/>
          <w:szCs w:val="24"/>
        </w:rPr>
        <w:t>Also,</w:t>
      </w:r>
      <w:r w:rsidRPr="00E2184C">
        <w:rPr>
          <w:rFonts w:ascii="Times New Roman" w:eastAsia="Calibri" w:hAnsi="Times New Roman" w:cs="Times New Roman"/>
          <w:sz w:val="24"/>
          <w:szCs w:val="24"/>
        </w:rPr>
        <w:t xml:space="preserve"> exogenous gibberellins promote the expression of hydrolase and protein-kinase genes, which are associated with mobilizi</w:t>
      </w:r>
      <w:r>
        <w:rPr>
          <w:rFonts w:ascii="Times New Roman" w:eastAsia="Calibri" w:hAnsi="Times New Roman" w:cs="Times New Roman"/>
          <w:sz w:val="24"/>
          <w:szCs w:val="24"/>
        </w:rPr>
        <w:t>ng</w:t>
      </w:r>
      <w:r w:rsidRPr="00E2184C">
        <w:rPr>
          <w:rFonts w:ascii="Times New Roman" w:eastAsia="Calibri" w:hAnsi="Times New Roman" w:cs="Times New Roman"/>
          <w:sz w:val="24"/>
          <w:szCs w:val="24"/>
        </w:rPr>
        <w:t xml:space="preserve"> storage materials and sprouting (Alvarado et al., 2000).</w:t>
      </w:r>
      <w:r>
        <w:rPr>
          <w:rFonts w:ascii="Times New Roman" w:eastAsia="Calibri" w:hAnsi="Times New Roman" w:cs="Times New Roman"/>
          <w:sz w:val="24"/>
          <w:szCs w:val="24"/>
        </w:rPr>
        <w:t xml:space="preserve"> In addition,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C764A7">
        <w:rPr>
          <w:rFonts w:ascii="Times New Roman" w:hAnsi="Times New Roman" w:cs="Times New Roman"/>
          <w:color w:val="000000"/>
          <w:position w:val="-3"/>
          <w:sz w:val="24"/>
          <w:szCs w:val="24"/>
          <w:vertAlign w:val="subscript"/>
        </w:rPr>
        <w:t>3</w:t>
      </w:r>
      <w:r w:rsidRPr="00E2184C">
        <w:rPr>
          <w:rFonts w:ascii="Times New Roman" w:hAnsi="Times New Roman" w:cs="Times New Roman"/>
          <w:color w:val="000000"/>
          <w:spacing w:val="31"/>
          <w:position w:val="-3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2184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E2184C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11"/>
          <w:sz w:val="24"/>
          <w:szCs w:val="24"/>
        </w:rPr>
        <w:t xml:space="preserve">active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role</w:t>
      </w:r>
      <w:r w:rsidRPr="00E2184C"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Pr="00E2184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>h</w:t>
      </w:r>
      <w:r w:rsidRPr="00E2184C">
        <w:rPr>
          <w:rFonts w:ascii="Times New Roman" w:hAnsi="Times New Roman" w:cs="Times New Roman"/>
          <w:color w:val="000000"/>
          <w:spacing w:val="-5"/>
          <w:sz w:val="24"/>
          <w:szCs w:val="24"/>
        </w:rPr>
        <w:t>y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>d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ro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>l</w:t>
      </w:r>
      <w:r w:rsidRPr="00E2184C">
        <w:rPr>
          <w:rFonts w:ascii="Times New Roman" w:hAnsi="Times New Roman" w:cs="Times New Roman"/>
          <w:color w:val="000000"/>
          <w:spacing w:val="-5"/>
          <w:sz w:val="24"/>
          <w:szCs w:val="24"/>
        </w:rPr>
        <w:t>y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E2184C">
        <w:rPr>
          <w:rFonts w:ascii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E2184C">
        <w:rPr>
          <w:rFonts w:ascii="Times New Roman" w:hAnsi="Times New Roman" w:cs="Times New Roman"/>
          <w:color w:val="000000"/>
          <w:spacing w:val="4"/>
          <w:sz w:val="24"/>
          <w:szCs w:val="24"/>
        </w:rPr>
        <w:t>z</w:t>
      </w:r>
      <w:r w:rsidRPr="00E2184C">
        <w:rPr>
          <w:rFonts w:ascii="Times New Roman" w:hAnsi="Times New Roman" w:cs="Times New Roman"/>
          <w:color w:val="000000"/>
          <w:spacing w:val="-5"/>
          <w:sz w:val="24"/>
          <w:szCs w:val="24"/>
        </w:rPr>
        <w:t>y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me</w:t>
      </w:r>
      <w:r w:rsidRPr="00E2184C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>s</w:t>
      </w:r>
      <w:r w:rsidRPr="00E2184C">
        <w:rPr>
          <w:rFonts w:ascii="Times New Roman" w:hAnsi="Times New Roman" w:cs="Times New Roman"/>
          <w:color w:val="000000"/>
          <w:spacing w:val="-5"/>
          <w:sz w:val="24"/>
          <w:szCs w:val="24"/>
        </w:rPr>
        <w:t>y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>n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thesis</w:t>
      </w:r>
      <w:r w:rsidRPr="00E2184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Pr="00E2184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ds</w:t>
      </w:r>
      <w:r w:rsidRPr="00E2184C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nd</w:t>
      </w:r>
      <w:r w:rsidRPr="00E2184C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>o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nseq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ue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nt</w:t>
      </w:r>
      <w:r w:rsidRPr="00E2184C">
        <w:rPr>
          <w:rFonts w:ascii="Times New Roman" w:hAnsi="Times New Roman" w:cs="Times New Roman"/>
          <w:color w:val="000000"/>
          <w:spacing w:val="3"/>
          <w:sz w:val="24"/>
          <w:szCs w:val="24"/>
        </w:rPr>
        <w:t>l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E2184C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2184C"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si</w:t>
      </w:r>
      <w:r w:rsidRPr="00E2184C">
        <w:rPr>
          <w:rFonts w:ascii="Times New Roman" w:hAnsi="Times New Roman" w:cs="Times New Roman"/>
          <w:color w:val="000000"/>
          <w:spacing w:val="3"/>
          <w:sz w:val="24"/>
          <w:szCs w:val="24"/>
        </w:rPr>
        <w:t>n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g nutritional</w:t>
      </w:r>
      <w:r w:rsidRPr="00E2184C">
        <w:rPr>
          <w:rFonts w:ascii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subs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t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ce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2184C">
        <w:rPr>
          <w:rFonts w:ascii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>n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E2184C">
        <w:rPr>
          <w:rFonts w:ascii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fin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E2184C">
        <w:rPr>
          <w:rFonts w:ascii="Times New Roman" w:hAnsi="Times New Roman" w:cs="Times New Roman"/>
          <w:color w:val="000000"/>
          <w:spacing w:val="3"/>
          <w:sz w:val="24"/>
          <w:szCs w:val="24"/>
        </w:rPr>
        <w:t>l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E2184C">
        <w:rPr>
          <w:rFonts w:ascii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3"/>
          <w:sz w:val="24"/>
          <w:szCs w:val="24"/>
        </w:rPr>
        <w:t>t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2184C">
        <w:rPr>
          <w:rFonts w:ascii="Times New Roman" w:hAnsi="Times New Roman" w:cs="Times New Roman"/>
          <w:color w:val="000000"/>
          <w:spacing w:val="-2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nsporti</w:t>
      </w:r>
      <w:r w:rsidRPr="00E2184C">
        <w:rPr>
          <w:rFonts w:ascii="Times New Roman" w:hAnsi="Times New Roman" w:cs="Times New Roman"/>
          <w:color w:val="000000"/>
          <w:spacing w:val="3"/>
          <w:sz w:val="24"/>
          <w:szCs w:val="24"/>
        </w:rPr>
        <w:t>n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E2184C">
        <w:rPr>
          <w:rFonts w:ascii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of</w:t>
      </w:r>
      <w:r w:rsidRPr="00E2184C">
        <w:rPr>
          <w:rFonts w:ascii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E2184C">
        <w:rPr>
          <w:rFonts w:ascii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subs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t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ce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2184C">
        <w:rPr>
          <w:rFonts w:ascii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to</w:t>
      </w:r>
      <w:r w:rsidRPr="00E2184C">
        <w:rPr>
          <w:rFonts w:ascii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owi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>n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E2184C">
        <w:rPr>
          <w:rFonts w:ascii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mb</w:t>
      </w:r>
      <w:r w:rsidRPr="00E2184C">
        <w:rPr>
          <w:rFonts w:ascii="Times New Roman" w:hAnsi="Times New Roman" w:cs="Times New Roman"/>
          <w:color w:val="000000"/>
          <w:spacing w:val="4"/>
          <w:sz w:val="24"/>
          <w:szCs w:val="24"/>
        </w:rPr>
        <w:t>r</w:t>
      </w:r>
      <w:r w:rsidRPr="00E2184C">
        <w:rPr>
          <w:rFonts w:ascii="Times New Roman" w:hAnsi="Times New Roman" w:cs="Times New Roman"/>
          <w:color w:val="000000"/>
          <w:spacing w:val="-5"/>
          <w:sz w:val="24"/>
          <w:szCs w:val="24"/>
        </w:rPr>
        <w:t>y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E2184C">
        <w:rPr>
          <w:rFonts w:ascii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(</w:t>
      </w:r>
      <w:proofErr w:type="spellStart"/>
      <w:r w:rsidRPr="00E2184C">
        <w:rPr>
          <w:rFonts w:ascii="Times New Roman" w:hAnsi="Times New Roman" w:cs="Times New Roman"/>
          <w:color w:val="000000"/>
          <w:sz w:val="24"/>
          <w:szCs w:val="24"/>
        </w:rPr>
        <w:t>Ku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ra</w:t>
      </w:r>
      <w:proofErr w:type="spellEnd"/>
      <w:r w:rsidRPr="00E2184C">
        <w:rPr>
          <w:rFonts w:ascii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l.,</w:t>
      </w:r>
      <w:r w:rsidRPr="00E2184C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2005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)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2184C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The effect of GA</w:t>
      </w:r>
      <w:r w:rsidRPr="00DC4136">
        <w:rPr>
          <w:rFonts w:ascii="Times New Roman" w:eastAsia="Calibri" w:hAnsi="Times New Roman" w:cs="Times New Roman"/>
          <w:sz w:val="24"/>
          <w:szCs w:val="24"/>
          <w:vertAlign w:val="subscript"/>
        </w:rPr>
        <w:t xml:space="preserve">3 </w:t>
      </w:r>
      <w:r>
        <w:rPr>
          <w:rFonts w:ascii="Times New Roman" w:eastAsia="Calibri" w:hAnsi="Times New Roman" w:cs="Times New Roman"/>
          <w:sz w:val="24"/>
          <w:szCs w:val="24"/>
        </w:rPr>
        <w:t>application on seed dormancy breaking strongly depends</w:t>
      </w:r>
      <w:r w:rsidRPr="00E2184C">
        <w:rPr>
          <w:rFonts w:ascii="Times New Roman" w:eastAsia="Calibri" w:hAnsi="Times New Roman" w:cs="Times New Roman"/>
          <w:sz w:val="24"/>
          <w:szCs w:val="24"/>
        </w:rPr>
        <w:t xml:space="preserve"> on </w:t>
      </w:r>
      <w:r>
        <w:rPr>
          <w:rFonts w:ascii="Times New Roman" w:eastAsia="Calibri" w:hAnsi="Times New Roman" w:cs="Times New Roman"/>
          <w:sz w:val="24"/>
          <w:szCs w:val="24"/>
        </w:rPr>
        <w:t xml:space="preserve">its </w:t>
      </w:r>
      <w:r w:rsidRPr="00E2184C">
        <w:rPr>
          <w:rFonts w:ascii="Times New Roman" w:eastAsia="Calibri" w:hAnsi="Times New Roman" w:cs="Times New Roman"/>
          <w:sz w:val="24"/>
          <w:szCs w:val="24"/>
        </w:rPr>
        <w:t xml:space="preserve">concentration. Among </w:t>
      </w:r>
      <w:r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Pr="00E2184C">
        <w:rPr>
          <w:rFonts w:ascii="Times New Roman" w:eastAsia="Calibri" w:hAnsi="Times New Roman" w:cs="Times New Roman"/>
          <w:sz w:val="24"/>
          <w:szCs w:val="24"/>
        </w:rPr>
        <w:t>GA</w:t>
      </w:r>
      <w:r w:rsidRPr="00242470">
        <w:rPr>
          <w:rFonts w:ascii="Times New Roman" w:eastAsia="Calibri" w:hAnsi="Times New Roman" w:cs="Times New Roman"/>
          <w:sz w:val="24"/>
          <w:szCs w:val="24"/>
          <w:vertAlign w:val="subscript"/>
        </w:rPr>
        <w:t>3</w:t>
      </w:r>
      <w:r w:rsidRPr="00E2184C">
        <w:rPr>
          <w:rFonts w:ascii="Times New Roman" w:eastAsia="Calibri" w:hAnsi="Times New Roman" w:cs="Times New Roman"/>
          <w:sz w:val="24"/>
          <w:szCs w:val="24"/>
        </w:rPr>
        <w:t xml:space="preserve"> concentration</w:t>
      </w:r>
      <w:r>
        <w:rPr>
          <w:rFonts w:ascii="Times New Roman" w:eastAsia="Calibri" w:hAnsi="Times New Roman" w:cs="Times New Roman"/>
          <w:sz w:val="24"/>
          <w:szCs w:val="24"/>
        </w:rPr>
        <w:t>s tested in this study,</w:t>
      </w:r>
      <w:r w:rsidRPr="00E2184C">
        <w:rPr>
          <w:rFonts w:ascii="Times New Roman" w:eastAsia="Calibri" w:hAnsi="Times New Roman" w:cs="Times New Roman"/>
          <w:sz w:val="24"/>
          <w:szCs w:val="24"/>
        </w:rPr>
        <w:t xml:space="preserve"> 500 ppm </w:t>
      </w:r>
      <w:r>
        <w:rPr>
          <w:rFonts w:ascii="Times New Roman" w:eastAsia="Calibri" w:hAnsi="Times New Roman" w:cs="Times New Roman"/>
          <w:sz w:val="24"/>
          <w:szCs w:val="24"/>
        </w:rPr>
        <w:t>resulted in</w:t>
      </w:r>
      <w:r w:rsidRPr="001B11AF">
        <w:rPr>
          <w:rFonts w:ascii="Times New Roman" w:eastAsia="Calibri" w:hAnsi="Times New Roman" w:cs="Times New Roman"/>
          <w:sz w:val="24"/>
          <w:szCs w:val="24"/>
        </w:rPr>
        <w:t xml:space="preserve"> the highest germination</w:t>
      </w:r>
      <w:r>
        <w:rPr>
          <w:rFonts w:ascii="Times New Roman" w:eastAsia="Calibri" w:hAnsi="Times New Roman" w:cs="Times New Roman"/>
          <w:sz w:val="24"/>
          <w:szCs w:val="24"/>
        </w:rPr>
        <w:t xml:space="preserve"> percentage</w:t>
      </w:r>
      <w:r w:rsidRPr="001B11A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and further increase to 1000 ppm did not significantly differ to 500 ppm. </w:t>
      </w:r>
      <w:r w:rsidRPr="001B11AF">
        <w:rPr>
          <w:rFonts w:ascii="Times New Roman" w:eastAsia="Calibri" w:hAnsi="Times New Roman" w:cs="Times New Roman"/>
          <w:sz w:val="24"/>
          <w:szCs w:val="24"/>
        </w:rPr>
        <w:t xml:space="preserve">Similar results </w:t>
      </w:r>
      <w:r>
        <w:rPr>
          <w:rFonts w:ascii="Times New Roman" w:eastAsia="Calibri" w:hAnsi="Times New Roman" w:cs="Times New Roman"/>
          <w:sz w:val="24"/>
          <w:szCs w:val="24"/>
        </w:rPr>
        <w:t>have been reported on other</w:t>
      </w:r>
      <w:r w:rsidRPr="001B11AF">
        <w:rPr>
          <w:rFonts w:ascii="Times New Roman" w:eastAsia="Calibri" w:hAnsi="Times New Roman" w:cs="Times New Roman"/>
          <w:sz w:val="24"/>
          <w:szCs w:val="24"/>
        </w:rPr>
        <w:t xml:space="preserve"> species, </w:t>
      </w:r>
      <w:r>
        <w:rPr>
          <w:rFonts w:ascii="Times New Roman" w:eastAsia="Calibri" w:hAnsi="Times New Roman" w:cs="Times New Roman"/>
          <w:sz w:val="24"/>
          <w:szCs w:val="24"/>
        </w:rPr>
        <w:t>including</w:t>
      </w:r>
      <w:r w:rsidRPr="001B11A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B11AF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Ferula </w:t>
      </w:r>
      <w:proofErr w:type="spellStart"/>
      <w:r w:rsidRPr="001B11AF">
        <w:rPr>
          <w:rFonts w:ascii="Times New Roman" w:eastAsia="Calibri" w:hAnsi="Times New Roman" w:cs="Times New Roman"/>
          <w:i/>
          <w:iCs/>
          <w:sz w:val="24"/>
          <w:szCs w:val="24"/>
        </w:rPr>
        <w:t>gummosa</w:t>
      </w:r>
      <w:proofErr w:type="spellEnd"/>
      <w:r w:rsidRPr="001B11AF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1B11AF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C42372">
        <w:rPr>
          <w:rFonts w:ascii="TimesNewRomanPSMT" w:eastAsia="Calibri" w:hAnsi="TimesNewRomanPSMT" w:cs="TimesNewRomanPSMT"/>
          <w:sz w:val="24"/>
          <w:szCs w:val="24"/>
        </w:rPr>
        <w:t>Nadjafi</w:t>
      </w:r>
      <w:proofErr w:type="spellEnd"/>
      <w:r w:rsidRPr="008C0A05">
        <w:rPr>
          <w:rFonts w:ascii="Times New Roman" w:eastAsia="Calibri" w:hAnsi="Times New Roman" w:cs="Times New Roman"/>
          <w:sz w:val="24"/>
          <w:szCs w:val="24"/>
        </w:rPr>
        <w:t xml:space="preserve"> et al., 2006)</w:t>
      </w:r>
      <w:r w:rsidRPr="001B11AF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proofErr w:type="spellStart"/>
      <w:r w:rsidRPr="001B11AF">
        <w:rPr>
          <w:rFonts w:ascii="Times New Roman" w:eastAsia="Calibri" w:hAnsi="Times New Roman" w:cs="Times New Roman"/>
          <w:i/>
          <w:iCs/>
          <w:sz w:val="24"/>
          <w:szCs w:val="24"/>
        </w:rPr>
        <w:t>Sesamum</w:t>
      </w:r>
      <w:proofErr w:type="spellEnd"/>
      <w:r w:rsidRPr="001B11AF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B11AF">
        <w:rPr>
          <w:rFonts w:ascii="Times New Roman" w:eastAsia="Calibri" w:hAnsi="Times New Roman" w:cs="Times New Roman"/>
          <w:i/>
          <w:iCs/>
          <w:sz w:val="24"/>
          <w:szCs w:val="24"/>
        </w:rPr>
        <w:t>indicum</w:t>
      </w:r>
      <w:proofErr w:type="spellEnd"/>
      <w:r w:rsidRPr="001B11AF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1B11AF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1B11AF">
        <w:rPr>
          <w:rFonts w:ascii="TimesNewRomanPSMT" w:eastAsia="Calibri" w:hAnsi="TimesNewRomanPSMT" w:cs="TimesNewRomanPSMT"/>
        </w:rPr>
        <w:t>Kyauk</w:t>
      </w:r>
      <w:proofErr w:type="spellEnd"/>
      <w:r w:rsidRPr="001B11AF">
        <w:rPr>
          <w:rFonts w:ascii="Times New Roman" w:eastAsia="Calibri" w:hAnsi="Times New Roman" w:cs="Times New Roman"/>
          <w:sz w:val="24"/>
          <w:szCs w:val="24"/>
        </w:rPr>
        <w:t xml:space="preserve"> et al., 1995).</w:t>
      </w:r>
    </w:p>
    <w:p w:rsidR="001A408A" w:rsidRPr="00920E48" w:rsidRDefault="001A408A" w:rsidP="00E877F4">
      <w:pPr>
        <w:widowControl w:val="0"/>
        <w:autoSpaceDE w:val="0"/>
        <w:autoSpaceDN w:val="0"/>
        <w:bidi w:val="0"/>
        <w:adjustRightInd w:val="0"/>
        <w:spacing w:before="3" w:after="0" w:line="480" w:lineRule="auto"/>
        <w:ind w:right="57"/>
        <w:contextualSpacing/>
        <w:jc w:val="both"/>
        <w:rPr>
          <w:rFonts w:ascii="Times New Roman" w:eastAsia="AdvTimes" w:hAnsi="Times New Roman" w:cs="Times New Roman"/>
          <w:sz w:val="24"/>
          <w:szCs w:val="24"/>
          <w:lang w:bidi="ar-SA"/>
        </w:rPr>
      </w:pPr>
      <w:r w:rsidRPr="001B11AF">
        <w:rPr>
          <w:rFonts w:ascii="Times New Roman" w:eastAsia="Calibri" w:hAnsi="Times New Roman" w:cs="Times New Roman"/>
          <w:sz w:val="24"/>
          <w:szCs w:val="24"/>
        </w:rPr>
        <w:t xml:space="preserve">Cold stratification is </w:t>
      </w:r>
      <w:r>
        <w:rPr>
          <w:rFonts w:ascii="Times New Roman" w:eastAsia="Calibri" w:hAnsi="Times New Roman" w:cs="Times New Roman"/>
          <w:sz w:val="24"/>
          <w:szCs w:val="24"/>
        </w:rPr>
        <w:t>an</w:t>
      </w:r>
      <w:r w:rsidRPr="001B11AF">
        <w:rPr>
          <w:rFonts w:ascii="Times New Roman" w:eastAsia="Calibri" w:hAnsi="Times New Roman" w:cs="Times New Roman"/>
          <w:sz w:val="24"/>
          <w:szCs w:val="24"/>
        </w:rPr>
        <w:t xml:space="preserve"> important treatment </w:t>
      </w:r>
      <w:r>
        <w:rPr>
          <w:rFonts w:ascii="Times New Roman" w:eastAsia="Calibri" w:hAnsi="Times New Roman" w:cs="Times New Roman"/>
          <w:sz w:val="24"/>
          <w:szCs w:val="24"/>
        </w:rPr>
        <w:t xml:space="preserve">commonly applied to enhance seed germination of different plant species </w:t>
      </w:r>
      <w:r>
        <w:rPr>
          <w:rFonts w:ascii="Times New Roman" w:eastAsia="WarnockPro-Regular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WarnockPro-Regular" w:hAnsi="Times New Roman" w:cs="Times New Roman"/>
          <w:sz w:val="24"/>
          <w:szCs w:val="24"/>
        </w:rPr>
        <w:t>Bewley</w:t>
      </w:r>
      <w:proofErr w:type="spellEnd"/>
      <w:r>
        <w:rPr>
          <w:rFonts w:ascii="Times New Roman" w:eastAsia="WarnockPro-Regular" w:hAnsi="Times New Roman" w:cs="Times New Roman"/>
          <w:sz w:val="24"/>
          <w:szCs w:val="24"/>
        </w:rPr>
        <w:t xml:space="preserve"> and Black 1994; Hartmann et al. 1997)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r w:rsidRPr="00E2184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In this study cold stratification up to 6 weeks clearly increased germination percentage</w:t>
      </w:r>
      <w:r w:rsidRPr="00E2184C">
        <w:rPr>
          <w:rFonts w:ascii="Times New Roman" w:eastAsia="Calibri" w:hAnsi="Times New Roman" w:cs="Times New Roman"/>
          <w:sz w:val="24"/>
          <w:szCs w:val="24"/>
        </w:rPr>
        <w:t xml:space="preserve"> and rate </w:t>
      </w:r>
      <w:r>
        <w:rPr>
          <w:rFonts w:ascii="Times New Roman" w:eastAsia="Calibri" w:hAnsi="Times New Roman" w:cs="Times New Roman"/>
          <w:sz w:val="24"/>
          <w:szCs w:val="24"/>
        </w:rPr>
        <w:t>of germination of sweet cherry seeds.</w:t>
      </w:r>
      <w:r w:rsidRPr="00E218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efficacy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of str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fi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c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on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treatment 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>o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E2184C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rmin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on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has been demonstrated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other </w:t>
      </w:r>
      <w:proofErr w:type="spellStart"/>
      <w:r w:rsidRPr="00DB5CA8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Prunus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species like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2184C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Prunus</w:t>
      </w:r>
      <w:proofErr w:type="spellEnd"/>
      <w:r w:rsidRPr="00E2184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proofErr w:type="spellStart"/>
      <w:r w:rsidRPr="00E2184C"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E2184C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i/>
          <w:iCs/>
          <w:color w:val="000000"/>
          <w:sz w:val="24"/>
          <w:szCs w:val="24"/>
        </w:rPr>
        <w:t>rs</w:t>
      </w:r>
      <w:r w:rsidRPr="00E2184C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 w:rsidRPr="00E2184C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 w:rsidRPr="00E2184C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proofErr w:type="spellEnd"/>
      <w:proofErr w:type="gramEnd"/>
      <w:r w:rsidRPr="00E2184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2184C">
        <w:rPr>
          <w:rFonts w:ascii="Times New Roman" w:hAnsi="Times New Roman" w:cs="Times New Roman"/>
          <w:color w:val="000000"/>
          <w:sz w:val="24"/>
          <w:szCs w:val="24"/>
        </w:rPr>
        <w:t>Meh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spellEnd"/>
      <w:r w:rsidRPr="00E218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 w:rsidRPr="00E2184C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2184C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 xml:space="preserve">1985, </w:t>
      </w:r>
      <w:r w:rsidRPr="00E2184C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proofErr w:type="spellStart"/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F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risby</w:t>
      </w:r>
      <w:proofErr w:type="spellEnd"/>
      <w:r w:rsidRPr="00E2184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 xml:space="preserve">nd </w:t>
      </w:r>
      <w:r w:rsidRPr="00E2184C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Se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E2184C">
        <w:rPr>
          <w:rFonts w:ascii="Times New Roman" w:hAnsi="Times New Roman" w:cs="Times New Roman"/>
          <w:color w:val="000000"/>
          <w:spacing w:val="4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pacing w:val="-5"/>
          <w:sz w:val="24"/>
          <w:szCs w:val="24"/>
        </w:rPr>
        <w:t>y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2184C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1993)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nd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 w:rsidRPr="00E2184C">
        <w:rPr>
          <w:rFonts w:ascii="Times New Roman" w:hAnsi="Times New Roman" w:cs="Times New Roman"/>
          <w:i/>
          <w:iCs/>
          <w:color w:val="000000"/>
          <w:spacing w:val="2"/>
          <w:sz w:val="24"/>
          <w:szCs w:val="24"/>
        </w:rPr>
        <w:t>P</w:t>
      </w:r>
      <w:r w:rsidRPr="00E2184C">
        <w:rPr>
          <w:rFonts w:ascii="Times New Roman" w:hAnsi="Times New Roman" w:cs="Times New Roman"/>
          <w:i/>
          <w:iCs/>
          <w:color w:val="000000"/>
          <w:sz w:val="24"/>
          <w:szCs w:val="24"/>
        </w:rPr>
        <w:t>runus</w:t>
      </w:r>
      <w:proofErr w:type="spellEnd"/>
      <w:r w:rsidRPr="00E2184C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proofErr w:type="spellStart"/>
      <w:r w:rsidRPr="00E2184C">
        <w:rPr>
          <w:rFonts w:ascii="Times New Roman" w:hAnsi="Times New Roman" w:cs="Times New Roman"/>
          <w:i/>
          <w:iCs/>
          <w:color w:val="000000"/>
          <w:sz w:val="24"/>
          <w:szCs w:val="24"/>
        </w:rPr>
        <w:t>dulcis</w:t>
      </w:r>
      <w:proofErr w:type="spellEnd"/>
      <w:r w:rsidRPr="00E2184C">
        <w:rPr>
          <w:rFonts w:ascii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Ga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ia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-</w:t>
      </w:r>
      <w:proofErr w:type="spellStart"/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>G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usano</w:t>
      </w:r>
      <w:proofErr w:type="spellEnd"/>
      <w:r w:rsidRPr="00E218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l.,</w:t>
      </w:r>
      <w:r w:rsidRPr="00E2184C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>200</w:t>
      </w:r>
      <w:r w:rsidRPr="00E2184C">
        <w:rPr>
          <w:rFonts w:ascii="Times New Roman" w:hAnsi="Times New Roman" w:cs="Times New Roman"/>
          <w:color w:val="000000"/>
          <w:spacing w:val="2"/>
          <w:sz w:val="24"/>
          <w:szCs w:val="24"/>
        </w:rPr>
        <w:t>4</w:t>
      </w:r>
      <w:r w:rsidRPr="00E2184C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r>
        <w:rPr>
          <w:rFonts w:ascii="Times New Roman" w:eastAsia="Calibri" w:hAnsi="Times New Roman" w:cs="Times New Roman"/>
          <w:sz w:val="24"/>
          <w:szCs w:val="24"/>
        </w:rPr>
        <w:t>The enhancement effect</w:t>
      </w:r>
      <w:r w:rsidRPr="00E2184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of cold stratification on breaking dormancy </w:t>
      </w:r>
      <w:r w:rsidRPr="00E2184C">
        <w:rPr>
          <w:rFonts w:ascii="Times New Roman" w:eastAsia="Calibri" w:hAnsi="Times New Roman" w:cs="Times New Roman"/>
          <w:sz w:val="24"/>
          <w:szCs w:val="24"/>
        </w:rPr>
        <w:t xml:space="preserve">is </w:t>
      </w:r>
      <w:r>
        <w:rPr>
          <w:rFonts w:ascii="Times New Roman" w:eastAsia="Calibri" w:hAnsi="Times New Roman" w:cs="Times New Roman"/>
          <w:sz w:val="24"/>
          <w:szCs w:val="24"/>
        </w:rPr>
        <w:t>due to</w:t>
      </w:r>
      <w:r w:rsidRPr="00E2184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some </w:t>
      </w:r>
      <w:r w:rsidRPr="00E2184C">
        <w:rPr>
          <w:rFonts w:ascii="Times New Roman" w:eastAsia="Calibri" w:hAnsi="Times New Roman" w:cs="Times New Roman"/>
          <w:sz w:val="24"/>
          <w:szCs w:val="24"/>
        </w:rPr>
        <w:t xml:space="preserve">physiological changes </w:t>
      </w:r>
      <w:r>
        <w:rPr>
          <w:rFonts w:ascii="Times New Roman" w:eastAsia="Calibri" w:hAnsi="Times New Roman" w:cs="Times New Roman"/>
          <w:sz w:val="24"/>
          <w:szCs w:val="24"/>
        </w:rPr>
        <w:t xml:space="preserve">which </w:t>
      </w:r>
      <w:r w:rsidRPr="00E2184C">
        <w:rPr>
          <w:rFonts w:ascii="Times New Roman" w:eastAsia="Calibri" w:hAnsi="Times New Roman" w:cs="Times New Roman"/>
          <w:sz w:val="24"/>
          <w:szCs w:val="24"/>
        </w:rPr>
        <w:t xml:space="preserve">occur at low temperatures </w:t>
      </w:r>
      <w:r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Pr="00E2184C">
        <w:rPr>
          <w:rFonts w:ascii="Times New Roman" w:eastAsia="Calibri" w:hAnsi="Times New Roman" w:cs="Times New Roman"/>
          <w:sz w:val="24"/>
          <w:szCs w:val="24"/>
        </w:rPr>
        <w:t>act as germination cues</w:t>
      </w:r>
      <w:r>
        <w:rPr>
          <w:rFonts w:ascii="Times New Roman" w:eastAsia="Calibri" w:hAnsi="Times New Roman" w:cs="Times New Roman"/>
          <w:sz w:val="24"/>
          <w:szCs w:val="24"/>
        </w:rPr>
        <w:t xml:space="preserve">. Most likely these changes </w:t>
      </w:r>
      <w:r w:rsidRPr="00E2184C">
        <w:rPr>
          <w:rFonts w:ascii="Times New Roman" w:eastAsia="Calibri" w:hAnsi="Times New Roman" w:cs="Times New Roman"/>
          <w:sz w:val="24"/>
          <w:szCs w:val="24"/>
        </w:rPr>
        <w:t>can be attributed to adaptations to the natural environmental conditions of this species (</w:t>
      </w:r>
      <w:proofErr w:type="spellStart"/>
      <w:r w:rsidRPr="00E2184C">
        <w:rPr>
          <w:rFonts w:ascii="Times New Roman" w:eastAsia="Calibri" w:hAnsi="Times New Roman" w:cs="Times New Roman"/>
          <w:sz w:val="24"/>
          <w:szCs w:val="24"/>
        </w:rPr>
        <w:t>Manjkhola</w:t>
      </w:r>
      <w:proofErr w:type="spellEnd"/>
      <w:r w:rsidRPr="00E2184C">
        <w:rPr>
          <w:rFonts w:ascii="Times New Roman" w:eastAsia="Calibri" w:hAnsi="Times New Roman" w:cs="Times New Roman"/>
          <w:sz w:val="24"/>
          <w:szCs w:val="24"/>
        </w:rPr>
        <w:t xml:space="preserve"> et al., 2003).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Our</w:t>
      </w:r>
      <w:r w:rsidRPr="00E2184C">
        <w:rPr>
          <w:rFonts w:ascii="Times New Roman" w:hAnsi="Times New Roman" w:cs="Times New Roman"/>
          <w:sz w:val="24"/>
          <w:szCs w:val="24"/>
        </w:rPr>
        <w:t xml:space="preserve"> </w:t>
      </w:r>
      <w:r w:rsidRPr="00E2184C">
        <w:rPr>
          <w:rFonts w:ascii="Times New Roman" w:eastAsia="Calibri" w:hAnsi="Times New Roman" w:cs="Times New Roman"/>
          <w:sz w:val="24"/>
          <w:szCs w:val="24"/>
        </w:rPr>
        <w:t>results agree</w:t>
      </w:r>
      <w:r>
        <w:rPr>
          <w:rFonts w:ascii="Times New Roman" w:eastAsia="Calibri" w:hAnsi="Times New Roman" w:cs="Times New Roman"/>
          <w:sz w:val="24"/>
          <w:szCs w:val="24"/>
        </w:rPr>
        <w:t>d</w:t>
      </w:r>
      <w:r w:rsidRPr="00E2184C">
        <w:rPr>
          <w:rFonts w:ascii="Times New Roman" w:eastAsia="Calibri" w:hAnsi="Times New Roman" w:cs="Times New Roman"/>
          <w:sz w:val="24"/>
          <w:szCs w:val="24"/>
        </w:rPr>
        <w:t xml:space="preserve"> with those reported </w:t>
      </w:r>
      <w:r>
        <w:rPr>
          <w:rFonts w:ascii="Times New Roman" w:eastAsia="Calibri" w:hAnsi="Times New Roman" w:cs="Times New Roman"/>
          <w:sz w:val="24"/>
          <w:szCs w:val="24"/>
        </w:rPr>
        <w:t xml:space="preserve">earlier </w:t>
      </w:r>
      <w:r w:rsidRPr="00E2184C">
        <w:rPr>
          <w:rFonts w:ascii="Times New Roman" w:eastAsia="Calibri" w:hAnsi="Times New Roman" w:cs="Times New Roman"/>
          <w:sz w:val="24"/>
          <w:szCs w:val="24"/>
        </w:rPr>
        <w:t xml:space="preserve">by Yang </w:t>
      </w:r>
      <w:r w:rsidRPr="00E2184C">
        <w:rPr>
          <w:rFonts w:ascii="Times New Roman" w:eastAsia="Calibri" w:hAnsi="Times New Roman" w:cs="Times New Roman"/>
          <w:i/>
          <w:iCs/>
          <w:sz w:val="24"/>
          <w:szCs w:val="24"/>
        </w:rPr>
        <w:t>et al</w:t>
      </w:r>
      <w:r w:rsidRPr="00E2184C">
        <w:rPr>
          <w:rFonts w:ascii="Times New Roman" w:eastAsia="Calibri" w:hAnsi="Times New Roman" w:cs="Times New Roman"/>
          <w:sz w:val="24"/>
          <w:szCs w:val="24"/>
        </w:rPr>
        <w:t xml:space="preserve">. (2007), </w:t>
      </w:r>
      <w:proofErr w:type="spellStart"/>
      <w:r w:rsidRPr="00E2184C">
        <w:rPr>
          <w:rFonts w:ascii="Times New Roman" w:eastAsia="Calibri" w:hAnsi="Times New Roman" w:cs="Times New Roman"/>
          <w:sz w:val="24"/>
          <w:szCs w:val="24"/>
        </w:rPr>
        <w:t>Nadjafi</w:t>
      </w:r>
      <w:proofErr w:type="spellEnd"/>
      <w:r w:rsidRPr="00E2184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2184C">
        <w:rPr>
          <w:rFonts w:ascii="Times New Roman" w:eastAsia="Calibri" w:hAnsi="Times New Roman" w:cs="Times New Roman"/>
          <w:i/>
          <w:iCs/>
          <w:sz w:val="24"/>
          <w:szCs w:val="24"/>
        </w:rPr>
        <w:t>et al</w:t>
      </w:r>
      <w:r w:rsidRPr="00E2184C">
        <w:rPr>
          <w:rFonts w:ascii="Times New Roman" w:eastAsia="Calibri" w:hAnsi="Times New Roman" w:cs="Times New Roman"/>
          <w:sz w:val="24"/>
          <w:szCs w:val="24"/>
        </w:rPr>
        <w:t xml:space="preserve">. (2006), Fang </w:t>
      </w:r>
      <w:r w:rsidRPr="00E2184C">
        <w:rPr>
          <w:rFonts w:ascii="Times New Roman" w:eastAsia="Calibri" w:hAnsi="Times New Roman" w:cs="Times New Roman"/>
          <w:i/>
          <w:iCs/>
          <w:sz w:val="24"/>
          <w:szCs w:val="24"/>
        </w:rPr>
        <w:t>et al</w:t>
      </w:r>
      <w:r w:rsidRPr="00E2184C">
        <w:rPr>
          <w:rFonts w:ascii="Times New Roman" w:eastAsia="Calibri" w:hAnsi="Times New Roman" w:cs="Times New Roman"/>
          <w:sz w:val="24"/>
          <w:szCs w:val="24"/>
        </w:rPr>
        <w:t>. (2006), in other plants.</w:t>
      </w:r>
      <w:r w:rsidRPr="00E2184C">
        <w:rPr>
          <w:rFonts w:ascii="Times New Roman" w:eastAsia="WarnockPro-Regular" w:hAnsi="Times New Roman" w:cs="Times New Roman"/>
          <w:sz w:val="24"/>
          <w:szCs w:val="24"/>
        </w:rPr>
        <w:t xml:space="preserve"> </w:t>
      </w:r>
      <w:proofErr w:type="spellStart"/>
      <w:r w:rsidRPr="00E2184C">
        <w:rPr>
          <w:rFonts w:ascii="Times New Roman" w:eastAsia="Calibri" w:hAnsi="Times New Roman" w:cs="Times New Roman"/>
          <w:sz w:val="24"/>
          <w:szCs w:val="24"/>
        </w:rPr>
        <w:t>Frankland</w:t>
      </w:r>
      <w:proofErr w:type="spellEnd"/>
      <w:r w:rsidRPr="00E2184C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proofErr w:type="spellStart"/>
      <w:r w:rsidRPr="00E2184C">
        <w:rPr>
          <w:rFonts w:ascii="Times New Roman" w:eastAsia="Calibri" w:hAnsi="Times New Roman" w:cs="Times New Roman"/>
          <w:sz w:val="24"/>
          <w:szCs w:val="24"/>
        </w:rPr>
        <w:t>Wareing</w:t>
      </w:r>
      <w:proofErr w:type="spellEnd"/>
      <w:r w:rsidRPr="00E2184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(</w:t>
      </w:r>
      <w:r w:rsidRPr="00E2184C">
        <w:rPr>
          <w:rFonts w:ascii="Times New Roman" w:eastAsia="Calibri" w:hAnsi="Times New Roman" w:cs="Times New Roman"/>
          <w:sz w:val="24"/>
          <w:szCs w:val="24"/>
        </w:rPr>
        <w:t>1962</w:t>
      </w:r>
      <w:r>
        <w:rPr>
          <w:rFonts w:ascii="Times New Roman" w:eastAsia="Calibri" w:hAnsi="Times New Roman" w:cs="Times New Roman"/>
          <w:sz w:val="24"/>
          <w:szCs w:val="24"/>
        </w:rPr>
        <w:t xml:space="preserve">) suggested </w:t>
      </w:r>
      <w:r w:rsidR="008D3E63">
        <w:rPr>
          <w:rFonts w:ascii="Times New Roman" w:eastAsia="Calibri" w:hAnsi="Times New Roman" w:cs="Times New Roman"/>
          <w:sz w:val="24"/>
          <w:szCs w:val="24"/>
        </w:rPr>
        <w:t xml:space="preserve">that </w:t>
      </w:r>
      <w:r w:rsidR="008D3E63" w:rsidRPr="00E2184C">
        <w:rPr>
          <w:rFonts w:ascii="Times New Roman" w:eastAsia="Calibri" w:hAnsi="Times New Roman" w:cs="Times New Roman"/>
          <w:sz w:val="24"/>
          <w:szCs w:val="24"/>
        </w:rPr>
        <w:t>cold</w:t>
      </w:r>
      <w:r w:rsidRPr="00E2184C">
        <w:rPr>
          <w:rFonts w:ascii="Times New Roman" w:eastAsia="Calibri" w:hAnsi="Times New Roman" w:cs="Times New Roman"/>
          <w:sz w:val="24"/>
          <w:szCs w:val="24"/>
        </w:rPr>
        <w:t xml:space="preserve"> stratification increase</w:t>
      </w:r>
      <w:r>
        <w:rPr>
          <w:rFonts w:ascii="Times New Roman" w:eastAsia="Calibri" w:hAnsi="Times New Roman" w:cs="Times New Roman"/>
          <w:sz w:val="24"/>
          <w:szCs w:val="24"/>
        </w:rPr>
        <w:t>s</w:t>
      </w:r>
      <w:r w:rsidRPr="00E2184C">
        <w:rPr>
          <w:rFonts w:ascii="Times New Roman" w:eastAsia="Calibri" w:hAnsi="Times New Roman" w:cs="Times New Roman"/>
          <w:sz w:val="24"/>
          <w:szCs w:val="24"/>
        </w:rPr>
        <w:t xml:space="preserve"> gibberellin and decrease</w:t>
      </w:r>
      <w:r>
        <w:rPr>
          <w:rFonts w:ascii="Times New Roman" w:eastAsia="Calibri" w:hAnsi="Times New Roman" w:cs="Times New Roman"/>
          <w:sz w:val="24"/>
          <w:szCs w:val="24"/>
        </w:rPr>
        <w:t>s</w:t>
      </w:r>
      <w:r w:rsidRPr="00E2184C">
        <w:rPr>
          <w:rFonts w:ascii="Times New Roman" w:eastAsia="Calibri" w:hAnsi="Times New Roman" w:cs="Times New Roman"/>
          <w:sz w:val="24"/>
          <w:szCs w:val="24"/>
        </w:rPr>
        <w:t xml:space="preserve"> inhibitor concentrations in seeds, which in</w:t>
      </w:r>
      <w:r>
        <w:rPr>
          <w:rFonts w:ascii="Times New Roman" w:eastAsia="Calibri" w:hAnsi="Times New Roman" w:cs="Times New Roman"/>
          <w:sz w:val="24"/>
          <w:szCs w:val="24"/>
        </w:rPr>
        <w:t xml:space="preserve"> turn, may improve germination</w:t>
      </w:r>
      <w:r w:rsidRPr="00E2184C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2184C">
        <w:rPr>
          <w:rFonts w:ascii="Times New Roman" w:eastAsia="WarnockPro-Regular" w:hAnsi="Times New Roman" w:cs="Times New Roman"/>
          <w:sz w:val="24"/>
          <w:szCs w:val="24"/>
        </w:rPr>
        <w:t xml:space="preserve">In order to accelerate </w:t>
      </w:r>
      <w:r>
        <w:rPr>
          <w:rFonts w:ascii="Times New Roman" w:eastAsia="WarnockPro-Regular" w:hAnsi="Times New Roman" w:cs="Times New Roman"/>
          <w:sz w:val="24"/>
          <w:szCs w:val="24"/>
        </w:rPr>
        <w:t xml:space="preserve">the effect of cold </w:t>
      </w:r>
      <w:r>
        <w:rPr>
          <w:rFonts w:ascii="Times New Roman" w:eastAsia="WarnockPro-Regular" w:hAnsi="Times New Roman" w:cs="Times New Roman"/>
          <w:sz w:val="24"/>
          <w:szCs w:val="24"/>
        </w:rPr>
        <w:lastRenderedPageBreak/>
        <w:t>stratification</w:t>
      </w:r>
      <w:r w:rsidRPr="00E2184C">
        <w:rPr>
          <w:rFonts w:ascii="Times New Roman" w:eastAsia="WarnockPro-Regular" w:hAnsi="Times New Roman" w:cs="Times New Roman"/>
          <w:sz w:val="24"/>
          <w:szCs w:val="24"/>
        </w:rPr>
        <w:t xml:space="preserve">, it </w:t>
      </w:r>
      <w:r w:rsidRPr="009F35B7">
        <w:rPr>
          <w:rFonts w:ascii="Times New Roman" w:eastAsia="WarnockPro-Regular" w:hAnsi="Times New Roman" w:cs="Times New Roman"/>
          <w:sz w:val="24"/>
          <w:szCs w:val="24"/>
        </w:rPr>
        <w:t xml:space="preserve">can be combined with some other </w:t>
      </w:r>
      <w:r>
        <w:rPr>
          <w:rFonts w:ascii="Times New Roman" w:eastAsia="WarnockPro-Regular" w:hAnsi="Times New Roman" w:cs="Times New Roman"/>
          <w:sz w:val="24"/>
          <w:szCs w:val="24"/>
        </w:rPr>
        <w:t xml:space="preserve">dormancy breaking </w:t>
      </w:r>
      <w:r w:rsidRPr="009F35B7">
        <w:rPr>
          <w:rFonts w:ascii="Times New Roman" w:eastAsia="WarnockPro-Regular" w:hAnsi="Times New Roman" w:cs="Times New Roman"/>
          <w:sz w:val="24"/>
          <w:szCs w:val="24"/>
        </w:rPr>
        <w:t>treatments such as hormone applications (</w:t>
      </w:r>
      <w:proofErr w:type="spellStart"/>
      <w:r w:rsidRPr="009F35B7">
        <w:rPr>
          <w:rFonts w:ascii="Times New Roman" w:eastAsia="WarnockPro-Regular" w:hAnsi="Times New Roman" w:cs="Times New Roman"/>
          <w:sz w:val="24"/>
          <w:szCs w:val="24"/>
        </w:rPr>
        <w:t>Mehanna</w:t>
      </w:r>
      <w:proofErr w:type="spellEnd"/>
      <w:r w:rsidRPr="009F35B7">
        <w:rPr>
          <w:rFonts w:ascii="Times New Roman" w:eastAsia="WarnockPro-Regular" w:hAnsi="Times New Roman" w:cs="Times New Roman"/>
          <w:sz w:val="24"/>
          <w:szCs w:val="24"/>
        </w:rPr>
        <w:t xml:space="preserve"> et al. 1985; Martinez-</w:t>
      </w:r>
      <w:r w:rsidRPr="00920E48">
        <w:rPr>
          <w:rFonts w:ascii="Times New Roman" w:eastAsia="WarnockPro-Regular" w:hAnsi="Times New Roman" w:cs="Times New Roman"/>
          <w:sz w:val="24"/>
          <w:szCs w:val="24"/>
        </w:rPr>
        <w:t xml:space="preserve">Gomez and </w:t>
      </w:r>
      <w:proofErr w:type="spellStart"/>
      <w:r w:rsidRPr="00920E48">
        <w:rPr>
          <w:rFonts w:ascii="Times New Roman" w:eastAsia="WarnockPro-Regular" w:hAnsi="Times New Roman" w:cs="Times New Roman"/>
          <w:sz w:val="24"/>
          <w:szCs w:val="24"/>
        </w:rPr>
        <w:t>Dicenta</w:t>
      </w:r>
      <w:proofErr w:type="spellEnd"/>
      <w:r w:rsidRPr="00920E48">
        <w:rPr>
          <w:rFonts w:ascii="Times New Roman" w:eastAsia="WarnockPro-Regular" w:hAnsi="Times New Roman" w:cs="Times New Roman"/>
          <w:sz w:val="24"/>
          <w:szCs w:val="24"/>
        </w:rPr>
        <w:t xml:space="preserve">, 2001). </w:t>
      </w:r>
      <w:r w:rsidRPr="00920E48">
        <w:rPr>
          <w:rFonts w:ascii="Times New Roman" w:eastAsia="AdvTimes" w:hAnsi="Times New Roman" w:cs="Times New Roman"/>
          <w:sz w:val="24"/>
          <w:szCs w:val="24"/>
        </w:rPr>
        <w:t>According to the results of this study, cold stratification in combination with GA</w:t>
      </w:r>
      <w:r w:rsidRPr="00920E48">
        <w:rPr>
          <w:rFonts w:ascii="Times New Roman" w:eastAsia="AdvTimes" w:hAnsi="Times New Roman" w:cs="Times New Roman"/>
          <w:sz w:val="24"/>
          <w:szCs w:val="24"/>
          <w:vertAlign w:val="subscript"/>
        </w:rPr>
        <w:t>3</w:t>
      </w:r>
      <w:r w:rsidRPr="00920E48">
        <w:rPr>
          <w:rFonts w:ascii="Times New Roman" w:eastAsia="AdvTimes" w:hAnsi="Times New Roman" w:cs="Times New Roman"/>
          <w:sz w:val="24"/>
          <w:szCs w:val="24"/>
        </w:rPr>
        <w:t xml:space="preserve"> application was more effective in seed dormancy breaking </w:t>
      </w:r>
      <w:r>
        <w:rPr>
          <w:rFonts w:ascii="Times New Roman" w:eastAsia="AdvTimes" w:hAnsi="Times New Roman" w:cs="Times New Roman"/>
          <w:sz w:val="24"/>
          <w:szCs w:val="24"/>
        </w:rPr>
        <w:t xml:space="preserve">than cold storage alone. </w:t>
      </w:r>
    </w:p>
    <w:p w:rsidR="001A408A" w:rsidRPr="00DB5CA8" w:rsidRDefault="001A408A" w:rsidP="00E877F4">
      <w:pPr>
        <w:widowControl w:val="0"/>
        <w:autoSpaceDE w:val="0"/>
        <w:autoSpaceDN w:val="0"/>
        <w:bidi w:val="0"/>
        <w:adjustRightInd w:val="0"/>
        <w:spacing w:before="3" w:after="0" w:line="480" w:lineRule="auto"/>
        <w:ind w:right="57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A408A" w:rsidRPr="00E2184C" w:rsidRDefault="001A408A" w:rsidP="00E877F4">
      <w:pPr>
        <w:bidi w:val="0"/>
        <w:spacing w:line="480" w:lineRule="auto"/>
        <w:jc w:val="both"/>
        <w:rPr>
          <w:rStyle w:val="hps"/>
          <w:rFonts w:ascii="Times New Roman" w:hAnsi="Times New Roman" w:cs="Times New Roman"/>
          <w:b/>
          <w:bCs/>
          <w:sz w:val="24"/>
          <w:szCs w:val="24"/>
        </w:rPr>
      </w:pPr>
      <w:r w:rsidRPr="00E2184C">
        <w:rPr>
          <w:rStyle w:val="hps"/>
          <w:rFonts w:ascii="Times New Roman" w:hAnsi="Times New Roman" w:cs="Times New Roman"/>
          <w:b/>
          <w:bCs/>
          <w:sz w:val="24"/>
          <w:szCs w:val="24"/>
        </w:rPr>
        <w:t>Conclusion</w:t>
      </w:r>
      <w:r>
        <w:rPr>
          <w:rStyle w:val="hps"/>
          <w:rFonts w:ascii="Times New Roman" w:hAnsi="Times New Roman" w:cs="Times New Roman"/>
          <w:b/>
          <w:bCs/>
          <w:sz w:val="24"/>
          <w:szCs w:val="24"/>
        </w:rPr>
        <w:t>s</w:t>
      </w:r>
    </w:p>
    <w:p w:rsidR="001A408A" w:rsidRPr="00CA3E20" w:rsidRDefault="001A408A" w:rsidP="00E877F4">
      <w:pPr>
        <w:bidi w:val="0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84C">
        <w:rPr>
          <w:rStyle w:val="hps"/>
          <w:rFonts w:ascii="Times New Roman" w:hAnsi="Times New Roman" w:cs="Times New Roman"/>
          <w:sz w:val="24"/>
          <w:szCs w:val="24"/>
        </w:rPr>
        <w:t>In</w:t>
      </w:r>
      <w:r w:rsidRPr="00E2184C">
        <w:rPr>
          <w:rFonts w:ascii="Times New Roman" w:hAnsi="Times New Roman" w:cs="Times New Roman"/>
          <w:sz w:val="24"/>
          <w:szCs w:val="24"/>
        </w:rPr>
        <w:t xml:space="preserve"> </w:t>
      </w:r>
      <w:r w:rsidRPr="00E2184C">
        <w:rPr>
          <w:rStyle w:val="hps"/>
          <w:rFonts w:ascii="Times New Roman" w:hAnsi="Times New Roman" w:cs="Times New Roman"/>
          <w:sz w:val="24"/>
          <w:szCs w:val="24"/>
        </w:rPr>
        <w:t>summary,</w:t>
      </w:r>
      <w:r w:rsidRPr="00E218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DB4943">
        <w:rPr>
          <w:rFonts w:ascii="Times New Roman" w:hAnsi="Times New Roman" w:cs="Times New Roman"/>
          <w:sz w:val="24"/>
          <w:szCs w:val="24"/>
        </w:rPr>
        <w:t xml:space="preserve">ermination percentage and germination rate of sweet cherry seeds responded positively to </w:t>
      </w:r>
      <w:r>
        <w:rPr>
          <w:rFonts w:ascii="Times New Roman" w:hAnsi="Times New Roman" w:cs="Times New Roman"/>
          <w:sz w:val="24"/>
          <w:szCs w:val="24"/>
        </w:rPr>
        <w:t xml:space="preserve">all breaking dormancy treatments. </w:t>
      </w:r>
      <w:r w:rsidR="00C75D35">
        <w:rPr>
          <w:rFonts w:ascii="Times New Roman" w:hAnsi="Times New Roman" w:cs="Times New Roman"/>
          <w:sz w:val="24"/>
          <w:szCs w:val="24"/>
        </w:rPr>
        <w:t>Just washing cherry seeds with T</w:t>
      </w:r>
      <w:r>
        <w:rPr>
          <w:rFonts w:ascii="Times New Roman" w:hAnsi="Times New Roman" w:cs="Times New Roman"/>
          <w:sz w:val="24"/>
          <w:szCs w:val="24"/>
        </w:rPr>
        <w:t>ab water increased both g</w:t>
      </w:r>
      <w:r w:rsidRPr="00DB4943">
        <w:rPr>
          <w:rFonts w:ascii="Times New Roman" w:hAnsi="Times New Roman" w:cs="Times New Roman"/>
          <w:sz w:val="24"/>
          <w:szCs w:val="24"/>
        </w:rPr>
        <w:t xml:space="preserve">ermination percentage </w:t>
      </w:r>
      <w:r>
        <w:rPr>
          <w:rFonts w:ascii="Times New Roman" w:hAnsi="Times New Roman" w:cs="Times New Roman"/>
          <w:sz w:val="24"/>
          <w:szCs w:val="24"/>
        </w:rPr>
        <w:t>and germination rate by more than 50%. Although application of 500 ppm GA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could enhance germination percentage from to 33.5%, a combination of the two treatments </w:t>
      </w:r>
      <w:r w:rsidRPr="00E2184C">
        <w:rPr>
          <w:rFonts w:ascii="Times New Roman" w:hAnsi="Times New Roman" w:cs="Times New Roman"/>
          <w:sz w:val="24"/>
          <w:szCs w:val="24"/>
        </w:rPr>
        <w:t xml:space="preserve">was </w:t>
      </w:r>
      <w:r>
        <w:rPr>
          <w:rFonts w:ascii="Times New Roman" w:hAnsi="Times New Roman" w:cs="Times New Roman"/>
          <w:sz w:val="24"/>
          <w:szCs w:val="24"/>
        </w:rPr>
        <w:t>even more effecti</w:t>
      </w:r>
      <w:r w:rsidR="002573E3">
        <w:rPr>
          <w:rFonts w:ascii="Times New Roman" w:hAnsi="Times New Roman" w:cs="Times New Roman"/>
          <w:sz w:val="24"/>
          <w:szCs w:val="24"/>
        </w:rPr>
        <w:t>ve and improved the germination percentage</w:t>
      </w:r>
      <w:r>
        <w:rPr>
          <w:rFonts w:ascii="Times New Roman" w:hAnsi="Times New Roman" w:cs="Times New Roman"/>
          <w:sz w:val="24"/>
          <w:szCs w:val="24"/>
        </w:rPr>
        <w:t xml:space="preserve"> and germination rate to 47% and 2.58 seeds per day, respectively. Interaction of GA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and cold stratification was also very effective in breaking dormancy where 500 ppm </w:t>
      </w:r>
      <w:r w:rsidRPr="00D3028D">
        <w:rPr>
          <w:rFonts w:ascii="Times New Roman" w:hAnsi="Times New Roman" w:cs="Times New Roman"/>
          <w:sz w:val="24"/>
          <w:szCs w:val="24"/>
        </w:rPr>
        <w:t>GA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and 6 weeks cold stratification improved germination rate to 44.3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 The highest germination % (61.2) was obtained from seed washing </w:t>
      </w:r>
      <w:r w:rsidRPr="00E2184C">
        <w:rPr>
          <w:rFonts w:ascii="Times New Roman" w:hAnsi="Times New Roman" w:cs="Times New Roman"/>
          <w:sz w:val="24"/>
          <w:szCs w:val="24"/>
        </w:rPr>
        <w:t>+ 500 ppm GA</w:t>
      </w:r>
      <w:r w:rsidRPr="00CA3E2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2184C">
        <w:rPr>
          <w:rFonts w:ascii="Times New Roman" w:hAnsi="Times New Roman" w:cs="Times New Roman"/>
          <w:sz w:val="24"/>
          <w:szCs w:val="24"/>
        </w:rPr>
        <w:t xml:space="preserve"> + 6 weeks cold stratification</w:t>
      </w:r>
      <w:r>
        <w:rPr>
          <w:rFonts w:ascii="Times New Roman" w:hAnsi="Times New Roman" w:cs="Times New Roman"/>
          <w:sz w:val="24"/>
          <w:szCs w:val="24"/>
        </w:rPr>
        <w:t xml:space="preserve"> whereas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E2184C">
        <w:rPr>
          <w:rFonts w:ascii="Times New Roman" w:hAnsi="Times New Roman" w:cs="Times New Roman"/>
          <w:sz w:val="24"/>
          <w:szCs w:val="24"/>
        </w:rPr>
        <w:t xml:space="preserve">he highest </w:t>
      </w:r>
      <w:r>
        <w:rPr>
          <w:rFonts w:ascii="Times New Roman" w:hAnsi="Times New Roman" w:cs="Times New Roman"/>
          <w:sz w:val="24"/>
          <w:szCs w:val="24"/>
        </w:rPr>
        <w:t xml:space="preserve">rate of </w:t>
      </w:r>
      <w:r w:rsidRPr="00E2184C">
        <w:rPr>
          <w:rFonts w:ascii="Times New Roman" w:hAnsi="Times New Roman" w:cs="Times New Roman"/>
          <w:sz w:val="24"/>
          <w:szCs w:val="24"/>
        </w:rPr>
        <w:t>germination (3.8 seed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2184C">
        <w:rPr>
          <w:rFonts w:ascii="Times New Roman" w:hAnsi="Times New Roman" w:cs="Times New Roman"/>
          <w:sz w:val="24"/>
          <w:szCs w:val="24"/>
        </w:rPr>
        <w:t xml:space="preserve"> per day)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sz w:val="24"/>
          <w:szCs w:val="24"/>
        </w:rPr>
        <w:t>was observed in seed washing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84C">
        <w:rPr>
          <w:rFonts w:ascii="Times New Roman" w:hAnsi="Times New Roman" w:cs="Times New Roman"/>
          <w:sz w:val="24"/>
          <w:szCs w:val="24"/>
        </w:rPr>
        <w:t>+ 1000 ppm GA</w:t>
      </w:r>
      <w:r w:rsidRPr="00C31A0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2184C">
        <w:rPr>
          <w:rFonts w:ascii="Times New Roman" w:hAnsi="Times New Roman" w:cs="Times New Roman"/>
          <w:sz w:val="24"/>
          <w:szCs w:val="24"/>
        </w:rPr>
        <w:t xml:space="preserve"> + 8 weeks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E2184C">
        <w:rPr>
          <w:rFonts w:ascii="Times New Roman" w:hAnsi="Times New Roman" w:cs="Times New Roman"/>
          <w:sz w:val="24"/>
          <w:szCs w:val="24"/>
        </w:rPr>
        <w:t>cold stratification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218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1AB9" w:rsidRDefault="00631AB9" w:rsidP="007D372E">
      <w:pPr>
        <w:autoSpaceDE w:val="0"/>
        <w:autoSpaceDN w:val="0"/>
        <w:bidi w:val="0"/>
        <w:adjustRightInd w:val="0"/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343B4" w:rsidRDefault="00E343B4" w:rsidP="00E343B4">
      <w:pPr>
        <w:autoSpaceDE w:val="0"/>
        <w:autoSpaceDN w:val="0"/>
        <w:bidi w:val="0"/>
        <w:adjustRightInd w:val="0"/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343B4" w:rsidRDefault="00E343B4" w:rsidP="00E343B4">
      <w:pPr>
        <w:autoSpaceDE w:val="0"/>
        <w:autoSpaceDN w:val="0"/>
        <w:bidi w:val="0"/>
        <w:adjustRightInd w:val="0"/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343B4" w:rsidRDefault="00E343B4" w:rsidP="00E343B4">
      <w:pPr>
        <w:autoSpaceDE w:val="0"/>
        <w:autoSpaceDN w:val="0"/>
        <w:bidi w:val="0"/>
        <w:adjustRightInd w:val="0"/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343B4" w:rsidRDefault="00E343B4" w:rsidP="00E343B4">
      <w:pPr>
        <w:autoSpaceDE w:val="0"/>
        <w:autoSpaceDN w:val="0"/>
        <w:bidi w:val="0"/>
        <w:adjustRightInd w:val="0"/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343B4" w:rsidRDefault="00E343B4" w:rsidP="00E343B4">
      <w:pPr>
        <w:autoSpaceDE w:val="0"/>
        <w:autoSpaceDN w:val="0"/>
        <w:bidi w:val="0"/>
        <w:adjustRightInd w:val="0"/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343B4" w:rsidRDefault="00E343B4" w:rsidP="00E343B4">
      <w:pPr>
        <w:autoSpaceDE w:val="0"/>
        <w:autoSpaceDN w:val="0"/>
        <w:bidi w:val="0"/>
        <w:adjustRightInd w:val="0"/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343B4" w:rsidRDefault="00E343B4" w:rsidP="00E343B4">
      <w:pPr>
        <w:autoSpaceDE w:val="0"/>
        <w:autoSpaceDN w:val="0"/>
        <w:bidi w:val="0"/>
        <w:adjustRightInd w:val="0"/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143" w:type="dxa"/>
        <w:jc w:val="center"/>
        <w:tblInd w:w="-276" w:type="dxa"/>
        <w:tblLook w:val="04A0" w:firstRow="1" w:lastRow="0" w:firstColumn="1" w:lastColumn="0" w:noHBand="0" w:noVBand="1"/>
      </w:tblPr>
      <w:tblGrid>
        <w:gridCol w:w="2124"/>
        <w:gridCol w:w="1848"/>
        <w:gridCol w:w="2903"/>
        <w:gridCol w:w="2268"/>
      </w:tblGrid>
      <w:tr w:rsidR="00E343B4" w:rsidRPr="00E343B4" w:rsidTr="00AB22F7">
        <w:trPr>
          <w:jc w:val="center"/>
        </w:trPr>
        <w:tc>
          <w:tcPr>
            <w:tcW w:w="9143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Table 1</w:t>
            </w:r>
          </w:p>
          <w:p w:rsidR="00E343B4" w:rsidRPr="00E343B4" w:rsidRDefault="00E343B4" w:rsidP="00E343B4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43B4">
              <w:rPr>
                <w:rFonts w:ascii="Times New Roman" w:eastAsia="AdvP4DF60E" w:hAnsi="Times New Roman" w:cs="Times New Roman"/>
                <w:sz w:val="24"/>
                <w:szCs w:val="24"/>
              </w:rPr>
              <w:t xml:space="preserve">Effects of </w:t>
            </w: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seed washing, GA</w:t>
            </w:r>
            <w:r w:rsidRPr="00E343B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 xml:space="preserve"> concentration and duration of cold stratification period</w:t>
            </w:r>
            <w:r w:rsidRPr="00E343B4">
              <w:rPr>
                <w:rFonts w:ascii="Times New Roman" w:eastAsia="AdvP4DF60E" w:hAnsi="Times New Roman" w:cs="Times New Roman"/>
                <w:sz w:val="24"/>
                <w:szCs w:val="24"/>
              </w:rPr>
              <w:t xml:space="preserve"> on germination percentage and rate </w:t>
            </w: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of sweet cherry (</w:t>
            </w:r>
            <w:proofErr w:type="spellStart"/>
            <w:r w:rsidRPr="00E343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Prunus</w:t>
            </w:r>
            <w:proofErr w:type="spellEnd"/>
            <w:r w:rsidRPr="00E343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343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avium</w:t>
            </w:r>
            <w:proofErr w:type="spellEnd"/>
            <w:r w:rsidRPr="00E343B4">
              <w:rPr>
                <w:rFonts w:ascii="Times New Roman" w:hAnsi="Times New Roman" w:cs="Times New Roman"/>
                <w:sz w:val="24"/>
                <w:szCs w:val="24"/>
              </w:rPr>
              <w:t xml:space="preserve">) var. Lambert.  </w:t>
            </w:r>
          </w:p>
        </w:tc>
      </w:tr>
      <w:tr w:rsidR="00E343B4" w:rsidRPr="00E343B4" w:rsidTr="00AB22F7">
        <w:trPr>
          <w:jc w:val="center"/>
        </w:trPr>
        <w:tc>
          <w:tcPr>
            <w:tcW w:w="39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Treatment</w:t>
            </w:r>
          </w:p>
        </w:tc>
        <w:tc>
          <w:tcPr>
            <w:tcW w:w="29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Germination percentage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Germination rate</w:t>
            </w:r>
          </w:p>
        </w:tc>
      </w:tr>
      <w:tr w:rsidR="00E343B4" w:rsidRPr="00E343B4" w:rsidTr="00AB22F7">
        <w:trPr>
          <w:jc w:val="center"/>
        </w:trPr>
        <w:tc>
          <w:tcPr>
            <w:tcW w:w="2124" w:type="dxa"/>
            <w:tcBorders>
              <w:top w:val="single" w:sz="4" w:space="0" w:color="auto"/>
            </w:tcBorders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washing</w:t>
            </w:r>
          </w:p>
        </w:tc>
        <w:tc>
          <w:tcPr>
            <w:tcW w:w="1848" w:type="dxa"/>
            <w:tcBorders>
              <w:top w:val="single" w:sz="4" w:space="0" w:color="auto"/>
            </w:tcBorders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No washing</w:t>
            </w:r>
          </w:p>
        </w:tc>
        <w:tc>
          <w:tcPr>
            <w:tcW w:w="2903" w:type="dxa"/>
            <w:tcBorders>
              <w:top w:val="single" w:sz="4" w:space="0" w:color="auto"/>
            </w:tcBorders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12.81 (±1.63)b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0.56 (±0.11)b</w:t>
            </w:r>
          </w:p>
        </w:tc>
      </w:tr>
      <w:tr w:rsidR="00E343B4" w:rsidRPr="00E343B4" w:rsidTr="00AB22F7">
        <w:trPr>
          <w:jc w:val="center"/>
        </w:trPr>
        <w:tc>
          <w:tcPr>
            <w:tcW w:w="2124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 xml:space="preserve">24 </w:t>
            </w:r>
            <w:proofErr w:type="spellStart"/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  <w:r w:rsidRPr="00E343B4">
              <w:rPr>
                <w:rFonts w:ascii="Times New Roman" w:hAnsi="Times New Roman" w:cs="Times New Roman"/>
                <w:sz w:val="24"/>
                <w:szCs w:val="24"/>
              </w:rPr>
              <w:t xml:space="preserve"> washing</w:t>
            </w:r>
          </w:p>
        </w:tc>
        <w:tc>
          <w:tcPr>
            <w:tcW w:w="2903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26.46(±3.55)a</w:t>
            </w:r>
          </w:p>
        </w:tc>
        <w:tc>
          <w:tcPr>
            <w:tcW w:w="226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1.17(±0.22)a</w:t>
            </w:r>
          </w:p>
        </w:tc>
      </w:tr>
      <w:tr w:rsidR="00E343B4" w:rsidRPr="00E343B4" w:rsidTr="00AB22F7">
        <w:trPr>
          <w:jc w:val="center"/>
        </w:trPr>
        <w:tc>
          <w:tcPr>
            <w:tcW w:w="2124" w:type="dxa"/>
            <w:tcBorders>
              <w:bottom w:val="single" w:sz="4" w:space="0" w:color="auto"/>
            </w:tcBorders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LSD</w:t>
            </w:r>
          </w:p>
        </w:tc>
        <w:tc>
          <w:tcPr>
            <w:tcW w:w="2903" w:type="dxa"/>
            <w:tcBorders>
              <w:bottom w:val="single" w:sz="4" w:space="0" w:color="auto"/>
            </w:tcBorders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2.1701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0.0935</w:t>
            </w:r>
          </w:p>
        </w:tc>
      </w:tr>
      <w:tr w:rsidR="00E343B4" w:rsidRPr="00E343B4" w:rsidTr="00AB22F7">
        <w:trPr>
          <w:jc w:val="center"/>
        </w:trPr>
        <w:tc>
          <w:tcPr>
            <w:tcW w:w="2124" w:type="dxa"/>
            <w:tcBorders>
              <w:top w:val="single" w:sz="4" w:space="0" w:color="auto"/>
            </w:tcBorders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GA</w:t>
            </w:r>
            <w:r w:rsidRPr="00E343B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48" w:type="dxa"/>
            <w:tcBorders>
              <w:top w:val="single" w:sz="4" w:space="0" w:color="auto"/>
            </w:tcBorders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0 ppm</w:t>
            </w:r>
          </w:p>
        </w:tc>
        <w:tc>
          <w:tcPr>
            <w:tcW w:w="2903" w:type="dxa"/>
            <w:tcBorders>
              <w:top w:val="single" w:sz="4" w:space="0" w:color="auto"/>
            </w:tcBorders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2.71(±0.67)c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0.05 (±0.02)c</w:t>
            </w:r>
          </w:p>
        </w:tc>
      </w:tr>
      <w:tr w:rsidR="00E343B4" w:rsidRPr="00E343B4" w:rsidTr="00AB22F7">
        <w:trPr>
          <w:jc w:val="center"/>
        </w:trPr>
        <w:tc>
          <w:tcPr>
            <w:tcW w:w="2124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250 ppm</w:t>
            </w:r>
          </w:p>
        </w:tc>
        <w:tc>
          <w:tcPr>
            <w:tcW w:w="2903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8.13(±1.41)b</w:t>
            </w:r>
          </w:p>
        </w:tc>
        <w:tc>
          <w:tcPr>
            <w:tcW w:w="226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0.10 (±0.02)c</w:t>
            </w:r>
          </w:p>
        </w:tc>
      </w:tr>
      <w:tr w:rsidR="00E343B4" w:rsidRPr="00E343B4" w:rsidTr="00AB22F7">
        <w:trPr>
          <w:jc w:val="center"/>
        </w:trPr>
        <w:tc>
          <w:tcPr>
            <w:tcW w:w="2124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500 ppm</w:t>
            </w:r>
          </w:p>
        </w:tc>
        <w:tc>
          <w:tcPr>
            <w:tcW w:w="2903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33.54 (±4.29)a</w:t>
            </w:r>
          </w:p>
        </w:tc>
        <w:tc>
          <w:tcPr>
            <w:tcW w:w="226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1.39 (±0.22)b</w:t>
            </w:r>
          </w:p>
        </w:tc>
      </w:tr>
      <w:tr w:rsidR="00E343B4" w:rsidRPr="00E343B4" w:rsidTr="00AB22F7">
        <w:trPr>
          <w:jc w:val="center"/>
        </w:trPr>
        <w:tc>
          <w:tcPr>
            <w:tcW w:w="2124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1000 ppm</w:t>
            </w:r>
          </w:p>
        </w:tc>
        <w:tc>
          <w:tcPr>
            <w:tcW w:w="2903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34.17(±3.72)a</w:t>
            </w:r>
          </w:p>
        </w:tc>
        <w:tc>
          <w:tcPr>
            <w:tcW w:w="226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1.91 (±0.30)a</w:t>
            </w:r>
          </w:p>
        </w:tc>
      </w:tr>
      <w:tr w:rsidR="00E343B4" w:rsidRPr="00E343B4" w:rsidTr="00AB22F7">
        <w:trPr>
          <w:jc w:val="center"/>
        </w:trPr>
        <w:tc>
          <w:tcPr>
            <w:tcW w:w="2124" w:type="dxa"/>
            <w:tcBorders>
              <w:bottom w:val="single" w:sz="4" w:space="0" w:color="auto"/>
            </w:tcBorders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LSD</w:t>
            </w:r>
          </w:p>
        </w:tc>
        <w:tc>
          <w:tcPr>
            <w:tcW w:w="2903" w:type="dxa"/>
            <w:tcBorders>
              <w:bottom w:val="single" w:sz="4" w:space="0" w:color="auto"/>
            </w:tcBorders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3.069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0.1323</w:t>
            </w:r>
          </w:p>
        </w:tc>
      </w:tr>
      <w:tr w:rsidR="00E343B4" w:rsidRPr="00E343B4" w:rsidTr="00AB22F7">
        <w:trPr>
          <w:jc w:val="center"/>
        </w:trPr>
        <w:tc>
          <w:tcPr>
            <w:tcW w:w="2124" w:type="dxa"/>
            <w:tcBorders>
              <w:top w:val="single" w:sz="4" w:space="0" w:color="auto"/>
            </w:tcBorders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Cold stratification</w:t>
            </w:r>
          </w:p>
        </w:tc>
        <w:tc>
          <w:tcPr>
            <w:tcW w:w="1848" w:type="dxa"/>
            <w:tcBorders>
              <w:top w:val="single" w:sz="4" w:space="0" w:color="auto"/>
            </w:tcBorders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4 weeks</w:t>
            </w:r>
          </w:p>
        </w:tc>
        <w:tc>
          <w:tcPr>
            <w:tcW w:w="2903" w:type="dxa"/>
            <w:tcBorders>
              <w:top w:val="single" w:sz="4" w:space="0" w:color="auto"/>
            </w:tcBorders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8.91(±1.55)b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0.14(±0.02) c</w:t>
            </w:r>
          </w:p>
        </w:tc>
      </w:tr>
      <w:tr w:rsidR="00E343B4" w:rsidRPr="00E343B4" w:rsidTr="00AB22F7">
        <w:trPr>
          <w:jc w:val="center"/>
        </w:trPr>
        <w:tc>
          <w:tcPr>
            <w:tcW w:w="2124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6 weeks</w:t>
            </w:r>
          </w:p>
        </w:tc>
        <w:tc>
          <w:tcPr>
            <w:tcW w:w="2903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23.75(±3.97)a</w:t>
            </w:r>
          </w:p>
        </w:tc>
        <w:tc>
          <w:tcPr>
            <w:tcW w:w="226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1.16(±0.23) b</w:t>
            </w:r>
          </w:p>
        </w:tc>
      </w:tr>
      <w:tr w:rsidR="00E343B4" w:rsidRPr="00E343B4" w:rsidTr="00AB22F7">
        <w:trPr>
          <w:jc w:val="center"/>
        </w:trPr>
        <w:tc>
          <w:tcPr>
            <w:tcW w:w="2124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8 weeks</w:t>
            </w:r>
          </w:p>
        </w:tc>
        <w:tc>
          <w:tcPr>
            <w:tcW w:w="2903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26.25 (±3.93)a</w:t>
            </w:r>
          </w:p>
        </w:tc>
        <w:tc>
          <w:tcPr>
            <w:tcW w:w="226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1.30(±0.24)</w:t>
            </w:r>
            <w:r w:rsidRPr="00E34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343B4" w:rsidRPr="00E343B4" w:rsidTr="00AB22F7">
        <w:trPr>
          <w:jc w:val="center"/>
        </w:trPr>
        <w:tc>
          <w:tcPr>
            <w:tcW w:w="2124" w:type="dxa"/>
            <w:tcBorders>
              <w:bottom w:val="single" w:sz="4" w:space="0" w:color="auto"/>
            </w:tcBorders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LSD</w:t>
            </w:r>
          </w:p>
        </w:tc>
        <w:tc>
          <w:tcPr>
            <w:tcW w:w="2903" w:type="dxa"/>
            <w:tcBorders>
              <w:bottom w:val="single" w:sz="4" w:space="0" w:color="auto"/>
            </w:tcBorders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2.6579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0.1145</w:t>
            </w:r>
          </w:p>
        </w:tc>
      </w:tr>
      <w:tr w:rsidR="00E343B4" w:rsidRPr="00E343B4" w:rsidTr="00AB22F7">
        <w:trPr>
          <w:jc w:val="center"/>
        </w:trPr>
        <w:tc>
          <w:tcPr>
            <w:tcW w:w="3972" w:type="dxa"/>
            <w:gridSpan w:val="2"/>
            <w:tcBorders>
              <w:top w:val="single" w:sz="4" w:space="0" w:color="auto"/>
            </w:tcBorders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Source of Variation </w:t>
            </w:r>
          </w:p>
        </w:tc>
        <w:tc>
          <w:tcPr>
            <w:tcW w:w="2903" w:type="dxa"/>
            <w:tcBorders>
              <w:top w:val="single" w:sz="4" w:space="0" w:color="auto"/>
            </w:tcBorders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43B4" w:rsidRPr="00E343B4" w:rsidTr="00AB22F7">
        <w:trPr>
          <w:jc w:val="center"/>
        </w:trPr>
        <w:tc>
          <w:tcPr>
            <w:tcW w:w="3972" w:type="dxa"/>
            <w:gridSpan w:val="2"/>
            <w:shd w:val="clear" w:color="auto" w:fill="F2F2F2"/>
            <w:vAlign w:val="bottom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Washing treatment (A)</w:t>
            </w:r>
          </w:p>
        </w:tc>
        <w:tc>
          <w:tcPr>
            <w:tcW w:w="2903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226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E343B4" w:rsidRPr="00E343B4" w:rsidTr="00AB22F7">
        <w:trPr>
          <w:jc w:val="center"/>
        </w:trPr>
        <w:tc>
          <w:tcPr>
            <w:tcW w:w="3972" w:type="dxa"/>
            <w:gridSpan w:val="2"/>
            <w:shd w:val="clear" w:color="auto" w:fill="F2F2F2"/>
            <w:vAlign w:val="bottom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GA</w:t>
            </w:r>
            <w:r w:rsidRPr="00E343B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 xml:space="preserve"> concentration</w:t>
            </w:r>
            <w:r w:rsidRPr="00E34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2903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226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E343B4" w:rsidRPr="00E343B4" w:rsidTr="00AB22F7">
        <w:trPr>
          <w:jc w:val="center"/>
        </w:trPr>
        <w:tc>
          <w:tcPr>
            <w:tcW w:w="3972" w:type="dxa"/>
            <w:gridSpan w:val="2"/>
            <w:shd w:val="clear" w:color="auto" w:fill="F2F2F2"/>
            <w:vAlign w:val="bottom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 xml:space="preserve">Cold stratification period (C) </w:t>
            </w:r>
          </w:p>
        </w:tc>
        <w:tc>
          <w:tcPr>
            <w:tcW w:w="2903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226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E343B4" w:rsidRPr="00E343B4" w:rsidTr="00AB22F7">
        <w:trPr>
          <w:jc w:val="center"/>
        </w:trPr>
        <w:tc>
          <w:tcPr>
            <w:tcW w:w="2124" w:type="dxa"/>
            <w:shd w:val="clear" w:color="auto" w:fill="F2F2F2"/>
            <w:vAlign w:val="bottom"/>
          </w:tcPr>
          <w:p w:rsidR="00E343B4" w:rsidRPr="00E343B4" w:rsidRDefault="00E343B4" w:rsidP="00E343B4">
            <w:pPr>
              <w:bidi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A×B</w:t>
            </w:r>
          </w:p>
        </w:tc>
        <w:tc>
          <w:tcPr>
            <w:tcW w:w="184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03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226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E343B4" w:rsidRPr="00E343B4" w:rsidTr="00AB22F7">
        <w:trPr>
          <w:jc w:val="center"/>
        </w:trPr>
        <w:tc>
          <w:tcPr>
            <w:tcW w:w="2124" w:type="dxa"/>
            <w:shd w:val="clear" w:color="auto" w:fill="F2F2F2"/>
            <w:vAlign w:val="bottom"/>
          </w:tcPr>
          <w:p w:rsidR="00E343B4" w:rsidRPr="00E343B4" w:rsidRDefault="00E343B4" w:rsidP="00E343B4">
            <w:pPr>
              <w:bidi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 w:rsidRPr="00E343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84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03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Ns</w:t>
            </w:r>
          </w:p>
        </w:tc>
        <w:tc>
          <w:tcPr>
            <w:tcW w:w="226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E343B4" w:rsidRPr="00E343B4" w:rsidTr="00AB22F7">
        <w:trPr>
          <w:jc w:val="center"/>
        </w:trPr>
        <w:tc>
          <w:tcPr>
            <w:tcW w:w="2124" w:type="dxa"/>
            <w:shd w:val="clear" w:color="auto" w:fill="F2F2F2"/>
            <w:vAlign w:val="bottom"/>
          </w:tcPr>
          <w:p w:rsidR="00E343B4" w:rsidRPr="00E343B4" w:rsidRDefault="00E343B4" w:rsidP="00E343B4">
            <w:pPr>
              <w:bidi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 w:rsidRPr="00E343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84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03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26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E343B4" w:rsidRPr="00E343B4" w:rsidTr="00AB22F7">
        <w:trPr>
          <w:jc w:val="center"/>
        </w:trPr>
        <w:tc>
          <w:tcPr>
            <w:tcW w:w="2124" w:type="dxa"/>
            <w:tcBorders>
              <w:bottom w:val="single" w:sz="4" w:space="0" w:color="auto"/>
            </w:tcBorders>
            <w:shd w:val="clear" w:color="auto" w:fill="F2F2F2"/>
            <w:vAlign w:val="bottom"/>
          </w:tcPr>
          <w:p w:rsidR="00E343B4" w:rsidRPr="00E343B4" w:rsidRDefault="00E343B4" w:rsidP="00E343B4">
            <w:pPr>
              <w:bidi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 w:rsidRPr="00E343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 w:rsidRPr="00E343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03" w:type="dxa"/>
            <w:tcBorders>
              <w:bottom w:val="single" w:sz="4" w:space="0" w:color="auto"/>
            </w:tcBorders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Ns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E343B4" w:rsidRPr="00E343B4" w:rsidTr="00AB22F7">
        <w:trPr>
          <w:jc w:val="center"/>
        </w:trPr>
        <w:tc>
          <w:tcPr>
            <w:tcW w:w="9143" w:type="dxa"/>
            <w:gridSpan w:val="4"/>
            <w:tcBorders>
              <w:top w:val="single" w:sz="4" w:space="0" w:color="auto"/>
            </w:tcBorders>
            <w:shd w:val="clear" w:color="auto" w:fill="F2F2F2"/>
            <w:vAlign w:val="bottom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 xml:space="preserve">Values are means ± standard error of four replicates. Within columns, means with similar letter are not significantly different at (P </w:t>
            </w:r>
            <w:r w:rsidRPr="00E343B4">
              <w:rPr>
                <w:rFonts w:ascii="Times New Roman" w:eastAsia="AdvP4DF60E" w:hAnsi="Times New Roman" w:cs="Times New Roman"/>
                <w:sz w:val="24"/>
                <w:szCs w:val="24"/>
              </w:rPr>
              <w:t>≤</w:t>
            </w: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 xml:space="preserve"> 0.05).</w:t>
            </w:r>
          </w:p>
          <w:p w:rsidR="00E343B4" w:rsidRPr="00E343B4" w:rsidRDefault="00E343B4" w:rsidP="00E343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eastAsia="AdvP4DF60E" w:hAnsi="Times New Roman" w:cs="Times New Roman"/>
                <w:sz w:val="24"/>
                <w:szCs w:val="24"/>
              </w:rPr>
            </w:pPr>
            <w:proofErr w:type="gramStart"/>
            <w:r w:rsidRPr="00E343B4">
              <w:rPr>
                <w:rFonts w:ascii="Times New Roman" w:eastAsia="AdvP4DF60E" w:hAnsi="Times New Roman" w:cs="Times New Roman"/>
                <w:sz w:val="24"/>
                <w:szCs w:val="24"/>
              </w:rPr>
              <w:t>ns</w:t>
            </w:r>
            <w:proofErr w:type="gramEnd"/>
            <w:r w:rsidRPr="00E343B4">
              <w:rPr>
                <w:rFonts w:ascii="Times New Roman" w:eastAsia="AdvP4DF60E" w:hAnsi="Times New Roman" w:cs="Times New Roman"/>
                <w:sz w:val="24"/>
                <w:szCs w:val="24"/>
              </w:rPr>
              <w:t>: statistically not significant.</w:t>
            </w:r>
          </w:p>
          <w:p w:rsidR="00E343B4" w:rsidRPr="00E343B4" w:rsidRDefault="00E343B4" w:rsidP="00E343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eastAsia="AdvP4DF60E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eastAsia="AdvP4DF60E" w:hAnsi="Times New Roman" w:cs="Times New Roman"/>
                <w:sz w:val="24"/>
                <w:szCs w:val="24"/>
              </w:rPr>
              <w:t>* Statistically significant at P ≤ 0.05.</w:t>
            </w:r>
          </w:p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eastAsia="AdvP4DF60E" w:hAnsi="Times New Roman" w:cs="Times New Roman"/>
                <w:sz w:val="24"/>
                <w:szCs w:val="24"/>
              </w:rPr>
              <w:t>** Statistically significant at P ≤ 0.01.</w:t>
            </w:r>
          </w:p>
        </w:tc>
      </w:tr>
    </w:tbl>
    <w:p w:rsidR="00E343B4" w:rsidRPr="00E343B4" w:rsidRDefault="00E343B4" w:rsidP="00E343B4">
      <w:pPr>
        <w:bidi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343B4" w:rsidRPr="00E343B4" w:rsidRDefault="00E343B4" w:rsidP="00E343B4">
      <w:pPr>
        <w:bidi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343B4" w:rsidRPr="00E343B4" w:rsidRDefault="00E343B4" w:rsidP="00E343B4">
      <w:pPr>
        <w:bidi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343B4" w:rsidRPr="00E343B4" w:rsidRDefault="00E343B4" w:rsidP="00E343B4">
      <w:pPr>
        <w:bidi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343B4" w:rsidRPr="00E343B4" w:rsidRDefault="00E343B4" w:rsidP="00E343B4">
      <w:pPr>
        <w:bidi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343B4" w:rsidRPr="00E343B4" w:rsidRDefault="00E343B4" w:rsidP="00E343B4">
      <w:pPr>
        <w:bidi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343B4" w:rsidRPr="00E343B4" w:rsidRDefault="00E343B4" w:rsidP="00E343B4">
      <w:pPr>
        <w:bidi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343B4" w:rsidRPr="00E343B4" w:rsidRDefault="00E343B4" w:rsidP="00E343B4">
      <w:pPr>
        <w:bidi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343B4" w:rsidRPr="00E343B4" w:rsidRDefault="00E343B4" w:rsidP="00E343B4">
      <w:pPr>
        <w:bidi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343B4" w:rsidRPr="00E343B4" w:rsidRDefault="00E343B4" w:rsidP="00E343B4">
      <w:pPr>
        <w:bidi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343B4" w:rsidRPr="00E343B4" w:rsidRDefault="00E343B4" w:rsidP="00E343B4">
      <w:pPr>
        <w:bidi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343B4" w:rsidRPr="00E343B4" w:rsidRDefault="00E343B4" w:rsidP="00E343B4">
      <w:pPr>
        <w:bidi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343B4" w:rsidRPr="00E343B4" w:rsidRDefault="00E343B4" w:rsidP="00E343B4">
      <w:pPr>
        <w:bidi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343B4" w:rsidRPr="00E343B4" w:rsidRDefault="00E343B4" w:rsidP="00E343B4">
      <w:pPr>
        <w:bidi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343B4" w:rsidRPr="00E343B4" w:rsidRDefault="00E343B4" w:rsidP="00E343B4">
      <w:pPr>
        <w:bidi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343B4" w:rsidRPr="00E343B4" w:rsidRDefault="00E343B4" w:rsidP="00E343B4">
      <w:pPr>
        <w:bidi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343B4" w:rsidRPr="00E343B4" w:rsidRDefault="00E343B4" w:rsidP="00E343B4">
      <w:pPr>
        <w:bidi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343B4" w:rsidRPr="00E343B4" w:rsidRDefault="00E343B4" w:rsidP="00E343B4">
      <w:pPr>
        <w:bidi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343B4" w:rsidRPr="00E343B4" w:rsidRDefault="00E343B4" w:rsidP="00E343B4">
      <w:pPr>
        <w:bidi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343B4" w:rsidRPr="00E343B4" w:rsidRDefault="00E343B4" w:rsidP="00E343B4">
      <w:pPr>
        <w:bidi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343B4" w:rsidRPr="00E343B4" w:rsidRDefault="00E343B4" w:rsidP="00E343B4">
      <w:pPr>
        <w:bidi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9096" w:type="dxa"/>
        <w:jc w:val="center"/>
        <w:tblInd w:w="-601" w:type="dxa"/>
        <w:tblLayout w:type="fixed"/>
        <w:tblLook w:val="04A0" w:firstRow="1" w:lastRow="0" w:firstColumn="1" w:lastColumn="0" w:noHBand="0" w:noVBand="1"/>
      </w:tblPr>
      <w:tblGrid>
        <w:gridCol w:w="1453"/>
        <w:gridCol w:w="1276"/>
        <w:gridCol w:w="1984"/>
        <w:gridCol w:w="2268"/>
        <w:gridCol w:w="2115"/>
      </w:tblGrid>
      <w:tr w:rsidR="00E343B4" w:rsidRPr="00E343B4" w:rsidTr="00AB22F7">
        <w:trPr>
          <w:jc w:val="center"/>
        </w:trPr>
        <w:tc>
          <w:tcPr>
            <w:tcW w:w="9096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Table 2</w:t>
            </w:r>
          </w:p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Interactive effect of seed washing, GA</w:t>
            </w:r>
            <w:r w:rsidRPr="00E343B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 xml:space="preserve"> concentration and duration of cold stratification period on germination percentage and germination rate of sweet cherry (</w:t>
            </w:r>
            <w:proofErr w:type="spellStart"/>
            <w:r w:rsidRPr="00E343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Prunus</w:t>
            </w:r>
            <w:proofErr w:type="spellEnd"/>
            <w:r w:rsidRPr="00E343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343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avium</w:t>
            </w:r>
            <w:proofErr w:type="spellEnd"/>
            <w:r w:rsidRPr="00E343B4">
              <w:rPr>
                <w:rFonts w:ascii="Times New Roman" w:hAnsi="Times New Roman" w:cs="Times New Roman"/>
                <w:sz w:val="24"/>
                <w:szCs w:val="24"/>
              </w:rPr>
              <w:t xml:space="preserve">) var. Lambert.  </w:t>
            </w:r>
          </w:p>
        </w:tc>
      </w:tr>
      <w:tr w:rsidR="00E343B4" w:rsidRPr="00E343B4" w:rsidTr="00AB22F7">
        <w:trPr>
          <w:jc w:val="center"/>
        </w:trPr>
        <w:tc>
          <w:tcPr>
            <w:tcW w:w="47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Treatment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Germination percentage</w:t>
            </w:r>
          </w:p>
        </w:tc>
        <w:tc>
          <w:tcPr>
            <w:tcW w:w="2115" w:type="dxa"/>
            <w:tcBorders>
              <w:top w:val="single" w:sz="4" w:space="0" w:color="auto"/>
            </w:tcBorders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Germination rate</w:t>
            </w:r>
          </w:p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(seeds per day)</w:t>
            </w:r>
          </w:p>
        </w:tc>
      </w:tr>
      <w:tr w:rsidR="00E343B4" w:rsidRPr="00E343B4" w:rsidTr="00AB22F7">
        <w:trPr>
          <w:jc w:val="center"/>
        </w:trPr>
        <w:tc>
          <w:tcPr>
            <w:tcW w:w="1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Washing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GA</w:t>
            </w:r>
            <w:r w:rsidRPr="00E343B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Cold stratification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43B4" w:rsidRPr="00E343B4" w:rsidTr="00AB22F7">
        <w:trPr>
          <w:jc w:val="center"/>
        </w:trPr>
        <w:tc>
          <w:tcPr>
            <w:tcW w:w="1453" w:type="dxa"/>
            <w:tcBorders>
              <w:top w:val="single" w:sz="4" w:space="0" w:color="auto"/>
            </w:tcBorders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No washing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0 ppm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4 weeks</w:t>
            </w:r>
          </w:p>
        </w:tc>
        <w:tc>
          <w:tcPr>
            <w:tcW w:w="226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0.00(±0.00)</w:t>
            </w:r>
          </w:p>
        </w:tc>
        <w:tc>
          <w:tcPr>
            <w:tcW w:w="2115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0.00(±0.00)</w:t>
            </w:r>
          </w:p>
        </w:tc>
      </w:tr>
      <w:tr w:rsidR="00E343B4" w:rsidRPr="00E343B4" w:rsidTr="00AB22F7">
        <w:trPr>
          <w:jc w:val="center"/>
        </w:trPr>
        <w:tc>
          <w:tcPr>
            <w:tcW w:w="1453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6 weeks</w:t>
            </w:r>
          </w:p>
        </w:tc>
        <w:tc>
          <w:tcPr>
            <w:tcW w:w="226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2.50(±1.44)</w:t>
            </w:r>
          </w:p>
        </w:tc>
        <w:tc>
          <w:tcPr>
            <w:tcW w:w="2115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0.03(±0.01)</w:t>
            </w:r>
          </w:p>
        </w:tc>
      </w:tr>
      <w:tr w:rsidR="00E343B4" w:rsidRPr="00E343B4" w:rsidTr="00AB22F7">
        <w:trPr>
          <w:jc w:val="center"/>
        </w:trPr>
        <w:tc>
          <w:tcPr>
            <w:tcW w:w="1453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8 weeks</w:t>
            </w:r>
          </w:p>
        </w:tc>
        <w:tc>
          <w:tcPr>
            <w:tcW w:w="226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2.50(±1.44)</w:t>
            </w:r>
          </w:p>
        </w:tc>
        <w:tc>
          <w:tcPr>
            <w:tcW w:w="2115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0.03(±0.01)</w:t>
            </w:r>
          </w:p>
        </w:tc>
      </w:tr>
      <w:tr w:rsidR="00E343B4" w:rsidRPr="00E343B4" w:rsidTr="00AB22F7">
        <w:trPr>
          <w:jc w:val="center"/>
        </w:trPr>
        <w:tc>
          <w:tcPr>
            <w:tcW w:w="1453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43B4" w:rsidRPr="00E343B4" w:rsidTr="00AB22F7">
        <w:trPr>
          <w:jc w:val="center"/>
        </w:trPr>
        <w:tc>
          <w:tcPr>
            <w:tcW w:w="1453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250 ppm</w:t>
            </w:r>
          </w:p>
        </w:tc>
        <w:tc>
          <w:tcPr>
            <w:tcW w:w="1984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4 weeks</w:t>
            </w:r>
          </w:p>
        </w:tc>
        <w:tc>
          <w:tcPr>
            <w:tcW w:w="226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2.50(±2.50)</w:t>
            </w:r>
          </w:p>
        </w:tc>
        <w:tc>
          <w:tcPr>
            <w:tcW w:w="2115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0.03(±0.03)</w:t>
            </w:r>
          </w:p>
        </w:tc>
      </w:tr>
      <w:tr w:rsidR="00E343B4" w:rsidRPr="00E343B4" w:rsidTr="00AB22F7">
        <w:trPr>
          <w:jc w:val="center"/>
        </w:trPr>
        <w:tc>
          <w:tcPr>
            <w:tcW w:w="1453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6 weeks</w:t>
            </w:r>
          </w:p>
        </w:tc>
        <w:tc>
          <w:tcPr>
            <w:tcW w:w="226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7.50(±2.50)</w:t>
            </w:r>
          </w:p>
        </w:tc>
        <w:tc>
          <w:tcPr>
            <w:tcW w:w="2115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0.11(±0.04)</w:t>
            </w:r>
          </w:p>
        </w:tc>
      </w:tr>
      <w:tr w:rsidR="00E343B4" w:rsidRPr="00E343B4" w:rsidTr="00AB22F7">
        <w:trPr>
          <w:jc w:val="center"/>
        </w:trPr>
        <w:tc>
          <w:tcPr>
            <w:tcW w:w="1453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8 weeks</w:t>
            </w:r>
          </w:p>
        </w:tc>
        <w:tc>
          <w:tcPr>
            <w:tcW w:w="226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8.75(±1.25)</w:t>
            </w:r>
          </w:p>
        </w:tc>
        <w:tc>
          <w:tcPr>
            <w:tcW w:w="2115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0.10(±0.02)</w:t>
            </w:r>
          </w:p>
        </w:tc>
      </w:tr>
      <w:tr w:rsidR="00E343B4" w:rsidRPr="00E343B4" w:rsidTr="00AB22F7">
        <w:trPr>
          <w:jc w:val="center"/>
        </w:trPr>
        <w:tc>
          <w:tcPr>
            <w:tcW w:w="1453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43B4" w:rsidRPr="00E343B4" w:rsidTr="00AB22F7">
        <w:trPr>
          <w:jc w:val="center"/>
        </w:trPr>
        <w:tc>
          <w:tcPr>
            <w:tcW w:w="1453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500 ppm</w:t>
            </w:r>
          </w:p>
        </w:tc>
        <w:tc>
          <w:tcPr>
            <w:tcW w:w="1984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4 weeks</w:t>
            </w:r>
          </w:p>
        </w:tc>
        <w:tc>
          <w:tcPr>
            <w:tcW w:w="226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10.00(±2.04)</w:t>
            </w:r>
          </w:p>
        </w:tc>
        <w:tc>
          <w:tcPr>
            <w:tcW w:w="2115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0.14(±0.03)</w:t>
            </w:r>
          </w:p>
        </w:tc>
      </w:tr>
      <w:tr w:rsidR="00E343B4" w:rsidRPr="00E343B4" w:rsidTr="00AB22F7">
        <w:trPr>
          <w:jc w:val="center"/>
        </w:trPr>
        <w:tc>
          <w:tcPr>
            <w:tcW w:w="1453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6 weeks</w:t>
            </w:r>
          </w:p>
        </w:tc>
        <w:tc>
          <w:tcPr>
            <w:tcW w:w="226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22.50(±1.44)</w:t>
            </w:r>
          </w:p>
        </w:tc>
        <w:tc>
          <w:tcPr>
            <w:tcW w:w="2115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0.95(±0.08)</w:t>
            </w:r>
          </w:p>
        </w:tc>
      </w:tr>
      <w:tr w:rsidR="00E343B4" w:rsidRPr="00E343B4" w:rsidTr="00AB22F7">
        <w:trPr>
          <w:jc w:val="center"/>
        </w:trPr>
        <w:tc>
          <w:tcPr>
            <w:tcW w:w="1453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8 weeks</w:t>
            </w:r>
          </w:p>
        </w:tc>
        <w:tc>
          <w:tcPr>
            <w:tcW w:w="226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27.50(±2.50)</w:t>
            </w:r>
          </w:p>
        </w:tc>
        <w:tc>
          <w:tcPr>
            <w:tcW w:w="2115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1.66(±0.22)</w:t>
            </w:r>
          </w:p>
        </w:tc>
      </w:tr>
      <w:tr w:rsidR="00E343B4" w:rsidRPr="00E343B4" w:rsidTr="00AB22F7">
        <w:trPr>
          <w:jc w:val="center"/>
        </w:trPr>
        <w:tc>
          <w:tcPr>
            <w:tcW w:w="1453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43B4" w:rsidRPr="00E343B4" w:rsidTr="00AB22F7">
        <w:trPr>
          <w:jc w:val="center"/>
        </w:trPr>
        <w:tc>
          <w:tcPr>
            <w:tcW w:w="1453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1000 ppm</w:t>
            </w:r>
          </w:p>
        </w:tc>
        <w:tc>
          <w:tcPr>
            <w:tcW w:w="1984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4 weeks</w:t>
            </w:r>
          </w:p>
        </w:tc>
        <w:tc>
          <w:tcPr>
            <w:tcW w:w="226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12.50(±1.44)</w:t>
            </w:r>
          </w:p>
        </w:tc>
        <w:tc>
          <w:tcPr>
            <w:tcW w:w="2115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0.27(±0.05)</w:t>
            </w:r>
          </w:p>
        </w:tc>
      </w:tr>
      <w:tr w:rsidR="00E343B4" w:rsidRPr="00E343B4" w:rsidTr="00AB22F7">
        <w:trPr>
          <w:jc w:val="center"/>
        </w:trPr>
        <w:tc>
          <w:tcPr>
            <w:tcW w:w="1453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6 weeks</w:t>
            </w:r>
          </w:p>
        </w:tc>
        <w:tc>
          <w:tcPr>
            <w:tcW w:w="226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27.50(±3.23)</w:t>
            </w:r>
          </w:p>
        </w:tc>
        <w:tc>
          <w:tcPr>
            <w:tcW w:w="2115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1.93(±0.16)</w:t>
            </w:r>
          </w:p>
        </w:tc>
      </w:tr>
      <w:tr w:rsidR="00E343B4" w:rsidRPr="00E343B4" w:rsidTr="00AB22F7">
        <w:trPr>
          <w:jc w:val="center"/>
        </w:trPr>
        <w:tc>
          <w:tcPr>
            <w:tcW w:w="1453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8 weeks</w:t>
            </w:r>
          </w:p>
        </w:tc>
        <w:tc>
          <w:tcPr>
            <w:tcW w:w="226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30.00(±2.04)</w:t>
            </w:r>
          </w:p>
        </w:tc>
        <w:tc>
          <w:tcPr>
            <w:tcW w:w="2115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1.53(±0.16)</w:t>
            </w:r>
          </w:p>
        </w:tc>
      </w:tr>
      <w:tr w:rsidR="00E343B4" w:rsidRPr="00E343B4" w:rsidTr="00AB22F7">
        <w:trPr>
          <w:jc w:val="center"/>
        </w:trPr>
        <w:tc>
          <w:tcPr>
            <w:tcW w:w="1453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43B4" w:rsidRPr="00E343B4" w:rsidTr="00AB22F7">
        <w:trPr>
          <w:jc w:val="center"/>
        </w:trPr>
        <w:tc>
          <w:tcPr>
            <w:tcW w:w="1453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Washing</w:t>
            </w:r>
          </w:p>
        </w:tc>
        <w:tc>
          <w:tcPr>
            <w:tcW w:w="1276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0 ppm</w:t>
            </w:r>
          </w:p>
        </w:tc>
        <w:tc>
          <w:tcPr>
            <w:tcW w:w="1984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4 weeks</w:t>
            </w:r>
          </w:p>
        </w:tc>
        <w:tc>
          <w:tcPr>
            <w:tcW w:w="226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1.25(±1.25)</w:t>
            </w:r>
          </w:p>
        </w:tc>
        <w:tc>
          <w:tcPr>
            <w:tcW w:w="2115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0.01(±0.01)</w:t>
            </w:r>
          </w:p>
        </w:tc>
      </w:tr>
      <w:tr w:rsidR="00E343B4" w:rsidRPr="00E343B4" w:rsidTr="00AB22F7">
        <w:trPr>
          <w:jc w:val="center"/>
        </w:trPr>
        <w:tc>
          <w:tcPr>
            <w:tcW w:w="1453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6 weeks</w:t>
            </w:r>
          </w:p>
        </w:tc>
        <w:tc>
          <w:tcPr>
            <w:tcW w:w="226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5.00(±2.04)</w:t>
            </w:r>
          </w:p>
        </w:tc>
        <w:tc>
          <w:tcPr>
            <w:tcW w:w="2115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0.04(±0.02)</w:t>
            </w:r>
          </w:p>
        </w:tc>
      </w:tr>
      <w:tr w:rsidR="00E343B4" w:rsidRPr="00E343B4" w:rsidTr="00AB22F7">
        <w:trPr>
          <w:jc w:val="center"/>
        </w:trPr>
        <w:tc>
          <w:tcPr>
            <w:tcW w:w="1453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8 weeks</w:t>
            </w:r>
          </w:p>
        </w:tc>
        <w:tc>
          <w:tcPr>
            <w:tcW w:w="226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5.00(±2.04)</w:t>
            </w:r>
          </w:p>
        </w:tc>
        <w:tc>
          <w:tcPr>
            <w:tcW w:w="2115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0.20(±0.14)</w:t>
            </w:r>
          </w:p>
        </w:tc>
      </w:tr>
      <w:tr w:rsidR="00E343B4" w:rsidRPr="00E343B4" w:rsidTr="00AB22F7">
        <w:trPr>
          <w:jc w:val="center"/>
        </w:trPr>
        <w:tc>
          <w:tcPr>
            <w:tcW w:w="1453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43B4" w:rsidRPr="00E343B4" w:rsidTr="00AB22F7">
        <w:trPr>
          <w:jc w:val="center"/>
        </w:trPr>
        <w:tc>
          <w:tcPr>
            <w:tcW w:w="1453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250 ppm</w:t>
            </w:r>
          </w:p>
        </w:tc>
        <w:tc>
          <w:tcPr>
            <w:tcW w:w="1984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4 weeks</w:t>
            </w:r>
          </w:p>
        </w:tc>
        <w:tc>
          <w:tcPr>
            <w:tcW w:w="226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3.75(±2.39)</w:t>
            </w:r>
          </w:p>
        </w:tc>
        <w:tc>
          <w:tcPr>
            <w:tcW w:w="2115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0.05(±0.03)</w:t>
            </w:r>
          </w:p>
        </w:tc>
      </w:tr>
      <w:tr w:rsidR="00E343B4" w:rsidRPr="00E343B4" w:rsidTr="00AB22F7">
        <w:trPr>
          <w:jc w:val="center"/>
        </w:trPr>
        <w:tc>
          <w:tcPr>
            <w:tcW w:w="1453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6 weeks</w:t>
            </w:r>
          </w:p>
        </w:tc>
        <w:tc>
          <w:tcPr>
            <w:tcW w:w="226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8.75(±2.39)</w:t>
            </w:r>
          </w:p>
        </w:tc>
        <w:tc>
          <w:tcPr>
            <w:tcW w:w="2115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0.12(±0.04)</w:t>
            </w:r>
          </w:p>
        </w:tc>
      </w:tr>
      <w:tr w:rsidR="00E343B4" w:rsidRPr="00E343B4" w:rsidTr="00AB22F7">
        <w:trPr>
          <w:jc w:val="center"/>
        </w:trPr>
        <w:tc>
          <w:tcPr>
            <w:tcW w:w="1453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8 weeks</w:t>
            </w:r>
          </w:p>
        </w:tc>
        <w:tc>
          <w:tcPr>
            <w:tcW w:w="226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17.50(±4.33)</w:t>
            </w:r>
          </w:p>
        </w:tc>
        <w:tc>
          <w:tcPr>
            <w:tcW w:w="2115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0.21(±0.04)</w:t>
            </w:r>
          </w:p>
        </w:tc>
      </w:tr>
      <w:tr w:rsidR="00E343B4" w:rsidRPr="00E343B4" w:rsidTr="00AB22F7">
        <w:trPr>
          <w:jc w:val="center"/>
        </w:trPr>
        <w:tc>
          <w:tcPr>
            <w:tcW w:w="1453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43B4" w:rsidRPr="00E343B4" w:rsidTr="00AB22F7">
        <w:trPr>
          <w:jc w:val="center"/>
        </w:trPr>
        <w:tc>
          <w:tcPr>
            <w:tcW w:w="1453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500 ppm</w:t>
            </w:r>
          </w:p>
        </w:tc>
        <w:tc>
          <w:tcPr>
            <w:tcW w:w="1984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4 weeks</w:t>
            </w:r>
          </w:p>
        </w:tc>
        <w:tc>
          <w:tcPr>
            <w:tcW w:w="226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20.00(±2.89)</w:t>
            </w:r>
          </w:p>
        </w:tc>
        <w:tc>
          <w:tcPr>
            <w:tcW w:w="2115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0.30(±0.03)</w:t>
            </w:r>
          </w:p>
        </w:tc>
      </w:tr>
      <w:tr w:rsidR="00E343B4" w:rsidRPr="00E343B4" w:rsidTr="00AB22F7">
        <w:trPr>
          <w:jc w:val="center"/>
        </w:trPr>
        <w:tc>
          <w:tcPr>
            <w:tcW w:w="1453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6 weeks</w:t>
            </w:r>
          </w:p>
        </w:tc>
        <w:tc>
          <w:tcPr>
            <w:tcW w:w="226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61.25(±3.15)</w:t>
            </w:r>
          </w:p>
        </w:tc>
        <w:tc>
          <w:tcPr>
            <w:tcW w:w="2115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2.48(±0.13)</w:t>
            </w:r>
          </w:p>
        </w:tc>
      </w:tr>
      <w:tr w:rsidR="00E343B4" w:rsidRPr="00E343B4" w:rsidTr="00AB22F7">
        <w:trPr>
          <w:jc w:val="center"/>
        </w:trPr>
        <w:tc>
          <w:tcPr>
            <w:tcW w:w="1453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8 weeks</w:t>
            </w:r>
          </w:p>
        </w:tc>
        <w:tc>
          <w:tcPr>
            <w:tcW w:w="226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60.00(±5.40)</w:t>
            </w:r>
          </w:p>
        </w:tc>
        <w:tc>
          <w:tcPr>
            <w:tcW w:w="2115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2.84(±0.24)</w:t>
            </w:r>
          </w:p>
        </w:tc>
      </w:tr>
      <w:tr w:rsidR="00E343B4" w:rsidRPr="00E343B4" w:rsidTr="00AB22F7">
        <w:trPr>
          <w:jc w:val="center"/>
        </w:trPr>
        <w:tc>
          <w:tcPr>
            <w:tcW w:w="1453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43B4" w:rsidRPr="00E343B4" w:rsidTr="00AB22F7">
        <w:trPr>
          <w:jc w:val="center"/>
        </w:trPr>
        <w:tc>
          <w:tcPr>
            <w:tcW w:w="1453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1000 ppm</w:t>
            </w:r>
          </w:p>
        </w:tc>
        <w:tc>
          <w:tcPr>
            <w:tcW w:w="1984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4 weeks</w:t>
            </w:r>
          </w:p>
        </w:tc>
        <w:tc>
          <w:tcPr>
            <w:tcW w:w="226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21.25(±2.39)</w:t>
            </w:r>
          </w:p>
        </w:tc>
        <w:tc>
          <w:tcPr>
            <w:tcW w:w="2115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0.32(±0.05)</w:t>
            </w:r>
          </w:p>
        </w:tc>
      </w:tr>
      <w:tr w:rsidR="00E343B4" w:rsidRPr="00E343B4" w:rsidTr="00AB22F7">
        <w:trPr>
          <w:jc w:val="center"/>
        </w:trPr>
        <w:tc>
          <w:tcPr>
            <w:tcW w:w="1453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6 weeks</w:t>
            </w:r>
          </w:p>
        </w:tc>
        <w:tc>
          <w:tcPr>
            <w:tcW w:w="226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55.00(±5.40)</w:t>
            </w:r>
          </w:p>
        </w:tc>
        <w:tc>
          <w:tcPr>
            <w:tcW w:w="2115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3.63(±0.31)</w:t>
            </w:r>
          </w:p>
        </w:tc>
      </w:tr>
      <w:tr w:rsidR="00E343B4" w:rsidRPr="00E343B4" w:rsidTr="00AB22F7">
        <w:trPr>
          <w:jc w:val="center"/>
        </w:trPr>
        <w:tc>
          <w:tcPr>
            <w:tcW w:w="1453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8 weeks</w:t>
            </w:r>
          </w:p>
        </w:tc>
        <w:tc>
          <w:tcPr>
            <w:tcW w:w="2268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58.75(±2.39)</w:t>
            </w:r>
          </w:p>
        </w:tc>
        <w:tc>
          <w:tcPr>
            <w:tcW w:w="2115" w:type="dxa"/>
            <w:shd w:val="clear" w:color="auto" w:fill="F2F2F2"/>
          </w:tcPr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3.80(±0.11)</w:t>
            </w:r>
          </w:p>
        </w:tc>
      </w:tr>
      <w:tr w:rsidR="00E343B4" w:rsidRPr="00E343B4" w:rsidTr="00AB22F7">
        <w:trPr>
          <w:jc w:val="center"/>
        </w:trPr>
        <w:tc>
          <w:tcPr>
            <w:tcW w:w="9096" w:type="dxa"/>
            <w:gridSpan w:val="5"/>
            <w:shd w:val="clear" w:color="auto" w:fill="F2F2F2"/>
          </w:tcPr>
          <w:p w:rsidR="00E343B4" w:rsidRPr="00E343B4" w:rsidRDefault="00E343B4" w:rsidP="00E343B4">
            <w:pPr>
              <w:pBdr>
                <w:top w:val="single" w:sz="4" w:space="1" w:color="auto"/>
              </w:pBdr>
              <w:bidi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 xml:space="preserve">Values are means ± standard error of four replicates. Means are separated by </w:t>
            </w:r>
            <w:proofErr w:type="gramStart"/>
            <w:r w:rsidRPr="00E343B4">
              <w:rPr>
                <w:rFonts w:ascii="Times New Roman" w:hAnsi="Times New Roman" w:cs="Times New Roman"/>
                <w:sz w:val="24"/>
                <w:szCs w:val="24"/>
              </w:rPr>
              <w:t>LSD  (</w:t>
            </w:r>
            <w:proofErr w:type="gramEnd"/>
            <w:r w:rsidRPr="00E343B4"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 w:rsidRPr="00E343B4">
              <w:rPr>
                <w:rFonts w:ascii="Times New Roman" w:eastAsia="AdvP4DF60E" w:hAnsi="Times New Roman" w:cs="Times New Roman"/>
                <w:sz w:val="24"/>
                <w:szCs w:val="24"/>
              </w:rPr>
              <w:t>≤</w:t>
            </w:r>
            <w:r w:rsidRPr="00E343B4">
              <w:rPr>
                <w:rFonts w:ascii="Times New Roman" w:hAnsi="Times New Roman" w:cs="Times New Roman"/>
                <w:sz w:val="24"/>
                <w:szCs w:val="24"/>
              </w:rPr>
              <w:t xml:space="preserve"> 0.05).</w:t>
            </w:r>
          </w:p>
          <w:p w:rsidR="00E343B4" w:rsidRPr="00E343B4" w:rsidRDefault="00E343B4" w:rsidP="00E343B4">
            <w:pPr>
              <w:bidi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E343B4" w:rsidRPr="00E343B4" w:rsidRDefault="00E343B4" w:rsidP="00E343B4">
      <w:pPr>
        <w:bidi w:val="0"/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E343B4">
        <w:rPr>
          <w:rFonts w:ascii="Times New Roman" w:hAnsi="Times New Roman" w:cs="Times New Roman"/>
          <w:color w:val="000000"/>
          <w:sz w:val="24"/>
          <w:szCs w:val="24"/>
        </w:rPr>
        <w:br w:type="page"/>
      </w:r>
      <w:bookmarkStart w:id="2" w:name="_GoBack"/>
      <w:bookmarkEnd w:id="2"/>
    </w:p>
    <w:p w:rsidR="001A408A" w:rsidRPr="00692BAE" w:rsidRDefault="001A408A" w:rsidP="00631AB9">
      <w:pPr>
        <w:autoSpaceDE w:val="0"/>
        <w:autoSpaceDN w:val="0"/>
        <w:bidi w:val="0"/>
        <w:adjustRightInd w:val="0"/>
        <w:spacing w:after="0" w:line="480" w:lineRule="auto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rtl/>
        </w:rPr>
      </w:pPr>
      <w:r w:rsidRPr="001C1BF4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References</w:t>
      </w:r>
    </w:p>
    <w:p w:rsidR="001A408A" w:rsidRPr="00692BAE" w:rsidRDefault="001A408A" w:rsidP="006624BD">
      <w:pPr>
        <w:pStyle w:val="ListParagraph"/>
        <w:bidi w:val="0"/>
        <w:spacing w:before="100" w:beforeAutospacing="1" w:after="100" w:afterAutospacing="1" w:line="480" w:lineRule="auto"/>
        <w:ind w:left="284" w:hanging="284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Alvarado V.,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Nonogaki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H., Bradford K.J. </w:t>
      </w:r>
      <w:r w:rsidR="006624B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>2000</w:t>
      </w:r>
      <w:r w:rsidR="006624BD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Expression of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endo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>-beta-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mannanase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and SNF-related protein kinase genes in true potato seeds in relation to dormancy,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gibberellin and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abscisic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acid. In: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Viemont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J.D., Crabbe J. (eds.), </w:t>
      </w:r>
      <w:proofErr w:type="gram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Dormancy</w:t>
      </w:r>
      <w:proofErr w:type="gram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in plants: From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>whole plant behavior to cellular control. CABI Publishing, Wallingford,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>UK, pp. 347-364.</w:t>
      </w:r>
    </w:p>
    <w:p w:rsidR="001A408A" w:rsidRPr="00692BAE" w:rsidRDefault="001A408A" w:rsidP="006624BD">
      <w:pPr>
        <w:pStyle w:val="ListParagraph"/>
        <w:bidi w:val="0"/>
        <w:spacing w:before="100" w:beforeAutospacing="1" w:after="100" w:afterAutospacing="1" w:line="480" w:lineRule="auto"/>
        <w:ind w:left="284" w:hanging="284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Arias I.,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Williaas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P.M.,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Bradbeer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J.W. </w:t>
      </w:r>
      <w:r w:rsidR="006624B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>1976</w:t>
      </w:r>
      <w:r w:rsidR="006624BD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Studies in seed dormancy.</w:t>
      </w:r>
      <w:proofErr w:type="gram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IX. The-role of gibberellin biosynthesis and the release of bound gibberellin in the post-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chillingaccumulationof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gibberellins in seeds of </w:t>
      </w:r>
      <w:proofErr w:type="spellStart"/>
      <w:r w:rsidRPr="006D58D7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Corylus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avell</w:t>
      </w:r>
      <w:r w:rsidRPr="006D58D7">
        <w:rPr>
          <w:rFonts w:ascii="Times New Roman" w:hAnsi="Times New Roman" w:cs="Times New Roman"/>
          <w:i/>
          <w:iCs/>
          <w:color w:val="000000"/>
          <w:sz w:val="24"/>
          <w:szCs w:val="24"/>
        </w:rPr>
        <w:t>ana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L.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Planta</w:t>
      </w:r>
      <w:proofErr w:type="spellEnd"/>
      <w:r w:rsidR="006624B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151: 135-139.</w:t>
      </w:r>
    </w:p>
    <w:p w:rsidR="001A408A" w:rsidRPr="00692BAE" w:rsidRDefault="001A408A" w:rsidP="006624BD">
      <w:pPr>
        <w:pStyle w:val="ListParagraph"/>
        <w:bidi w:val="0"/>
        <w:spacing w:before="100" w:beforeAutospacing="1" w:after="100" w:afterAutospacing="1" w:line="480" w:lineRule="auto"/>
        <w:ind w:left="284" w:hanging="284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Bewley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J.D.</w:t>
      </w:r>
      <w:r w:rsidR="006624B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Black</w:t>
      </w:r>
      <w:r w:rsidR="006624BD">
        <w:rPr>
          <w:rFonts w:ascii="Times New Roman" w:hAnsi="Times New Roman" w:cs="Times New Roman"/>
          <w:color w:val="000000"/>
          <w:sz w:val="24"/>
          <w:szCs w:val="24"/>
        </w:rPr>
        <w:t xml:space="preserve"> M.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624B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>1994</w:t>
      </w:r>
      <w:r w:rsidR="006624BD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. Seeds: Physiology of Development and Germination. </w:t>
      </w:r>
      <w:proofErr w:type="gram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Second Edition.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>Plenum Press, New York.</w:t>
      </w:r>
    </w:p>
    <w:p w:rsidR="001A408A" w:rsidRPr="00692BAE" w:rsidRDefault="001A408A" w:rsidP="006624BD">
      <w:pPr>
        <w:pStyle w:val="ListParagraph"/>
        <w:bidi w:val="0"/>
        <w:spacing w:before="100" w:beforeAutospacing="1" w:after="100" w:afterAutospacing="1" w:line="480" w:lineRule="auto"/>
        <w:ind w:left="284" w:hanging="284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Bretzloff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L.V.,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Pellett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N.W. </w:t>
      </w:r>
      <w:r w:rsidR="006624B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>1979</w:t>
      </w:r>
      <w:r w:rsidR="006624BD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Effect of stratiﬁcation and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gibber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>llic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acid on the germination of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Carpinus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caroliniana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Walt.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B3CE3">
        <w:rPr>
          <w:rFonts w:ascii="Times New Roman" w:hAnsi="Times New Roman" w:cs="Times New Roman"/>
          <w:color w:val="000000"/>
          <w:sz w:val="24"/>
          <w:szCs w:val="24"/>
        </w:rPr>
        <w:t xml:space="preserve">Hort. </w:t>
      </w:r>
      <w:proofErr w:type="spellStart"/>
      <w:r w:rsidR="004B3CE3">
        <w:rPr>
          <w:rFonts w:ascii="Times New Roman" w:hAnsi="Times New Roman" w:cs="Times New Roman"/>
          <w:color w:val="000000"/>
          <w:sz w:val="24"/>
          <w:szCs w:val="24"/>
        </w:rPr>
        <w:t>Sci</w:t>
      </w:r>
      <w:proofErr w:type="spellEnd"/>
      <w:r w:rsidR="006624B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14: 621–622.</w:t>
      </w:r>
    </w:p>
    <w:p w:rsidR="001A408A" w:rsidRPr="00F018BB" w:rsidRDefault="001A408A" w:rsidP="00E03D8B">
      <w:pPr>
        <w:tabs>
          <w:tab w:val="left" w:pos="700"/>
        </w:tabs>
        <w:autoSpaceDE w:val="0"/>
        <w:autoSpaceDN w:val="0"/>
        <w:bidi w:val="0"/>
        <w:adjustRightInd w:val="0"/>
        <w:spacing w:after="0" w:line="480" w:lineRule="auto"/>
        <w:ind w:left="284" w:hanging="284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Çetinbaş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M.,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Koyuncu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F. </w:t>
      </w:r>
      <w:r w:rsidR="00E03D8B">
        <w:rPr>
          <w:rFonts w:ascii="Times New Roman" w:eastAsia="Calibri" w:hAnsi="Times New Roman" w:cs="Times New Roman"/>
          <w:sz w:val="24"/>
          <w:szCs w:val="24"/>
        </w:rPr>
        <w:t>(</w:t>
      </w:r>
      <w:r>
        <w:rPr>
          <w:rFonts w:ascii="Times New Roman" w:eastAsia="Calibri" w:hAnsi="Times New Roman" w:cs="Times New Roman"/>
          <w:sz w:val="24"/>
          <w:szCs w:val="24"/>
        </w:rPr>
        <w:t>2006</w:t>
      </w:r>
      <w:r w:rsidR="00E03D8B">
        <w:rPr>
          <w:rFonts w:ascii="Times New Roman" w:eastAsia="Calibri" w:hAnsi="Times New Roman" w:cs="Times New Roman"/>
          <w:sz w:val="24"/>
          <w:szCs w:val="24"/>
        </w:rPr>
        <w:t>)</w:t>
      </w:r>
      <w:r w:rsidRPr="0065201A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gramStart"/>
      <w:r w:rsidRPr="0065201A">
        <w:rPr>
          <w:rFonts w:ascii="Times New Roman" w:eastAsia="Calibri" w:hAnsi="Times New Roman" w:cs="Times New Roman"/>
          <w:sz w:val="24"/>
          <w:szCs w:val="24"/>
        </w:rPr>
        <w:t xml:space="preserve">Improving germination of </w:t>
      </w:r>
      <w:proofErr w:type="spellStart"/>
      <w:r w:rsidRPr="0065201A">
        <w:rPr>
          <w:rFonts w:ascii="Times New Roman" w:eastAsia="Calibri" w:hAnsi="Times New Roman" w:cs="Times New Roman"/>
          <w:sz w:val="24"/>
          <w:szCs w:val="24"/>
        </w:rPr>
        <w:t>Prunus</w:t>
      </w:r>
      <w:proofErr w:type="spellEnd"/>
      <w:r w:rsidRPr="006520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201A">
        <w:rPr>
          <w:rFonts w:ascii="Times New Roman" w:eastAsia="Calibri" w:hAnsi="Times New Roman" w:cs="Times New Roman"/>
          <w:sz w:val="24"/>
          <w:szCs w:val="24"/>
        </w:rPr>
        <w:t>avium</w:t>
      </w:r>
      <w:proofErr w:type="spellEnd"/>
      <w:r w:rsidRPr="0065201A">
        <w:rPr>
          <w:rFonts w:ascii="Times New Roman" w:eastAsia="Calibri" w:hAnsi="Times New Roman" w:cs="Times New Roman"/>
          <w:sz w:val="24"/>
          <w:szCs w:val="24"/>
        </w:rPr>
        <w:t xml:space="preserve"> L. seeds by </w:t>
      </w:r>
      <w:proofErr w:type="spellStart"/>
      <w:r w:rsidRPr="0065201A">
        <w:rPr>
          <w:rFonts w:ascii="Times New Roman" w:eastAsia="Calibri" w:hAnsi="Times New Roman" w:cs="Times New Roman"/>
          <w:sz w:val="24"/>
          <w:szCs w:val="24"/>
        </w:rPr>
        <w:t>gibberellic</w:t>
      </w:r>
      <w:proofErr w:type="spellEnd"/>
      <w:r w:rsidRPr="0065201A">
        <w:rPr>
          <w:rFonts w:ascii="Times New Roman" w:eastAsia="Calibri" w:hAnsi="Times New Roman" w:cs="Times New Roman"/>
          <w:sz w:val="24"/>
          <w:szCs w:val="24"/>
        </w:rPr>
        <w:t xml:space="preserve"> acid, potassium nitrate and </w:t>
      </w:r>
      <w:proofErr w:type="spellStart"/>
      <w:r w:rsidRPr="0065201A">
        <w:rPr>
          <w:rFonts w:ascii="Times New Roman" w:eastAsia="Calibri" w:hAnsi="Times New Roman" w:cs="Times New Roman"/>
          <w:sz w:val="24"/>
          <w:szCs w:val="24"/>
        </w:rPr>
        <w:t>thiourea</w:t>
      </w:r>
      <w:proofErr w:type="spellEnd"/>
      <w:r w:rsidRPr="0065201A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Hort.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Sci</w:t>
      </w:r>
      <w:proofErr w:type="spellEnd"/>
      <w:r w:rsidR="00E03D8B">
        <w:rPr>
          <w:rFonts w:ascii="Times New Roman" w:eastAsia="Calibri" w:hAnsi="Times New Roman" w:cs="Times New Roman"/>
          <w:sz w:val="24"/>
          <w:szCs w:val="24"/>
        </w:rPr>
        <w:t>,</w:t>
      </w:r>
      <w:r w:rsidRPr="0065201A">
        <w:rPr>
          <w:rFonts w:ascii="Times New Roman" w:eastAsia="Calibri" w:hAnsi="Times New Roman" w:cs="Times New Roman"/>
          <w:sz w:val="24"/>
          <w:szCs w:val="24"/>
        </w:rPr>
        <w:t xml:space="preserve"> 33(3): 119–123</w:t>
      </w:r>
      <w:r w:rsidR="00E03D8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A408A" w:rsidRPr="00692BAE" w:rsidRDefault="001A408A" w:rsidP="00E03D8B">
      <w:pPr>
        <w:pStyle w:val="ListParagraph"/>
        <w:bidi w:val="0"/>
        <w:spacing w:before="100" w:beforeAutospacing="1" w:after="100" w:afterAutospacing="1" w:line="480" w:lineRule="auto"/>
        <w:ind w:left="284" w:hanging="284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42372">
        <w:rPr>
          <w:rFonts w:ascii="Times New Roman" w:hAnsi="Times New Roman" w:cs="Times New Roman"/>
          <w:color w:val="000000"/>
          <w:sz w:val="24"/>
          <w:szCs w:val="24"/>
          <w:lang w:val="nl-NL"/>
        </w:rPr>
        <w:t xml:space="preserve">Fang S., Wang J., Wei Z., Zhu Z. </w:t>
      </w:r>
      <w:r w:rsidR="00E03D8B">
        <w:rPr>
          <w:rFonts w:ascii="Times New Roman" w:hAnsi="Times New Roman" w:cs="Times New Roman"/>
          <w:color w:val="000000"/>
          <w:sz w:val="24"/>
          <w:szCs w:val="24"/>
          <w:lang w:val="nl-NL"/>
        </w:rPr>
        <w:t>(</w:t>
      </w:r>
      <w:r w:rsidRPr="00C42372">
        <w:rPr>
          <w:rFonts w:ascii="Times New Roman" w:hAnsi="Times New Roman" w:cs="Times New Roman"/>
          <w:color w:val="000000"/>
          <w:sz w:val="24"/>
          <w:szCs w:val="24"/>
          <w:lang w:val="nl-NL"/>
        </w:rPr>
        <w:t>2006</w:t>
      </w:r>
      <w:r w:rsidR="00E03D8B">
        <w:rPr>
          <w:rFonts w:ascii="Times New Roman" w:hAnsi="Times New Roman" w:cs="Times New Roman"/>
          <w:color w:val="000000"/>
          <w:sz w:val="24"/>
          <w:szCs w:val="24"/>
          <w:lang w:val="nl-NL"/>
        </w:rPr>
        <w:t>)</w:t>
      </w:r>
      <w:r w:rsidRPr="00C42372">
        <w:rPr>
          <w:rFonts w:ascii="Times New Roman" w:hAnsi="Times New Roman" w:cs="Times New Roman"/>
          <w:color w:val="000000"/>
          <w:sz w:val="24"/>
          <w:szCs w:val="24"/>
          <w:lang w:val="nl-NL"/>
        </w:rPr>
        <w:t xml:space="preserve">. </w:t>
      </w:r>
      <w:proofErr w:type="gram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Methods to break seed dormancy in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Cyclocaryapaliurus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Batal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Iljinskaja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="00F219BB">
        <w:rPr>
          <w:rFonts w:ascii="Times New Roman" w:hAnsi="Times New Roman" w:cs="Times New Roman"/>
          <w:color w:val="000000"/>
          <w:sz w:val="24"/>
          <w:szCs w:val="24"/>
        </w:rPr>
        <w:t xml:space="preserve"> Sci. </w:t>
      </w:r>
      <w:proofErr w:type="spellStart"/>
      <w:r w:rsidR="00F219BB">
        <w:rPr>
          <w:rFonts w:ascii="Times New Roman" w:hAnsi="Times New Roman" w:cs="Times New Roman"/>
          <w:color w:val="000000"/>
          <w:sz w:val="24"/>
          <w:szCs w:val="24"/>
        </w:rPr>
        <w:t>Hort</w:t>
      </w:r>
      <w:proofErr w:type="spellEnd"/>
      <w:r w:rsidR="00E03D8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110: 305–309.</w:t>
      </w:r>
    </w:p>
    <w:p w:rsidR="00313AAE" w:rsidRPr="00222751" w:rsidRDefault="00E03D8B" w:rsidP="00222751">
      <w:pPr>
        <w:pStyle w:val="ListParagraph"/>
        <w:bidi w:val="0"/>
        <w:spacing w:before="100" w:beforeAutospacing="1" w:after="100" w:afterAutospacing="1" w:line="480" w:lineRule="auto"/>
        <w:ind w:left="284" w:hanging="284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Finch-Savage W.E., Clay H.A., Dent</w:t>
      </w:r>
      <w:r w:rsidR="001A408A"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K.C.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1A408A" w:rsidRPr="00692BAE">
        <w:rPr>
          <w:rFonts w:ascii="Times New Roman" w:hAnsi="Times New Roman" w:cs="Times New Roman"/>
          <w:color w:val="000000"/>
          <w:sz w:val="24"/>
          <w:szCs w:val="24"/>
        </w:rPr>
        <w:t>2002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1A408A" w:rsidRPr="00692BAE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="001A408A"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Seed maturity affects the uniformity of cherry (</w:t>
      </w:r>
      <w:proofErr w:type="spellStart"/>
      <w:r w:rsidR="001A408A" w:rsidRPr="00B716E9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Prunus</w:t>
      </w:r>
      <w:proofErr w:type="spellEnd"/>
      <w:r w:rsidR="001A408A" w:rsidRPr="00B716E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1A408A" w:rsidRPr="00B716E9">
        <w:rPr>
          <w:rFonts w:ascii="Times New Roman" w:hAnsi="Times New Roman" w:cs="Times New Roman"/>
          <w:i/>
          <w:iCs/>
          <w:color w:val="000000"/>
          <w:sz w:val="24"/>
          <w:szCs w:val="24"/>
        </w:rPr>
        <w:t>avium</w:t>
      </w:r>
      <w:proofErr w:type="spellEnd"/>
      <w:r w:rsidR="001A408A"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L.) seed response to dormancy-bre</w:t>
      </w:r>
      <w:r w:rsidR="002A24A6">
        <w:rPr>
          <w:rFonts w:ascii="Times New Roman" w:hAnsi="Times New Roman" w:cs="Times New Roman"/>
          <w:color w:val="000000"/>
          <w:sz w:val="24"/>
          <w:szCs w:val="24"/>
        </w:rPr>
        <w:t xml:space="preserve">aking treatments. Seed Sci. </w:t>
      </w:r>
      <w:proofErr w:type="spellStart"/>
      <w:r w:rsidR="002A24A6">
        <w:rPr>
          <w:rFonts w:ascii="Times New Roman" w:hAnsi="Times New Roman" w:cs="Times New Roman"/>
          <w:color w:val="000000"/>
          <w:sz w:val="24"/>
          <w:szCs w:val="24"/>
        </w:rPr>
        <w:t>Technol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1A408A"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30: 483–497.</w:t>
      </w:r>
    </w:p>
    <w:p w:rsidR="001A408A" w:rsidRPr="00692BAE" w:rsidRDefault="001A408A" w:rsidP="00222751">
      <w:pPr>
        <w:pStyle w:val="ListParagraph"/>
        <w:bidi w:val="0"/>
        <w:spacing w:before="100" w:beforeAutospacing="1" w:after="100" w:afterAutospacing="1" w:line="480" w:lineRule="auto"/>
        <w:ind w:left="284" w:hanging="284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Frankland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B.,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Wareing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P.F. </w:t>
      </w:r>
      <w:r w:rsidR="0022275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>1962</w:t>
      </w:r>
      <w:r w:rsidR="00222751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Changes in endogenous gibberellins in relation to chilling of dormant seeds.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Nature</w:t>
      </w:r>
      <w:r w:rsidR="0022275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194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313 –314.</w:t>
      </w:r>
      <w:proofErr w:type="gramEnd"/>
    </w:p>
    <w:p w:rsidR="001A408A" w:rsidRPr="00692BAE" w:rsidRDefault="001A408A" w:rsidP="00222751">
      <w:pPr>
        <w:pStyle w:val="ListParagraph"/>
        <w:bidi w:val="0"/>
        <w:spacing w:before="100" w:beforeAutospacing="1" w:after="100" w:afterAutospacing="1" w:line="480" w:lineRule="auto"/>
        <w:ind w:left="284" w:hanging="284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92BAE">
        <w:rPr>
          <w:rFonts w:ascii="Times New Roman" w:hAnsi="Times New Roman" w:cs="Times New Roman"/>
          <w:color w:val="000000"/>
          <w:sz w:val="24"/>
          <w:szCs w:val="24"/>
        </w:rPr>
        <w:lastRenderedPageBreak/>
        <w:t>Frisby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J.W., Seeley S.D. </w:t>
      </w:r>
      <w:r w:rsidR="0022275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>1993</w:t>
      </w:r>
      <w:r w:rsidR="00222751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Chilling of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endodormant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peach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propagules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>: seed germination and emergence.</w:t>
      </w:r>
      <w:proofErr w:type="gram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J. Am. Soc. Hort.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Sci</w:t>
      </w:r>
      <w:proofErr w:type="spellEnd"/>
      <w:r w:rsidR="0022275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118: 248–252.</w:t>
      </w:r>
    </w:p>
    <w:p w:rsidR="001A408A" w:rsidRPr="00692BAE" w:rsidRDefault="001A408A" w:rsidP="005E7268">
      <w:pPr>
        <w:pStyle w:val="ListParagraph"/>
        <w:bidi w:val="0"/>
        <w:spacing w:before="100" w:beforeAutospacing="1" w:after="100" w:afterAutospacing="1" w:line="480" w:lineRule="auto"/>
        <w:ind w:left="284" w:hanging="284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Garcia-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Gusano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M., Martinez-Gomez P.,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Dicenta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F. </w:t>
      </w:r>
      <w:r w:rsidR="005E726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>2004</w:t>
      </w:r>
      <w:r w:rsidR="005E7268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Breaking seed dormancy in almond (</w:t>
      </w:r>
      <w:proofErr w:type="spellStart"/>
      <w:r w:rsidRPr="00C86826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Prunus</w:t>
      </w:r>
      <w:proofErr w:type="spellEnd"/>
      <w:r w:rsidRPr="00C8682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86826">
        <w:rPr>
          <w:rFonts w:ascii="Times New Roman" w:hAnsi="Times New Roman" w:cs="Times New Roman"/>
          <w:i/>
          <w:iCs/>
          <w:color w:val="000000"/>
          <w:sz w:val="24"/>
          <w:szCs w:val="24"/>
        </w:rPr>
        <w:t>dulcis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Mill.). </w:t>
      </w:r>
      <w:r w:rsidR="00F219BB">
        <w:rPr>
          <w:rFonts w:ascii="Times New Roman" w:hAnsi="Times New Roman" w:cs="Times New Roman"/>
          <w:color w:val="000000"/>
          <w:sz w:val="24"/>
          <w:szCs w:val="24"/>
        </w:rPr>
        <w:t xml:space="preserve">Sci. </w:t>
      </w:r>
      <w:proofErr w:type="spellStart"/>
      <w:r w:rsidR="00F219BB">
        <w:rPr>
          <w:rFonts w:ascii="Times New Roman" w:hAnsi="Times New Roman" w:cs="Times New Roman"/>
          <w:color w:val="000000"/>
          <w:sz w:val="24"/>
          <w:szCs w:val="24"/>
        </w:rPr>
        <w:t>Hort</w:t>
      </w:r>
      <w:proofErr w:type="spellEnd"/>
      <w:r w:rsidR="005E726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99: 363- 370.</w:t>
      </w:r>
    </w:p>
    <w:p w:rsidR="001A408A" w:rsidRPr="00692BAE" w:rsidRDefault="001A408A" w:rsidP="00B77996">
      <w:pPr>
        <w:pStyle w:val="ListParagraph"/>
        <w:bidi w:val="0"/>
        <w:spacing w:before="100" w:beforeAutospacing="1" w:after="100" w:afterAutospacing="1" w:line="480" w:lineRule="auto"/>
        <w:ind w:left="284" w:hanging="284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  <w:rtl/>
        </w:rPr>
      </w:pP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Ghayyad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M.,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Kurbysa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M.,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Napolsy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Gh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B7799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>2010</w:t>
      </w:r>
      <w:r w:rsidR="00B7799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Effect of endocarp removal, </w:t>
      </w:r>
      <w:r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ibberellin, stratification and 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ulfuric acid on germination of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mahaleb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333E0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Prunus</w:t>
      </w:r>
      <w:proofErr w:type="spellEnd"/>
      <w:r w:rsidRPr="006333E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6333E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mahaleb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L.) seed</w:t>
      </w:r>
      <w:r w:rsidR="002A24A6">
        <w:rPr>
          <w:rFonts w:ascii="Times New Roman" w:hAnsi="Times New Roman" w:cs="Times New Roman"/>
          <w:color w:val="000000"/>
          <w:sz w:val="24"/>
          <w:szCs w:val="24"/>
        </w:rPr>
        <w:t>s.</w:t>
      </w:r>
      <w:proofErr w:type="gramEnd"/>
      <w:r w:rsidR="002A24A6">
        <w:rPr>
          <w:rFonts w:ascii="Times New Roman" w:hAnsi="Times New Roman" w:cs="Times New Roman"/>
          <w:color w:val="000000"/>
          <w:sz w:val="24"/>
          <w:szCs w:val="24"/>
        </w:rPr>
        <w:t xml:space="preserve"> American-Eurasian J. Agric.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Environ.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Sci</w:t>
      </w:r>
      <w:proofErr w:type="spellEnd"/>
      <w:r w:rsidR="00B7799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9 (2): 163-168.</w:t>
      </w:r>
    </w:p>
    <w:p w:rsidR="001A408A" w:rsidRPr="00E2184C" w:rsidRDefault="001A408A" w:rsidP="00B77996">
      <w:pPr>
        <w:autoSpaceDE w:val="0"/>
        <w:autoSpaceDN w:val="0"/>
        <w:bidi w:val="0"/>
        <w:adjustRightInd w:val="0"/>
        <w:spacing w:after="0" w:line="480" w:lineRule="auto"/>
        <w:ind w:left="284" w:hanging="284"/>
        <w:jc w:val="both"/>
        <w:rPr>
          <w:rFonts w:ascii="Times New Roman" w:eastAsia="AdvTimes" w:hAnsi="Times New Roman" w:cs="Times New Roman"/>
          <w:sz w:val="24"/>
          <w:szCs w:val="24"/>
        </w:rPr>
      </w:pPr>
      <w:proofErr w:type="gramStart"/>
      <w:r w:rsidRPr="00E2184C">
        <w:rPr>
          <w:rFonts w:ascii="Times New Roman" w:eastAsia="AdvTimes" w:hAnsi="Times New Roman" w:cs="Times New Roman"/>
          <w:sz w:val="24"/>
          <w:szCs w:val="24"/>
        </w:rPr>
        <w:t>Gosling</w:t>
      </w:r>
      <w:r w:rsidR="00B77996">
        <w:rPr>
          <w:rFonts w:ascii="Times New Roman" w:eastAsia="AdvTimes" w:hAnsi="Times New Roman" w:cs="Times New Roman"/>
          <w:sz w:val="24"/>
          <w:szCs w:val="24"/>
        </w:rPr>
        <w:t xml:space="preserve"> P.</w:t>
      </w:r>
      <w:r w:rsidRPr="00E2184C">
        <w:rPr>
          <w:rFonts w:ascii="Times New Roman" w:eastAsia="AdvTimes" w:hAnsi="Times New Roman" w:cs="Times New Roman"/>
          <w:sz w:val="24"/>
          <w:szCs w:val="24"/>
        </w:rPr>
        <w:t xml:space="preserve"> </w:t>
      </w:r>
      <w:r w:rsidR="00B77996">
        <w:rPr>
          <w:rFonts w:ascii="Times New Roman" w:eastAsia="AdvTimes" w:hAnsi="Times New Roman" w:cs="Times New Roman"/>
          <w:sz w:val="24"/>
          <w:szCs w:val="24"/>
        </w:rPr>
        <w:t>(</w:t>
      </w:r>
      <w:r w:rsidRPr="00E2184C">
        <w:rPr>
          <w:rFonts w:ascii="Times New Roman" w:eastAsia="AdvTimes" w:hAnsi="Times New Roman" w:cs="Times New Roman"/>
          <w:sz w:val="24"/>
          <w:szCs w:val="24"/>
        </w:rPr>
        <w:t>2007</w:t>
      </w:r>
      <w:r w:rsidR="00B77996">
        <w:rPr>
          <w:rFonts w:ascii="Times New Roman" w:eastAsia="AdvTimes" w:hAnsi="Times New Roman" w:cs="Times New Roman"/>
          <w:sz w:val="24"/>
          <w:szCs w:val="24"/>
        </w:rPr>
        <w:t>)</w:t>
      </w:r>
      <w:r w:rsidRPr="00E2184C">
        <w:rPr>
          <w:rFonts w:ascii="Times New Roman" w:eastAsia="AdvTimes" w:hAnsi="Times New Roman" w:cs="Times New Roman"/>
          <w:sz w:val="24"/>
          <w:szCs w:val="24"/>
        </w:rPr>
        <w:t>.</w:t>
      </w:r>
      <w:proofErr w:type="gramEnd"/>
      <w:r w:rsidRPr="00E2184C">
        <w:rPr>
          <w:rFonts w:ascii="Times New Roman" w:eastAsia="AdvTimes" w:hAnsi="Times New Roman" w:cs="Times New Roman"/>
          <w:sz w:val="24"/>
          <w:szCs w:val="24"/>
        </w:rPr>
        <w:t xml:space="preserve"> </w:t>
      </w:r>
      <w:proofErr w:type="gramStart"/>
      <w:r w:rsidRPr="00E2184C">
        <w:rPr>
          <w:rFonts w:ascii="Times New Roman" w:eastAsia="AdvTimes" w:hAnsi="Times New Roman" w:cs="Times New Roman"/>
          <w:sz w:val="24"/>
          <w:szCs w:val="24"/>
        </w:rPr>
        <w:t>Raising trees and shrubs from seed.</w:t>
      </w:r>
      <w:proofErr w:type="gramEnd"/>
      <w:r w:rsidRPr="00E2184C">
        <w:rPr>
          <w:rFonts w:ascii="Times New Roman" w:eastAsia="AdvTimes" w:hAnsi="Times New Roman" w:cs="Times New Roman"/>
          <w:sz w:val="24"/>
          <w:szCs w:val="24"/>
        </w:rPr>
        <w:t xml:space="preserve"> Forestry commission practice guide, p</w:t>
      </w:r>
      <w:r>
        <w:rPr>
          <w:rFonts w:ascii="Times New Roman" w:eastAsia="AdvTimes" w:hAnsi="Times New Roman" w:cs="Times New Roman"/>
          <w:sz w:val="24"/>
          <w:szCs w:val="24"/>
        </w:rPr>
        <w:t xml:space="preserve">ublication. </w:t>
      </w:r>
      <w:proofErr w:type="gramStart"/>
      <w:r>
        <w:rPr>
          <w:rFonts w:ascii="Times New Roman" w:eastAsia="AdvTimes" w:hAnsi="Times New Roman" w:cs="Times New Roman"/>
          <w:sz w:val="24"/>
          <w:szCs w:val="24"/>
        </w:rPr>
        <w:t>Forestry commission, pp.</w:t>
      </w:r>
      <w:r w:rsidRPr="00E2184C">
        <w:rPr>
          <w:rFonts w:ascii="Times New Roman" w:eastAsia="AdvTimes" w:hAnsi="Times New Roman" w:cs="Times New Roman"/>
          <w:sz w:val="24"/>
          <w:szCs w:val="24"/>
        </w:rPr>
        <w:t xml:space="preserve"> 18-28.</w:t>
      </w:r>
      <w:proofErr w:type="gramEnd"/>
    </w:p>
    <w:p w:rsidR="001A408A" w:rsidRPr="00692BAE" w:rsidRDefault="001A408A" w:rsidP="00B77996">
      <w:pPr>
        <w:pStyle w:val="ListParagraph"/>
        <w:bidi w:val="0"/>
        <w:spacing w:before="100" w:beforeAutospacing="1" w:after="100" w:afterAutospacing="1" w:line="480" w:lineRule="auto"/>
        <w:ind w:left="284" w:hanging="284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Grappin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P.,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Bouinot</w:t>
      </w:r>
      <w:proofErr w:type="spellEnd"/>
      <w:r w:rsidR="00B77996">
        <w:rPr>
          <w:rFonts w:ascii="Times New Roman" w:hAnsi="Times New Roman" w:cs="Times New Roman"/>
          <w:color w:val="000000"/>
          <w:sz w:val="24"/>
          <w:szCs w:val="24"/>
        </w:rPr>
        <w:t xml:space="preserve"> D., </w:t>
      </w:r>
      <w:proofErr w:type="spellStart"/>
      <w:r w:rsidR="00B77996">
        <w:rPr>
          <w:rFonts w:ascii="Times New Roman" w:hAnsi="Times New Roman" w:cs="Times New Roman"/>
          <w:color w:val="000000"/>
          <w:sz w:val="24"/>
          <w:szCs w:val="24"/>
        </w:rPr>
        <w:t>Sotta</w:t>
      </w:r>
      <w:proofErr w:type="spellEnd"/>
      <w:r w:rsidR="00B77996">
        <w:rPr>
          <w:rFonts w:ascii="Times New Roman" w:hAnsi="Times New Roman" w:cs="Times New Roman"/>
          <w:color w:val="000000"/>
          <w:sz w:val="24"/>
          <w:szCs w:val="24"/>
        </w:rPr>
        <w:t xml:space="preserve"> B., </w:t>
      </w:r>
      <w:proofErr w:type="spellStart"/>
      <w:r w:rsidR="00B77996">
        <w:rPr>
          <w:rFonts w:ascii="Times New Roman" w:hAnsi="Times New Roman" w:cs="Times New Roman"/>
          <w:color w:val="000000"/>
          <w:sz w:val="24"/>
          <w:szCs w:val="24"/>
        </w:rPr>
        <w:t>Miginiac</w:t>
      </w:r>
      <w:proofErr w:type="spellEnd"/>
      <w:r w:rsidR="00B779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E.,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Jullien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proofErr w:type="gram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7799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2000</w:t>
      </w:r>
      <w:r w:rsidR="00B7799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. Control of seed dormancy in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Nicotiana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plumbaginifolia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: Post-imbibition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abscisic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acid synthesis imposes dormancy maintenance.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Planta</w:t>
      </w:r>
      <w:proofErr w:type="spellEnd"/>
      <w:r w:rsidR="00B7799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210: 279-285.</w:t>
      </w:r>
    </w:p>
    <w:p w:rsidR="001A408A" w:rsidRPr="00692BAE" w:rsidRDefault="001A408A" w:rsidP="009B72E4">
      <w:pPr>
        <w:pStyle w:val="ListParagraph"/>
        <w:bidi w:val="0"/>
        <w:spacing w:before="100" w:beforeAutospacing="1" w:after="100" w:afterAutospacing="1" w:line="480" w:lineRule="auto"/>
        <w:ind w:left="284" w:hanging="284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42372">
        <w:rPr>
          <w:rFonts w:ascii="Times New Roman" w:hAnsi="Times New Roman" w:cs="Times New Roman"/>
          <w:color w:val="000000"/>
          <w:sz w:val="24"/>
          <w:szCs w:val="24"/>
          <w:lang w:val="nl-NL"/>
        </w:rPr>
        <w:t>Hartman</w:t>
      </w:r>
      <w:r>
        <w:rPr>
          <w:rFonts w:ascii="Times New Roman" w:hAnsi="Times New Roman" w:cs="Times New Roman"/>
          <w:color w:val="000000"/>
          <w:sz w:val="24"/>
          <w:szCs w:val="24"/>
          <w:lang w:val="nl-NL"/>
        </w:rPr>
        <w:t>n</w:t>
      </w:r>
      <w:r w:rsidR="009B72E4">
        <w:rPr>
          <w:rFonts w:ascii="Times New Roman" w:hAnsi="Times New Roman" w:cs="Times New Roman"/>
          <w:color w:val="000000"/>
          <w:sz w:val="24"/>
          <w:szCs w:val="24"/>
          <w:lang w:val="nl-NL"/>
        </w:rPr>
        <w:t xml:space="preserve"> H.T., Kester D.E.</w:t>
      </w:r>
      <w:r w:rsidRPr="00C42372">
        <w:rPr>
          <w:rFonts w:ascii="Times New Roman" w:hAnsi="Times New Roman" w:cs="Times New Roman"/>
          <w:color w:val="000000"/>
          <w:sz w:val="24"/>
          <w:szCs w:val="24"/>
          <w:lang w:val="nl-NL"/>
        </w:rPr>
        <w:t xml:space="preserve"> </w:t>
      </w:r>
      <w:r w:rsidR="009B72E4">
        <w:rPr>
          <w:rFonts w:ascii="Times New Roman" w:hAnsi="Times New Roman" w:cs="Times New Roman"/>
          <w:color w:val="000000"/>
          <w:sz w:val="24"/>
          <w:szCs w:val="24"/>
          <w:lang w:val="nl-NL"/>
        </w:rPr>
        <w:t>(</w:t>
      </w:r>
      <w:r w:rsidRPr="00C42372">
        <w:rPr>
          <w:rFonts w:ascii="Times New Roman" w:hAnsi="Times New Roman" w:cs="Times New Roman"/>
          <w:color w:val="000000"/>
          <w:sz w:val="24"/>
          <w:szCs w:val="24"/>
          <w:lang w:val="nl-NL"/>
        </w:rPr>
        <w:t>1967</w:t>
      </w:r>
      <w:r w:rsidR="009B72E4">
        <w:rPr>
          <w:rFonts w:ascii="Times New Roman" w:hAnsi="Times New Roman" w:cs="Times New Roman"/>
          <w:color w:val="000000"/>
          <w:sz w:val="24"/>
          <w:szCs w:val="24"/>
          <w:lang w:val="nl-NL"/>
        </w:rPr>
        <w:t>)</w:t>
      </w:r>
      <w:r w:rsidRPr="00C42372">
        <w:rPr>
          <w:rFonts w:ascii="Times New Roman" w:hAnsi="Times New Roman" w:cs="Times New Roman"/>
          <w:color w:val="000000"/>
          <w:sz w:val="24"/>
          <w:szCs w:val="24"/>
          <w:lang w:val="nl-NL"/>
        </w:rPr>
        <w:t xml:space="preserve">. 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Plant Propagation: Principles and Practice. </w:t>
      </w:r>
      <w:proofErr w:type="gram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Englewood Cliffs, N.J. Prentice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Hall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72E4">
        <w:rPr>
          <w:rFonts w:ascii="Times New Roman" w:hAnsi="Times New Roman" w:cs="Times New Roman"/>
          <w:color w:val="000000"/>
          <w:sz w:val="24"/>
          <w:szCs w:val="24"/>
        </w:rPr>
        <w:t xml:space="preserve">559 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>pp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1A408A" w:rsidRPr="00692BAE" w:rsidRDefault="001A408A" w:rsidP="00373A3B">
      <w:pPr>
        <w:pStyle w:val="ListParagraph"/>
        <w:bidi w:val="0"/>
        <w:spacing w:before="100" w:beforeAutospacing="1" w:after="100" w:afterAutospacing="1" w:line="480" w:lineRule="auto"/>
        <w:ind w:left="284" w:hanging="284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Heidari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M.,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Rahemi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M.,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Daneshvar</w:t>
      </w:r>
      <w:proofErr w:type="spellEnd"/>
      <w:r w:rsidR="00373A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M.H. </w:t>
      </w:r>
      <w:r w:rsidR="00373A3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>2008</w:t>
      </w:r>
      <w:r w:rsidR="00373A3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.Effect of mechanical, chemical scarification and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stratidication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on seed germination of </w:t>
      </w:r>
      <w:proofErr w:type="spellStart"/>
      <w:r w:rsidRPr="0079597D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Prunus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597D">
        <w:rPr>
          <w:rFonts w:ascii="Times New Roman" w:hAnsi="Times New Roman" w:cs="Times New Roman"/>
          <w:i/>
          <w:iCs/>
          <w:color w:val="000000"/>
          <w:sz w:val="24"/>
          <w:szCs w:val="24"/>
        </w:rPr>
        <w:t>scoparia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Spach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.) and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Prunus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>ebbii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Spach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>.)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Vier</w:t>
      </w:r>
      <w:r w:rsidR="002D2201">
        <w:rPr>
          <w:rFonts w:ascii="Times New Roman" w:hAnsi="Times New Roman" w:cs="Times New Roman"/>
          <w:color w:val="000000"/>
          <w:sz w:val="24"/>
          <w:szCs w:val="24"/>
        </w:rPr>
        <w:t>h</w:t>
      </w:r>
      <w:proofErr w:type="spellEnd"/>
      <w:r w:rsidR="002D220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="002D2201">
        <w:rPr>
          <w:rFonts w:ascii="Times New Roman" w:hAnsi="Times New Roman" w:cs="Times New Roman"/>
          <w:color w:val="000000"/>
          <w:sz w:val="24"/>
          <w:szCs w:val="24"/>
        </w:rPr>
        <w:t xml:space="preserve"> American-Eurasian J. Agric.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Environ.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Sci</w:t>
      </w:r>
      <w:proofErr w:type="spellEnd"/>
      <w:r w:rsidR="00373A3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3 (1): 114-117.</w:t>
      </w:r>
    </w:p>
    <w:p w:rsidR="001A408A" w:rsidRPr="00692BAE" w:rsidRDefault="001A408A" w:rsidP="00CE2683">
      <w:pPr>
        <w:pStyle w:val="ListParagraph"/>
        <w:bidi w:val="0"/>
        <w:spacing w:before="100" w:beforeAutospacing="1" w:after="100" w:afterAutospacing="1" w:line="480" w:lineRule="auto"/>
        <w:ind w:left="284" w:hanging="284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Iglesias R.G.,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Babiano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M.J. </w:t>
      </w:r>
      <w:r w:rsidR="00CE268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>1997</w:t>
      </w:r>
      <w:r w:rsidR="00CE2683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Endogenous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abscisic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acid during the germination of chickpea seed.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B3CE3">
        <w:rPr>
          <w:rFonts w:ascii="Times New Roman" w:hAnsi="Times New Roman" w:cs="Times New Roman"/>
          <w:sz w:val="24"/>
          <w:szCs w:val="24"/>
        </w:rPr>
        <w:t>Physiol.</w:t>
      </w:r>
      <w:r w:rsidRPr="002D2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201">
        <w:rPr>
          <w:rFonts w:ascii="Times New Roman" w:hAnsi="Times New Roman" w:cs="Times New Roman"/>
          <w:sz w:val="24"/>
          <w:szCs w:val="24"/>
        </w:rPr>
        <w:t>Plantarum</w:t>
      </w:r>
      <w:proofErr w:type="spellEnd"/>
      <w:r w:rsidR="00CE268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100: 500–504.</w:t>
      </w:r>
    </w:p>
    <w:p w:rsidR="001A408A" w:rsidRPr="00692BAE" w:rsidRDefault="001A408A" w:rsidP="00CE2683">
      <w:pPr>
        <w:pStyle w:val="ListParagraph"/>
        <w:bidi w:val="0"/>
        <w:spacing w:before="100" w:beforeAutospacing="1" w:after="100" w:afterAutospacing="1" w:line="480" w:lineRule="auto"/>
        <w:ind w:left="284" w:hanging="284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ISTA</w:t>
      </w:r>
      <w:r w:rsidR="00CE2683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E268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>1996</w:t>
      </w:r>
      <w:r w:rsidR="00CE2683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>. International rules fo</w:t>
      </w:r>
      <w:r w:rsidR="004B3CE3">
        <w:rPr>
          <w:rFonts w:ascii="Times New Roman" w:hAnsi="Times New Roman" w:cs="Times New Roman"/>
          <w:color w:val="000000"/>
          <w:sz w:val="24"/>
          <w:szCs w:val="24"/>
        </w:rPr>
        <w:t xml:space="preserve">r seed testing. Seed Sci. </w:t>
      </w:r>
      <w:proofErr w:type="spellStart"/>
      <w:r w:rsidR="004B3CE3">
        <w:rPr>
          <w:rFonts w:ascii="Times New Roman" w:hAnsi="Times New Roman" w:cs="Times New Roman"/>
          <w:color w:val="000000"/>
          <w:sz w:val="24"/>
          <w:szCs w:val="24"/>
        </w:rPr>
        <w:t>Technol</w:t>
      </w:r>
      <w:proofErr w:type="spellEnd"/>
      <w:r w:rsidR="00CE268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13: 299–513.</w:t>
      </w:r>
    </w:p>
    <w:p w:rsidR="001A408A" w:rsidRPr="00692BAE" w:rsidRDefault="001A408A" w:rsidP="00CE2683">
      <w:pPr>
        <w:pStyle w:val="ListParagraph"/>
        <w:bidi w:val="0"/>
        <w:spacing w:before="100" w:beforeAutospacing="1" w:after="100" w:afterAutospacing="1" w:line="480" w:lineRule="auto"/>
        <w:ind w:left="284" w:hanging="284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92BAE">
        <w:rPr>
          <w:rFonts w:ascii="Times New Roman" w:hAnsi="Times New Roman" w:cs="Times New Roman"/>
          <w:color w:val="000000"/>
          <w:sz w:val="24"/>
          <w:szCs w:val="24"/>
        </w:rPr>
        <w:lastRenderedPageBreak/>
        <w:t>Karam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N.S., Al-Salem M.M. </w:t>
      </w:r>
      <w:r w:rsidR="00CE268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>2001</w:t>
      </w:r>
      <w:r w:rsidR="00CE2683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Breaking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ormancy in Arbutus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andrachne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L. by 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tratification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>ibberellic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acid.</w:t>
      </w:r>
      <w:proofErr w:type="gram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Seed Sci</w:t>
      </w:r>
      <w:r w:rsidR="00CA350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Technol</w:t>
      </w:r>
      <w:proofErr w:type="spellEnd"/>
      <w:r w:rsidR="00CE268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29:51-56.</w:t>
      </w:r>
    </w:p>
    <w:p w:rsidR="001A408A" w:rsidRPr="00D6756F" w:rsidRDefault="001A408A" w:rsidP="00CE2683">
      <w:pPr>
        <w:pStyle w:val="ListParagraph"/>
        <w:bidi w:val="0"/>
        <w:spacing w:before="100" w:beforeAutospacing="1" w:after="100" w:afterAutospacing="1" w:line="480" w:lineRule="auto"/>
        <w:ind w:left="284" w:hanging="284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6756F">
        <w:rPr>
          <w:rFonts w:ascii="Times New Roman" w:hAnsi="Times New Roman" w:cs="Times New Roman"/>
          <w:color w:val="000000"/>
          <w:sz w:val="24"/>
          <w:szCs w:val="24"/>
        </w:rPr>
        <w:t>Karssen</w:t>
      </w:r>
      <w:proofErr w:type="spellEnd"/>
      <w:r w:rsidR="00CE2683">
        <w:rPr>
          <w:rFonts w:ascii="Times New Roman" w:hAnsi="Times New Roman" w:cs="Times New Roman"/>
          <w:color w:val="000000"/>
          <w:sz w:val="24"/>
          <w:szCs w:val="24"/>
        </w:rPr>
        <w:t xml:space="preserve"> C.M., </w:t>
      </w:r>
      <w:proofErr w:type="spellStart"/>
      <w:r w:rsidR="00CE2683">
        <w:rPr>
          <w:rFonts w:ascii="Times New Roman" w:hAnsi="Times New Roman" w:cs="Times New Roman"/>
          <w:color w:val="000000"/>
          <w:sz w:val="24"/>
          <w:szCs w:val="24"/>
        </w:rPr>
        <w:t>Zagorski</w:t>
      </w:r>
      <w:proofErr w:type="spellEnd"/>
      <w:r w:rsidRPr="00D6756F">
        <w:rPr>
          <w:rFonts w:ascii="Times New Roman" w:hAnsi="Times New Roman" w:cs="Times New Roman"/>
          <w:color w:val="000000"/>
          <w:sz w:val="24"/>
          <w:szCs w:val="24"/>
        </w:rPr>
        <w:t xml:space="preserve"> S., </w:t>
      </w:r>
      <w:proofErr w:type="spellStart"/>
      <w:r w:rsidRPr="00D6756F">
        <w:rPr>
          <w:rFonts w:ascii="Times New Roman" w:hAnsi="Times New Roman" w:cs="Times New Roman"/>
          <w:color w:val="000000"/>
          <w:sz w:val="24"/>
          <w:szCs w:val="24"/>
        </w:rPr>
        <w:t>Kepczynski</w:t>
      </w:r>
      <w:proofErr w:type="spellEnd"/>
      <w:r w:rsidRPr="00D6756F">
        <w:rPr>
          <w:rFonts w:ascii="Times New Roman" w:hAnsi="Times New Roman" w:cs="Times New Roman"/>
          <w:color w:val="000000"/>
          <w:sz w:val="24"/>
          <w:szCs w:val="24"/>
        </w:rPr>
        <w:t xml:space="preserve"> J., Groot S.P.C. </w:t>
      </w:r>
      <w:r w:rsidR="00CE268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6756F">
        <w:rPr>
          <w:rFonts w:ascii="Times New Roman" w:hAnsi="Times New Roman" w:cs="Times New Roman"/>
          <w:color w:val="000000"/>
          <w:sz w:val="24"/>
          <w:szCs w:val="24"/>
        </w:rPr>
        <w:t>1989</w:t>
      </w:r>
      <w:r w:rsidR="00CE2683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D6756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D6756F">
        <w:rPr>
          <w:rFonts w:ascii="Times New Roman" w:hAnsi="Times New Roman" w:cs="Times New Roman"/>
          <w:color w:val="000000"/>
          <w:sz w:val="24"/>
          <w:szCs w:val="24"/>
        </w:rPr>
        <w:t>Key role for endogenous gibberellins in the control of seed germination.</w:t>
      </w:r>
      <w:proofErr w:type="gramEnd"/>
      <w:r w:rsidRPr="00D6756F">
        <w:rPr>
          <w:rFonts w:ascii="Times New Roman" w:hAnsi="Times New Roman" w:cs="Times New Roman"/>
          <w:color w:val="000000"/>
          <w:sz w:val="24"/>
          <w:szCs w:val="24"/>
        </w:rPr>
        <w:t xml:space="preserve"> Ann. Bot</w:t>
      </w:r>
      <w:r w:rsidR="00CE268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6756F">
        <w:rPr>
          <w:rFonts w:ascii="Times New Roman" w:hAnsi="Times New Roman" w:cs="Times New Roman"/>
          <w:color w:val="000000"/>
          <w:sz w:val="24"/>
          <w:szCs w:val="24"/>
        </w:rPr>
        <w:t xml:space="preserve"> 63: 71-80.</w:t>
      </w:r>
    </w:p>
    <w:p w:rsidR="001A408A" w:rsidRPr="00677FC6" w:rsidRDefault="001A408A" w:rsidP="006F4772">
      <w:pPr>
        <w:pStyle w:val="ListParagraph"/>
        <w:bidi w:val="0"/>
        <w:spacing w:before="100" w:beforeAutospacing="1" w:after="100" w:afterAutospacing="1" w:line="480" w:lineRule="auto"/>
        <w:ind w:left="284" w:hanging="284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  <w:lang w:val="nl-NL"/>
        </w:rPr>
      </w:pPr>
      <w:proofErr w:type="spellStart"/>
      <w:proofErr w:type="gramStart"/>
      <w:r w:rsidRPr="00D6756F">
        <w:rPr>
          <w:rFonts w:ascii="Times New Roman" w:hAnsi="Times New Roman" w:cs="Times New Roman"/>
          <w:color w:val="000000"/>
          <w:sz w:val="24"/>
          <w:szCs w:val="24"/>
        </w:rPr>
        <w:t>Kucera</w:t>
      </w:r>
      <w:proofErr w:type="spellEnd"/>
      <w:r w:rsidRPr="00D6756F">
        <w:rPr>
          <w:rFonts w:ascii="Times New Roman" w:hAnsi="Times New Roman" w:cs="Times New Roman"/>
          <w:color w:val="000000"/>
          <w:sz w:val="24"/>
          <w:szCs w:val="24"/>
        </w:rPr>
        <w:t xml:space="preserve"> B., Cohn M.A.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675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756F">
        <w:rPr>
          <w:rFonts w:ascii="Times New Roman" w:hAnsi="Times New Roman" w:cs="Times New Roman"/>
          <w:color w:val="000000"/>
          <w:sz w:val="24"/>
          <w:szCs w:val="24"/>
        </w:rPr>
        <w:t>Leubner</w:t>
      </w:r>
      <w:proofErr w:type="spellEnd"/>
      <w:r w:rsidRPr="00D6756F">
        <w:rPr>
          <w:rFonts w:ascii="Times New Roman" w:hAnsi="Times New Roman" w:cs="Times New Roman"/>
          <w:color w:val="000000"/>
          <w:sz w:val="24"/>
          <w:szCs w:val="24"/>
        </w:rPr>
        <w:t xml:space="preserve">-Metzger G. </w:t>
      </w:r>
      <w:r w:rsidR="006F477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6756F">
        <w:rPr>
          <w:rFonts w:ascii="Times New Roman" w:hAnsi="Times New Roman" w:cs="Times New Roman"/>
          <w:color w:val="000000"/>
          <w:sz w:val="24"/>
          <w:szCs w:val="24"/>
        </w:rPr>
        <w:t>2005</w:t>
      </w:r>
      <w:r w:rsidR="006F477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D6756F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6756F">
        <w:rPr>
          <w:rFonts w:ascii="Times New Roman" w:hAnsi="Times New Roman" w:cs="Times New Roman"/>
          <w:color w:val="000000"/>
          <w:sz w:val="24"/>
          <w:szCs w:val="24"/>
        </w:rPr>
        <w:t>Plant hormone interactions during seed dormancy release and germination.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219BB">
        <w:rPr>
          <w:rFonts w:ascii="Times New Roman" w:hAnsi="Times New Roman" w:cs="Times New Roman"/>
          <w:color w:val="000000"/>
          <w:sz w:val="24"/>
          <w:szCs w:val="24"/>
        </w:rPr>
        <w:t>Seed Sci. Res</w:t>
      </w:r>
      <w:r w:rsidR="006F477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675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372">
        <w:rPr>
          <w:rFonts w:ascii="Times New Roman" w:hAnsi="Times New Roman" w:cs="Times New Roman"/>
          <w:color w:val="000000"/>
          <w:sz w:val="24"/>
          <w:szCs w:val="24"/>
          <w:lang w:val="nl-NL"/>
        </w:rPr>
        <w:t>15: 281-307.</w:t>
      </w:r>
    </w:p>
    <w:p w:rsidR="001A408A" w:rsidRPr="00D6756F" w:rsidRDefault="001A408A" w:rsidP="006F4772">
      <w:pPr>
        <w:pStyle w:val="ListParagraph"/>
        <w:bidi w:val="0"/>
        <w:spacing w:before="100" w:beforeAutospacing="1" w:after="100" w:afterAutospacing="1" w:line="480" w:lineRule="auto"/>
        <w:ind w:left="284" w:hanging="284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42372">
        <w:rPr>
          <w:rFonts w:ascii="Times New Roman" w:hAnsi="Times New Roman" w:cs="Times New Roman"/>
          <w:color w:val="000000"/>
          <w:sz w:val="24"/>
          <w:szCs w:val="24"/>
          <w:lang w:val="nl-NL"/>
        </w:rPr>
        <w:t xml:space="preserve">Kumar R., Misra K. K., Misra D. S., Brijwal M. </w:t>
      </w:r>
      <w:r w:rsidR="006F4772">
        <w:rPr>
          <w:rFonts w:ascii="Times New Roman" w:hAnsi="Times New Roman" w:cs="Times New Roman"/>
          <w:color w:val="000000"/>
          <w:sz w:val="24"/>
          <w:szCs w:val="24"/>
          <w:lang w:val="nl-NL"/>
        </w:rPr>
        <w:t>(</w:t>
      </w:r>
      <w:r w:rsidRPr="00C42372">
        <w:rPr>
          <w:rFonts w:ascii="Times New Roman" w:hAnsi="Times New Roman" w:cs="Times New Roman"/>
          <w:color w:val="000000"/>
          <w:sz w:val="24"/>
          <w:szCs w:val="24"/>
          <w:lang w:val="nl-NL"/>
        </w:rPr>
        <w:t>2012</w:t>
      </w:r>
      <w:r w:rsidR="006F4772">
        <w:rPr>
          <w:rFonts w:ascii="Times New Roman" w:hAnsi="Times New Roman" w:cs="Times New Roman"/>
          <w:color w:val="000000"/>
          <w:sz w:val="24"/>
          <w:szCs w:val="24"/>
          <w:lang w:val="nl-NL"/>
        </w:rPr>
        <w:t>)</w:t>
      </w:r>
      <w:r w:rsidRPr="00C42372">
        <w:rPr>
          <w:rFonts w:ascii="Times New Roman" w:hAnsi="Times New Roman" w:cs="Times New Roman"/>
          <w:color w:val="000000"/>
          <w:sz w:val="24"/>
          <w:szCs w:val="24"/>
          <w:lang w:val="nl-NL"/>
        </w:rPr>
        <w:t xml:space="preserve">. </w:t>
      </w:r>
      <w:r w:rsidRPr="00D6756F">
        <w:rPr>
          <w:rFonts w:ascii="Times New Roman" w:hAnsi="Times New Roman" w:cs="Times New Roman"/>
          <w:color w:val="000000"/>
          <w:sz w:val="24"/>
          <w:szCs w:val="24"/>
        </w:rPr>
        <w:t>Seed germination</w:t>
      </w:r>
      <w:r w:rsidR="00CA3503">
        <w:rPr>
          <w:rFonts w:ascii="Times New Roman" w:hAnsi="Times New Roman" w:cs="Times New Roman"/>
          <w:color w:val="000000"/>
          <w:sz w:val="24"/>
          <w:szCs w:val="24"/>
        </w:rPr>
        <w:t xml:space="preserve"> of fruit crops: a review. </w:t>
      </w:r>
      <w:proofErr w:type="spellStart"/>
      <w:r w:rsidR="00CA3503">
        <w:rPr>
          <w:rFonts w:ascii="Times New Roman" w:hAnsi="Times New Roman" w:cs="Times New Roman"/>
          <w:color w:val="000000"/>
          <w:sz w:val="24"/>
          <w:szCs w:val="24"/>
        </w:rPr>
        <w:t>Hort</w:t>
      </w:r>
      <w:r w:rsidRPr="00D6756F">
        <w:rPr>
          <w:rFonts w:ascii="Times New Roman" w:hAnsi="Times New Roman" w:cs="Times New Roman"/>
          <w:color w:val="000000"/>
          <w:sz w:val="24"/>
          <w:szCs w:val="24"/>
        </w:rPr>
        <w:t>Flora</w:t>
      </w:r>
      <w:proofErr w:type="spellEnd"/>
      <w:r w:rsidRPr="00D6756F">
        <w:rPr>
          <w:rFonts w:ascii="Times New Roman" w:hAnsi="Times New Roman" w:cs="Times New Roman"/>
          <w:color w:val="000000"/>
          <w:sz w:val="24"/>
          <w:szCs w:val="24"/>
        </w:rPr>
        <w:t xml:space="preserve"> Re</w:t>
      </w:r>
      <w:r w:rsidR="00CA3503">
        <w:rPr>
          <w:rFonts w:ascii="Times New Roman" w:hAnsi="Times New Roman" w:cs="Times New Roman"/>
          <w:color w:val="000000"/>
          <w:sz w:val="24"/>
          <w:szCs w:val="24"/>
        </w:rPr>
        <w:t xml:space="preserve">s. </w:t>
      </w:r>
      <w:proofErr w:type="spellStart"/>
      <w:r w:rsidR="00CA3503">
        <w:rPr>
          <w:rFonts w:ascii="Times New Roman" w:hAnsi="Times New Roman" w:cs="Times New Roman"/>
          <w:color w:val="000000"/>
          <w:sz w:val="24"/>
          <w:szCs w:val="24"/>
        </w:rPr>
        <w:t>Spect</w:t>
      </w:r>
      <w:proofErr w:type="spellEnd"/>
      <w:r w:rsidR="006F477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6756F">
        <w:rPr>
          <w:rFonts w:ascii="Times New Roman" w:hAnsi="Times New Roman" w:cs="Times New Roman"/>
          <w:color w:val="000000"/>
          <w:sz w:val="24"/>
          <w:szCs w:val="24"/>
        </w:rPr>
        <w:t xml:space="preserve"> 1(3): 199-207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A408A" w:rsidRDefault="001A408A" w:rsidP="006F4772">
      <w:pPr>
        <w:autoSpaceDE w:val="0"/>
        <w:autoSpaceDN w:val="0"/>
        <w:bidi w:val="0"/>
        <w:adjustRightInd w:val="0"/>
        <w:spacing w:after="0" w:line="480" w:lineRule="auto"/>
        <w:ind w:left="284" w:hanging="284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6756F">
        <w:rPr>
          <w:rFonts w:ascii="Times New Roman" w:eastAsia="Calibri" w:hAnsi="Times New Roman" w:cs="Times New Roman"/>
          <w:sz w:val="24"/>
          <w:szCs w:val="24"/>
        </w:rPr>
        <w:t>Kyauk</w:t>
      </w:r>
      <w:proofErr w:type="spellEnd"/>
      <w:r w:rsidRPr="00D6756F">
        <w:rPr>
          <w:rFonts w:ascii="Times New Roman" w:eastAsia="Calibri" w:hAnsi="Times New Roman" w:cs="Times New Roman"/>
          <w:sz w:val="24"/>
          <w:szCs w:val="24"/>
        </w:rPr>
        <w:t xml:space="preserve"> H., Hop</w:t>
      </w:r>
      <w:r>
        <w:rPr>
          <w:rFonts w:ascii="Times New Roman" w:eastAsia="Calibri" w:hAnsi="Times New Roman" w:cs="Times New Roman"/>
          <w:sz w:val="24"/>
          <w:szCs w:val="24"/>
        </w:rPr>
        <w:t xml:space="preserve">per N.W., Brigham R.D. </w:t>
      </w:r>
      <w:r w:rsidR="006F4772">
        <w:rPr>
          <w:rFonts w:ascii="Times New Roman" w:eastAsia="Calibri" w:hAnsi="Times New Roman" w:cs="Times New Roman"/>
          <w:sz w:val="24"/>
          <w:szCs w:val="24"/>
        </w:rPr>
        <w:t>(</w:t>
      </w:r>
      <w:r>
        <w:rPr>
          <w:rFonts w:ascii="Times New Roman" w:eastAsia="Calibri" w:hAnsi="Times New Roman" w:cs="Times New Roman"/>
          <w:sz w:val="24"/>
          <w:szCs w:val="24"/>
        </w:rPr>
        <w:t>1995</w:t>
      </w:r>
      <w:r w:rsidR="006F4772">
        <w:rPr>
          <w:rFonts w:ascii="Times New Roman" w:eastAsia="Calibri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r w:rsidRPr="00D6756F">
        <w:rPr>
          <w:rFonts w:ascii="Times New Roman" w:eastAsia="Calibri" w:hAnsi="Times New Roman" w:cs="Times New Roman"/>
          <w:sz w:val="24"/>
          <w:szCs w:val="24"/>
        </w:rPr>
        <w:t xml:space="preserve"> Effects of temperature and pre-soaking on germination, root, length and shoot length of sesame (</w:t>
      </w:r>
      <w:proofErr w:type="spellStart"/>
      <w:r w:rsidRPr="0079597D">
        <w:rPr>
          <w:rFonts w:ascii="Times New Roman" w:eastAsia="Calibri" w:hAnsi="Times New Roman" w:cs="Times New Roman"/>
          <w:i/>
          <w:iCs/>
          <w:sz w:val="24"/>
          <w:szCs w:val="24"/>
        </w:rPr>
        <w:t>Sesamum</w:t>
      </w:r>
      <w:proofErr w:type="spellEnd"/>
      <w:r w:rsidRPr="0079597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597D">
        <w:rPr>
          <w:rFonts w:ascii="Times New Roman" w:eastAsia="Calibri" w:hAnsi="Times New Roman" w:cs="Times New Roman"/>
          <w:i/>
          <w:iCs/>
          <w:sz w:val="24"/>
          <w:szCs w:val="24"/>
        </w:rPr>
        <w:t>indicum</w:t>
      </w:r>
      <w:proofErr w:type="spellEnd"/>
      <w:r w:rsidR="00CA3503">
        <w:rPr>
          <w:rFonts w:ascii="Times New Roman" w:eastAsia="Calibri" w:hAnsi="Times New Roman" w:cs="Times New Roman"/>
          <w:sz w:val="24"/>
          <w:szCs w:val="24"/>
        </w:rPr>
        <w:t xml:space="preserve"> L.), Environ. Exp. Bot</w:t>
      </w:r>
      <w:r w:rsidR="006F4772">
        <w:rPr>
          <w:rFonts w:ascii="Times New Roman" w:eastAsia="Calibri" w:hAnsi="Times New Roman" w:cs="Times New Roman"/>
          <w:sz w:val="24"/>
          <w:szCs w:val="24"/>
        </w:rPr>
        <w:t>,</w:t>
      </w:r>
      <w:r w:rsidRPr="00D6756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35: 345–35</w:t>
      </w:r>
      <w:r w:rsidRPr="00D6756F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A408A" w:rsidRPr="00692BAE" w:rsidRDefault="001A408A" w:rsidP="006F4772">
      <w:pPr>
        <w:pStyle w:val="ListParagraph"/>
        <w:bidi w:val="0"/>
        <w:spacing w:before="100" w:beforeAutospacing="1" w:after="100" w:afterAutospacing="1" w:line="480" w:lineRule="auto"/>
        <w:ind w:left="284" w:hanging="284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Manjkhola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S.,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Dhar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U.,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Rawal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R.S. </w:t>
      </w:r>
      <w:r w:rsidR="006F477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>2003</w:t>
      </w:r>
      <w:r w:rsidR="006F477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Treatments to improve seed germination of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Arnebiabenthamii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>: an endangered medicinal herb of high</w:t>
      </w:r>
      <w:r w:rsidR="00F219BB">
        <w:rPr>
          <w:rFonts w:ascii="Times New Roman" w:hAnsi="Times New Roman" w:cs="Times New Roman"/>
          <w:color w:val="000000"/>
          <w:sz w:val="24"/>
          <w:szCs w:val="24"/>
        </w:rPr>
        <w:t xml:space="preserve"> altitude Himalaya. Seed Sci. </w:t>
      </w:r>
      <w:proofErr w:type="spellStart"/>
      <w:r w:rsidR="00F219BB">
        <w:rPr>
          <w:rFonts w:ascii="Times New Roman" w:hAnsi="Times New Roman" w:cs="Times New Roman"/>
          <w:color w:val="000000"/>
          <w:sz w:val="24"/>
          <w:szCs w:val="24"/>
        </w:rPr>
        <w:t>Technol</w:t>
      </w:r>
      <w:proofErr w:type="spellEnd"/>
      <w:r w:rsidR="006F477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31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571 –577.</w:t>
      </w:r>
    </w:p>
    <w:p w:rsidR="001A408A" w:rsidRDefault="001A408A" w:rsidP="006F4772">
      <w:pPr>
        <w:pStyle w:val="ListParagraph"/>
        <w:bidi w:val="0"/>
        <w:spacing w:before="100" w:beforeAutospacing="1" w:after="100" w:afterAutospacing="1" w:line="480" w:lineRule="auto"/>
        <w:ind w:left="284" w:hanging="284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Maiti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C.S.,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Wangchu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L.,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S.K. </w:t>
      </w:r>
      <w:r w:rsidR="006F4772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2003</w:t>
      </w:r>
      <w:r w:rsidR="006F4772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Effect of pre-sowing seed treatments with different chemicals on seed germination and seedling growth of jackfruit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Arto</w:t>
      </w:r>
      <w:r w:rsidR="00F219BB">
        <w:rPr>
          <w:rFonts w:ascii="Times New Roman" w:hAnsi="Times New Roman" w:cs="Times New Roman"/>
          <w:color w:val="000000"/>
          <w:sz w:val="24"/>
          <w:szCs w:val="24"/>
        </w:rPr>
        <w:t>carpus</w:t>
      </w:r>
      <w:proofErr w:type="spellEnd"/>
      <w:r w:rsidR="00F219B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19BB">
        <w:rPr>
          <w:rFonts w:ascii="Times New Roman" w:hAnsi="Times New Roman" w:cs="Times New Roman"/>
          <w:color w:val="000000"/>
          <w:sz w:val="24"/>
          <w:szCs w:val="24"/>
        </w:rPr>
        <w:t>heterophyllus</w:t>
      </w:r>
      <w:proofErr w:type="spellEnd"/>
      <w:r w:rsidR="00F219BB">
        <w:rPr>
          <w:rFonts w:ascii="Times New Roman" w:hAnsi="Times New Roman" w:cs="Times New Roman"/>
          <w:color w:val="000000"/>
          <w:sz w:val="24"/>
          <w:szCs w:val="24"/>
        </w:rPr>
        <w:t xml:space="preserve"> L.).</w:t>
      </w:r>
      <w:proofErr w:type="gramEnd"/>
      <w:r w:rsidR="00F219B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F219BB">
        <w:rPr>
          <w:rFonts w:ascii="Times New Roman" w:hAnsi="Times New Roman" w:cs="Times New Roman"/>
          <w:color w:val="000000"/>
          <w:sz w:val="24"/>
          <w:szCs w:val="24"/>
        </w:rPr>
        <w:t>Env</w:t>
      </w:r>
      <w:proofErr w:type="spellEnd"/>
      <w:r w:rsidR="00F219BB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Ecol</w:t>
      </w:r>
      <w:proofErr w:type="spellEnd"/>
      <w:r w:rsidR="006F4772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21: 290-292.</w:t>
      </w:r>
    </w:p>
    <w:p w:rsidR="001A408A" w:rsidRPr="00C30E03" w:rsidRDefault="001A408A" w:rsidP="006F4772">
      <w:pPr>
        <w:pStyle w:val="ListParagraph"/>
        <w:bidi w:val="0"/>
        <w:spacing w:before="100" w:beforeAutospacing="1" w:after="100" w:afterAutospacing="1" w:line="480" w:lineRule="auto"/>
        <w:ind w:left="284" w:hanging="284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Martinez-Gomez P.,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Dicenta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F. </w:t>
      </w:r>
      <w:r w:rsidR="006F477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>2001</w:t>
      </w:r>
      <w:r w:rsidR="006F477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Mechanism of dormancy in seeds of peach (</w:t>
      </w:r>
      <w:proofErr w:type="spellStart"/>
      <w:r w:rsidRPr="00AE7502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Prunus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7502">
        <w:rPr>
          <w:rFonts w:ascii="Times New Roman" w:hAnsi="Times New Roman" w:cs="Times New Roman"/>
          <w:i/>
          <w:iCs/>
          <w:color w:val="000000"/>
          <w:sz w:val="24"/>
          <w:szCs w:val="24"/>
        </w:rPr>
        <w:t>persica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(L.)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Batsch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>) cv. GF305.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Sci.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Hort</w:t>
      </w:r>
      <w:proofErr w:type="spellEnd"/>
      <w:r w:rsidR="006F477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91: 51-58.</w:t>
      </w:r>
    </w:p>
    <w:p w:rsidR="001A408A" w:rsidRPr="00692BAE" w:rsidRDefault="001A408A" w:rsidP="00173FBB">
      <w:pPr>
        <w:pStyle w:val="ListParagraph"/>
        <w:bidi w:val="0"/>
        <w:spacing w:before="100" w:beforeAutospacing="1" w:after="100" w:afterAutospacing="1" w:line="480" w:lineRule="auto"/>
        <w:ind w:left="284" w:hanging="284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lastRenderedPageBreak/>
        <w:t>Mehanna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H.T., Martin G.C.,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Nishijuma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C. </w:t>
      </w:r>
      <w:r w:rsidR="00173FB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>1985</w:t>
      </w:r>
      <w:r w:rsidR="00173FB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. Effects of temperature, chemical treatments and endogenous Hormone content on peach seed germination and subsequent seedling growth. Sci.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Hort</w:t>
      </w:r>
      <w:proofErr w:type="spellEnd"/>
      <w:r w:rsidR="00173FB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27: 63–73.</w:t>
      </w:r>
    </w:p>
    <w:p w:rsidR="001A408A" w:rsidRPr="00692BAE" w:rsidRDefault="001A408A" w:rsidP="00173FBB">
      <w:pPr>
        <w:pStyle w:val="ListParagraph"/>
        <w:bidi w:val="0"/>
        <w:spacing w:before="100" w:beforeAutospacing="1" w:after="100" w:afterAutospacing="1" w:line="480" w:lineRule="auto"/>
        <w:ind w:left="284" w:hanging="284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MirzadehVaghefi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S.S.,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Jamzad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Z.,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Jalili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A.,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Nasiri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M. </w:t>
      </w:r>
      <w:r w:rsidR="00173FB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>2010</w:t>
      </w:r>
      <w:r w:rsidR="00173FB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. Study on dormancy breakage and germination in </w:t>
      </w:r>
      <w:r w:rsidRPr="00315E3E">
        <w:rPr>
          <w:rFonts w:ascii="Times New Roman" w:hAnsi="Times New Roman" w:cs="Times New Roman"/>
          <w:color w:val="000000"/>
          <w:sz w:val="24"/>
          <w:szCs w:val="24"/>
        </w:rPr>
        <w:t>three species of Hawthorn (</w:t>
      </w:r>
      <w:proofErr w:type="spellStart"/>
      <w:r w:rsidRPr="00315E3E">
        <w:rPr>
          <w:rFonts w:ascii="Times New Roman" w:hAnsi="Times New Roman" w:cs="Times New Roman"/>
          <w:i/>
          <w:iCs/>
          <w:color w:val="000000"/>
          <w:sz w:val="24"/>
          <w:szCs w:val="24"/>
        </w:rPr>
        <w:t>Crataegus</w:t>
      </w:r>
      <w:proofErr w:type="spellEnd"/>
      <w:r w:rsidRPr="00315E3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15E3E">
        <w:rPr>
          <w:rFonts w:ascii="Times New Roman" w:hAnsi="Times New Roman" w:cs="Times New Roman"/>
          <w:i/>
          <w:iCs/>
          <w:color w:val="000000"/>
          <w:sz w:val="24"/>
          <w:szCs w:val="24"/>
        </w:rPr>
        <w:t>aminii</w:t>
      </w:r>
      <w:proofErr w:type="spellEnd"/>
      <w:r w:rsidRPr="00315E3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15E3E"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 w:rsidRPr="00315E3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15E3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15E3E">
        <w:rPr>
          <w:rFonts w:ascii="Times New Roman" w:hAnsi="Times New Roman" w:cs="Times New Roman"/>
          <w:i/>
          <w:iCs/>
          <w:color w:val="000000"/>
          <w:sz w:val="24"/>
          <w:szCs w:val="24"/>
        </w:rPr>
        <w:t>persica</w:t>
      </w:r>
      <w:proofErr w:type="spellEnd"/>
      <w:r w:rsidRPr="00315E3E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315E3E"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 w:rsidRPr="00315E3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15E3E">
        <w:rPr>
          <w:rFonts w:ascii="Times New Roman" w:hAnsi="Times New Roman" w:cs="Times New Roman"/>
          <w:i/>
          <w:iCs/>
          <w:color w:val="000000"/>
          <w:sz w:val="24"/>
          <w:szCs w:val="24"/>
        </w:rPr>
        <w:t>babakhanloui</w:t>
      </w:r>
      <w:proofErr w:type="spellEnd"/>
      <w:r w:rsidRPr="00315E3E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r w:rsidR="00356E07">
        <w:rPr>
          <w:rFonts w:ascii="Times New Roman" w:hAnsi="Times New Roman" w:cs="Times New Roman"/>
          <w:color w:val="000000"/>
          <w:sz w:val="24"/>
          <w:szCs w:val="24"/>
        </w:rPr>
        <w:t>IJFPR</w:t>
      </w:r>
      <w:r w:rsidR="00173FB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17: 547-559.</w:t>
      </w:r>
    </w:p>
    <w:p w:rsidR="001A408A" w:rsidRDefault="001A408A" w:rsidP="00034142">
      <w:pPr>
        <w:pStyle w:val="ListParagraph"/>
        <w:bidi w:val="0"/>
        <w:spacing w:before="100" w:beforeAutospacing="1" w:after="100" w:afterAutospacing="1" w:line="480" w:lineRule="auto"/>
        <w:ind w:left="284" w:hanging="284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Nadjafi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F.,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Bannayan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M.,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Tabrizi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L.,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Rastgoo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M. </w:t>
      </w:r>
      <w:r w:rsidR="0003414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>2006</w:t>
      </w:r>
      <w:r w:rsidR="0003414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.Seed germination and dormancy breaking techniques for </w:t>
      </w:r>
      <w:r w:rsidRPr="007E7B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Ferula </w:t>
      </w:r>
      <w:proofErr w:type="spellStart"/>
      <w:r w:rsidRPr="007E7B09">
        <w:rPr>
          <w:rFonts w:ascii="Times New Roman" w:hAnsi="Times New Roman" w:cs="Times New Roman"/>
          <w:i/>
          <w:iCs/>
          <w:color w:val="000000"/>
          <w:sz w:val="24"/>
          <w:szCs w:val="24"/>
        </w:rPr>
        <w:t>gummosa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EA25B4">
        <w:rPr>
          <w:rFonts w:ascii="Times New Roman" w:hAnsi="Times New Roman" w:cs="Times New Roman"/>
          <w:i/>
          <w:iCs/>
          <w:sz w:val="24"/>
          <w:szCs w:val="24"/>
        </w:rPr>
        <w:t>Teucrium</w:t>
      </w:r>
      <w:proofErr w:type="spellEnd"/>
      <w:r w:rsidRPr="00EA25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25B4">
        <w:rPr>
          <w:rFonts w:ascii="Times New Roman" w:hAnsi="Times New Roman" w:cs="Times New Roman"/>
          <w:i/>
          <w:iCs/>
          <w:sz w:val="24"/>
          <w:szCs w:val="24"/>
        </w:rPr>
        <w:t>polium</w:t>
      </w:r>
      <w:proofErr w:type="spellEnd"/>
      <w:r w:rsidR="00356E07">
        <w:rPr>
          <w:rFonts w:ascii="Times New Roman" w:hAnsi="Times New Roman" w:cs="Times New Roman"/>
          <w:color w:val="000000"/>
          <w:sz w:val="24"/>
          <w:szCs w:val="24"/>
        </w:rPr>
        <w:t>. J.</w:t>
      </w:r>
      <w:r w:rsidR="00700676">
        <w:rPr>
          <w:rFonts w:ascii="Times New Roman" w:hAnsi="Times New Roman" w:cs="Times New Roman"/>
          <w:color w:val="000000"/>
          <w:sz w:val="24"/>
          <w:szCs w:val="24"/>
        </w:rPr>
        <w:t xml:space="preserve"> Arid Environ</w:t>
      </w:r>
      <w:r w:rsidR="0003414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64: 542-547.</w:t>
      </w:r>
    </w:p>
    <w:p w:rsidR="001A408A" w:rsidRPr="00692BAE" w:rsidRDefault="001A408A" w:rsidP="00034142">
      <w:pPr>
        <w:pStyle w:val="ListParagraph"/>
        <w:bidi w:val="0"/>
        <w:spacing w:before="100" w:beforeAutospacing="1" w:after="100" w:afterAutospacing="1" w:line="480" w:lineRule="auto"/>
        <w:ind w:left="284" w:hanging="284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Nagar P.K., Anil K. </w:t>
      </w:r>
      <w:r w:rsidR="0003414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>2000</w:t>
      </w:r>
      <w:r w:rsidR="0003414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Changes in endogenous gibberellin activity during winter dormancy in tea (</w:t>
      </w:r>
      <w:r w:rsidRPr="00D6756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Camellia </w:t>
      </w:r>
      <w:proofErr w:type="spellStart"/>
      <w:r w:rsidRPr="00D675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sinensis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(L.)</w:t>
      </w:r>
      <w:proofErr w:type="gram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O.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Kuntze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Acta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Physiol. Plant</w:t>
      </w:r>
      <w:r w:rsidR="0003414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22: 439-443.</w:t>
      </w:r>
    </w:p>
    <w:p w:rsidR="001A408A" w:rsidRPr="00E2184C" w:rsidRDefault="00034142" w:rsidP="00034142">
      <w:pPr>
        <w:autoSpaceDE w:val="0"/>
        <w:autoSpaceDN w:val="0"/>
        <w:bidi w:val="0"/>
        <w:adjustRightInd w:val="0"/>
        <w:spacing w:after="0" w:line="480" w:lineRule="auto"/>
        <w:ind w:left="284" w:hanging="284"/>
        <w:jc w:val="both"/>
        <w:rPr>
          <w:rFonts w:ascii="Times New Roman" w:eastAsia="AdvTimes" w:hAnsi="Times New Roman" w:cs="Times New Roman"/>
          <w:sz w:val="24"/>
          <w:szCs w:val="24"/>
          <w:lang w:bidi="ar-SA"/>
        </w:rPr>
      </w:pPr>
      <w:proofErr w:type="spellStart"/>
      <w:r>
        <w:rPr>
          <w:rFonts w:ascii="Times New Roman" w:eastAsia="AdvTimes" w:hAnsi="Times New Roman" w:cs="Times New Roman"/>
          <w:sz w:val="24"/>
          <w:szCs w:val="24"/>
          <w:lang w:bidi="ar-SA"/>
        </w:rPr>
        <w:t>Nej</w:t>
      </w:r>
      <w:r w:rsidR="001A408A" w:rsidRPr="00E2184C">
        <w:rPr>
          <w:rFonts w:ascii="Times New Roman" w:eastAsia="AdvTimes" w:hAnsi="Times New Roman" w:cs="Times New Roman"/>
          <w:sz w:val="24"/>
          <w:szCs w:val="24"/>
          <w:lang w:bidi="ar-SA"/>
        </w:rPr>
        <w:t>atali</w:t>
      </w:r>
      <w:proofErr w:type="spellEnd"/>
      <w:r w:rsidR="001A408A" w:rsidRPr="00E2184C">
        <w:rPr>
          <w:rFonts w:ascii="Times New Roman" w:eastAsia="AdvTimes" w:hAnsi="Times New Roman" w:cs="Times New Roman"/>
          <w:sz w:val="24"/>
          <w:szCs w:val="24"/>
          <w:lang w:bidi="ar-SA"/>
        </w:rPr>
        <w:t xml:space="preserve"> S., </w:t>
      </w:r>
      <w:proofErr w:type="spellStart"/>
      <w:r w:rsidR="001A408A" w:rsidRPr="00E2184C">
        <w:rPr>
          <w:rFonts w:ascii="Times New Roman" w:eastAsia="AdvTimes" w:hAnsi="Times New Roman" w:cs="Times New Roman"/>
          <w:sz w:val="24"/>
          <w:szCs w:val="24"/>
          <w:lang w:bidi="ar-SA"/>
        </w:rPr>
        <w:t>Ezoldin</w:t>
      </w:r>
      <w:proofErr w:type="spellEnd"/>
      <w:r w:rsidR="001A408A" w:rsidRPr="00E2184C">
        <w:rPr>
          <w:rFonts w:ascii="Times New Roman" w:eastAsia="AdvTimes" w:hAnsi="Times New Roman" w:cs="Times New Roman"/>
          <w:sz w:val="24"/>
          <w:szCs w:val="24"/>
          <w:lang w:bidi="ar-SA"/>
        </w:rPr>
        <w:t xml:space="preserve"> H., </w:t>
      </w:r>
      <w:proofErr w:type="spellStart"/>
      <w:r w:rsidR="001A408A" w:rsidRPr="00E2184C">
        <w:rPr>
          <w:rFonts w:ascii="Times New Roman" w:eastAsia="AdvTimes" w:hAnsi="Times New Roman" w:cs="Times New Roman"/>
          <w:sz w:val="24"/>
          <w:szCs w:val="24"/>
          <w:lang w:bidi="ar-SA"/>
        </w:rPr>
        <w:t>Taherian</w:t>
      </w:r>
      <w:proofErr w:type="spellEnd"/>
      <w:r>
        <w:rPr>
          <w:rFonts w:ascii="Times New Roman" w:eastAsia="AdvTimes" w:hAnsi="Times New Roman" w:cs="Times New Roman"/>
          <w:sz w:val="24"/>
          <w:szCs w:val="24"/>
          <w:lang w:bidi="ar-SA"/>
        </w:rPr>
        <w:t xml:space="preserve"> </w:t>
      </w:r>
      <w:r w:rsidR="001A408A" w:rsidRPr="00E2184C">
        <w:rPr>
          <w:rFonts w:ascii="Times New Roman" w:eastAsia="AdvTimes" w:hAnsi="Times New Roman" w:cs="Times New Roman"/>
          <w:sz w:val="24"/>
          <w:szCs w:val="24"/>
          <w:lang w:bidi="ar-SA"/>
        </w:rPr>
        <w:t xml:space="preserve">K. </w:t>
      </w:r>
      <w:r>
        <w:rPr>
          <w:rFonts w:ascii="Times New Roman" w:eastAsia="AdvTimes" w:hAnsi="Times New Roman" w:cs="Times New Roman"/>
          <w:sz w:val="24"/>
          <w:szCs w:val="24"/>
          <w:lang w:bidi="ar-SA"/>
        </w:rPr>
        <w:t>(</w:t>
      </w:r>
      <w:r w:rsidR="001A408A" w:rsidRPr="00E2184C">
        <w:rPr>
          <w:rFonts w:ascii="Times New Roman" w:eastAsia="AdvTimes" w:hAnsi="Times New Roman" w:cs="Times New Roman"/>
          <w:sz w:val="24"/>
          <w:szCs w:val="24"/>
          <w:lang w:bidi="ar-SA"/>
        </w:rPr>
        <w:t>2001</w:t>
      </w:r>
      <w:r>
        <w:rPr>
          <w:rFonts w:ascii="Times New Roman" w:eastAsia="AdvTimes" w:hAnsi="Times New Roman" w:cs="Times New Roman"/>
          <w:sz w:val="24"/>
          <w:szCs w:val="24"/>
          <w:lang w:bidi="ar-SA"/>
        </w:rPr>
        <w:t>)</w:t>
      </w:r>
      <w:r w:rsidR="001A408A" w:rsidRPr="00E2184C">
        <w:rPr>
          <w:rFonts w:ascii="Times New Roman" w:eastAsia="AdvTimes" w:hAnsi="Times New Roman" w:cs="Times New Roman"/>
          <w:sz w:val="24"/>
          <w:szCs w:val="24"/>
          <w:lang w:bidi="ar-SA"/>
        </w:rPr>
        <w:t xml:space="preserve">. Study the cultivation and propagation methods of Ferula </w:t>
      </w:r>
      <w:proofErr w:type="spellStart"/>
      <w:r w:rsidR="001A408A" w:rsidRPr="00E2184C">
        <w:rPr>
          <w:rFonts w:ascii="Times New Roman" w:eastAsia="AdvTimes" w:hAnsi="Times New Roman" w:cs="Times New Roman"/>
          <w:sz w:val="24"/>
          <w:szCs w:val="24"/>
          <w:lang w:bidi="ar-SA"/>
        </w:rPr>
        <w:t>gummosa</w:t>
      </w:r>
      <w:proofErr w:type="spellEnd"/>
      <w:r w:rsidR="001A408A" w:rsidRPr="00E2184C">
        <w:rPr>
          <w:rFonts w:ascii="Times New Roman" w:eastAsia="AdvTimes" w:hAnsi="Times New Roman" w:cs="Times New Roman"/>
          <w:sz w:val="24"/>
          <w:szCs w:val="24"/>
          <w:lang w:bidi="ar-SA"/>
        </w:rPr>
        <w:t xml:space="preserve">. Journal of </w:t>
      </w:r>
      <w:proofErr w:type="spellStart"/>
      <w:r w:rsidR="001A408A" w:rsidRPr="00E2184C">
        <w:rPr>
          <w:rFonts w:ascii="Times New Roman" w:eastAsia="AdvTimes" w:hAnsi="Times New Roman" w:cs="Times New Roman"/>
          <w:sz w:val="24"/>
          <w:szCs w:val="24"/>
          <w:lang w:bidi="ar-SA"/>
        </w:rPr>
        <w:t>Pajoohesh</w:t>
      </w:r>
      <w:proofErr w:type="spellEnd"/>
      <w:r w:rsidR="001A408A" w:rsidRPr="00E2184C">
        <w:rPr>
          <w:rFonts w:ascii="Times New Roman" w:eastAsia="AdvTimes" w:hAnsi="Times New Roman" w:cs="Times New Roman"/>
          <w:sz w:val="24"/>
          <w:szCs w:val="24"/>
          <w:lang w:bidi="ar-SA"/>
        </w:rPr>
        <w:t xml:space="preserve"> and </w:t>
      </w:r>
      <w:proofErr w:type="spellStart"/>
      <w:r w:rsidR="001A408A" w:rsidRPr="00E2184C">
        <w:rPr>
          <w:rFonts w:ascii="Times New Roman" w:eastAsia="AdvTimes" w:hAnsi="Times New Roman" w:cs="Times New Roman"/>
          <w:sz w:val="24"/>
          <w:szCs w:val="24"/>
          <w:lang w:bidi="ar-SA"/>
        </w:rPr>
        <w:t>Sazandegi</w:t>
      </w:r>
      <w:proofErr w:type="spellEnd"/>
      <w:r>
        <w:rPr>
          <w:rFonts w:ascii="Times New Roman" w:eastAsia="AdvTimes" w:hAnsi="Times New Roman" w:cs="Times New Roman"/>
          <w:sz w:val="24"/>
          <w:szCs w:val="24"/>
          <w:lang w:bidi="ar-SA"/>
        </w:rPr>
        <w:t>,</w:t>
      </w:r>
      <w:r w:rsidR="001A408A">
        <w:rPr>
          <w:rFonts w:ascii="Times New Roman" w:eastAsia="AdvTimes" w:hAnsi="Times New Roman" w:cs="Times New Roman"/>
          <w:sz w:val="24"/>
          <w:szCs w:val="24"/>
          <w:lang w:bidi="ar-SA"/>
        </w:rPr>
        <w:t xml:space="preserve"> 53:</w:t>
      </w:r>
      <w:r>
        <w:rPr>
          <w:rFonts w:ascii="Times New Roman" w:eastAsia="AdvTimes" w:hAnsi="Times New Roman" w:cs="Times New Roman"/>
          <w:sz w:val="24"/>
          <w:szCs w:val="24"/>
          <w:lang w:bidi="ar-SA"/>
        </w:rPr>
        <w:t xml:space="preserve"> 90–97.</w:t>
      </w:r>
    </w:p>
    <w:p w:rsidR="001A408A" w:rsidRPr="00692BAE" w:rsidRDefault="001A408A" w:rsidP="004A4F02">
      <w:pPr>
        <w:pStyle w:val="ListParagraph"/>
        <w:bidi w:val="0"/>
        <w:spacing w:before="100" w:beforeAutospacing="1" w:after="100" w:afterAutospacing="1" w:line="480" w:lineRule="auto"/>
        <w:ind w:left="284" w:hanging="284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Pipinis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E.,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Milios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E.,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Mavrokordopoulou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O.,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Gkanatsiou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Ch.,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Aslanidou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M.,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Smiris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P. </w:t>
      </w:r>
      <w:r w:rsidR="004A4F0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>2012</w:t>
      </w:r>
      <w:r w:rsidR="004A4F0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Effect of pretreatment on seed germination of </w:t>
      </w:r>
      <w:proofErr w:type="spellStart"/>
      <w:r w:rsidRPr="00BB2CE0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Prunus</w:t>
      </w:r>
      <w:proofErr w:type="spellEnd"/>
      <w:r w:rsidRPr="00BB2CE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BB2CE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mahleb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L. Not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Bot 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Agrobo</w:t>
      </w:r>
      <w:proofErr w:type="spellEnd"/>
      <w:r w:rsidR="004A4F0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40 (2):183-189.</w:t>
      </w:r>
    </w:p>
    <w:p w:rsidR="001A408A" w:rsidRPr="009C5206" w:rsidRDefault="001A408A" w:rsidP="004A4F02">
      <w:pPr>
        <w:pStyle w:val="ListParagraph"/>
        <w:bidi w:val="0"/>
        <w:spacing w:before="100" w:beforeAutospacing="1" w:after="100" w:afterAutospacing="1" w:line="480" w:lineRule="auto"/>
        <w:ind w:left="284" w:hanging="284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C5206">
        <w:rPr>
          <w:rFonts w:ascii="Times New Roman" w:hAnsi="Times New Roman" w:cs="Times New Roman"/>
          <w:color w:val="000000"/>
          <w:sz w:val="24"/>
          <w:szCs w:val="24"/>
        </w:rPr>
        <w:t>Radosevich</w:t>
      </w:r>
      <w:proofErr w:type="spellEnd"/>
      <w:r w:rsidRPr="009C5206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="004A4F0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C5206">
        <w:rPr>
          <w:rFonts w:ascii="Times New Roman" w:hAnsi="Times New Roman" w:cs="Times New Roman"/>
          <w:color w:val="000000"/>
          <w:sz w:val="24"/>
          <w:szCs w:val="24"/>
        </w:rPr>
        <w:t>, Holt</w:t>
      </w:r>
      <w:r w:rsidR="004A4F02">
        <w:rPr>
          <w:rFonts w:ascii="Times New Roman" w:hAnsi="Times New Roman" w:cs="Times New Roman"/>
          <w:color w:val="000000"/>
          <w:sz w:val="24"/>
          <w:szCs w:val="24"/>
        </w:rPr>
        <w:t xml:space="preserve"> J.,</w:t>
      </w:r>
      <w:r w:rsidRPr="009C52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5206">
        <w:rPr>
          <w:rFonts w:ascii="Times New Roman" w:hAnsi="Times New Roman" w:cs="Times New Roman"/>
          <w:color w:val="000000"/>
          <w:sz w:val="24"/>
          <w:szCs w:val="24"/>
        </w:rPr>
        <w:t>Ghersa</w:t>
      </w:r>
      <w:proofErr w:type="spellEnd"/>
      <w:r w:rsidRPr="009C5206">
        <w:rPr>
          <w:rFonts w:ascii="Times New Roman" w:hAnsi="Times New Roman" w:cs="Times New Roman"/>
          <w:color w:val="000000"/>
          <w:sz w:val="24"/>
          <w:szCs w:val="24"/>
        </w:rPr>
        <w:t xml:space="preserve"> C. </w:t>
      </w:r>
      <w:r w:rsidR="004A4F0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C5206">
        <w:rPr>
          <w:rFonts w:ascii="Times New Roman" w:hAnsi="Times New Roman" w:cs="Times New Roman"/>
          <w:color w:val="000000"/>
          <w:sz w:val="24"/>
          <w:szCs w:val="24"/>
        </w:rPr>
        <w:t>1997</w:t>
      </w:r>
      <w:r w:rsidR="004A4F0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9C5206">
        <w:rPr>
          <w:rFonts w:ascii="Times New Roman" w:hAnsi="Times New Roman" w:cs="Times New Roman"/>
          <w:color w:val="000000"/>
          <w:sz w:val="24"/>
          <w:szCs w:val="24"/>
        </w:rPr>
        <w:t xml:space="preserve">. Weed ecology. </w:t>
      </w:r>
      <w:proofErr w:type="gramStart"/>
      <w:r w:rsidRPr="009C5206">
        <w:rPr>
          <w:rFonts w:ascii="Times New Roman" w:hAnsi="Times New Roman" w:cs="Times New Roman"/>
          <w:color w:val="000000"/>
          <w:sz w:val="24"/>
          <w:szCs w:val="24"/>
        </w:rPr>
        <w:t>Implications for management.</w:t>
      </w:r>
      <w:proofErr w:type="gramEnd"/>
      <w:r w:rsidRPr="009C5206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r w:rsidRPr="009C5206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nd</w:t>
      </w:r>
      <w:r w:rsidRPr="009C52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C5206">
        <w:rPr>
          <w:rFonts w:ascii="Times New Roman" w:hAnsi="Times New Roman" w:cs="Times New Roman"/>
          <w:color w:val="000000"/>
          <w:sz w:val="24"/>
          <w:szCs w:val="24"/>
        </w:rPr>
        <w:t>Edn</w:t>
      </w:r>
      <w:proofErr w:type="spellEnd"/>
      <w:r w:rsidRPr="009C5206">
        <w:rPr>
          <w:rFonts w:ascii="Times New Roman" w:hAnsi="Times New Roman" w:cs="Times New Roman"/>
          <w:color w:val="000000"/>
          <w:sz w:val="24"/>
          <w:szCs w:val="24"/>
        </w:rPr>
        <w:t>.,</w:t>
      </w:r>
      <w:proofErr w:type="gramEnd"/>
      <w:r w:rsidRPr="009C5206">
        <w:rPr>
          <w:rFonts w:ascii="Times New Roman" w:hAnsi="Times New Roman" w:cs="Times New Roman"/>
          <w:color w:val="000000"/>
          <w:sz w:val="24"/>
          <w:szCs w:val="24"/>
        </w:rPr>
        <w:t xml:space="preserve"> John Wiley and Sons, Inc., New York.</w:t>
      </w:r>
    </w:p>
    <w:p w:rsidR="001A408A" w:rsidRPr="009C5206" w:rsidRDefault="001A408A" w:rsidP="004A4F02">
      <w:pPr>
        <w:pStyle w:val="ListParagraph"/>
        <w:bidi w:val="0"/>
        <w:spacing w:before="100" w:beforeAutospacing="1" w:after="100" w:afterAutospacing="1" w:line="480" w:lineRule="auto"/>
        <w:ind w:left="284" w:hanging="284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C5206">
        <w:rPr>
          <w:rFonts w:ascii="Times New Roman" w:hAnsi="Times New Roman" w:cs="Times New Roman"/>
          <w:color w:val="000000"/>
          <w:sz w:val="24"/>
          <w:szCs w:val="24"/>
        </w:rPr>
        <w:t xml:space="preserve">Seeley S.D., </w:t>
      </w:r>
      <w:proofErr w:type="spellStart"/>
      <w:r w:rsidRPr="009C5206">
        <w:rPr>
          <w:rFonts w:ascii="Times New Roman" w:hAnsi="Times New Roman" w:cs="Times New Roman"/>
          <w:color w:val="000000"/>
          <w:sz w:val="24"/>
          <w:szCs w:val="24"/>
        </w:rPr>
        <w:t>Ayanoglu</w:t>
      </w:r>
      <w:proofErr w:type="spellEnd"/>
      <w:r w:rsidRPr="009C5206">
        <w:rPr>
          <w:rFonts w:ascii="Times New Roman" w:hAnsi="Times New Roman" w:cs="Times New Roman"/>
          <w:color w:val="000000"/>
          <w:sz w:val="24"/>
          <w:szCs w:val="24"/>
        </w:rPr>
        <w:t xml:space="preserve"> H., </w:t>
      </w:r>
      <w:proofErr w:type="spellStart"/>
      <w:r w:rsidRPr="009C5206">
        <w:rPr>
          <w:rFonts w:ascii="Times New Roman" w:hAnsi="Times New Roman" w:cs="Times New Roman"/>
          <w:color w:val="000000"/>
          <w:sz w:val="24"/>
          <w:szCs w:val="24"/>
        </w:rPr>
        <w:t>Frisby</w:t>
      </w:r>
      <w:proofErr w:type="spellEnd"/>
      <w:r w:rsidRPr="009C5206">
        <w:rPr>
          <w:rFonts w:ascii="Times New Roman" w:hAnsi="Times New Roman" w:cs="Times New Roman"/>
          <w:color w:val="000000"/>
          <w:sz w:val="24"/>
          <w:szCs w:val="24"/>
        </w:rPr>
        <w:t xml:space="preserve"> J.W. </w:t>
      </w:r>
      <w:r w:rsidR="004A4F0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C5206">
        <w:rPr>
          <w:rFonts w:ascii="Times New Roman" w:hAnsi="Times New Roman" w:cs="Times New Roman"/>
          <w:color w:val="000000"/>
          <w:sz w:val="24"/>
          <w:szCs w:val="24"/>
        </w:rPr>
        <w:t>1998</w:t>
      </w:r>
      <w:r w:rsidR="004A4F0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9C5206">
        <w:rPr>
          <w:rFonts w:ascii="Times New Roman" w:hAnsi="Times New Roman" w:cs="Times New Roman"/>
          <w:color w:val="000000"/>
          <w:sz w:val="24"/>
          <w:szCs w:val="24"/>
        </w:rPr>
        <w:t xml:space="preserve">. Peach seedling emergence and growth in response to </w:t>
      </w:r>
      <w:proofErr w:type="spellStart"/>
      <w:r w:rsidRPr="009C5206">
        <w:rPr>
          <w:rFonts w:ascii="Times New Roman" w:hAnsi="Times New Roman" w:cs="Times New Roman"/>
          <w:color w:val="000000"/>
          <w:sz w:val="24"/>
          <w:szCs w:val="24"/>
        </w:rPr>
        <w:t>isotherma</w:t>
      </w:r>
      <w:proofErr w:type="spellEnd"/>
      <w:r w:rsidRPr="009C5206">
        <w:rPr>
          <w:rFonts w:ascii="Times New Roman" w:hAnsi="Times New Roman" w:cs="Times New Roman"/>
          <w:color w:val="000000"/>
          <w:sz w:val="24"/>
          <w:szCs w:val="24"/>
        </w:rPr>
        <w:t xml:space="preserve"> and cycled stratiﬁcation treatments reveal two dormancy components. J. Am. Soc. Hort. </w:t>
      </w:r>
      <w:proofErr w:type="spellStart"/>
      <w:r w:rsidRPr="009C5206">
        <w:rPr>
          <w:rFonts w:ascii="Times New Roman" w:hAnsi="Times New Roman" w:cs="Times New Roman"/>
          <w:color w:val="000000"/>
          <w:sz w:val="24"/>
          <w:szCs w:val="24"/>
        </w:rPr>
        <w:t>Sci</w:t>
      </w:r>
      <w:proofErr w:type="spellEnd"/>
      <w:r w:rsidR="004A4F0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C5206">
        <w:rPr>
          <w:rFonts w:ascii="Times New Roman" w:hAnsi="Times New Roman" w:cs="Times New Roman"/>
          <w:color w:val="000000"/>
          <w:sz w:val="24"/>
          <w:szCs w:val="24"/>
        </w:rPr>
        <w:t xml:space="preserve"> 123: 776–780.</w:t>
      </w:r>
    </w:p>
    <w:p w:rsidR="001A408A" w:rsidRDefault="001A408A" w:rsidP="004A4F02">
      <w:pPr>
        <w:autoSpaceDE w:val="0"/>
        <w:autoSpaceDN w:val="0"/>
        <w:bidi w:val="0"/>
        <w:adjustRightInd w:val="0"/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9C5206">
        <w:rPr>
          <w:rFonts w:ascii="Times New Roman" w:hAnsi="Times New Roman" w:cs="Times New Roman"/>
          <w:sz w:val="24"/>
          <w:szCs w:val="24"/>
        </w:rPr>
        <w:lastRenderedPageBreak/>
        <w:t xml:space="preserve">Schmidt, H. </w:t>
      </w:r>
      <w:proofErr w:type="spellStart"/>
      <w:r w:rsidRPr="009C5206">
        <w:rPr>
          <w:rFonts w:ascii="Times New Roman" w:hAnsi="Times New Roman" w:cs="Times New Roman"/>
          <w:sz w:val="24"/>
          <w:szCs w:val="24"/>
        </w:rPr>
        <w:t>Ketzel</w:t>
      </w:r>
      <w:proofErr w:type="spellEnd"/>
      <w:r w:rsidRPr="009C5206">
        <w:rPr>
          <w:rFonts w:ascii="Times New Roman" w:hAnsi="Times New Roman" w:cs="Times New Roman"/>
          <w:sz w:val="24"/>
          <w:szCs w:val="24"/>
        </w:rPr>
        <w:t xml:space="preserve"> A. </w:t>
      </w:r>
      <w:r w:rsidR="004A4F02">
        <w:rPr>
          <w:rFonts w:ascii="Times New Roman" w:hAnsi="Times New Roman" w:cs="Times New Roman"/>
          <w:sz w:val="24"/>
          <w:szCs w:val="24"/>
        </w:rPr>
        <w:t>(</w:t>
      </w:r>
      <w:r w:rsidRPr="009C5206">
        <w:rPr>
          <w:rFonts w:ascii="Times New Roman" w:hAnsi="Times New Roman" w:cs="Times New Roman"/>
          <w:sz w:val="24"/>
          <w:szCs w:val="24"/>
        </w:rPr>
        <w:t>1994</w:t>
      </w:r>
      <w:r w:rsidR="004A4F02">
        <w:rPr>
          <w:rFonts w:ascii="Times New Roman" w:hAnsi="Times New Roman" w:cs="Times New Roman"/>
          <w:sz w:val="24"/>
          <w:szCs w:val="24"/>
        </w:rPr>
        <w:t>)</w:t>
      </w:r>
      <w:r w:rsidRPr="009C520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9C5206">
        <w:rPr>
          <w:rFonts w:ascii="Times New Roman" w:hAnsi="Times New Roman" w:cs="Times New Roman"/>
          <w:sz w:val="24"/>
          <w:szCs w:val="24"/>
        </w:rPr>
        <w:t xml:space="preserve">Raising sweet cherry seedlings by using </w:t>
      </w:r>
      <w:r w:rsidRPr="009C5206">
        <w:rPr>
          <w:rFonts w:ascii="Times New Roman" w:hAnsi="Times New Roman" w:cs="Times New Roman"/>
          <w:i/>
          <w:iCs/>
          <w:sz w:val="24"/>
          <w:szCs w:val="24"/>
        </w:rPr>
        <w:t xml:space="preserve">in vitro </w:t>
      </w:r>
      <w:r w:rsidRPr="009C5206">
        <w:rPr>
          <w:rFonts w:ascii="Times New Roman" w:hAnsi="Times New Roman" w:cs="Times New Roman"/>
          <w:sz w:val="24"/>
          <w:szCs w:val="24"/>
        </w:rPr>
        <w:t>techniques.</w:t>
      </w:r>
      <w:proofErr w:type="gramEnd"/>
      <w:r w:rsidRPr="009C5206">
        <w:rPr>
          <w:rFonts w:ascii="Times New Roman" w:hAnsi="Times New Roman" w:cs="Times New Roman"/>
          <w:sz w:val="24"/>
          <w:szCs w:val="24"/>
        </w:rPr>
        <w:t xml:space="preserve"> In H. Schmidt and M. </w:t>
      </w:r>
      <w:proofErr w:type="spellStart"/>
      <w:r w:rsidRPr="009C5206">
        <w:rPr>
          <w:rFonts w:ascii="Times New Roman" w:hAnsi="Times New Roman" w:cs="Times New Roman"/>
          <w:sz w:val="24"/>
          <w:szCs w:val="24"/>
        </w:rPr>
        <w:t>kellerhals</w:t>
      </w:r>
      <w:proofErr w:type="spellEnd"/>
      <w:r w:rsidRPr="009C520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C5206">
        <w:rPr>
          <w:rFonts w:ascii="Times New Roman" w:hAnsi="Times New Roman" w:cs="Times New Roman"/>
          <w:sz w:val="24"/>
          <w:szCs w:val="24"/>
        </w:rPr>
        <w:t>Eds</w:t>
      </w:r>
      <w:proofErr w:type="spellEnd"/>
      <w:r w:rsidRPr="009C5206">
        <w:rPr>
          <w:rFonts w:ascii="Times New Roman" w:hAnsi="Times New Roman" w:cs="Times New Roman"/>
          <w:sz w:val="24"/>
          <w:szCs w:val="24"/>
        </w:rPr>
        <w:t>): Progress in Temperate Fruit Breeding, Kluwer Academic</w:t>
      </w:r>
      <w:r>
        <w:rPr>
          <w:rFonts w:ascii="Times New Roman" w:hAnsi="Times New Roman" w:cs="Times New Roman"/>
          <w:sz w:val="24"/>
          <w:szCs w:val="24"/>
        </w:rPr>
        <w:t xml:space="preserve"> Publisher. Netherlands,</w:t>
      </w:r>
      <w:r w:rsidRPr="009C5206">
        <w:rPr>
          <w:rFonts w:ascii="Times New Roman" w:hAnsi="Times New Roman" w:cs="Times New Roman"/>
          <w:sz w:val="24"/>
          <w:szCs w:val="24"/>
        </w:rPr>
        <w:t xml:space="preserve"> pp. 381-383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A408A" w:rsidRPr="00C30E03" w:rsidRDefault="001A408A" w:rsidP="004A4F02">
      <w:pPr>
        <w:pStyle w:val="ListParagraph"/>
        <w:bidi w:val="0"/>
        <w:spacing w:before="100" w:beforeAutospacing="1" w:after="100" w:afterAutospacing="1" w:line="480" w:lineRule="auto"/>
        <w:ind w:left="284" w:hanging="284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Suttle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J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4A4F02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2000</w:t>
      </w:r>
      <w:r w:rsidR="004A4F0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. The role of endogenous hormones in potato tuber dormancy. In: </w:t>
      </w:r>
      <w:proofErr w:type="spell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Viémont</w:t>
      </w:r>
      <w:proofErr w:type="spellEnd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J-D, Crabbe J (</w:t>
      </w:r>
      <w:proofErr w:type="spellStart"/>
      <w:proofErr w:type="gram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>eds</w:t>
      </w:r>
      <w:proofErr w:type="spellEnd"/>
      <w:proofErr w:type="gramEnd"/>
      <w:r w:rsidRPr="00692BAE">
        <w:rPr>
          <w:rFonts w:ascii="Times New Roman" w:hAnsi="Times New Roman" w:cs="Times New Roman"/>
          <w:color w:val="000000"/>
          <w:sz w:val="24"/>
          <w:szCs w:val="24"/>
        </w:rPr>
        <w:t>) Dormancy in Plants</w:t>
      </w:r>
      <w:r w:rsidRPr="00692BAE">
        <w:rPr>
          <w:rFonts w:ascii="Times New Roman" w:hAnsi="Times New Roman" w:cs="Times New Roman"/>
          <w:color w:val="000000"/>
          <w:sz w:val="24"/>
          <w:szCs w:val="24"/>
          <w:rtl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From Whole Plant Behaviors to Cellular </w:t>
      </w:r>
      <w:r>
        <w:rPr>
          <w:rFonts w:ascii="Times New Roman" w:hAnsi="Times New Roman" w:cs="Times New Roman"/>
          <w:color w:val="000000"/>
          <w:sz w:val="24"/>
          <w:szCs w:val="24"/>
        </w:rPr>
        <w:t>Control.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CABI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Publ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Wallingford,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2BAE">
        <w:rPr>
          <w:rFonts w:ascii="Times New Roman" w:hAnsi="Times New Roman" w:cs="Times New Roman"/>
          <w:color w:val="000000"/>
          <w:sz w:val="24"/>
          <w:szCs w:val="24"/>
        </w:rPr>
        <w:t xml:space="preserve"> 211–226.</w:t>
      </w:r>
    </w:p>
    <w:p w:rsidR="001A408A" w:rsidRPr="009C5206" w:rsidRDefault="001A408A" w:rsidP="00552E42">
      <w:pPr>
        <w:autoSpaceDE w:val="0"/>
        <w:autoSpaceDN w:val="0"/>
        <w:bidi w:val="0"/>
        <w:adjustRightInd w:val="0"/>
        <w:spacing w:after="0" w:line="480" w:lineRule="auto"/>
        <w:ind w:left="284" w:hanging="284"/>
        <w:jc w:val="both"/>
        <w:rPr>
          <w:rFonts w:ascii="Times New Roman" w:eastAsia="AdvTimes" w:hAnsi="Times New Roman" w:cs="Times New Roman"/>
          <w:sz w:val="24"/>
          <w:szCs w:val="24"/>
        </w:rPr>
      </w:pPr>
      <w:proofErr w:type="gramStart"/>
      <w:r w:rsidRPr="009C5206">
        <w:rPr>
          <w:rFonts w:ascii="Times New Roman" w:eastAsia="AdvTimes" w:hAnsi="Times New Roman" w:cs="Times New Roman"/>
          <w:sz w:val="24"/>
          <w:szCs w:val="24"/>
        </w:rPr>
        <w:t>Wies</w:t>
      </w:r>
      <w:r>
        <w:rPr>
          <w:rFonts w:ascii="Times New Roman" w:eastAsia="AdvTimes" w:hAnsi="Times New Roman" w:cs="Times New Roman"/>
          <w:sz w:val="24"/>
          <w:szCs w:val="24"/>
        </w:rPr>
        <w:t>e A.M., Binning L.K.</w:t>
      </w:r>
      <w:r w:rsidRPr="009C5206">
        <w:rPr>
          <w:rFonts w:ascii="Times New Roman" w:eastAsia="AdvTimes" w:hAnsi="Times New Roman" w:cs="Times New Roman"/>
          <w:sz w:val="24"/>
          <w:szCs w:val="24"/>
        </w:rPr>
        <w:t xml:space="preserve"> </w:t>
      </w:r>
      <w:r w:rsidR="00552E42">
        <w:rPr>
          <w:rFonts w:ascii="Times New Roman" w:eastAsia="AdvTimes" w:hAnsi="Times New Roman" w:cs="Times New Roman"/>
          <w:sz w:val="24"/>
          <w:szCs w:val="24"/>
        </w:rPr>
        <w:t>(</w:t>
      </w:r>
      <w:r w:rsidRPr="009C5206">
        <w:rPr>
          <w:rFonts w:ascii="Times New Roman" w:eastAsia="AdvTimes" w:hAnsi="Times New Roman" w:cs="Times New Roman"/>
          <w:sz w:val="24"/>
          <w:szCs w:val="24"/>
        </w:rPr>
        <w:t>1987</w:t>
      </w:r>
      <w:r w:rsidR="00552E42">
        <w:rPr>
          <w:rFonts w:ascii="Times New Roman" w:eastAsia="AdvTimes" w:hAnsi="Times New Roman" w:cs="Times New Roman"/>
          <w:sz w:val="24"/>
          <w:szCs w:val="24"/>
        </w:rPr>
        <w:t>)</w:t>
      </w:r>
      <w:r w:rsidRPr="009C5206">
        <w:rPr>
          <w:rFonts w:ascii="Times New Roman" w:eastAsia="AdvTimes" w:hAnsi="Times New Roman" w:cs="Times New Roman"/>
          <w:sz w:val="24"/>
          <w:szCs w:val="24"/>
        </w:rPr>
        <w:t>.</w:t>
      </w:r>
      <w:proofErr w:type="gramEnd"/>
      <w:r w:rsidRPr="009C5206">
        <w:rPr>
          <w:rFonts w:ascii="Times New Roman" w:eastAsia="AdvTimes" w:hAnsi="Times New Roman" w:cs="Times New Roman"/>
          <w:sz w:val="24"/>
          <w:szCs w:val="24"/>
        </w:rPr>
        <w:t xml:space="preserve"> </w:t>
      </w:r>
      <w:proofErr w:type="gramStart"/>
      <w:r w:rsidRPr="009C5206">
        <w:rPr>
          <w:rFonts w:ascii="Times New Roman" w:eastAsia="AdvTimes" w:hAnsi="Times New Roman" w:cs="Times New Roman"/>
          <w:sz w:val="24"/>
          <w:szCs w:val="24"/>
        </w:rPr>
        <w:t>Calculating the threshold temperature of dev</w:t>
      </w:r>
      <w:r w:rsidR="00700676">
        <w:rPr>
          <w:rFonts w:ascii="Times New Roman" w:eastAsia="AdvTimes" w:hAnsi="Times New Roman" w:cs="Times New Roman"/>
          <w:sz w:val="24"/>
          <w:szCs w:val="24"/>
        </w:rPr>
        <w:t>elopment for weeds.</w:t>
      </w:r>
      <w:proofErr w:type="gramEnd"/>
      <w:r w:rsidR="00700676">
        <w:rPr>
          <w:rFonts w:ascii="Times New Roman" w:eastAsia="AdvTimes" w:hAnsi="Times New Roman" w:cs="Times New Roman"/>
          <w:sz w:val="24"/>
          <w:szCs w:val="24"/>
        </w:rPr>
        <w:t xml:space="preserve"> Weed </w:t>
      </w:r>
      <w:proofErr w:type="spellStart"/>
      <w:r w:rsidR="00700676">
        <w:rPr>
          <w:rFonts w:ascii="Times New Roman" w:eastAsia="AdvTimes" w:hAnsi="Times New Roman" w:cs="Times New Roman"/>
          <w:sz w:val="24"/>
          <w:szCs w:val="24"/>
        </w:rPr>
        <w:t>Sci</w:t>
      </w:r>
      <w:proofErr w:type="spellEnd"/>
      <w:r w:rsidR="00552E42">
        <w:rPr>
          <w:rFonts w:ascii="Times New Roman" w:eastAsia="AdvTimes" w:hAnsi="Times New Roman" w:cs="Times New Roman"/>
          <w:sz w:val="24"/>
          <w:szCs w:val="24"/>
        </w:rPr>
        <w:t>,</w:t>
      </w:r>
      <w:r w:rsidRPr="009C5206">
        <w:rPr>
          <w:rFonts w:ascii="Times New Roman" w:eastAsia="AdvTimes" w:hAnsi="Times New Roman" w:cs="Times New Roman"/>
          <w:sz w:val="24"/>
          <w:szCs w:val="24"/>
        </w:rPr>
        <w:t xml:space="preserve"> 35</w:t>
      </w:r>
      <w:r w:rsidR="00552E42">
        <w:rPr>
          <w:rFonts w:ascii="Times New Roman" w:eastAsia="AdvTimes" w:hAnsi="Times New Roman" w:cs="Times New Roman"/>
          <w:sz w:val="24"/>
          <w:szCs w:val="24"/>
        </w:rPr>
        <w:t>:</w:t>
      </w:r>
      <w:r w:rsidRPr="009C5206">
        <w:rPr>
          <w:rFonts w:ascii="Times New Roman" w:eastAsia="AdvTimes" w:hAnsi="Times New Roman" w:cs="Times New Roman"/>
          <w:sz w:val="24"/>
          <w:szCs w:val="24"/>
        </w:rPr>
        <w:t xml:space="preserve"> 177–179.</w:t>
      </w:r>
    </w:p>
    <w:p w:rsidR="007D372E" w:rsidRPr="00552E42" w:rsidRDefault="001A408A" w:rsidP="00552E42">
      <w:pPr>
        <w:pStyle w:val="ListParagraph"/>
        <w:bidi w:val="0"/>
        <w:spacing w:before="100" w:beforeAutospacing="1" w:after="100" w:afterAutospacing="1" w:line="480" w:lineRule="auto"/>
        <w:ind w:left="284" w:hanging="284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Yang Q.H., Ye W.H., Yin X.</w:t>
      </w:r>
      <w:r w:rsidRPr="009C52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52E4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C5206">
        <w:rPr>
          <w:rFonts w:ascii="Times New Roman" w:hAnsi="Times New Roman" w:cs="Times New Roman"/>
          <w:color w:val="000000"/>
          <w:sz w:val="24"/>
          <w:szCs w:val="24"/>
        </w:rPr>
        <w:t>2007</w:t>
      </w:r>
      <w:r w:rsidR="00552E4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9C5206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9C52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C5206">
        <w:rPr>
          <w:rFonts w:ascii="Times New Roman" w:hAnsi="Times New Roman" w:cs="Times New Roman"/>
          <w:color w:val="000000"/>
          <w:sz w:val="24"/>
          <w:szCs w:val="24"/>
        </w:rPr>
        <w:t xml:space="preserve">Dormancy and germination of </w:t>
      </w:r>
      <w:r w:rsidRPr="009C520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Areca </w:t>
      </w:r>
      <w:proofErr w:type="spellStart"/>
      <w:r w:rsidRPr="009C52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triandra</w:t>
      </w:r>
      <w:proofErr w:type="spellEnd"/>
      <w:r w:rsidRPr="009C5206">
        <w:rPr>
          <w:rFonts w:ascii="Times New Roman" w:hAnsi="Times New Roman" w:cs="Times New Roman"/>
          <w:color w:val="000000"/>
          <w:sz w:val="24"/>
          <w:szCs w:val="24"/>
        </w:rPr>
        <w:t xml:space="preserve"> seeds.</w:t>
      </w:r>
      <w:proofErr w:type="gramEnd"/>
      <w:r w:rsidRPr="009C52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219BB">
        <w:rPr>
          <w:rFonts w:ascii="Times New Roman" w:hAnsi="Times New Roman" w:cs="Times New Roman"/>
          <w:color w:val="000000"/>
          <w:sz w:val="24"/>
          <w:szCs w:val="24"/>
        </w:rPr>
        <w:t xml:space="preserve">Sci. </w:t>
      </w:r>
      <w:proofErr w:type="spellStart"/>
      <w:r w:rsidR="00F219BB">
        <w:rPr>
          <w:rFonts w:ascii="Times New Roman" w:hAnsi="Times New Roman" w:cs="Times New Roman"/>
          <w:color w:val="000000"/>
          <w:sz w:val="24"/>
          <w:szCs w:val="24"/>
        </w:rPr>
        <w:t>Hort</w:t>
      </w:r>
      <w:proofErr w:type="spellEnd"/>
      <w:r w:rsidR="00552E4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C5206">
        <w:rPr>
          <w:rFonts w:ascii="Times New Roman" w:hAnsi="Times New Roman" w:cs="Times New Roman"/>
          <w:color w:val="000000"/>
          <w:sz w:val="24"/>
          <w:szCs w:val="24"/>
        </w:rPr>
        <w:t xml:space="preserve"> 113: 107-111.</w:t>
      </w:r>
    </w:p>
    <w:sectPr w:rsidR="007D372E" w:rsidRPr="00552E42" w:rsidSect="009B46F2">
      <w:footerReference w:type="default" r:id="rId9"/>
      <w:pgSz w:w="11906" w:h="16838"/>
      <w:pgMar w:top="1440" w:right="1440" w:bottom="1440" w:left="1440" w:header="706" w:footer="706" w:gutter="0"/>
      <w:lnNumType w:countBy="1" w:restart="continuous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265" w:rsidRDefault="00F84265">
      <w:pPr>
        <w:spacing w:after="0" w:line="240" w:lineRule="auto"/>
      </w:pPr>
      <w:r>
        <w:separator/>
      </w:r>
    </w:p>
  </w:endnote>
  <w:endnote w:type="continuationSeparator" w:id="0">
    <w:p w:rsidR="00F84265" w:rsidRDefault="00F84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 Premr Pro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4DF60E">
    <w:altName w:val="SimSu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vTimes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arnock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51097910"/>
      <w:docPartObj>
        <w:docPartGallery w:val="Page Numbers (Bottom of Page)"/>
        <w:docPartUnique/>
      </w:docPartObj>
    </w:sdtPr>
    <w:sdtEndPr/>
    <w:sdtContent>
      <w:p w:rsidR="0079597D" w:rsidRPr="00F77E01" w:rsidRDefault="00D41561" w:rsidP="00F77E01">
        <w:pPr>
          <w:pStyle w:val="Footer"/>
          <w:bidi w:val="0"/>
          <w:jc w:val="center"/>
          <w:rPr>
            <w:rFonts w:ascii="Times New Roman" w:hAnsi="Times New Roman" w:cs="Times New Roman"/>
          </w:rPr>
        </w:pPr>
        <w:r w:rsidRPr="00F77E01">
          <w:rPr>
            <w:rFonts w:ascii="Times New Roman" w:hAnsi="Times New Roman" w:cs="Times New Roman"/>
          </w:rPr>
          <w:fldChar w:fldCharType="begin"/>
        </w:r>
        <w:r w:rsidR="0079597D" w:rsidRPr="00F77E01">
          <w:rPr>
            <w:rFonts w:ascii="Times New Roman" w:hAnsi="Times New Roman" w:cs="Times New Roman"/>
          </w:rPr>
          <w:instrText xml:space="preserve"> PAGE   \* MERGEFORMAT </w:instrText>
        </w:r>
        <w:r w:rsidRPr="00F77E01">
          <w:rPr>
            <w:rFonts w:ascii="Times New Roman" w:hAnsi="Times New Roman" w:cs="Times New Roman"/>
          </w:rPr>
          <w:fldChar w:fldCharType="separate"/>
        </w:r>
        <w:r w:rsidR="00E343B4">
          <w:rPr>
            <w:rFonts w:ascii="Times New Roman" w:hAnsi="Times New Roman" w:cs="Times New Roman"/>
            <w:noProof/>
          </w:rPr>
          <w:t>10</w:t>
        </w:r>
        <w:r w:rsidRPr="00F77E01">
          <w:rPr>
            <w:rFonts w:ascii="Times New Roman" w:hAnsi="Times New Roman" w:cs="Times New Roman"/>
          </w:rPr>
          <w:fldChar w:fldCharType="end"/>
        </w:r>
      </w:p>
    </w:sdtContent>
  </w:sdt>
  <w:p w:rsidR="0079597D" w:rsidRDefault="007959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265" w:rsidRDefault="00F84265">
      <w:pPr>
        <w:spacing w:after="0" w:line="240" w:lineRule="auto"/>
      </w:pPr>
      <w:r>
        <w:separator/>
      </w:r>
    </w:p>
  </w:footnote>
  <w:footnote w:type="continuationSeparator" w:id="0">
    <w:p w:rsidR="00F84265" w:rsidRDefault="00F84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17910"/>
    <w:multiLevelType w:val="hybridMultilevel"/>
    <w:tmpl w:val="DE4EEC5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6D4506"/>
    <w:multiLevelType w:val="hybridMultilevel"/>
    <w:tmpl w:val="8C6C6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2363"/>
    <w:rsid w:val="000008F4"/>
    <w:rsid w:val="00001F0B"/>
    <w:rsid w:val="000029A7"/>
    <w:rsid w:val="000043B0"/>
    <w:rsid w:val="000048A3"/>
    <w:rsid w:val="00005528"/>
    <w:rsid w:val="00017F17"/>
    <w:rsid w:val="000208FD"/>
    <w:rsid w:val="000220A5"/>
    <w:rsid w:val="00022A72"/>
    <w:rsid w:val="00023AC4"/>
    <w:rsid w:val="00025433"/>
    <w:rsid w:val="00026806"/>
    <w:rsid w:val="00026AD1"/>
    <w:rsid w:val="00027514"/>
    <w:rsid w:val="00034142"/>
    <w:rsid w:val="000365CF"/>
    <w:rsid w:val="00043186"/>
    <w:rsid w:val="000447AF"/>
    <w:rsid w:val="00045117"/>
    <w:rsid w:val="000457D3"/>
    <w:rsid w:val="000457F6"/>
    <w:rsid w:val="00050563"/>
    <w:rsid w:val="00050631"/>
    <w:rsid w:val="00052BEB"/>
    <w:rsid w:val="00053E9F"/>
    <w:rsid w:val="00055179"/>
    <w:rsid w:val="00055CE5"/>
    <w:rsid w:val="000578E5"/>
    <w:rsid w:val="00061C16"/>
    <w:rsid w:val="00062125"/>
    <w:rsid w:val="00063C28"/>
    <w:rsid w:val="00064AAF"/>
    <w:rsid w:val="0006511F"/>
    <w:rsid w:val="0006638E"/>
    <w:rsid w:val="000667E8"/>
    <w:rsid w:val="00066C2E"/>
    <w:rsid w:val="00067AEC"/>
    <w:rsid w:val="0007122C"/>
    <w:rsid w:val="000757C0"/>
    <w:rsid w:val="00075FA6"/>
    <w:rsid w:val="00080B8D"/>
    <w:rsid w:val="000812B9"/>
    <w:rsid w:val="00081E76"/>
    <w:rsid w:val="0008276E"/>
    <w:rsid w:val="000846F1"/>
    <w:rsid w:val="000851D9"/>
    <w:rsid w:val="0008571E"/>
    <w:rsid w:val="00086755"/>
    <w:rsid w:val="00087D8C"/>
    <w:rsid w:val="00087FBE"/>
    <w:rsid w:val="000900C8"/>
    <w:rsid w:val="00090EB9"/>
    <w:rsid w:val="000921B9"/>
    <w:rsid w:val="00093F3B"/>
    <w:rsid w:val="0009456A"/>
    <w:rsid w:val="00095007"/>
    <w:rsid w:val="00096182"/>
    <w:rsid w:val="0009657C"/>
    <w:rsid w:val="000970C5"/>
    <w:rsid w:val="000A01C9"/>
    <w:rsid w:val="000A3AE9"/>
    <w:rsid w:val="000A3CBD"/>
    <w:rsid w:val="000A44E8"/>
    <w:rsid w:val="000A4F12"/>
    <w:rsid w:val="000A5144"/>
    <w:rsid w:val="000A7D7F"/>
    <w:rsid w:val="000B3883"/>
    <w:rsid w:val="000B3A8C"/>
    <w:rsid w:val="000B3B04"/>
    <w:rsid w:val="000B604F"/>
    <w:rsid w:val="000C0244"/>
    <w:rsid w:val="000C0CED"/>
    <w:rsid w:val="000C2298"/>
    <w:rsid w:val="000C409B"/>
    <w:rsid w:val="000C45E2"/>
    <w:rsid w:val="000C540B"/>
    <w:rsid w:val="000C568C"/>
    <w:rsid w:val="000C623C"/>
    <w:rsid w:val="000C6397"/>
    <w:rsid w:val="000D0B31"/>
    <w:rsid w:val="000D1F4F"/>
    <w:rsid w:val="000D2565"/>
    <w:rsid w:val="000D49BB"/>
    <w:rsid w:val="000D62EB"/>
    <w:rsid w:val="000D66AB"/>
    <w:rsid w:val="000E0269"/>
    <w:rsid w:val="000E14AA"/>
    <w:rsid w:val="000E2A85"/>
    <w:rsid w:val="000E5D14"/>
    <w:rsid w:val="000E623F"/>
    <w:rsid w:val="000E7A9D"/>
    <w:rsid w:val="000F0179"/>
    <w:rsid w:val="000F10B2"/>
    <w:rsid w:val="000F14D8"/>
    <w:rsid w:val="000F330A"/>
    <w:rsid w:val="000F3B91"/>
    <w:rsid w:val="000F3BA1"/>
    <w:rsid w:val="000F3BD7"/>
    <w:rsid w:val="000F4359"/>
    <w:rsid w:val="000F62ED"/>
    <w:rsid w:val="001026B6"/>
    <w:rsid w:val="00102D27"/>
    <w:rsid w:val="001035FF"/>
    <w:rsid w:val="00111002"/>
    <w:rsid w:val="00112327"/>
    <w:rsid w:val="001144A8"/>
    <w:rsid w:val="001146A2"/>
    <w:rsid w:val="0012172A"/>
    <w:rsid w:val="00121E62"/>
    <w:rsid w:val="001221F1"/>
    <w:rsid w:val="00123B20"/>
    <w:rsid w:val="00124C64"/>
    <w:rsid w:val="001252EF"/>
    <w:rsid w:val="00127275"/>
    <w:rsid w:val="00127BFC"/>
    <w:rsid w:val="001324E1"/>
    <w:rsid w:val="00136D24"/>
    <w:rsid w:val="0013743F"/>
    <w:rsid w:val="001404FD"/>
    <w:rsid w:val="001412C6"/>
    <w:rsid w:val="001422E7"/>
    <w:rsid w:val="0014298B"/>
    <w:rsid w:val="00143655"/>
    <w:rsid w:val="00143835"/>
    <w:rsid w:val="00143B58"/>
    <w:rsid w:val="001441CE"/>
    <w:rsid w:val="001527F5"/>
    <w:rsid w:val="00152A21"/>
    <w:rsid w:val="001532A5"/>
    <w:rsid w:val="00154049"/>
    <w:rsid w:val="001544DD"/>
    <w:rsid w:val="00156354"/>
    <w:rsid w:val="00160E3D"/>
    <w:rsid w:val="0016166E"/>
    <w:rsid w:val="001620FF"/>
    <w:rsid w:val="001648D1"/>
    <w:rsid w:val="00165C98"/>
    <w:rsid w:val="001665F8"/>
    <w:rsid w:val="0017012B"/>
    <w:rsid w:val="00171BDD"/>
    <w:rsid w:val="00173E2F"/>
    <w:rsid w:val="00173FBB"/>
    <w:rsid w:val="00176A41"/>
    <w:rsid w:val="0017793C"/>
    <w:rsid w:val="00180159"/>
    <w:rsid w:val="00181310"/>
    <w:rsid w:val="0018195C"/>
    <w:rsid w:val="0018272E"/>
    <w:rsid w:val="00182B09"/>
    <w:rsid w:val="00183AE0"/>
    <w:rsid w:val="00184CD9"/>
    <w:rsid w:val="00191F7D"/>
    <w:rsid w:val="001931E3"/>
    <w:rsid w:val="0019330F"/>
    <w:rsid w:val="001947BE"/>
    <w:rsid w:val="0019541B"/>
    <w:rsid w:val="00195855"/>
    <w:rsid w:val="001A2EF3"/>
    <w:rsid w:val="001A408A"/>
    <w:rsid w:val="001A5048"/>
    <w:rsid w:val="001B02F2"/>
    <w:rsid w:val="001B0BB0"/>
    <w:rsid w:val="001B11AF"/>
    <w:rsid w:val="001B5389"/>
    <w:rsid w:val="001B5D43"/>
    <w:rsid w:val="001C0B62"/>
    <w:rsid w:val="001C10B9"/>
    <w:rsid w:val="001C1776"/>
    <w:rsid w:val="001C26E5"/>
    <w:rsid w:val="001C40BB"/>
    <w:rsid w:val="001C47AA"/>
    <w:rsid w:val="001C50B3"/>
    <w:rsid w:val="001D07F0"/>
    <w:rsid w:val="001D3864"/>
    <w:rsid w:val="001D4DA6"/>
    <w:rsid w:val="001D5EBC"/>
    <w:rsid w:val="001E1ABF"/>
    <w:rsid w:val="001E1BB7"/>
    <w:rsid w:val="001E5E7E"/>
    <w:rsid w:val="001E7334"/>
    <w:rsid w:val="001F1039"/>
    <w:rsid w:val="001F64E2"/>
    <w:rsid w:val="00202363"/>
    <w:rsid w:val="0020350F"/>
    <w:rsid w:val="00203A7F"/>
    <w:rsid w:val="002053CA"/>
    <w:rsid w:val="00206792"/>
    <w:rsid w:val="00207336"/>
    <w:rsid w:val="002127C9"/>
    <w:rsid w:val="00214E1B"/>
    <w:rsid w:val="00214ED3"/>
    <w:rsid w:val="002151A4"/>
    <w:rsid w:val="0021626E"/>
    <w:rsid w:val="002175BE"/>
    <w:rsid w:val="002204EC"/>
    <w:rsid w:val="00220EEC"/>
    <w:rsid w:val="00221611"/>
    <w:rsid w:val="00222751"/>
    <w:rsid w:val="002249AE"/>
    <w:rsid w:val="00230CB5"/>
    <w:rsid w:val="00232209"/>
    <w:rsid w:val="00237D77"/>
    <w:rsid w:val="002411CE"/>
    <w:rsid w:val="002423D2"/>
    <w:rsid w:val="00242470"/>
    <w:rsid w:val="002426A0"/>
    <w:rsid w:val="00243B99"/>
    <w:rsid w:val="002452B1"/>
    <w:rsid w:val="00247ECD"/>
    <w:rsid w:val="00251E20"/>
    <w:rsid w:val="00252C43"/>
    <w:rsid w:val="00256C6A"/>
    <w:rsid w:val="002573E3"/>
    <w:rsid w:val="002624B0"/>
    <w:rsid w:val="00265D56"/>
    <w:rsid w:val="00267661"/>
    <w:rsid w:val="00267997"/>
    <w:rsid w:val="002717E3"/>
    <w:rsid w:val="00272520"/>
    <w:rsid w:val="002727C8"/>
    <w:rsid w:val="00273248"/>
    <w:rsid w:val="00273583"/>
    <w:rsid w:val="00274BB7"/>
    <w:rsid w:val="00275CC8"/>
    <w:rsid w:val="002815D3"/>
    <w:rsid w:val="00282F80"/>
    <w:rsid w:val="00283264"/>
    <w:rsid w:val="00285827"/>
    <w:rsid w:val="00285ADD"/>
    <w:rsid w:val="00290179"/>
    <w:rsid w:val="00292A29"/>
    <w:rsid w:val="002938B0"/>
    <w:rsid w:val="00293B2A"/>
    <w:rsid w:val="002958CB"/>
    <w:rsid w:val="0029750D"/>
    <w:rsid w:val="00297F6B"/>
    <w:rsid w:val="002A06F0"/>
    <w:rsid w:val="002A24A6"/>
    <w:rsid w:val="002A71CB"/>
    <w:rsid w:val="002B0D2F"/>
    <w:rsid w:val="002B11AC"/>
    <w:rsid w:val="002B1DFF"/>
    <w:rsid w:val="002B2CF4"/>
    <w:rsid w:val="002B7779"/>
    <w:rsid w:val="002C0E6A"/>
    <w:rsid w:val="002C31BF"/>
    <w:rsid w:val="002C4F8F"/>
    <w:rsid w:val="002C578C"/>
    <w:rsid w:val="002C655A"/>
    <w:rsid w:val="002C724C"/>
    <w:rsid w:val="002C7FEF"/>
    <w:rsid w:val="002D209B"/>
    <w:rsid w:val="002D2201"/>
    <w:rsid w:val="002D3166"/>
    <w:rsid w:val="002D4F16"/>
    <w:rsid w:val="002D6E18"/>
    <w:rsid w:val="002D7C07"/>
    <w:rsid w:val="002E34A2"/>
    <w:rsid w:val="002E35A5"/>
    <w:rsid w:val="002F11EF"/>
    <w:rsid w:val="002F521E"/>
    <w:rsid w:val="002F54F7"/>
    <w:rsid w:val="002F6AE9"/>
    <w:rsid w:val="002F6EBF"/>
    <w:rsid w:val="002F6EEC"/>
    <w:rsid w:val="002F7CA2"/>
    <w:rsid w:val="002F7FDE"/>
    <w:rsid w:val="003009EC"/>
    <w:rsid w:val="00304648"/>
    <w:rsid w:val="00304706"/>
    <w:rsid w:val="00304B59"/>
    <w:rsid w:val="00305893"/>
    <w:rsid w:val="003061D2"/>
    <w:rsid w:val="00307D62"/>
    <w:rsid w:val="00313AAE"/>
    <w:rsid w:val="00314462"/>
    <w:rsid w:val="003150A5"/>
    <w:rsid w:val="0032093F"/>
    <w:rsid w:val="00320A6F"/>
    <w:rsid w:val="00320C22"/>
    <w:rsid w:val="00321A51"/>
    <w:rsid w:val="00324E78"/>
    <w:rsid w:val="00325420"/>
    <w:rsid w:val="0032696A"/>
    <w:rsid w:val="0032725D"/>
    <w:rsid w:val="0033040E"/>
    <w:rsid w:val="00330B8A"/>
    <w:rsid w:val="003327EC"/>
    <w:rsid w:val="00335041"/>
    <w:rsid w:val="00335DCA"/>
    <w:rsid w:val="003360AE"/>
    <w:rsid w:val="00340853"/>
    <w:rsid w:val="00341D41"/>
    <w:rsid w:val="00346829"/>
    <w:rsid w:val="003537A4"/>
    <w:rsid w:val="003537B3"/>
    <w:rsid w:val="00353EDB"/>
    <w:rsid w:val="0035441F"/>
    <w:rsid w:val="00354BAF"/>
    <w:rsid w:val="00356E07"/>
    <w:rsid w:val="00362B3B"/>
    <w:rsid w:val="00363659"/>
    <w:rsid w:val="0036469E"/>
    <w:rsid w:val="00364EE9"/>
    <w:rsid w:val="00365E7D"/>
    <w:rsid w:val="003669AA"/>
    <w:rsid w:val="0036755D"/>
    <w:rsid w:val="00367933"/>
    <w:rsid w:val="00373079"/>
    <w:rsid w:val="00373A3B"/>
    <w:rsid w:val="0037576E"/>
    <w:rsid w:val="00377DFD"/>
    <w:rsid w:val="00377E4F"/>
    <w:rsid w:val="00380616"/>
    <w:rsid w:val="003811FD"/>
    <w:rsid w:val="00381F7B"/>
    <w:rsid w:val="00383669"/>
    <w:rsid w:val="00384095"/>
    <w:rsid w:val="003869F9"/>
    <w:rsid w:val="00386C38"/>
    <w:rsid w:val="003876F1"/>
    <w:rsid w:val="00387904"/>
    <w:rsid w:val="003901F3"/>
    <w:rsid w:val="00390D6B"/>
    <w:rsid w:val="00391317"/>
    <w:rsid w:val="003951A1"/>
    <w:rsid w:val="003973C9"/>
    <w:rsid w:val="003A2052"/>
    <w:rsid w:val="003A2DA1"/>
    <w:rsid w:val="003A2E84"/>
    <w:rsid w:val="003A5D1F"/>
    <w:rsid w:val="003A6725"/>
    <w:rsid w:val="003A7215"/>
    <w:rsid w:val="003B08DF"/>
    <w:rsid w:val="003B0A4E"/>
    <w:rsid w:val="003B249D"/>
    <w:rsid w:val="003B31B1"/>
    <w:rsid w:val="003B3E34"/>
    <w:rsid w:val="003B5DFF"/>
    <w:rsid w:val="003B77E8"/>
    <w:rsid w:val="003C1DE4"/>
    <w:rsid w:val="003C2A46"/>
    <w:rsid w:val="003C58F8"/>
    <w:rsid w:val="003C5DA9"/>
    <w:rsid w:val="003D12D0"/>
    <w:rsid w:val="003D1A19"/>
    <w:rsid w:val="003D3E7F"/>
    <w:rsid w:val="003D48F4"/>
    <w:rsid w:val="003D4A98"/>
    <w:rsid w:val="003D63CD"/>
    <w:rsid w:val="003D6DDF"/>
    <w:rsid w:val="003E2C55"/>
    <w:rsid w:val="003E4169"/>
    <w:rsid w:val="003E5A5E"/>
    <w:rsid w:val="003E78F0"/>
    <w:rsid w:val="003F3610"/>
    <w:rsid w:val="003F3A6B"/>
    <w:rsid w:val="003F43A8"/>
    <w:rsid w:val="003F5AAA"/>
    <w:rsid w:val="003F63BE"/>
    <w:rsid w:val="004005A8"/>
    <w:rsid w:val="004026D5"/>
    <w:rsid w:val="00402B72"/>
    <w:rsid w:val="00402B83"/>
    <w:rsid w:val="00402C4E"/>
    <w:rsid w:val="00403F6B"/>
    <w:rsid w:val="00404742"/>
    <w:rsid w:val="004058BA"/>
    <w:rsid w:val="004062B4"/>
    <w:rsid w:val="00406422"/>
    <w:rsid w:val="00406EE4"/>
    <w:rsid w:val="00407754"/>
    <w:rsid w:val="004103AB"/>
    <w:rsid w:val="00411FC9"/>
    <w:rsid w:val="00412171"/>
    <w:rsid w:val="00412882"/>
    <w:rsid w:val="00416640"/>
    <w:rsid w:val="00420F5C"/>
    <w:rsid w:val="004239FB"/>
    <w:rsid w:val="00424566"/>
    <w:rsid w:val="004246AD"/>
    <w:rsid w:val="004273C0"/>
    <w:rsid w:val="00427CF9"/>
    <w:rsid w:val="00430253"/>
    <w:rsid w:val="004316B9"/>
    <w:rsid w:val="004347FF"/>
    <w:rsid w:val="0043623B"/>
    <w:rsid w:val="00440C1F"/>
    <w:rsid w:val="0044206B"/>
    <w:rsid w:val="004430D3"/>
    <w:rsid w:val="004455D8"/>
    <w:rsid w:val="00445FA7"/>
    <w:rsid w:val="004471D9"/>
    <w:rsid w:val="0045085C"/>
    <w:rsid w:val="00451B6D"/>
    <w:rsid w:val="00451F7E"/>
    <w:rsid w:val="00451FB1"/>
    <w:rsid w:val="004524AB"/>
    <w:rsid w:val="00452B9E"/>
    <w:rsid w:val="00455DFE"/>
    <w:rsid w:val="00456AD0"/>
    <w:rsid w:val="00456DA2"/>
    <w:rsid w:val="0045725D"/>
    <w:rsid w:val="00457D52"/>
    <w:rsid w:val="00460D38"/>
    <w:rsid w:val="00463944"/>
    <w:rsid w:val="0046613F"/>
    <w:rsid w:val="004744A6"/>
    <w:rsid w:val="004803C9"/>
    <w:rsid w:val="004822E8"/>
    <w:rsid w:val="0048324F"/>
    <w:rsid w:val="00486942"/>
    <w:rsid w:val="00486F11"/>
    <w:rsid w:val="00487E13"/>
    <w:rsid w:val="0049010D"/>
    <w:rsid w:val="004914E9"/>
    <w:rsid w:val="0049441E"/>
    <w:rsid w:val="00497C01"/>
    <w:rsid w:val="00497D3C"/>
    <w:rsid w:val="004A26CB"/>
    <w:rsid w:val="004A36A7"/>
    <w:rsid w:val="004A4F02"/>
    <w:rsid w:val="004A56C0"/>
    <w:rsid w:val="004A56E7"/>
    <w:rsid w:val="004B0454"/>
    <w:rsid w:val="004B0B6B"/>
    <w:rsid w:val="004B17DF"/>
    <w:rsid w:val="004B2061"/>
    <w:rsid w:val="004B3CE3"/>
    <w:rsid w:val="004B46EB"/>
    <w:rsid w:val="004C0407"/>
    <w:rsid w:val="004C0D70"/>
    <w:rsid w:val="004C0E3C"/>
    <w:rsid w:val="004C2BC7"/>
    <w:rsid w:val="004C3B3F"/>
    <w:rsid w:val="004C6056"/>
    <w:rsid w:val="004D14BE"/>
    <w:rsid w:val="004D44C4"/>
    <w:rsid w:val="004D4D2C"/>
    <w:rsid w:val="004D7FED"/>
    <w:rsid w:val="004E2A3D"/>
    <w:rsid w:val="004E3041"/>
    <w:rsid w:val="004E3509"/>
    <w:rsid w:val="004E3C62"/>
    <w:rsid w:val="004E5203"/>
    <w:rsid w:val="004E78FE"/>
    <w:rsid w:val="004F18AE"/>
    <w:rsid w:val="004F25F3"/>
    <w:rsid w:val="004F29BB"/>
    <w:rsid w:val="004F3827"/>
    <w:rsid w:val="004F6268"/>
    <w:rsid w:val="0050029B"/>
    <w:rsid w:val="0050274E"/>
    <w:rsid w:val="00503ECE"/>
    <w:rsid w:val="00511081"/>
    <w:rsid w:val="0051200D"/>
    <w:rsid w:val="00512B74"/>
    <w:rsid w:val="00512F86"/>
    <w:rsid w:val="00514AF1"/>
    <w:rsid w:val="005168A0"/>
    <w:rsid w:val="005177EB"/>
    <w:rsid w:val="005200B1"/>
    <w:rsid w:val="00520CA4"/>
    <w:rsid w:val="00522607"/>
    <w:rsid w:val="00522EF7"/>
    <w:rsid w:val="00522F45"/>
    <w:rsid w:val="005238CF"/>
    <w:rsid w:val="005239D2"/>
    <w:rsid w:val="005278D7"/>
    <w:rsid w:val="0053026E"/>
    <w:rsid w:val="0053148B"/>
    <w:rsid w:val="0053170C"/>
    <w:rsid w:val="005326FE"/>
    <w:rsid w:val="005340E2"/>
    <w:rsid w:val="005417B6"/>
    <w:rsid w:val="00543B7C"/>
    <w:rsid w:val="0054630A"/>
    <w:rsid w:val="0055008C"/>
    <w:rsid w:val="005504AC"/>
    <w:rsid w:val="005517EE"/>
    <w:rsid w:val="00552E42"/>
    <w:rsid w:val="00554998"/>
    <w:rsid w:val="005559CD"/>
    <w:rsid w:val="00557EDF"/>
    <w:rsid w:val="00560324"/>
    <w:rsid w:val="00561176"/>
    <w:rsid w:val="00564D88"/>
    <w:rsid w:val="00570CC0"/>
    <w:rsid w:val="005732C5"/>
    <w:rsid w:val="00574F8E"/>
    <w:rsid w:val="00577022"/>
    <w:rsid w:val="00577508"/>
    <w:rsid w:val="0058079B"/>
    <w:rsid w:val="00580D80"/>
    <w:rsid w:val="00584353"/>
    <w:rsid w:val="00584F08"/>
    <w:rsid w:val="0058561F"/>
    <w:rsid w:val="0058660C"/>
    <w:rsid w:val="00590709"/>
    <w:rsid w:val="00590AEB"/>
    <w:rsid w:val="00595C22"/>
    <w:rsid w:val="005973FA"/>
    <w:rsid w:val="00597BB9"/>
    <w:rsid w:val="00597C7A"/>
    <w:rsid w:val="005A1746"/>
    <w:rsid w:val="005A2328"/>
    <w:rsid w:val="005A2863"/>
    <w:rsid w:val="005A295A"/>
    <w:rsid w:val="005A3B9C"/>
    <w:rsid w:val="005A4003"/>
    <w:rsid w:val="005A4625"/>
    <w:rsid w:val="005A739B"/>
    <w:rsid w:val="005A756A"/>
    <w:rsid w:val="005B074F"/>
    <w:rsid w:val="005B0BB2"/>
    <w:rsid w:val="005B0DDC"/>
    <w:rsid w:val="005B1B0E"/>
    <w:rsid w:val="005B2460"/>
    <w:rsid w:val="005C3B3C"/>
    <w:rsid w:val="005C446F"/>
    <w:rsid w:val="005C5EB2"/>
    <w:rsid w:val="005D138D"/>
    <w:rsid w:val="005D1D6F"/>
    <w:rsid w:val="005D3EB1"/>
    <w:rsid w:val="005D7FBB"/>
    <w:rsid w:val="005E1559"/>
    <w:rsid w:val="005E4104"/>
    <w:rsid w:val="005E5976"/>
    <w:rsid w:val="005E635C"/>
    <w:rsid w:val="005E7177"/>
    <w:rsid w:val="005E7268"/>
    <w:rsid w:val="005F2C15"/>
    <w:rsid w:val="005F39FF"/>
    <w:rsid w:val="005F3CF7"/>
    <w:rsid w:val="005F40C1"/>
    <w:rsid w:val="005F517E"/>
    <w:rsid w:val="005F5747"/>
    <w:rsid w:val="005F7E13"/>
    <w:rsid w:val="00600055"/>
    <w:rsid w:val="00600A49"/>
    <w:rsid w:val="00602C1E"/>
    <w:rsid w:val="00602F54"/>
    <w:rsid w:val="00602FF4"/>
    <w:rsid w:val="00603309"/>
    <w:rsid w:val="006041F9"/>
    <w:rsid w:val="00605A0C"/>
    <w:rsid w:val="00606436"/>
    <w:rsid w:val="00606AC3"/>
    <w:rsid w:val="00606D78"/>
    <w:rsid w:val="00607946"/>
    <w:rsid w:val="00610A15"/>
    <w:rsid w:val="00612893"/>
    <w:rsid w:val="00614980"/>
    <w:rsid w:val="00616D31"/>
    <w:rsid w:val="00617C81"/>
    <w:rsid w:val="00620D37"/>
    <w:rsid w:val="00621A3D"/>
    <w:rsid w:val="0062206A"/>
    <w:rsid w:val="0062243F"/>
    <w:rsid w:val="006255D8"/>
    <w:rsid w:val="0062569F"/>
    <w:rsid w:val="006265B4"/>
    <w:rsid w:val="00631AB9"/>
    <w:rsid w:val="006333E0"/>
    <w:rsid w:val="00633460"/>
    <w:rsid w:val="00633496"/>
    <w:rsid w:val="006343E5"/>
    <w:rsid w:val="00640425"/>
    <w:rsid w:val="00643CC0"/>
    <w:rsid w:val="00645A76"/>
    <w:rsid w:val="00645AA9"/>
    <w:rsid w:val="0064658D"/>
    <w:rsid w:val="0064669B"/>
    <w:rsid w:val="00646EFC"/>
    <w:rsid w:val="00647629"/>
    <w:rsid w:val="00650603"/>
    <w:rsid w:val="006519E3"/>
    <w:rsid w:val="0065201A"/>
    <w:rsid w:val="006520AF"/>
    <w:rsid w:val="006564D7"/>
    <w:rsid w:val="00657BDB"/>
    <w:rsid w:val="00660E8D"/>
    <w:rsid w:val="00661189"/>
    <w:rsid w:val="0066122E"/>
    <w:rsid w:val="00661978"/>
    <w:rsid w:val="006624BD"/>
    <w:rsid w:val="006629B0"/>
    <w:rsid w:val="006636A6"/>
    <w:rsid w:val="00664813"/>
    <w:rsid w:val="00664E19"/>
    <w:rsid w:val="006658B9"/>
    <w:rsid w:val="00665F8B"/>
    <w:rsid w:val="0066633F"/>
    <w:rsid w:val="006671C6"/>
    <w:rsid w:val="00670A69"/>
    <w:rsid w:val="006714BF"/>
    <w:rsid w:val="006731C2"/>
    <w:rsid w:val="00675197"/>
    <w:rsid w:val="00675441"/>
    <w:rsid w:val="00677F43"/>
    <w:rsid w:val="00677FC6"/>
    <w:rsid w:val="00680941"/>
    <w:rsid w:val="00680BE6"/>
    <w:rsid w:val="00680CF9"/>
    <w:rsid w:val="00681367"/>
    <w:rsid w:val="00685B58"/>
    <w:rsid w:val="00686FDD"/>
    <w:rsid w:val="00691240"/>
    <w:rsid w:val="006935ED"/>
    <w:rsid w:val="00694F40"/>
    <w:rsid w:val="006950B3"/>
    <w:rsid w:val="0069714B"/>
    <w:rsid w:val="00697FC9"/>
    <w:rsid w:val="006A05AF"/>
    <w:rsid w:val="006A0CB0"/>
    <w:rsid w:val="006B0DB4"/>
    <w:rsid w:val="006B4A48"/>
    <w:rsid w:val="006B56C4"/>
    <w:rsid w:val="006B6701"/>
    <w:rsid w:val="006C1853"/>
    <w:rsid w:val="006C212D"/>
    <w:rsid w:val="006C3BA4"/>
    <w:rsid w:val="006C5E67"/>
    <w:rsid w:val="006C69CC"/>
    <w:rsid w:val="006C6D16"/>
    <w:rsid w:val="006C760A"/>
    <w:rsid w:val="006D171A"/>
    <w:rsid w:val="006D2934"/>
    <w:rsid w:val="006D4727"/>
    <w:rsid w:val="006D61FF"/>
    <w:rsid w:val="006E0E34"/>
    <w:rsid w:val="006E1A57"/>
    <w:rsid w:val="006E1E78"/>
    <w:rsid w:val="006E4886"/>
    <w:rsid w:val="006E5479"/>
    <w:rsid w:val="006F21CA"/>
    <w:rsid w:val="006F2B06"/>
    <w:rsid w:val="006F4772"/>
    <w:rsid w:val="006F4E4D"/>
    <w:rsid w:val="00700676"/>
    <w:rsid w:val="00703B68"/>
    <w:rsid w:val="00704BCD"/>
    <w:rsid w:val="007050AE"/>
    <w:rsid w:val="007061DC"/>
    <w:rsid w:val="00711D90"/>
    <w:rsid w:val="00713F52"/>
    <w:rsid w:val="00713F69"/>
    <w:rsid w:val="00714764"/>
    <w:rsid w:val="00716824"/>
    <w:rsid w:val="00717362"/>
    <w:rsid w:val="00721A92"/>
    <w:rsid w:val="00722F71"/>
    <w:rsid w:val="007240CC"/>
    <w:rsid w:val="00727B86"/>
    <w:rsid w:val="0073155F"/>
    <w:rsid w:val="00731737"/>
    <w:rsid w:val="00734D78"/>
    <w:rsid w:val="00737D56"/>
    <w:rsid w:val="007406A2"/>
    <w:rsid w:val="00741C78"/>
    <w:rsid w:val="007424B5"/>
    <w:rsid w:val="007453BA"/>
    <w:rsid w:val="007464CE"/>
    <w:rsid w:val="00746F2F"/>
    <w:rsid w:val="00750587"/>
    <w:rsid w:val="00751132"/>
    <w:rsid w:val="007523BE"/>
    <w:rsid w:val="00755997"/>
    <w:rsid w:val="007568F7"/>
    <w:rsid w:val="00761B20"/>
    <w:rsid w:val="0076375B"/>
    <w:rsid w:val="00764713"/>
    <w:rsid w:val="00764F85"/>
    <w:rsid w:val="00765D85"/>
    <w:rsid w:val="007675FA"/>
    <w:rsid w:val="00767774"/>
    <w:rsid w:val="00771F12"/>
    <w:rsid w:val="007762A6"/>
    <w:rsid w:val="00777069"/>
    <w:rsid w:val="00777637"/>
    <w:rsid w:val="007801CD"/>
    <w:rsid w:val="00780A7B"/>
    <w:rsid w:val="00781D6A"/>
    <w:rsid w:val="00787679"/>
    <w:rsid w:val="0079075F"/>
    <w:rsid w:val="0079112E"/>
    <w:rsid w:val="007912D9"/>
    <w:rsid w:val="0079336F"/>
    <w:rsid w:val="0079597D"/>
    <w:rsid w:val="00796AE5"/>
    <w:rsid w:val="007A0729"/>
    <w:rsid w:val="007A4A95"/>
    <w:rsid w:val="007B0245"/>
    <w:rsid w:val="007B02AA"/>
    <w:rsid w:val="007B0CDF"/>
    <w:rsid w:val="007B3C62"/>
    <w:rsid w:val="007B3E7D"/>
    <w:rsid w:val="007B549C"/>
    <w:rsid w:val="007C4310"/>
    <w:rsid w:val="007C5593"/>
    <w:rsid w:val="007C562F"/>
    <w:rsid w:val="007C5BC1"/>
    <w:rsid w:val="007C6439"/>
    <w:rsid w:val="007C7066"/>
    <w:rsid w:val="007C7FD0"/>
    <w:rsid w:val="007D06F8"/>
    <w:rsid w:val="007D22FD"/>
    <w:rsid w:val="007D2A6C"/>
    <w:rsid w:val="007D372E"/>
    <w:rsid w:val="007D3A66"/>
    <w:rsid w:val="007D43EB"/>
    <w:rsid w:val="007D5BE7"/>
    <w:rsid w:val="007D60F3"/>
    <w:rsid w:val="007D7000"/>
    <w:rsid w:val="007D746C"/>
    <w:rsid w:val="007E138B"/>
    <w:rsid w:val="007E7A37"/>
    <w:rsid w:val="007F1AD0"/>
    <w:rsid w:val="007F20CF"/>
    <w:rsid w:val="007F29BF"/>
    <w:rsid w:val="007F3E91"/>
    <w:rsid w:val="007F456E"/>
    <w:rsid w:val="007F6303"/>
    <w:rsid w:val="007F6685"/>
    <w:rsid w:val="0080210F"/>
    <w:rsid w:val="00802FAA"/>
    <w:rsid w:val="0080623E"/>
    <w:rsid w:val="00807F04"/>
    <w:rsid w:val="00810CD0"/>
    <w:rsid w:val="00812022"/>
    <w:rsid w:val="008123D2"/>
    <w:rsid w:val="008127CE"/>
    <w:rsid w:val="00812B32"/>
    <w:rsid w:val="008132D9"/>
    <w:rsid w:val="00814A6A"/>
    <w:rsid w:val="00814C91"/>
    <w:rsid w:val="00815E23"/>
    <w:rsid w:val="00817500"/>
    <w:rsid w:val="00817A3F"/>
    <w:rsid w:val="00817C00"/>
    <w:rsid w:val="00817C42"/>
    <w:rsid w:val="00820003"/>
    <w:rsid w:val="00820CD2"/>
    <w:rsid w:val="00823C0F"/>
    <w:rsid w:val="00825089"/>
    <w:rsid w:val="00825374"/>
    <w:rsid w:val="00825AEF"/>
    <w:rsid w:val="00825E52"/>
    <w:rsid w:val="008307D9"/>
    <w:rsid w:val="00830927"/>
    <w:rsid w:val="00831570"/>
    <w:rsid w:val="0083198C"/>
    <w:rsid w:val="00832C39"/>
    <w:rsid w:val="00833522"/>
    <w:rsid w:val="0083387E"/>
    <w:rsid w:val="00834802"/>
    <w:rsid w:val="00834F86"/>
    <w:rsid w:val="00836341"/>
    <w:rsid w:val="00836CA6"/>
    <w:rsid w:val="00844BD6"/>
    <w:rsid w:val="00844EDE"/>
    <w:rsid w:val="0084684C"/>
    <w:rsid w:val="008537D9"/>
    <w:rsid w:val="00855A86"/>
    <w:rsid w:val="00856ACC"/>
    <w:rsid w:val="008575AB"/>
    <w:rsid w:val="008575AC"/>
    <w:rsid w:val="00860266"/>
    <w:rsid w:val="00862874"/>
    <w:rsid w:val="0086520F"/>
    <w:rsid w:val="00865F7B"/>
    <w:rsid w:val="008668A5"/>
    <w:rsid w:val="0087117B"/>
    <w:rsid w:val="008732D9"/>
    <w:rsid w:val="0087694E"/>
    <w:rsid w:val="00880E86"/>
    <w:rsid w:val="00885AC4"/>
    <w:rsid w:val="0088647D"/>
    <w:rsid w:val="008902FE"/>
    <w:rsid w:val="00890FE7"/>
    <w:rsid w:val="008947F3"/>
    <w:rsid w:val="00894949"/>
    <w:rsid w:val="00895259"/>
    <w:rsid w:val="00895948"/>
    <w:rsid w:val="008A1D22"/>
    <w:rsid w:val="008A21C4"/>
    <w:rsid w:val="008A2657"/>
    <w:rsid w:val="008A466C"/>
    <w:rsid w:val="008A61CC"/>
    <w:rsid w:val="008A64A1"/>
    <w:rsid w:val="008A6A88"/>
    <w:rsid w:val="008A6E28"/>
    <w:rsid w:val="008B2511"/>
    <w:rsid w:val="008B46D3"/>
    <w:rsid w:val="008B549A"/>
    <w:rsid w:val="008B6910"/>
    <w:rsid w:val="008B69D2"/>
    <w:rsid w:val="008C0A05"/>
    <w:rsid w:val="008C21CE"/>
    <w:rsid w:val="008C2A61"/>
    <w:rsid w:val="008C464F"/>
    <w:rsid w:val="008C4F3D"/>
    <w:rsid w:val="008C6FBD"/>
    <w:rsid w:val="008C740F"/>
    <w:rsid w:val="008D3E63"/>
    <w:rsid w:val="008D5A59"/>
    <w:rsid w:val="008E3780"/>
    <w:rsid w:val="008E3937"/>
    <w:rsid w:val="008E3B5A"/>
    <w:rsid w:val="008E40B4"/>
    <w:rsid w:val="008E4C9B"/>
    <w:rsid w:val="008E65FD"/>
    <w:rsid w:val="008E717E"/>
    <w:rsid w:val="008E78D4"/>
    <w:rsid w:val="008F07F8"/>
    <w:rsid w:val="008F0C23"/>
    <w:rsid w:val="008F1015"/>
    <w:rsid w:val="008F15ED"/>
    <w:rsid w:val="008F24B0"/>
    <w:rsid w:val="008F2570"/>
    <w:rsid w:val="008F28A5"/>
    <w:rsid w:val="008F31F3"/>
    <w:rsid w:val="008F3BD0"/>
    <w:rsid w:val="008F45C7"/>
    <w:rsid w:val="008F4F51"/>
    <w:rsid w:val="008F68D0"/>
    <w:rsid w:val="0090018C"/>
    <w:rsid w:val="00902C34"/>
    <w:rsid w:val="00904BE0"/>
    <w:rsid w:val="00906E2E"/>
    <w:rsid w:val="00910370"/>
    <w:rsid w:val="00913DB1"/>
    <w:rsid w:val="00917B1F"/>
    <w:rsid w:val="0092017B"/>
    <w:rsid w:val="00920E48"/>
    <w:rsid w:val="0092316E"/>
    <w:rsid w:val="009232EF"/>
    <w:rsid w:val="00926547"/>
    <w:rsid w:val="00926BA9"/>
    <w:rsid w:val="00933407"/>
    <w:rsid w:val="009341A2"/>
    <w:rsid w:val="00934911"/>
    <w:rsid w:val="009364CC"/>
    <w:rsid w:val="009365CD"/>
    <w:rsid w:val="009378FC"/>
    <w:rsid w:val="00940554"/>
    <w:rsid w:val="00940714"/>
    <w:rsid w:val="00940F90"/>
    <w:rsid w:val="009419DE"/>
    <w:rsid w:val="00943B7F"/>
    <w:rsid w:val="00944024"/>
    <w:rsid w:val="0094519A"/>
    <w:rsid w:val="00945B53"/>
    <w:rsid w:val="009461B8"/>
    <w:rsid w:val="0094624C"/>
    <w:rsid w:val="00946DD4"/>
    <w:rsid w:val="009513E7"/>
    <w:rsid w:val="009528C6"/>
    <w:rsid w:val="00952EF8"/>
    <w:rsid w:val="00954A1F"/>
    <w:rsid w:val="00955D5E"/>
    <w:rsid w:val="009561BE"/>
    <w:rsid w:val="009605D8"/>
    <w:rsid w:val="00960CFE"/>
    <w:rsid w:val="00961054"/>
    <w:rsid w:val="009613B1"/>
    <w:rsid w:val="009616E8"/>
    <w:rsid w:val="009626D1"/>
    <w:rsid w:val="0096640C"/>
    <w:rsid w:val="009674DC"/>
    <w:rsid w:val="00970C2E"/>
    <w:rsid w:val="009759BB"/>
    <w:rsid w:val="00975B63"/>
    <w:rsid w:val="00975BE9"/>
    <w:rsid w:val="00975DD3"/>
    <w:rsid w:val="00975DDF"/>
    <w:rsid w:val="0098128E"/>
    <w:rsid w:val="009846ED"/>
    <w:rsid w:val="0098485A"/>
    <w:rsid w:val="009865CF"/>
    <w:rsid w:val="0098754C"/>
    <w:rsid w:val="0099019A"/>
    <w:rsid w:val="00991EB1"/>
    <w:rsid w:val="0099329C"/>
    <w:rsid w:val="0099573A"/>
    <w:rsid w:val="00995DE4"/>
    <w:rsid w:val="00996EE9"/>
    <w:rsid w:val="009A13F0"/>
    <w:rsid w:val="009A4432"/>
    <w:rsid w:val="009B1BE7"/>
    <w:rsid w:val="009B27B6"/>
    <w:rsid w:val="009B29F5"/>
    <w:rsid w:val="009B2F9B"/>
    <w:rsid w:val="009B46F2"/>
    <w:rsid w:val="009B5CD6"/>
    <w:rsid w:val="009B693C"/>
    <w:rsid w:val="009B72E4"/>
    <w:rsid w:val="009C0733"/>
    <w:rsid w:val="009C2F47"/>
    <w:rsid w:val="009C5206"/>
    <w:rsid w:val="009C6AF7"/>
    <w:rsid w:val="009C6B5F"/>
    <w:rsid w:val="009C6FE8"/>
    <w:rsid w:val="009C74DC"/>
    <w:rsid w:val="009C7515"/>
    <w:rsid w:val="009D0B14"/>
    <w:rsid w:val="009D0F4D"/>
    <w:rsid w:val="009D13D5"/>
    <w:rsid w:val="009D1463"/>
    <w:rsid w:val="009D2CAC"/>
    <w:rsid w:val="009D2E3F"/>
    <w:rsid w:val="009D56CC"/>
    <w:rsid w:val="009D584A"/>
    <w:rsid w:val="009D62A0"/>
    <w:rsid w:val="009D671D"/>
    <w:rsid w:val="009D6E13"/>
    <w:rsid w:val="009E03BF"/>
    <w:rsid w:val="009E3838"/>
    <w:rsid w:val="009E5DBB"/>
    <w:rsid w:val="009F2470"/>
    <w:rsid w:val="009F35B7"/>
    <w:rsid w:val="009F540F"/>
    <w:rsid w:val="009F67AB"/>
    <w:rsid w:val="00A01BEB"/>
    <w:rsid w:val="00A01E4C"/>
    <w:rsid w:val="00A02FB5"/>
    <w:rsid w:val="00A10549"/>
    <w:rsid w:val="00A10FD1"/>
    <w:rsid w:val="00A1249A"/>
    <w:rsid w:val="00A12E24"/>
    <w:rsid w:val="00A15CF0"/>
    <w:rsid w:val="00A168CF"/>
    <w:rsid w:val="00A20D3F"/>
    <w:rsid w:val="00A214B0"/>
    <w:rsid w:val="00A237C9"/>
    <w:rsid w:val="00A23C0B"/>
    <w:rsid w:val="00A248A9"/>
    <w:rsid w:val="00A24F56"/>
    <w:rsid w:val="00A26013"/>
    <w:rsid w:val="00A262B2"/>
    <w:rsid w:val="00A26500"/>
    <w:rsid w:val="00A319C7"/>
    <w:rsid w:val="00A34C2A"/>
    <w:rsid w:val="00A34D5C"/>
    <w:rsid w:val="00A379D2"/>
    <w:rsid w:val="00A37F52"/>
    <w:rsid w:val="00A42D81"/>
    <w:rsid w:val="00A44EEB"/>
    <w:rsid w:val="00A5221C"/>
    <w:rsid w:val="00A52849"/>
    <w:rsid w:val="00A53D6A"/>
    <w:rsid w:val="00A556C5"/>
    <w:rsid w:val="00A569A1"/>
    <w:rsid w:val="00A57732"/>
    <w:rsid w:val="00A6146B"/>
    <w:rsid w:val="00A6281D"/>
    <w:rsid w:val="00A6713C"/>
    <w:rsid w:val="00A67FAF"/>
    <w:rsid w:val="00A718A9"/>
    <w:rsid w:val="00A721A1"/>
    <w:rsid w:val="00A72CE0"/>
    <w:rsid w:val="00A7350B"/>
    <w:rsid w:val="00A77D2A"/>
    <w:rsid w:val="00A809F3"/>
    <w:rsid w:val="00A81A7D"/>
    <w:rsid w:val="00A90FD4"/>
    <w:rsid w:val="00A919EE"/>
    <w:rsid w:val="00A924DB"/>
    <w:rsid w:val="00A92B30"/>
    <w:rsid w:val="00A941CC"/>
    <w:rsid w:val="00A948C0"/>
    <w:rsid w:val="00AA046D"/>
    <w:rsid w:val="00AA2B64"/>
    <w:rsid w:val="00AA2CA2"/>
    <w:rsid w:val="00AA38BB"/>
    <w:rsid w:val="00AA5D5E"/>
    <w:rsid w:val="00AA7713"/>
    <w:rsid w:val="00AA7C2B"/>
    <w:rsid w:val="00AB048B"/>
    <w:rsid w:val="00AB0A85"/>
    <w:rsid w:val="00AB5945"/>
    <w:rsid w:val="00AB6530"/>
    <w:rsid w:val="00AB65C8"/>
    <w:rsid w:val="00AB7C37"/>
    <w:rsid w:val="00AC6835"/>
    <w:rsid w:val="00AC6AFB"/>
    <w:rsid w:val="00AD051B"/>
    <w:rsid w:val="00AD0829"/>
    <w:rsid w:val="00AD0BDC"/>
    <w:rsid w:val="00AD1DC2"/>
    <w:rsid w:val="00AD1F93"/>
    <w:rsid w:val="00AD22B4"/>
    <w:rsid w:val="00AD5404"/>
    <w:rsid w:val="00AD5ADB"/>
    <w:rsid w:val="00AD5E0A"/>
    <w:rsid w:val="00AD7C2F"/>
    <w:rsid w:val="00AE046D"/>
    <w:rsid w:val="00AE2295"/>
    <w:rsid w:val="00AE3F05"/>
    <w:rsid w:val="00AE5976"/>
    <w:rsid w:val="00AE7502"/>
    <w:rsid w:val="00AE7B5F"/>
    <w:rsid w:val="00AF0EA6"/>
    <w:rsid w:val="00AF0F87"/>
    <w:rsid w:val="00AF1957"/>
    <w:rsid w:val="00AF2900"/>
    <w:rsid w:val="00AF2B89"/>
    <w:rsid w:val="00AF2D41"/>
    <w:rsid w:val="00AF68BE"/>
    <w:rsid w:val="00AF72AC"/>
    <w:rsid w:val="00AF77A8"/>
    <w:rsid w:val="00AF7BF2"/>
    <w:rsid w:val="00B00853"/>
    <w:rsid w:val="00B03A07"/>
    <w:rsid w:val="00B0720A"/>
    <w:rsid w:val="00B1062C"/>
    <w:rsid w:val="00B11D3F"/>
    <w:rsid w:val="00B125B0"/>
    <w:rsid w:val="00B12632"/>
    <w:rsid w:val="00B21635"/>
    <w:rsid w:val="00B22324"/>
    <w:rsid w:val="00B25932"/>
    <w:rsid w:val="00B2600B"/>
    <w:rsid w:val="00B26CE5"/>
    <w:rsid w:val="00B30422"/>
    <w:rsid w:val="00B30501"/>
    <w:rsid w:val="00B36CFD"/>
    <w:rsid w:val="00B42583"/>
    <w:rsid w:val="00B4506D"/>
    <w:rsid w:val="00B47436"/>
    <w:rsid w:val="00B533B4"/>
    <w:rsid w:val="00B539E0"/>
    <w:rsid w:val="00B57C7D"/>
    <w:rsid w:val="00B61AB0"/>
    <w:rsid w:val="00B62724"/>
    <w:rsid w:val="00B6366A"/>
    <w:rsid w:val="00B640B3"/>
    <w:rsid w:val="00B6454B"/>
    <w:rsid w:val="00B65201"/>
    <w:rsid w:val="00B66155"/>
    <w:rsid w:val="00B66BD7"/>
    <w:rsid w:val="00B70145"/>
    <w:rsid w:val="00B716E9"/>
    <w:rsid w:val="00B71A67"/>
    <w:rsid w:val="00B725DB"/>
    <w:rsid w:val="00B72F58"/>
    <w:rsid w:val="00B73387"/>
    <w:rsid w:val="00B73556"/>
    <w:rsid w:val="00B757B7"/>
    <w:rsid w:val="00B76A5D"/>
    <w:rsid w:val="00B77996"/>
    <w:rsid w:val="00B802D1"/>
    <w:rsid w:val="00B80A80"/>
    <w:rsid w:val="00B855D4"/>
    <w:rsid w:val="00B856E4"/>
    <w:rsid w:val="00B87541"/>
    <w:rsid w:val="00B91E45"/>
    <w:rsid w:val="00B926F2"/>
    <w:rsid w:val="00B93369"/>
    <w:rsid w:val="00B93A34"/>
    <w:rsid w:val="00B94941"/>
    <w:rsid w:val="00B94B7B"/>
    <w:rsid w:val="00BA0CFD"/>
    <w:rsid w:val="00BA1054"/>
    <w:rsid w:val="00BA36DC"/>
    <w:rsid w:val="00BA3FFA"/>
    <w:rsid w:val="00BA40A1"/>
    <w:rsid w:val="00BA480F"/>
    <w:rsid w:val="00BA50B9"/>
    <w:rsid w:val="00BA5571"/>
    <w:rsid w:val="00BA5CE5"/>
    <w:rsid w:val="00BB0DAE"/>
    <w:rsid w:val="00BB2305"/>
    <w:rsid w:val="00BB2B50"/>
    <w:rsid w:val="00BB2CE0"/>
    <w:rsid w:val="00BB4225"/>
    <w:rsid w:val="00BB5134"/>
    <w:rsid w:val="00BB72E4"/>
    <w:rsid w:val="00BB7DFB"/>
    <w:rsid w:val="00BC0A56"/>
    <w:rsid w:val="00BC0D43"/>
    <w:rsid w:val="00BC34BD"/>
    <w:rsid w:val="00BC51C3"/>
    <w:rsid w:val="00BD03B4"/>
    <w:rsid w:val="00BD06E6"/>
    <w:rsid w:val="00BD07A3"/>
    <w:rsid w:val="00BD121E"/>
    <w:rsid w:val="00BD3EB3"/>
    <w:rsid w:val="00BD53DC"/>
    <w:rsid w:val="00BD550A"/>
    <w:rsid w:val="00BE004E"/>
    <w:rsid w:val="00BE230B"/>
    <w:rsid w:val="00BE2741"/>
    <w:rsid w:val="00BE2C83"/>
    <w:rsid w:val="00BE4C24"/>
    <w:rsid w:val="00BE4E1D"/>
    <w:rsid w:val="00BE6F14"/>
    <w:rsid w:val="00BE7715"/>
    <w:rsid w:val="00BE7ED4"/>
    <w:rsid w:val="00BF2DC3"/>
    <w:rsid w:val="00BF36D9"/>
    <w:rsid w:val="00BF3817"/>
    <w:rsid w:val="00BF6343"/>
    <w:rsid w:val="00BF6B93"/>
    <w:rsid w:val="00BF79F3"/>
    <w:rsid w:val="00BF7D9D"/>
    <w:rsid w:val="00C008D0"/>
    <w:rsid w:val="00C051A2"/>
    <w:rsid w:val="00C065A4"/>
    <w:rsid w:val="00C06F10"/>
    <w:rsid w:val="00C07092"/>
    <w:rsid w:val="00C110A1"/>
    <w:rsid w:val="00C13D60"/>
    <w:rsid w:val="00C15B35"/>
    <w:rsid w:val="00C17F74"/>
    <w:rsid w:val="00C2116F"/>
    <w:rsid w:val="00C219CE"/>
    <w:rsid w:val="00C21C49"/>
    <w:rsid w:val="00C25284"/>
    <w:rsid w:val="00C27513"/>
    <w:rsid w:val="00C27E55"/>
    <w:rsid w:val="00C30E03"/>
    <w:rsid w:val="00C31A03"/>
    <w:rsid w:val="00C31B2B"/>
    <w:rsid w:val="00C3290C"/>
    <w:rsid w:val="00C354AB"/>
    <w:rsid w:val="00C355E0"/>
    <w:rsid w:val="00C37221"/>
    <w:rsid w:val="00C400EF"/>
    <w:rsid w:val="00C42372"/>
    <w:rsid w:val="00C42621"/>
    <w:rsid w:val="00C429DD"/>
    <w:rsid w:val="00C444BD"/>
    <w:rsid w:val="00C45781"/>
    <w:rsid w:val="00C47B00"/>
    <w:rsid w:val="00C50BA6"/>
    <w:rsid w:val="00C519E3"/>
    <w:rsid w:val="00C52431"/>
    <w:rsid w:val="00C52E99"/>
    <w:rsid w:val="00C54063"/>
    <w:rsid w:val="00C546EC"/>
    <w:rsid w:val="00C55E24"/>
    <w:rsid w:val="00C573E8"/>
    <w:rsid w:val="00C60217"/>
    <w:rsid w:val="00C60B80"/>
    <w:rsid w:val="00C6158A"/>
    <w:rsid w:val="00C63E5C"/>
    <w:rsid w:val="00C64496"/>
    <w:rsid w:val="00C66787"/>
    <w:rsid w:val="00C66FA9"/>
    <w:rsid w:val="00C67C69"/>
    <w:rsid w:val="00C715F9"/>
    <w:rsid w:val="00C73B22"/>
    <w:rsid w:val="00C74DC7"/>
    <w:rsid w:val="00C75D35"/>
    <w:rsid w:val="00C764A7"/>
    <w:rsid w:val="00C77D49"/>
    <w:rsid w:val="00C800D3"/>
    <w:rsid w:val="00C81A59"/>
    <w:rsid w:val="00C82F20"/>
    <w:rsid w:val="00C8389C"/>
    <w:rsid w:val="00C8507C"/>
    <w:rsid w:val="00C858F6"/>
    <w:rsid w:val="00C8618E"/>
    <w:rsid w:val="00C86826"/>
    <w:rsid w:val="00C902F1"/>
    <w:rsid w:val="00C90B3F"/>
    <w:rsid w:val="00C90FC7"/>
    <w:rsid w:val="00C91B0F"/>
    <w:rsid w:val="00C94AB2"/>
    <w:rsid w:val="00C95A70"/>
    <w:rsid w:val="00CA1952"/>
    <w:rsid w:val="00CA2682"/>
    <w:rsid w:val="00CA2FD3"/>
    <w:rsid w:val="00CA3503"/>
    <w:rsid w:val="00CA3E20"/>
    <w:rsid w:val="00CA4849"/>
    <w:rsid w:val="00CB06C4"/>
    <w:rsid w:val="00CB41E3"/>
    <w:rsid w:val="00CB58FD"/>
    <w:rsid w:val="00CB6055"/>
    <w:rsid w:val="00CB69D4"/>
    <w:rsid w:val="00CB797D"/>
    <w:rsid w:val="00CC0FF7"/>
    <w:rsid w:val="00CC10E1"/>
    <w:rsid w:val="00CC3FB7"/>
    <w:rsid w:val="00CC7D76"/>
    <w:rsid w:val="00CD1509"/>
    <w:rsid w:val="00CD1CA0"/>
    <w:rsid w:val="00CD4D8E"/>
    <w:rsid w:val="00CD6471"/>
    <w:rsid w:val="00CE0552"/>
    <w:rsid w:val="00CE2683"/>
    <w:rsid w:val="00CE3AAD"/>
    <w:rsid w:val="00CE3FF4"/>
    <w:rsid w:val="00CE623C"/>
    <w:rsid w:val="00CE64FA"/>
    <w:rsid w:val="00CF208B"/>
    <w:rsid w:val="00CF3D0C"/>
    <w:rsid w:val="00CF46EB"/>
    <w:rsid w:val="00CF62C9"/>
    <w:rsid w:val="00CF7A8B"/>
    <w:rsid w:val="00CF7DC1"/>
    <w:rsid w:val="00D04304"/>
    <w:rsid w:val="00D0595A"/>
    <w:rsid w:val="00D06229"/>
    <w:rsid w:val="00D11E60"/>
    <w:rsid w:val="00D12B6C"/>
    <w:rsid w:val="00D15239"/>
    <w:rsid w:val="00D154D9"/>
    <w:rsid w:val="00D16F2F"/>
    <w:rsid w:val="00D17BFE"/>
    <w:rsid w:val="00D17CA8"/>
    <w:rsid w:val="00D202C9"/>
    <w:rsid w:val="00D210F2"/>
    <w:rsid w:val="00D2210A"/>
    <w:rsid w:val="00D231DB"/>
    <w:rsid w:val="00D241FB"/>
    <w:rsid w:val="00D247C9"/>
    <w:rsid w:val="00D25A7A"/>
    <w:rsid w:val="00D263D2"/>
    <w:rsid w:val="00D269B0"/>
    <w:rsid w:val="00D26E46"/>
    <w:rsid w:val="00D32D1C"/>
    <w:rsid w:val="00D3458E"/>
    <w:rsid w:val="00D34FE4"/>
    <w:rsid w:val="00D35C30"/>
    <w:rsid w:val="00D41561"/>
    <w:rsid w:val="00D4171D"/>
    <w:rsid w:val="00D47733"/>
    <w:rsid w:val="00D47B32"/>
    <w:rsid w:val="00D50601"/>
    <w:rsid w:val="00D53812"/>
    <w:rsid w:val="00D5401C"/>
    <w:rsid w:val="00D540BB"/>
    <w:rsid w:val="00D61059"/>
    <w:rsid w:val="00D63A87"/>
    <w:rsid w:val="00D64C5B"/>
    <w:rsid w:val="00D656AA"/>
    <w:rsid w:val="00D6756F"/>
    <w:rsid w:val="00D70E17"/>
    <w:rsid w:val="00D7148A"/>
    <w:rsid w:val="00D71894"/>
    <w:rsid w:val="00D72B90"/>
    <w:rsid w:val="00D76D76"/>
    <w:rsid w:val="00D80C68"/>
    <w:rsid w:val="00D81DE2"/>
    <w:rsid w:val="00D86D5B"/>
    <w:rsid w:val="00D9050B"/>
    <w:rsid w:val="00D9381B"/>
    <w:rsid w:val="00D94663"/>
    <w:rsid w:val="00D97842"/>
    <w:rsid w:val="00D97A54"/>
    <w:rsid w:val="00DA2003"/>
    <w:rsid w:val="00DA2125"/>
    <w:rsid w:val="00DA3482"/>
    <w:rsid w:val="00DA3C7B"/>
    <w:rsid w:val="00DA615B"/>
    <w:rsid w:val="00DB0316"/>
    <w:rsid w:val="00DB03ED"/>
    <w:rsid w:val="00DB0498"/>
    <w:rsid w:val="00DB0EAA"/>
    <w:rsid w:val="00DB11A8"/>
    <w:rsid w:val="00DB3C1D"/>
    <w:rsid w:val="00DB3F00"/>
    <w:rsid w:val="00DB530E"/>
    <w:rsid w:val="00DB5CA8"/>
    <w:rsid w:val="00DC115D"/>
    <w:rsid w:val="00DC170F"/>
    <w:rsid w:val="00DC221E"/>
    <w:rsid w:val="00DC25A7"/>
    <w:rsid w:val="00DC4136"/>
    <w:rsid w:val="00DC64E9"/>
    <w:rsid w:val="00DC785D"/>
    <w:rsid w:val="00DD1C75"/>
    <w:rsid w:val="00DD7DCE"/>
    <w:rsid w:val="00DE3D13"/>
    <w:rsid w:val="00DE47F3"/>
    <w:rsid w:val="00DE50F0"/>
    <w:rsid w:val="00DE5846"/>
    <w:rsid w:val="00DF0B0E"/>
    <w:rsid w:val="00DF0F1D"/>
    <w:rsid w:val="00DF1DF4"/>
    <w:rsid w:val="00DF26D0"/>
    <w:rsid w:val="00DF359B"/>
    <w:rsid w:val="00DF5488"/>
    <w:rsid w:val="00DF6624"/>
    <w:rsid w:val="00E000AE"/>
    <w:rsid w:val="00E00D24"/>
    <w:rsid w:val="00E0112C"/>
    <w:rsid w:val="00E02D31"/>
    <w:rsid w:val="00E03D5B"/>
    <w:rsid w:val="00E03D8B"/>
    <w:rsid w:val="00E1006F"/>
    <w:rsid w:val="00E10E40"/>
    <w:rsid w:val="00E113E7"/>
    <w:rsid w:val="00E12352"/>
    <w:rsid w:val="00E14530"/>
    <w:rsid w:val="00E14D6D"/>
    <w:rsid w:val="00E17E6F"/>
    <w:rsid w:val="00E20B31"/>
    <w:rsid w:val="00E2184C"/>
    <w:rsid w:val="00E21CF0"/>
    <w:rsid w:val="00E23A34"/>
    <w:rsid w:val="00E2495F"/>
    <w:rsid w:val="00E24AF1"/>
    <w:rsid w:val="00E269CC"/>
    <w:rsid w:val="00E327E0"/>
    <w:rsid w:val="00E32B1B"/>
    <w:rsid w:val="00E33021"/>
    <w:rsid w:val="00E343B4"/>
    <w:rsid w:val="00E363D1"/>
    <w:rsid w:val="00E37436"/>
    <w:rsid w:val="00E41892"/>
    <w:rsid w:val="00E44B5A"/>
    <w:rsid w:val="00E44DB8"/>
    <w:rsid w:val="00E5048B"/>
    <w:rsid w:val="00E55EF9"/>
    <w:rsid w:val="00E60149"/>
    <w:rsid w:val="00E613E1"/>
    <w:rsid w:val="00E63ED4"/>
    <w:rsid w:val="00E65BD0"/>
    <w:rsid w:val="00E65ED5"/>
    <w:rsid w:val="00E67A5D"/>
    <w:rsid w:val="00E71865"/>
    <w:rsid w:val="00E7195B"/>
    <w:rsid w:val="00E724A8"/>
    <w:rsid w:val="00E7282C"/>
    <w:rsid w:val="00E743E8"/>
    <w:rsid w:val="00E755F5"/>
    <w:rsid w:val="00E800C3"/>
    <w:rsid w:val="00E80191"/>
    <w:rsid w:val="00E82906"/>
    <w:rsid w:val="00E82C8B"/>
    <w:rsid w:val="00E869D3"/>
    <w:rsid w:val="00E877F4"/>
    <w:rsid w:val="00E9019F"/>
    <w:rsid w:val="00E92640"/>
    <w:rsid w:val="00E927C7"/>
    <w:rsid w:val="00EA0394"/>
    <w:rsid w:val="00EA13E2"/>
    <w:rsid w:val="00EA1496"/>
    <w:rsid w:val="00EA3B52"/>
    <w:rsid w:val="00EA794B"/>
    <w:rsid w:val="00EB1413"/>
    <w:rsid w:val="00EB3F72"/>
    <w:rsid w:val="00EB49AD"/>
    <w:rsid w:val="00EB6444"/>
    <w:rsid w:val="00EB6D61"/>
    <w:rsid w:val="00EC191E"/>
    <w:rsid w:val="00EC25B6"/>
    <w:rsid w:val="00EC3A29"/>
    <w:rsid w:val="00EC43A5"/>
    <w:rsid w:val="00EC4B64"/>
    <w:rsid w:val="00EC771E"/>
    <w:rsid w:val="00EC7977"/>
    <w:rsid w:val="00ED0D93"/>
    <w:rsid w:val="00ED3B38"/>
    <w:rsid w:val="00ED40D5"/>
    <w:rsid w:val="00ED4EC2"/>
    <w:rsid w:val="00ED579D"/>
    <w:rsid w:val="00ED59FA"/>
    <w:rsid w:val="00ED7917"/>
    <w:rsid w:val="00EE1D5A"/>
    <w:rsid w:val="00EE255F"/>
    <w:rsid w:val="00EE2EDF"/>
    <w:rsid w:val="00EE3008"/>
    <w:rsid w:val="00EE3B49"/>
    <w:rsid w:val="00EE5A46"/>
    <w:rsid w:val="00EE5B83"/>
    <w:rsid w:val="00EE6BA1"/>
    <w:rsid w:val="00EE76E5"/>
    <w:rsid w:val="00EF0C28"/>
    <w:rsid w:val="00EF0F66"/>
    <w:rsid w:val="00EF1801"/>
    <w:rsid w:val="00EF29E9"/>
    <w:rsid w:val="00EF2F9F"/>
    <w:rsid w:val="00EF51E7"/>
    <w:rsid w:val="00F018BB"/>
    <w:rsid w:val="00F03A9C"/>
    <w:rsid w:val="00F04EC1"/>
    <w:rsid w:val="00F05A23"/>
    <w:rsid w:val="00F07035"/>
    <w:rsid w:val="00F105DD"/>
    <w:rsid w:val="00F121E9"/>
    <w:rsid w:val="00F17886"/>
    <w:rsid w:val="00F212B6"/>
    <w:rsid w:val="00F219BB"/>
    <w:rsid w:val="00F21EA9"/>
    <w:rsid w:val="00F23430"/>
    <w:rsid w:val="00F243E8"/>
    <w:rsid w:val="00F24794"/>
    <w:rsid w:val="00F24849"/>
    <w:rsid w:val="00F25C0F"/>
    <w:rsid w:val="00F30659"/>
    <w:rsid w:val="00F30D7C"/>
    <w:rsid w:val="00F3401B"/>
    <w:rsid w:val="00F3646D"/>
    <w:rsid w:val="00F40F99"/>
    <w:rsid w:val="00F4145E"/>
    <w:rsid w:val="00F4452F"/>
    <w:rsid w:val="00F44728"/>
    <w:rsid w:val="00F46400"/>
    <w:rsid w:val="00F4725E"/>
    <w:rsid w:val="00F47554"/>
    <w:rsid w:val="00F52B54"/>
    <w:rsid w:val="00F54E98"/>
    <w:rsid w:val="00F55EFF"/>
    <w:rsid w:val="00F6124F"/>
    <w:rsid w:val="00F625F7"/>
    <w:rsid w:val="00F63513"/>
    <w:rsid w:val="00F641CF"/>
    <w:rsid w:val="00F64995"/>
    <w:rsid w:val="00F64F19"/>
    <w:rsid w:val="00F66AD0"/>
    <w:rsid w:val="00F67614"/>
    <w:rsid w:val="00F67FE4"/>
    <w:rsid w:val="00F715BF"/>
    <w:rsid w:val="00F73C74"/>
    <w:rsid w:val="00F74172"/>
    <w:rsid w:val="00F75C36"/>
    <w:rsid w:val="00F77E01"/>
    <w:rsid w:val="00F81F4A"/>
    <w:rsid w:val="00F84265"/>
    <w:rsid w:val="00F85405"/>
    <w:rsid w:val="00F865AE"/>
    <w:rsid w:val="00F877F2"/>
    <w:rsid w:val="00F8783C"/>
    <w:rsid w:val="00F90859"/>
    <w:rsid w:val="00F9130F"/>
    <w:rsid w:val="00F91422"/>
    <w:rsid w:val="00F91A49"/>
    <w:rsid w:val="00F91B50"/>
    <w:rsid w:val="00F91E87"/>
    <w:rsid w:val="00F94263"/>
    <w:rsid w:val="00F9597E"/>
    <w:rsid w:val="00F97F3D"/>
    <w:rsid w:val="00FA2798"/>
    <w:rsid w:val="00FA4115"/>
    <w:rsid w:val="00FA7923"/>
    <w:rsid w:val="00FB09F8"/>
    <w:rsid w:val="00FB3169"/>
    <w:rsid w:val="00FB39E1"/>
    <w:rsid w:val="00FB3B1B"/>
    <w:rsid w:val="00FB7E4F"/>
    <w:rsid w:val="00FC4F62"/>
    <w:rsid w:val="00FD005C"/>
    <w:rsid w:val="00FD27E6"/>
    <w:rsid w:val="00FD2F30"/>
    <w:rsid w:val="00FD3C62"/>
    <w:rsid w:val="00FD4815"/>
    <w:rsid w:val="00FD6569"/>
    <w:rsid w:val="00FD7D15"/>
    <w:rsid w:val="00FE0577"/>
    <w:rsid w:val="00FE3A06"/>
    <w:rsid w:val="00FE3E58"/>
    <w:rsid w:val="00FE480A"/>
    <w:rsid w:val="00FF2E31"/>
    <w:rsid w:val="00FF3B13"/>
    <w:rsid w:val="00FF3EFF"/>
    <w:rsid w:val="00FF484F"/>
    <w:rsid w:val="00FF582B"/>
    <w:rsid w:val="00FF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363"/>
    <w:pPr>
      <w:bidi/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8B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220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20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20A5"/>
    <w:rPr>
      <w:rFonts w:eastAsia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20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20A5"/>
    <w:rPr>
      <w:rFonts w:eastAsia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127C9"/>
    <w:pPr>
      <w:ind w:left="720"/>
      <w:contextualSpacing/>
    </w:pPr>
  </w:style>
  <w:style w:type="character" w:customStyle="1" w:styleId="A9">
    <w:name w:val="A9"/>
    <w:uiPriority w:val="99"/>
    <w:rsid w:val="00D70E17"/>
    <w:rPr>
      <w:rFonts w:cs="Garamond Premr Pro"/>
      <w:color w:val="211D1E"/>
      <w:sz w:val="12"/>
      <w:szCs w:val="12"/>
    </w:rPr>
  </w:style>
  <w:style w:type="paragraph" w:customStyle="1" w:styleId="Default">
    <w:name w:val="Default"/>
    <w:rsid w:val="00D70E17"/>
    <w:pPr>
      <w:autoSpaceDE w:val="0"/>
      <w:autoSpaceDN w:val="0"/>
      <w:adjustRightInd w:val="0"/>
    </w:pPr>
    <w:rPr>
      <w:rFonts w:ascii="Garamond Premr Pro" w:hAnsi="Garamond Premr Pro" w:cs="Garamond Premr Pro"/>
      <w:color w:val="000000"/>
      <w:sz w:val="24"/>
      <w:szCs w:val="24"/>
    </w:rPr>
  </w:style>
  <w:style w:type="character" w:customStyle="1" w:styleId="hps">
    <w:name w:val="hps"/>
    <w:basedOn w:val="DefaultParagraphFont"/>
    <w:rsid w:val="002B0D2F"/>
  </w:style>
  <w:style w:type="table" w:styleId="TableGrid">
    <w:name w:val="Table Grid"/>
    <w:basedOn w:val="TableNormal"/>
    <w:uiPriority w:val="59"/>
    <w:rsid w:val="00B4743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97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50D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97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50D"/>
    <w:rPr>
      <w:rFonts w:eastAsia="Times New Roman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FF2E31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E877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363"/>
    <w:pPr>
      <w:bidi/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8B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220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20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20A5"/>
    <w:rPr>
      <w:rFonts w:eastAsia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20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20A5"/>
    <w:rPr>
      <w:rFonts w:eastAsia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127C9"/>
    <w:pPr>
      <w:ind w:left="720"/>
      <w:contextualSpacing/>
    </w:pPr>
  </w:style>
  <w:style w:type="character" w:customStyle="1" w:styleId="A9">
    <w:name w:val="A9"/>
    <w:uiPriority w:val="99"/>
    <w:rsid w:val="00D70E17"/>
    <w:rPr>
      <w:rFonts w:cs="Garamond Premr Pro"/>
      <w:color w:val="211D1E"/>
      <w:sz w:val="12"/>
      <w:szCs w:val="12"/>
    </w:rPr>
  </w:style>
  <w:style w:type="paragraph" w:customStyle="1" w:styleId="Default">
    <w:name w:val="Default"/>
    <w:rsid w:val="00D70E17"/>
    <w:pPr>
      <w:autoSpaceDE w:val="0"/>
      <w:autoSpaceDN w:val="0"/>
      <w:adjustRightInd w:val="0"/>
    </w:pPr>
    <w:rPr>
      <w:rFonts w:ascii="Garamond Premr Pro" w:hAnsi="Garamond Premr Pro" w:cs="Garamond Premr Pro"/>
      <w:color w:val="000000"/>
      <w:sz w:val="24"/>
      <w:szCs w:val="24"/>
    </w:rPr>
  </w:style>
  <w:style w:type="character" w:customStyle="1" w:styleId="hps">
    <w:name w:val="hps"/>
    <w:basedOn w:val="DefaultParagraphFont"/>
    <w:rsid w:val="002B0D2F"/>
  </w:style>
  <w:style w:type="table" w:styleId="TableGrid">
    <w:name w:val="Table Grid"/>
    <w:basedOn w:val="TableNormal"/>
    <w:uiPriority w:val="59"/>
    <w:rsid w:val="00B4743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97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50D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97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50D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6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16</Pages>
  <Words>3627</Words>
  <Characters>20679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</dc:creator>
  <cp:lastModifiedBy>asus</cp:lastModifiedBy>
  <cp:revision>47</cp:revision>
  <cp:lastPrinted>2012-12-27T07:06:00Z</cp:lastPrinted>
  <dcterms:created xsi:type="dcterms:W3CDTF">2012-12-08T14:59:00Z</dcterms:created>
  <dcterms:modified xsi:type="dcterms:W3CDTF">2013-04-27T19:16:00Z</dcterms:modified>
</cp:coreProperties>
</file>