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285" w:rsidRDefault="004A6DCA" w:rsidP="007F6223">
      <w:pPr>
        <w:jc w:val="center"/>
        <w:rPr>
          <w:rFonts w:ascii="Times New Roman" w:hAnsi="Times New Roman" w:cs="Times New Roman"/>
          <w:b/>
          <w:sz w:val="28"/>
          <w:szCs w:val="28"/>
        </w:rPr>
      </w:pPr>
      <w:r>
        <w:rPr>
          <w:rFonts w:ascii="Times New Roman" w:hAnsi="Times New Roman" w:cs="Times New Roman"/>
          <w:b/>
          <w:sz w:val="28"/>
          <w:szCs w:val="28"/>
        </w:rPr>
        <w:t xml:space="preserve">Comparing the </w:t>
      </w:r>
      <w:r w:rsidR="009F5011">
        <w:rPr>
          <w:rFonts w:ascii="Times New Roman" w:hAnsi="Times New Roman" w:cs="Times New Roman"/>
          <w:b/>
          <w:sz w:val="28"/>
          <w:szCs w:val="28"/>
        </w:rPr>
        <w:t xml:space="preserve">performance of </w:t>
      </w:r>
      <w:r w:rsidR="007F6223" w:rsidRPr="007F6223">
        <w:rPr>
          <w:rFonts w:ascii="Times New Roman" w:hAnsi="Times New Roman" w:cs="Times New Roman"/>
          <w:b/>
          <w:sz w:val="28"/>
          <w:szCs w:val="28"/>
        </w:rPr>
        <w:t>different chrysanthemum</w:t>
      </w:r>
      <w:r w:rsidRPr="004A6DCA">
        <w:rPr>
          <w:rFonts w:ascii="Times New Roman" w:hAnsi="Times New Roman" w:cs="Times New Roman"/>
          <w:b/>
          <w:sz w:val="28"/>
          <w:szCs w:val="28"/>
        </w:rPr>
        <w:t xml:space="preserve"> </w:t>
      </w:r>
      <w:r w:rsidRPr="007F6223">
        <w:rPr>
          <w:rFonts w:ascii="Times New Roman" w:hAnsi="Times New Roman" w:cs="Times New Roman"/>
          <w:b/>
          <w:sz w:val="28"/>
          <w:szCs w:val="28"/>
        </w:rPr>
        <w:t>explants</w:t>
      </w:r>
      <w:r w:rsidR="007F6223" w:rsidRPr="007F6223">
        <w:rPr>
          <w:rFonts w:ascii="Times New Roman" w:hAnsi="Times New Roman" w:cs="Times New Roman"/>
          <w:b/>
          <w:sz w:val="28"/>
          <w:szCs w:val="28"/>
        </w:rPr>
        <w:t xml:space="preserve"> for direct </w:t>
      </w:r>
      <w:r w:rsidRPr="004A6DCA">
        <w:rPr>
          <w:rFonts w:ascii="Times New Roman" w:hAnsi="Times New Roman" w:cs="Times New Roman"/>
          <w:b/>
          <w:i/>
          <w:sz w:val="28"/>
          <w:szCs w:val="28"/>
        </w:rPr>
        <w:t>in vitro</w:t>
      </w:r>
      <w:r>
        <w:rPr>
          <w:rFonts w:ascii="Times New Roman" w:hAnsi="Times New Roman" w:cs="Times New Roman"/>
          <w:b/>
          <w:sz w:val="28"/>
          <w:szCs w:val="28"/>
        </w:rPr>
        <w:t xml:space="preserve"> </w:t>
      </w:r>
      <w:r w:rsidR="007F6223" w:rsidRPr="007F6223">
        <w:rPr>
          <w:rFonts w:ascii="Times New Roman" w:hAnsi="Times New Roman" w:cs="Times New Roman"/>
          <w:b/>
          <w:sz w:val="28"/>
          <w:szCs w:val="28"/>
        </w:rPr>
        <w:t>multiple shoot production</w:t>
      </w:r>
    </w:p>
    <w:p w:rsidR="00E87700" w:rsidRDefault="004A6DCA" w:rsidP="004A6DCA">
      <w:pPr>
        <w:jc w:val="center"/>
        <w:rPr>
          <w:rFonts w:ascii="Times New Roman" w:hAnsi="Times New Roman" w:cs="Times New Roman"/>
          <w:color w:val="000000" w:themeColor="text1"/>
          <w:sz w:val="24"/>
          <w:szCs w:val="24"/>
          <w:vertAlign w:val="superscript"/>
        </w:rPr>
      </w:pPr>
      <w:r w:rsidRPr="000A6F5B">
        <w:rPr>
          <w:rFonts w:ascii="Times New Roman" w:hAnsi="Times New Roman" w:cs="Times New Roman"/>
          <w:color w:val="000000" w:themeColor="text1"/>
          <w:sz w:val="24"/>
          <w:szCs w:val="24"/>
        </w:rPr>
        <w:t>R.S. Telem</w:t>
      </w:r>
      <w:r w:rsidRPr="002162D1">
        <w:rPr>
          <w:rFonts w:ascii="Times New Roman" w:hAnsi="Times New Roman" w:cs="Times New Roman"/>
          <w:color w:val="000000" w:themeColor="text1"/>
          <w:sz w:val="24"/>
          <w:szCs w:val="24"/>
          <w:vertAlign w:val="superscript"/>
        </w:rPr>
        <w:t>1</w:t>
      </w:r>
      <w:r w:rsidR="000330E7">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 R. Sadhukhan</w:t>
      </w:r>
      <w:r w:rsidRPr="002162D1">
        <w:rPr>
          <w:rFonts w:ascii="Times New Roman" w:hAnsi="Times New Roman" w:cs="Times New Roman"/>
          <w:color w:val="000000" w:themeColor="text1"/>
          <w:sz w:val="24"/>
          <w:szCs w:val="24"/>
          <w:vertAlign w:val="superscript"/>
        </w:rPr>
        <w:t>1</w:t>
      </w:r>
      <w:r w:rsidRPr="000A6F5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0A6F5B">
        <w:rPr>
          <w:rFonts w:ascii="Times New Roman" w:hAnsi="Times New Roman" w:cs="Times New Roman"/>
          <w:color w:val="000000" w:themeColor="text1"/>
          <w:sz w:val="24"/>
          <w:szCs w:val="24"/>
        </w:rPr>
        <w:t>H. K. Sarkar</w:t>
      </w:r>
      <w:r w:rsidRPr="002162D1">
        <w:rPr>
          <w:rFonts w:ascii="Times New Roman" w:hAnsi="Times New Roman" w:cs="Times New Roman"/>
          <w:color w:val="000000" w:themeColor="text1"/>
          <w:sz w:val="24"/>
          <w:szCs w:val="24"/>
          <w:vertAlign w:val="superscript"/>
        </w:rPr>
        <w:t>1</w:t>
      </w:r>
      <w:r w:rsidR="000330E7">
        <w:rPr>
          <w:rFonts w:ascii="Times New Roman" w:hAnsi="Times New Roman" w:cs="Times New Roman"/>
          <w:color w:val="000000" w:themeColor="text1"/>
          <w:sz w:val="24"/>
          <w:szCs w:val="24"/>
        </w:rPr>
        <w:t>,</w:t>
      </w:r>
      <w:r w:rsidRPr="000A6F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 Mandal</w:t>
      </w:r>
      <w:r w:rsidRPr="002162D1">
        <w:rPr>
          <w:rFonts w:ascii="Times New Roman" w:hAnsi="Times New Roman" w:cs="Times New Roman"/>
          <w:color w:val="000000" w:themeColor="text1"/>
          <w:sz w:val="24"/>
          <w:szCs w:val="24"/>
          <w:vertAlign w:val="superscript"/>
        </w:rPr>
        <w:t>2</w:t>
      </w:r>
      <w:r w:rsidR="000330E7">
        <w:rPr>
          <w:rFonts w:ascii="Times New Roman" w:hAnsi="Times New Roman" w:cs="Times New Roman"/>
          <w:color w:val="000000" w:themeColor="text1"/>
          <w:sz w:val="24"/>
          <w:szCs w:val="24"/>
        </w:rPr>
        <w:t>, S.H.Wani</w:t>
      </w:r>
      <w:r w:rsidR="000330E7" w:rsidRPr="000330E7">
        <w:rPr>
          <w:rFonts w:ascii="Times New Roman" w:hAnsi="Times New Roman" w:cs="Times New Roman"/>
          <w:color w:val="000000" w:themeColor="text1"/>
          <w:sz w:val="24"/>
          <w:szCs w:val="24"/>
          <w:vertAlign w:val="superscript"/>
        </w:rPr>
        <w:t>3</w:t>
      </w:r>
      <w:r w:rsidR="000330E7">
        <w:rPr>
          <w:rFonts w:ascii="Times New Roman" w:hAnsi="Times New Roman" w:cs="Times New Roman"/>
          <w:color w:val="000000" w:themeColor="text1"/>
          <w:sz w:val="24"/>
          <w:szCs w:val="24"/>
        </w:rPr>
        <w:t xml:space="preserve"> and </w:t>
      </w:r>
      <w:proofErr w:type="spellStart"/>
      <w:r w:rsidR="000330E7">
        <w:rPr>
          <w:rFonts w:ascii="Times New Roman" w:hAnsi="Times New Roman" w:cs="Times New Roman"/>
          <w:color w:val="000000" w:themeColor="text1"/>
          <w:sz w:val="24"/>
          <w:szCs w:val="24"/>
        </w:rPr>
        <w:t>Prabhat</w:t>
      </w:r>
      <w:proofErr w:type="spellEnd"/>
      <w:r w:rsidR="000330E7">
        <w:rPr>
          <w:rFonts w:ascii="Times New Roman" w:hAnsi="Times New Roman" w:cs="Times New Roman"/>
          <w:color w:val="000000" w:themeColor="text1"/>
          <w:sz w:val="24"/>
          <w:szCs w:val="24"/>
        </w:rPr>
        <w:t xml:space="preserve"> Kumar</w:t>
      </w:r>
      <w:r w:rsidR="000330E7" w:rsidRPr="000330E7">
        <w:rPr>
          <w:rFonts w:ascii="Times New Roman" w:hAnsi="Times New Roman" w:cs="Times New Roman"/>
          <w:color w:val="000000" w:themeColor="text1"/>
          <w:sz w:val="24"/>
          <w:szCs w:val="24"/>
          <w:vertAlign w:val="superscript"/>
        </w:rPr>
        <w:t>1</w:t>
      </w:r>
    </w:p>
    <w:p w:rsidR="004A6DCA" w:rsidRDefault="0018032F" w:rsidP="0018032F">
      <w:pPr>
        <w:rPr>
          <w:rFonts w:ascii="Times New Roman" w:hAnsi="Times New Roman" w:cs="Times New Roman"/>
          <w:iCs/>
          <w:color w:val="000000" w:themeColor="text1"/>
        </w:rPr>
      </w:pPr>
      <w:r>
        <w:rPr>
          <w:rFonts w:ascii="Times New Roman" w:hAnsi="Times New Roman" w:cs="Times New Roman"/>
          <w:color w:val="000000" w:themeColor="text1"/>
          <w:sz w:val="24"/>
          <w:szCs w:val="24"/>
          <w:vertAlign w:val="superscript"/>
        </w:rPr>
        <w:t xml:space="preserve"> </w:t>
      </w:r>
      <w:proofErr w:type="gramStart"/>
      <w:r w:rsidRPr="000A6F5B">
        <w:rPr>
          <w:rFonts w:ascii="Times New Roman" w:hAnsi="Times New Roman" w:cs="Times New Roman"/>
          <w:color w:val="000000" w:themeColor="text1"/>
          <w:sz w:val="24"/>
          <w:szCs w:val="24"/>
        </w:rPr>
        <w:t xml:space="preserve">R.S. </w:t>
      </w:r>
      <w:proofErr w:type="spellStart"/>
      <w:r w:rsidRPr="000A6F5B">
        <w:rPr>
          <w:rFonts w:ascii="Times New Roman" w:hAnsi="Times New Roman" w:cs="Times New Roman"/>
          <w:color w:val="000000" w:themeColor="text1"/>
          <w:sz w:val="24"/>
          <w:szCs w:val="24"/>
        </w:rPr>
        <w:t>Telem</w:t>
      </w:r>
      <w:proofErr w:type="spellEnd"/>
      <w:r>
        <w:rPr>
          <w:rFonts w:ascii="Times New Roman" w:hAnsi="Times New Roman" w:cs="Times New Roman"/>
          <w:color w:val="000000" w:themeColor="text1"/>
          <w:sz w:val="24"/>
          <w:szCs w:val="24"/>
        </w:rPr>
        <w:t xml:space="preserve">- </w:t>
      </w:r>
      <w:r w:rsidR="004A6DCA" w:rsidRPr="0018032F">
        <w:rPr>
          <w:rFonts w:ascii="Times New Roman" w:hAnsi="Times New Roman" w:cs="Times New Roman"/>
          <w:iCs/>
          <w:color w:val="000000" w:themeColor="text1"/>
        </w:rPr>
        <w:t xml:space="preserve">Department of Genetics, </w:t>
      </w:r>
      <w:proofErr w:type="spellStart"/>
      <w:r w:rsidR="004A6DCA" w:rsidRPr="0018032F">
        <w:rPr>
          <w:rFonts w:ascii="Times New Roman" w:hAnsi="Times New Roman" w:cs="Times New Roman"/>
          <w:iCs/>
          <w:color w:val="000000" w:themeColor="text1"/>
        </w:rPr>
        <w:t>Bidhan</w:t>
      </w:r>
      <w:proofErr w:type="spellEnd"/>
      <w:r w:rsidR="004A6DCA" w:rsidRPr="0018032F">
        <w:rPr>
          <w:rFonts w:ascii="Times New Roman" w:hAnsi="Times New Roman" w:cs="Times New Roman"/>
          <w:iCs/>
          <w:color w:val="000000" w:themeColor="text1"/>
        </w:rPr>
        <w:t xml:space="preserve"> Chandra </w:t>
      </w:r>
      <w:proofErr w:type="spellStart"/>
      <w:r w:rsidR="004A6DCA" w:rsidRPr="0018032F">
        <w:rPr>
          <w:rFonts w:ascii="Times New Roman" w:hAnsi="Times New Roman" w:cs="Times New Roman"/>
          <w:iCs/>
          <w:color w:val="000000" w:themeColor="text1"/>
        </w:rPr>
        <w:t>Krishi</w:t>
      </w:r>
      <w:proofErr w:type="spellEnd"/>
      <w:r w:rsidR="004A6DCA" w:rsidRPr="0018032F">
        <w:rPr>
          <w:rFonts w:ascii="Times New Roman" w:hAnsi="Times New Roman" w:cs="Times New Roman"/>
          <w:iCs/>
          <w:color w:val="000000" w:themeColor="text1"/>
        </w:rPr>
        <w:t xml:space="preserve"> </w:t>
      </w:r>
      <w:proofErr w:type="spellStart"/>
      <w:r w:rsidR="004A6DCA" w:rsidRPr="0018032F">
        <w:rPr>
          <w:rFonts w:ascii="Times New Roman" w:hAnsi="Times New Roman" w:cs="Times New Roman"/>
          <w:iCs/>
          <w:color w:val="000000" w:themeColor="text1"/>
        </w:rPr>
        <w:t>Viswavidyalaya</w:t>
      </w:r>
      <w:proofErr w:type="spellEnd"/>
      <w:r w:rsidR="004A6DCA" w:rsidRPr="0018032F">
        <w:rPr>
          <w:rFonts w:ascii="Times New Roman" w:hAnsi="Times New Roman" w:cs="Times New Roman"/>
          <w:iCs/>
          <w:color w:val="000000" w:themeColor="text1"/>
        </w:rPr>
        <w:t xml:space="preserve">, </w:t>
      </w:r>
      <w:proofErr w:type="spellStart"/>
      <w:r w:rsidR="004A6DCA" w:rsidRPr="0018032F">
        <w:rPr>
          <w:rFonts w:ascii="Times New Roman" w:hAnsi="Times New Roman" w:cs="Times New Roman"/>
          <w:iCs/>
          <w:color w:val="000000" w:themeColor="text1"/>
        </w:rPr>
        <w:t>Mohanpur</w:t>
      </w:r>
      <w:proofErr w:type="spellEnd"/>
      <w:r w:rsidR="004A6DCA" w:rsidRPr="0018032F">
        <w:rPr>
          <w:rFonts w:ascii="Times New Roman" w:hAnsi="Times New Roman" w:cs="Times New Roman"/>
          <w:iCs/>
          <w:color w:val="000000" w:themeColor="text1"/>
        </w:rPr>
        <w:t>, Nadia, West Bengal-741252, India</w:t>
      </w:r>
      <w:r w:rsidR="009B1C74" w:rsidRPr="0018032F">
        <w:rPr>
          <w:rFonts w:ascii="Times New Roman" w:hAnsi="Times New Roman" w:cs="Times New Roman"/>
          <w:iCs/>
          <w:color w:val="000000" w:themeColor="text1"/>
        </w:rPr>
        <w:t>.</w:t>
      </w:r>
      <w:proofErr w:type="gramEnd"/>
      <w:r>
        <w:rPr>
          <w:rFonts w:ascii="Times New Roman" w:hAnsi="Times New Roman" w:cs="Times New Roman"/>
          <w:iCs/>
          <w:color w:val="000000" w:themeColor="text1"/>
        </w:rPr>
        <w:t xml:space="preserve"> </w:t>
      </w:r>
      <w:proofErr w:type="gramStart"/>
      <w:r>
        <w:rPr>
          <w:rFonts w:ascii="Times New Roman" w:hAnsi="Times New Roman" w:cs="Times New Roman"/>
          <w:iCs/>
          <w:color w:val="000000" w:themeColor="text1"/>
        </w:rPr>
        <w:t>e-mail</w:t>
      </w:r>
      <w:proofErr w:type="gramEnd"/>
      <w:r>
        <w:rPr>
          <w:rFonts w:ascii="Times New Roman" w:hAnsi="Times New Roman" w:cs="Times New Roman"/>
          <w:iCs/>
          <w:color w:val="000000" w:themeColor="text1"/>
        </w:rPr>
        <w:t xml:space="preserve">: </w:t>
      </w:r>
      <w:hyperlink r:id="rId6" w:history="1">
        <w:r w:rsidR="003B4A30" w:rsidRPr="00833724">
          <w:rPr>
            <w:rStyle w:val="Hyperlink"/>
            <w:rFonts w:ascii="Times New Roman" w:hAnsi="Times New Roman" w:cs="Times New Roman"/>
            <w:iCs/>
          </w:rPr>
          <w:t>telem.ratan@gmail.com</w:t>
        </w:r>
      </w:hyperlink>
    </w:p>
    <w:p w:rsidR="003B4A30" w:rsidRDefault="003B4A30" w:rsidP="0018032F">
      <w:pPr>
        <w:rPr>
          <w:rFonts w:ascii="Times New Roman" w:hAnsi="Times New Roman" w:cs="Times New Roman"/>
          <w:iCs/>
          <w:color w:val="000000" w:themeColor="text1"/>
        </w:rPr>
      </w:pPr>
      <w:proofErr w:type="gramStart"/>
      <w:r>
        <w:rPr>
          <w:rFonts w:ascii="Times New Roman" w:hAnsi="Times New Roman" w:cs="Times New Roman"/>
          <w:color w:val="000000" w:themeColor="text1"/>
          <w:sz w:val="24"/>
          <w:szCs w:val="24"/>
        </w:rPr>
        <w:t xml:space="preserve">R. </w:t>
      </w:r>
      <w:proofErr w:type="spellStart"/>
      <w:r>
        <w:rPr>
          <w:rFonts w:ascii="Times New Roman" w:hAnsi="Times New Roman" w:cs="Times New Roman"/>
          <w:color w:val="000000" w:themeColor="text1"/>
          <w:sz w:val="24"/>
          <w:szCs w:val="24"/>
        </w:rPr>
        <w:t>Sadhukhan</w:t>
      </w:r>
      <w:proofErr w:type="spellEnd"/>
      <w:r>
        <w:rPr>
          <w:rFonts w:ascii="Times New Roman" w:hAnsi="Times New Roman" w:cs="Times New Roman"/>
          <w:color w:val="000000" w:themeColor="text1"/>
          <w:sz w:val="24"/>
          <w:szCs w:val="24"/>
        </w:rPr>
        <w:t xml:space="preserve">- </w:t>
      </w:r>
      <w:r w:rsidRPr="0018032F">
        <w:rPr>
          <w:rFonts w:ascii="Times New Roman" w:hAnsi="Times New Roman" w:cs="Times New Roman"/>
          <w:iCs/>
          <w:color w:val="000000" w:themeColor="text1"/>
        </w:rPr>
        <w:t xml:space="preserve">Department of Genetics, </w:t>
      </w:r>
      <w:proofErr w:type="spellStart"/>
      <w:r w:rsidRPr="0018032F">
        <w:rPr>
          <w:rFonts w:ascii="Times New Roman" w:hAnsi="Times New Roman" w:cs="Times New Roman"/>
          <w:iCs/>
          <w:color w:val="000000" w:themeColor="text1"/>
        </w:rPr>
        <w:t>Bidhan</w:t>
      </w:r>
      <w:proofErr w:type="spellEnd"/>
      <w:r w:rsidRPr="0018032F">
        <w:rPr>
          <w:rFonts w:ascii="Times New Roman" w:hAnsi="Times New Roman" w:cs="Times New Roman"/>
          <w:iCs/>
          <w:color w:val="000000" w:themeColor="text1"/>
        </w:rPr>
        <w:t xml:space="preserve"> Chandra </w:t>
      </w:r>
      <w:proofErr w:type="spellStart"/>
      <w:r w:rsidRPr="0018032F">
        <w:rPr>
          <w:rFonts w:ascii="Times New Roman" w:hAnsi="Times New Roman" w:cs="Times New Roman"/>
          <w:iCs/>
          <w:color w:val="000000" w:themeColor="text1"/>
        </w:rPr>
        <w:t>Krishi</w:t>
      </w:r>
      <w:proofErr w:type="spellEnd"/>
      <w:r w:rsidRPr="0018032F">
        <w:rPr>
          <w:rFonts w:ascii="Times New Roman" w:hAnsi="Times New Roman" w:cs="Times New Roman"/>
          <w:iCs/>
          <w:color w:val="000000" w:themeColor="text1"/>
        </w:rPr>
        <w:t xml:space="preserve"> </w:t>
      </w:r>
      <w:proofErr w:type="spellStart"/>
      <w:r w:rsidRPr="0018032F">
        <w:rPr>
          <w:rFonts w:ascii="Times New Roman" w:hAnsi="Times New Roman" w:cs="Times New Roman"/>
          <w:iCs/>
          <w:color w:val="000000" w:themeColor="text1"/>
        </w:rPr>
        <w:t>Viswavidyalaya</w:t>
      </w:r>
      <w:proofErr w:type="spellEnd"/>
      <w:r w:rsidRPr="0018032F">
        <w:rPr>
          <w:rFonts w:ascii="Times New Roman" w:hAnsi="Times New Roman" w:cs="Times New Roman"/>
          <w:iCs/>
          <w:color w:val="000000" w:themeColor="text1"/>
        </w:rPr>
        <w:t xml:space="preserve">, </w:t>
      </w:r>
      <w:proofErr w:type="spellStart"/>
      <w:r w:rsidRPr="0018032F">
        <w:rPr>
          <w:rFonts w:ascii="Times New Roman" w:hAnsi="Times New Roman" w:cs="Times New Roman"/>
          <w:iCs/>
          <w:color w:val="000000" w:themeColor="text1"/>
        </w:rPr>
        <w:t>Mohanpur</w:t>
      </w:r>
      <w:proofErr w:type="spellEnd"/>
      <w:r w:rsidRPr="0018032F">
        <w:rPr>
          <w:rFonts w:ascii="Times New Roman" w:hAnsi="Times New Roman" w:cs="Times New Roman"/>
          <w:iCs/>
          <w:color w:val="000000" w:themeColor="text1"/>
        </w:rPr>
        <w:t>, Nadia, West Bengal-741252, India.</w:t>
      </w:r>
      <w:proofErr w:type="gramEnd"/>
      <w:r>
        <w:rPr>
          <w:rFonts w:ascii="Times New Roman" w:hAnsi="Times New Roman" w:cs="Times New Roman"/>
          <w:iCs/>
          <w:color w:val="000000" w:themeColor="text1"/>
        </w:rPr>
        <w:t xml:space="preserve"> </w:t>
      </w:r>
      <w:proofErr w:type="gramStart"/>
      <w:r>
        <w:rPr>
          <w:rFonts w:ascii="Times New Roman" w:hAnsi="Times New Roman" w:cs="Times New Roman"/>
          <w:iCs/>
          <w:color w:val="000000" w:themeColor="text1"/>
        </w:rPr>
        <w:t>e-mail</w:t>
      </w:r>
      <w:proofErr w:type="gramEnd"/>
      <w:r>
        <w:rPr>
          <w:rFonts w:ascii="Times New Roman" w:hAnsi="Times New Roman" w:cs="Times New Roman"/>
          <w:iCs/>
          <w:color w:val="000000" w:themeColor="text1"/>
        </w:rPr>
        <w:t xml:space="preserve">: </w:t>
      </w:r>
      <w:hyperlink r:id="rId7" w:history="1">
        <w:r w:rsidRPr="00833724">
          <w:rPr>
            <w:rStyle w:val="Hyperlink"/>
            <w:rFonts w:ascii="Times New Roman" w:hAnsi="Times New Roman" w:cs="Times New Roman"/>
            <w:iCs/>
          </w:rPr>
          <w:t>drsadhukhan@gmail.com</w:t>
        </w:r>
      </w:hyperlink>
    </w:p>
    <w:p w:rsidR="003B4A30" w:rsidRDefault="003B4A30" w:rsidP="0018032F">
      <w:pPr>
        <w:rPr>
          <w:rFonts w:ascii="Times New Roman" w:hAnsi="Times New Roman" w:cs="Times New Roman"/>
          <w:iCs/>
          <w:color w:val="000000" w:themeColor="text1"/>
        </w:rPr>
      </w:pPr>
      <w:proofErr w:type="gramStart"/>
      <w:r w:rsidRPr="000A6F5B">
        <w:rPr>
          <w:rFonts w:ascii="Times New Roman" w:hAnsi="Times New Roman" w:cs="Times New Roman"/>
          <w:color w:val="000000" w:themeColor="text1"/>
          <w:sz w:val="24"/>
          <w:szCs w:val="24"/>
        </w:rPr>
        <w:t xml:space="preserve">H. K. </w:t>
      </w:r>
      <w:proofErr w:type="spellStart"/>
      <w:r w:rsidRPr="000A6F5B">
        <w:rPr>
          <w:rFonts w:ascii="Times New Roman" w:hAnsi="Times New Roman" w:cs="Times New Roman"/>
          <w:color w:val="000000" w:themeColor="text1"/>
          <w:sz w:val="24"/>
          <w:szCs w:val="24"/>
        </w:rPr>
        <w:t>Sarkar</w:t>
      </w:r>
      <w:proofErr w:type="spellEnd"/>
      <w:r>
        <w:rPr>
          <w:rFonts w:ascii="Times New Roman" w:hAnsi="Times New Roman" w:cs="Times New Roman"/>
          <w:color w:val="000000" w:themeColor="text1"/>
          <w:sz w:val="24"/>
          <w:szCs w:val="24"/>
        </w:rPr>
        <w:t xml:space="preserve">- </w:t>
      </w:r>
      <w:r w:rsidRPr="0018032F">
        <w:rPr>
          <w:rFonts w:ascii="Times New Roman" w:hAnsi="Times New Roman" w:cs="Times New Roman"/>
          <w:iCs/>
          <w:color w:val="000000" w:themeColor="text1"/>
        </w:rPr>
        <w:t xml:space="preserve">Department of Genetics, </w:t>
      </w:r>
      <w:proofErr w:type="spellStart"/>
      <w:r w:rsidRPr="0018032F">
        <w:rPr>
          <w:rFonts w:ascii="Times New Roman" w:hAnsi="Times New Roman" w:cs="Times New Roman"/>
          <w:iCs/>
          <w:color w:val="000000" w:themeColor="text1"/>
        </w:rPr>
        <w:t>Bidhan</w:t>
      </w:r>
      <w:proofErr w:type="spellEnd"/>
      <w:r w:rsidRPr="0018032F">
        <w:rPr>
          <w:rFonts w:ascii="Times New Roman" w:hAnsi="Times New Roman" w:cs="Times New Roman"/>
          <w:iCs/>
          <w:color w:val="000000" w:themeColor="text1"/>
        </w:rPr>
        <w:t xml:space="preserve"> Chandra </w:t>
      </w:r>
      <w:proofErr w:type="spellStart"/>
      <w:r w:rsidRPr="0018032F">
        <w:rPr>
          <w:rFonts w:ascii="Times New Roman" w:hAnsi="Times New Roman" w:cs="Times New Roman"/>
          <w:iCs/>
          <w:color w:val="000000" w:themeColor="text1"/>
        </w:rPr>
        <w:t>Krishi</w:t>
      </w:r>
      <w:proofErr w:type="spellEnd"/>
      <w:r w:rsidRPr="0018032F">
        <w:rPr>
          <w:rFonts w:ascii="Times New Roman" w:hAnsi="Times New Roman" w:cs="Times New Roman"/>
          <w:iCs/>
          <w:color w:val="000000" w:themeColor="text1"/>
        </w:rPr>
        <w:t xml:space="preserve"> </w:t>
      </w:r>
      <w:proofErr w:type="spellStart"/>
      <w:r w:rsidRPr="0018032F">
        <w:rPr>
          <w:rFonts w:ascii="Times New Roman" w:hAnsi="Times New Roman" w:cs="Times New Roman"/>
          <w:iCs/>
          <w:color w:val="000000" w:themeColor="text1"/>
        </w:rPr>
        <w:t>Viswavidyalaya</w:t>
      </w:r>
      <w:proofErr w:type="spellEnd"/>
      <w:r w:rsidRPr="0018032F">
        <w:rPr>
          <w:rFonts w:ascii="Times New Roman" w:hAnsi="Times New Roman" w:cs="Times New Roman"/>
          <w:iCs/>
          <w:color w:val="000000" w:themeColor="text1"/>
        </w:rPr>
        <w:t xml:space="preserve">, </w:t>
      </w:r>
      <w:proofErr w:type="spellStart"/>
      <w:r w:rsidRPr="0018032F">
        <w:rPr>
          <w:rFonts w:ascii="Times New Roman" w:hAnsi="Times New Roman" w:cs="Times New Roman"/>
          <w:iCs/>
          <w:color w:val="000000" w:themeColor="text1"/>
        </w:rPr>
        <w:t>Mohanpur</w:t>
      </w:r>
      <w:proofErr w:type="spellEnd"/>
      <w:r w:rsidRPr="0018032F">
        <w:rPr>
          <w:rFonts w:ascii="Times New Roman" w:hAnsi="Times New Roman" w:cs="Times New Roman"/>
          <w:iCs/>
          <w:color w:val="000000" w:themeColor="text1"/>
        </w:rPr>
        <w:t>, Nadia, West Bengal-741252, India.</w:t>
      </w:r>
      <w:proofErr w:type="gramEnd"/>
      <w:r>
        <w:rPr>
          <w:rFonts w:ascii="Times New Roman" w:hAnsi="Times New Roman" w:cs="Times New Roman"/>
          <w:iCs/>
          <w:color w:val="000000" w:themeColor="text1"/>
        </w:rPr>
        <w:t xml:space="preserve"> </w:t>
      </w:r>
      <w:proofErr w:type="gramStart"/>
      <w:r>
        <w:rPr>
          <w:rFonts w:ascii="Times New Roman" w:hAnsi="Times New Roman" w:cs="Times New Roman"/>
          <w:iCs/>
          <w:color w:val="000000" w:themeColor="text1"/>
        </w:rPr>
        <w:t>e-mail</w:t>
      </w:r>
      <w:proofErr w:type="gramEnd"/>
      <w:r>
        <w:rPr>
          <w:rFonts w:ascii="Times New Roman" w:hAnsi="Times New Roman" w:cs="Times New Roman"/>
          <w:iCs/>
          <w:color w:val="000000" w:themeColor="text1"/>
        </w:rPr>
        <w:t>:</w:t>
      </w:r>
      <w:r w:rsidR="002D2574">
        <w:rPr>
          <w:rFonts w:ascii="Times New Roman" w:hAnsi="Times New Roman" w:cs="Times New Roman"/>
          <w:iCs/>
          <w:color w:val="000000" w:themeColor="text1"/>
        </w:rPr>
        <w:t xml:space="preserve"> </w:t>
      </w:r>
      <w:hyperlink r:id="rId8" w:history="1">
        <w:r w:rsidR="002D2574" w:rsidRPr="00833724">
          <w:rPr>
            <w:rStyle w:val="Hyperlink"/>
            <w:rFonts w:ascii="Times New Roman" w:hAnsi="Times New Roman" w:cs="Times New Roman"/>
            <w:iCs/>
          </w:rPr>
          <w:t>hemensarkar@rediffmail.com</w:t>
        </w:r>
      </w:hyperlink>
    </w:p>
    <w:p w:rsidR="003B4A30" w:rsidRDefault="003B4A30" w:rsidP="003B4A30">
      <w:pPr>
        <w:jc w:val="both"/>
        <w:rPr>
          <w:rFonts w:ascii="Times New Roman" w:hAnsi="Times New Roman" w:cs="Times New Roman"/>
          <w:iCs/>
          <w:color w:val="000000" w:themeColor="text1"/>
        </w:rPr>
      </w:pPr>
      <w:r>
        <w:rPr>
          <w:rFonts w:ascii="Times New Roman" w:hAnsi="Times New Roman" w:cs="Times New Roman"/>
          <w:color w:val="000000" w:themeColor="text1"/>
          <w:sz w:val="24"/>
          <w:szCs w:val="24"/>
        </w:rPr>
        <w:t xml:space="preserve">N. </w:t>
      </w:r>
      <w:proofErr w:type="spellStart"/>
      <w:r>
        <w:rPr>
          <w:rFonts w:ascii="Times New Roman" w:hAnsi="Times New Roman" w:cs="Times New Roman"/>
          <w:color w:val="000000" w:themeColor="text1"/>
          <w:sz w:val="24"/>
          <w:szCs w:val="24"/>
        </w:rPr>
        <w:t>Mandal</w:t>
      </w:r>
      <w:proofErr w:type="spellEnd"/>
      <w:r>
        <w:rPr>
          <w:rFonts w:ascii="Times New Roman" w:hAnsi="Times New Roman" w:cs="Times New Roman"/>
          <w:color w:val="000000" w:themeColor="text1"/>
          <w:sz w:val="24"/>
          <w:szCs w:val="24"/>
        </w:rPr>
        <w:t xml:space="preserve">- </w:t>
      </w:r>
      <w:r w:rsidRPr="0018032F">
        <w:rPr>
          <w:rFonts w:ascii="Times New Roman" w:hAnsi="Times New Roman" w:cs="Times New Roman"/>
          <w:iCs/>
          <w:color w:val="000000" w:themeColor="text1"/>
        </w:rPr>
        <w:t xml:space="preserve">Department of Agricultural Biotechnology, </w:t>
      </w:r>
      <w:proofErr w:type="spellStart"/>
      <w:r w:rsidRPr="0018032F">
        <w:rPr>
          <w:rFonts w:ascii="Times New Roman" w:hAnsi="Times New Roman" w:cs="Times New Roman"/>
          <w:iCs/>
          <w:color w:val="000000" w:themeColor="text1"/>
        </w:rPr>
        <w:t>Bidhan</w:t>
      </w:r>
      <w:proofErr w:type="spellEnd"/>
      <w:r w:rsidRPr="0018032F">
        <w:rPr>
          <w:rFonts w:ascii="Times New Roman" w:hAnsi="Times New Roman" w:cs="Times New Roman"/>
          <w:iCs/>
          <w:color w:val="000000" w:themeColor="text1"/>
        </w:rPr>
        <w:t xml:space="preserve"> Chandra </w:t>
      </w:r>
      <w:proofErr w:type="spellStart"/>
      <w:r w:rsidRPr="0018032F">
        <w:rPr>
          <w:rFonts w:ascii="Times New Roman" w:hAnsi="Times New Roman" w:cs="Times New Roman"/>
          <w:iCs/>
          <w:color w:val="000000" w:themeColor="text1"/>
        </w:rPr>
        <w:t>Krishi</w:t>
      </w:r>
      <w:proofErr w:type="spellEnd"/>
      <w:r w:rsidRPr="0018032F">
        <w:rPr>
          <w:rFonts w:ascii="Times New Roman" w:hAnsi="Times New Roman" w:cs="Times New Roman"/>
          <w:iCs/>
          <w:color w:val="000000" w:themeColor="text1"/>
        </w:rPr>
        <w:t xml:space="preserve"> </w:t>
      </w:r>
      <w:proofErr w:type="spellStart"/>
      <w:r w:rsidRPr="0018032F">
        <w:rPr>
          <w:rFonts w:ascii="Times New Roman" w:hAnsi="Times New Roman" w:cs="Times New Roman"/>
          <w:iCs/>
          <w:color w:val="000000" w:themeColor="text1"/>
        </w:rPr>
        <w:t>Viswavidyalaya</w:t>
      </w:r>
      <w:proofErr w:type="spellEnd"/>
      <w:r w:rsidRPr="0018032F">
        <w:rPr>
          <w:rFonts w:ascii="Times New Roman" w:hAnsi="Times New Roman" w:cs="Times New Roman"/>
          <w:iCs/>
          <w:color w:val="000000" w:themeColor="text1"/>
        </w:rPr>
        <w:t xml:space="preserve">, </w:t>
      </w:r>
      <w:proofErr w:type="spellStart"/>
      <w:r w:rsidRPr="0018032F">
        <w:rPr>
          <w:rFonts w:ascii="Times New Roman" w:hAnsi="Times New Roman" w:cs="Times New Roman"/>
          <w:iCs/>
          <w:color w:val="000000" w:themeColor="text1"/>
        </w:rPr>
        <w:t>Mohanpur</w:t>
      </w:r>
      <w:proofErr w:type="spellEnd"/>
      <w:r w:rsidRPr="0018032F">
        <w:rPr>
          <w:rFonts w:ascii="Times New Roman" w:hAnsi="Times New Roman" w:cs="Times New Roman"/>
          <w:iCs/>
          <w:color w:val="000000" w:themeColor="text1"/>
        </w:rPr>
        <w:t xml:space="preserve">, Nadia, West Bengal-741252, </w:t>
      </w:r>
      <w:proofErr w:type="spellStart"/>
      <w:r w:rsidRPr="0018032F">
        <w:rPr>
          <w:rFonts w:ascii="Times New Roman" w:hAnsi="Times New Roman" w:cs="Times New Roman"/>
          <w:iCs/>
          <w:color w:val="000000" w:themeColor="text1"/>
        </w:rPr>
        <w:t>India.</w:t>
      </w:r>
      <w:r>
        <w:rPr>
          <w:rFonts w:ascii="Times New Roman" w:hAnsi="Times New Roman" w:cs="Times New Roman"/>
          <w:iCs/>
          <w:color w:val="000000" w:themeColor="text1"/>
        </w:rPr>
        <w:t>e</w:t>
      </w:r>
      <w:proofErr w:type="spellEnd"/>
      <w:r>
        <w:rPr>
          <w:rFonts w:ascii="Times New Roman" w:hAnsi="Times New Roman" w:cs="Times New Roman"/>
          <w:iCs/>
          <w:color w:val="000000" w:themeColor="text1"/>
        </w:rPr>
        <w:t xml:space="preserve">-mail: </w:t>
      </w:r>
      <w:hyperlink r:id="rId9" w:history="1">
        <w:r w:rsidRPr="00833724">
          <w:rPr>
            <w:rStyle w:val="Hyperlink"/>
            <w:rFonts w:ascii="Times New Roman" w:hAnsi="Times New Roman" w:cs="Times New Roman"/>
            <w:iCs/>
          </w:rPr>
          <w:t>nirman_bckv05@yahoo.com</w:t>
        </w:r>
      </w:hyperlink>
    </w:p>
    <w:p w:rsidR="003B4A30" w:rsidRDefault="003B4A30" w:rsidP="003B4A30">
      <w:pPr>
        <w:jc w:val="both"/>
        <w:rPr>
          <w:rFonts w:ascii="Times New Roman" w:hAnsi="Times New Roman" w:cs="Times New Roman"/>
          <w:iCs/>
          <w:color w:val="000000" w:themeColor="text1"/>
        </w:rPr>
      </w:pPr>
      <w:proofErr w:type="spellStart"/>
      <w:r>
        <w:rPr>
          <w:rFonts w:ascii="Times New Roman" w:hAnsi="Times New Roman" w:cs="Times New Roman"/>
          <w:color w:val="000000" w:themeColor="text1"/>
          <w:sz w:val="24"/>
          <w:szCs w:val="24"/>
        </w:rPr>
        <w:t>S.H.Wani</w:t>
      </w:r>
      <w:proofErr w:type="spellEnd"/>
      <w:r>
        <w:rPr>
          <w:rFonts w:ascii="Times New Roman" w:hAnsi="Times New Roman" w:cs="Times New Roman"/>
          <w:color w:val="000000" w:themeColor="text1"/>
          <w:sz w:val="24"/>
          <w:szCs w:val="24"/>
        </w:rPr>
        <w:t xml:space="preserve">- </w:t>
      </w:r>
      <w:r w:rsidRPr="0018032F">
        <w:rPr>
          <w:rFonts w:ascii="Times New Roman" w:hAnsi="Times New Roman" w:cs="Times New Roman"/>
          <w:bCs/>
          <w:iCs/>
          <w:color w:val="000000" w:themeColor="text1"/>
          <w:lang w:val="en-US"/>
        </w:rPr>
        <w:t>Division of Plant Breeding and Genetics, SKUAST-K, Shalimar Srinagar, Kashmir- 191 121, India.</w:t>
      </w:r>
      <w:r>
        <w:rPr>
          <w:rFonts w:ascii="Times New Roman" w:hAnsi="Times New Roman" w:cs="Times New Roman"/>
          <w:iCs/>
          <w:color w:val="000000" w:themeColor="text1"/>
        </w:rPr>
        <w:t xml:space="preserve">e-mail: </w:t>
      </w:r>
      <w:hyperlink r:id="rId10" w:history="1">
        <w:r w:rsidRPr="00833724">
          <w:rPr>
            <w:rStyle w:val="Hyperlink"/>
            <w:rFonts w:ascii="Times New Roman" w:hAnsi="Times New Roman" w:cs="Times New Roman"/>
            <w:iCs/>
          </w:rPr>
          <w:t>shabirhussianwani@gmail.com</w:t>
        </w:r>
      </w:hyperlink>
    </w:p>
    <w:p w:rsidR="003B4A30" w:rsidRPr="0018032F" w:rsidRDefault="003B4A30" w:rsidP="0018032F">
      <w:pPr>
        <w:rPr>
          <w:rFonts w:ascii="Times New Roman" w:hAnsi="Times New Roman" w:cs="Times New Roman"/>
          <w:iCs/>
          <w:color w:val="000000" w:themeColor="text1"/>
        </w:rPr>
      </w:pPr>
      <w:proofErr w:type="spellStart"/>
      <w:proofErr w:type="gramStart"/>
      <w:r>
        <w:rPr>
          <w:rFonts w:ascii="Times New Roman" w:hAnsi="Times New Roman" w:cs="Times New Roman"/>
          <w:color w:val="000000" w:themeColor="text1"/>
          <w:sz w:val="24"/>
          <w:szCs w:val="24"/>
        </w:rPr>
        <w:t>Prabhat</w:t>
      </w:r>
      <w:proofErr w:type="spellEnd"/>
      <w:r>
        <w:rPr>
          <w:rFonts w:ascii="Times New Roman" w:hAnsi="Times New Roman" w:cs="Times New Roman"/>
          <w:color w:val="000000" w:themeColor="text1"/>
          <w:sz w:val="24"/>
          <w:szCs w:val="24"/>
        </w:rPr>
        <w:t xml:space="preserve"> Kumar- </w:t>
      </w:r>
      <w:r w:rsidRPr="0018032F">
        <w:rPr>
          <w:rFonts w:ascii="Times New Roman" w:hAnsi="Times New Roman" w:cs="Times New Roman"/>
          <w:iCs/>
          <w:color w:val="000000" w:themeColor="text1"/>
        </w:rPr>
        <w:t xml:space="preserve">Department of Genetics, </w:t>
      </w:r>
      <w:proofErr w:type="spellStart"/>
      <w:r w:rsidRPr="0018032F">
        <w:rPr>
          <w:rFonts w:ascii="Times New Roman" w:hAnsi="Times New Roman" w:cs="Times New Roman"/>
          <w:iCs/>
          <w:color w:val="000000" w:themeColor="text1"/>
        </w:rPr>
        <w:t>Bidhan</w:t>
      </w:r>
      <w:proofErr w:type="spellEnd"/>
      <w:r w:rsidRPr="0018032F">
        <w:rPr>
          <w:rFonts w:ascii="Times New Roman" w:hAnsi="Times New Roman" w:cs="Times New Roman"/>
          <w:iCs/>
          <w:color w:val="000000" w:themeColor="text1"/>
        </w:rPr>
        <w:t xml:space="preserve"> Chandra </w:t>
      </w:r>
      <w:proofErr w:type="spellStart"/>
      <w:r w:rsidRPr="0018032F">
        <w:rPr>
          <w:rFonts w:ascii="Times New Roman" w:hAnsi="Times New Roman" w:cs="Times New Roman"/>
          <w:iCs/>
          <w:color w:val="000000" w:themeColor="text1"/>
        </w:rPr>
        <w:t>Krishi</w:t>
      </w:r>
      <w:proofErr w:type="spellEnd"/>
      <w:r w:rsidRPr="0018032F">
        <w:rPr>
          <w:rFonts w:ascii="Times New Roman" w:hAnsi="Times New Roman" w:cs="Times New Roman"/>
          <w:iCs/>
          <w:color w:val="000000" w:themeColor="text1"/>
        </w:rPr>
        <w:t xml:space="preserve"> </w:t>
      </w:r>
      <w:proofErr w:type="spellStart"/>
      <w:r w:rsidRPr="0018032F">
        <w:rPr>
          <w:rFonts w:ascii="Times New Roman" w:hAnsi="Times New Roman" w:cs="Times New Roman"/>
          <w:iCs/>
          <w:color w:val="000000" w:themeColor="text1"/>
        </w:rPr>
        <w:t>Viswavidyalaya</w:t>
      </w:r>
      <w:proofErr w:type="spellEnd"/>
      <w:r w:rsidRPr="0018032F">
        <w:rPr>
          <w:rFonts w:ascii="Times New Roman" w:hAnsi="Times New Roman" w:cs="Times New Roman"/>
          <w:iCs/>
          <w:color w:val="000000" w:themeColor="text1"/>
        </w:rPr>
        <w:t xml:space="preserve">, </w:t>
      </w:r>
      <w:proofErr w:type="spellStart"/>
      <w:r w:rsidRPr="0018032F">
        <w:rPr>
          <w:rFonts w:ascii="Times New Roman" w:hAnsi="Times New Roman" w:cs="Times New Roman"/>
          <w:iCs/>
          <w:color w:val="000000" w:themeColor="text1"/>
        </w:rPr>
        <w:t>Mohanpur</w:t>
      </w:r>
      <w:proofErr w:type="spellEnd"/>
      <w:r w:rsidRPr="0018032F">
        <w:rPr>
          <w:rFonts w:ascii="Times New Roman" w:hAnsi="Times New Roman" w:cs="Times New Roman"/>
          <w:iCs/>
          <w:color w:val="000000" w:themeColor="text1"/>
        </w:rPr>
        <w:t>, Nadia, West Bengal-741252, India.</w:t>
      </w:r>
      <w:proofErr w:type="gramEnd"/>
      <w:r>
        <w:rPr>
          <w:rFonts w:ascii="Times New Roman" w:hAnsi="Times New Roman" w:cs="Times New Roman"/>
          <w:iCs/>
          <w:color w:val="000000" w:themeColor="text1"/>
        </w:rPr>
        <w:t xml:space="preserve"> </w:t>
      </w:r>
      <w:proofErr w:type="gramStart"/>
      <w:r>
        <w:rPr>
          <w:rFonts w:ascii="Times New Roman" w:hAnsi="Times New Roman" w:cs="Times New Roman"/>
          <w:iCs/>
          <w:color w:val="000000" w:themeColor="text1"/>
        </w:rPr>
        <w:t>e-mail</w:t>
      </w:r>
      <w:proofErr w:type="gramEnd"/>
      <w:r>
        <w:rPr>
          <w:rFonts w:ascii="Times New Roman" w:hAnsi="Times New Roman" w:cs="Times New Roman"/>
          <w:iCs/>
          <w:color w:val="000000" w:themeColor="text1"/>
        </w:rPr>
        <w:t xml:space="preserve">: </w:t>
      </w:r>
      <w:hyperlink r:id="rId11" w:history="1">
        <w:r w:rsidRPr="00833724">
          <w:rPr>
            <w:rStyle w:val="Hyperlink"/>
            <w:rFonts w:ascii="Times New Roman" w:hAnsi="Times New Roman" w:cs="Times New Roman"/>
            <w:iCs/>
          </w:rPr>
          <w:t>prani.ubkv@gmail.com</w:t>
        </w:r>
      </w:hyperlink>
      <w:r>
        <w:rPr>
          <w:rFonts w:ascii="Times New Roman" w:hAnsi="Times New Roman" w:cs="Times New Roman"/>
          <w:iCs/>
          <w:color w:val="000000" w:themeColor="text1"/>
        </w:rPr>
        <w:t xml:space="preserve"> </w:t>
      </w:r>
    </w:p>
    <w:p w:rsidR="00E87700" w:rsidRDefault="00E87700" w:rsidP="00E87700">
      <w:pPr>
        <w:jc w:val="center"/>
        <w:rPr>
          <w:rFonts w:ascii="Times New Roman" w:hAnsi="Times New Roman" w:cs="Times New Roman"/>
          <w:b/>
          <w:iCs/>
          <w:color w:val="000000" w:themeColor="text1"/>
          <w:sz w:val="24"/>
          <w:szCs w:val="24"/>
        </w:rPr>
      </w:pPr>
      <w:r w:rsidRPr="000A6F5B">
        <w:rPr>
          <w:rFonts w:ascii="Times New Roman" w:hAnsi="Times New Roman" w:cs="Times New Roman"/>
          <w:b/>
          <w:iCs/>
          <w:color w:val="000000" w:themeColor="text1"/>
          <w:sz w:val="24"/>
          <w:szCs w:val="24"/>
        </w:rPr>
        <w:t>Abstract</w:t>
      </w:r>
    </w:p>
    <w:p w:rsidR="00E87700" w:rsidRPr="00797501" w:rsidRDefault="00E87700" w:rsidP="00797501">
      <w:pPr>
        <w:spacing w:line="480" w:lineRule="auto"/>
        <w:jc w:val="both"/>
        <w:rPr>
          <w:rFonts w:ascii="Times New Roman" w:hAnsi="Times New Roman"/>
          <w:color w:val="000000" w:themeColor="text1"/>
          <w:sz w:val="24"/>
          <w:szCs w:val="24"/>
        </w:rPr>
      </w:pPr>
      <w:r w:rsidRPr="00797501">
        <w:rPr>
          <w:rFonts w:ascii="Times New Roman" w:hAnsi="Times New Roman"/>
          <w:iCs/>
          <w:color w:val="000000" w:themeColor="text1"/>
          <w:sz w:val="24"/>
          <w:szCs w:val="24"/>
        </w:rPr>
        <w:t xml:space="preserve">Different explants of local chrysanthemum cultivars available in West Bengal including </w:t>
      </w:r>
      <w:proofErr w:type="gramStart"/>
      <w:r w:rsidRPr="00797501">
        <w:rPr>
          <w:rFonts w:ascii="Times New Roman" w:hAnsi="Times New Roman"/>
          <w:iCs/>
          <w:color w:val="000000" w:themeColor="text1"/>
          <w:sz w:val="24"/>
          <w:szCs w:val="24"/>
        </w:rPr>
        <w:t>leaf,</w:t>
      </w:r>
      <w:proofErr w:type="gramEnd"/>
      <w:r w:rsidRPr="00797501">
        <w:rPr>
          <w:rFonts w:ascii="Times New Roman" w:hAnsi="Times New Roman"/>
          <w:iCs/>
          <w:color w:val="000000" w:themeColor="text1"/>
          <w:sz w:val="24"/>
          <w:szCs w:val="24"/>
        </w:rPr>
        <w:t xml:space="preserve"> shoot tip and ray floret were employed to compare their efficiency for direct </w:t>
      </w:r>
      <w:r w:rsidRPr="00797501">
        <w:rPr>
          <w:rFonts w:ascii="Times New Roman" w:hAnsi="Times New Roman"/>
          <w:i/>
          <w:iCs/>
          <w:color w:val="000000" w:themeColor="text1"/>
          <w:sz w:val="24"/>
          <w:szCs w:val="24"/>
        </w:rPr>
        <w:t>in vitro</w:t>
      </w:r>
      <w:r w:rsidRPr="00797501">
        <w:rPr>
          <w:rFonts w:ascii="Times New Roman" w:hAnsi="Times New Roman"/>
          <w:iCs/>
          <w:color w:val="000000" w:themeColor="text1"/>
          <w:sz w:val="24"/>
          <w:szCs w:val="24"/>
        </w:rPr>
        <w:t xml:space="preserve"> regeneration system. The explants </w:t>
      </w:r>
      <w:r w:rsidRPr="00797501">
        <w:rPr>
          <w:rFonts w:ascii="Times New Roman" w:hAnsi="Times New Roman"/>
          <w:bCs/>
          <w:iCs/>
          <w:color w:val="000000" w:themeColor="text1"/>
          <w:sz w:val="24"/>
          <w:szCs w:val="24"/>
        </w:rPr>
        <w:t xml:space="preserve">were inoculated in </w:t>
      </w:r>
      <w:proofErr w:type="spellStart"/>
      <w:r w:rsidRPr="00797501">
        <w:rPr>
          <w:rFonts w:ascii="Times New Roman" w:hAnsi="Times New Roman"/>
          <w:bCs/>
          <w:iCs/>
          <w:color w:val="000000" w:themeColor="text1"/>
          <w:sz w:val="24"/>
          <w:szCs w:val="24"/>
        </w:rPr>
        <w:t>Murashige</w:t>
      </w:r>
      <w:proofErr w:type="spellEnd"/>
      <w:r w:rsidRPr="00797501">
        <w:rPr>
          <w:rFonts w:ascii="Times New Roman" w:hAnsi="Times New Roman"/>
          <w:bCs/>
          <w:iCs/>
          <w:color w:val="000000" w:themeColor="text1"/>
          <w:sz w:val="24"/>
          <w:szCs w:val="24"/>
        </w:rPr>
        <w:t xml:space="preserve"> and </w:t>
      </w:r>
      <w:proofErr w:type="spellStart"/>
      <w:r w:rsidRPr="00797501">
        <w:rPr>
          <w:rFonts w:ascii="Times New Roman" w:hAnsi="Times New Roman"/>
          <w:bCs/>
          <w:iCs/>
          <w:color w:val="000000" w:themeColor="text1"/>
          <w:sz w:val="24"/>
          <w:szCs w:val="24"/>
        </w:rPr>
        <w:t>Skoog</w:t>
      </w:r>
      <w:proofErr w:type="spellEnd"/>
      <w:r w:rsidRPr="00797501">
        <w:rPr>
          <w:rFonts w:ascii="Times New Roman" w:hAnsi="Times New Roman"/>
          <w:bCs/>
          <w:iCs/>
          <w:color w:val="000000" w:themeColor="text1"/>
          <w:sz w:val="24"/>
          <w:szCs w:val="24"/>
        </w:rPr>
        <w:t xml:space="preserve"> (MS) media supplemented with varied </w:t>
      </w:r>
      <w:r w:rsidR="00DC5AF1" w:rsidRPr="00797501">
        <w:rPr>
          <w:rFonts w:ascii="Times New Roman" w:hAnsi="Times New Roman"/>
          <w:bCs/>
          <w:iCs/>
          <w:color w:val="000000" w:themeColor="text1"/>
          <w:sz w:val="24"/>
          <w:szCs w:val="24"/>
        </w:rPr>
        <w:t xml:space="preserve">combinations </w:t>
      </w:r>
      <w:r w:rsidRPr="00797501">
        <w:rPr>
          <w:rFonts w:ascii="Times New Roman" w:hAnsi="Times New Roman"/>
          <w:bCs/>
          <w:iCs/>
          <w:color w:val="000000" w:themeColor="text1"/>
          <w:sz w:val="24"/>
          <w:szCs w:val="24"/>
        </w:rPr>
        <w:t xml:space="preserve">of </w:t>
      </w:r>
      <w:proofErr w:type="spellStart"/>
      <w:r w:rsidRPr="00797501">
        <w:rPr>
          <w:rFonts w:ascii="Times New Roman" w:hAnsi="Times New Roman"/>
          <w:bCs/>
          <w:iCs/>
          <w:color w:val="000000" w:themeColor="text1"/>
          <w:sz w:val="24"/>
          <w:szCs w:val="24"/>
        </w:rPr>
        <w:t>indole</w:t>
      </w:r>
      <w:proofErr w:type="spellEnd"/>
      <w:r w:rsidRPr="00797501">
        <w:rPr>
          <w:rFonts w:ascii="Times New Roman" w:hAnsi="Times New Roman"/>
          <w:bCs/>
          <w:iCs/>
          <w:color w:val="000000" w:themeColor="text1"/>
          <w:sz w:val="24"/>
          <w:szCs w:val="24"/>
        </w:rPr>
        <w:t xml:space="preserve"> acetic acid (IAA), </w:t>
      </w:r>
      <w:proofErr w:type="spellStart"/>
      <w:r w:rsidRPr="00797501">
        <w:rPr>
          <w:rFonts w:ascii="Times New Roman" w:hAnsi="Times New Roman"/>
          <w:bCs/>
          <w:iCs/>
          <w:color w:val="000000" w:themeColor="text1"/>
          <w:sz w:val="24"/>
          <w:szCs w:val="24"/>
        </w:rPr>
        <w:t>benzylaminopurine</w:t>
      </w:r>
      <w:proofErr w:type="spellEnd"/>
      <w:r w:rsidRPr="00797501">
        <w:rPr>
          <w:rFonts w:ascii="Times New Roman" w:hAnsi="Times New Roman"/>
          <w:bCs/>
          <w:iCs/>
          <w:color w:val="000000" w:themeColor="text1"/>
          <w:sz w:val="24"/>
          <w:szCs w:val="24"/>
        </w:rPr>
        <w:t xml:space="preserve"> (BAP). The </w:t>
      </w:r>
      <w:proofErr w:type="spellStart"/>
      <w:r w:rsidRPr="00797501">
        <w:rPr>
          <w:rFonts w:ascii="Times New Roman" w:hAnsi="Times New Roman"/>
          <w:bCs/>
          <w:iCs/>
          <w:color w:val="000000" w:themeColor="text1"/>
          <w:sz w:val="24"/>
          <w:szCs w:val="24"/>
        </w:rPr>
        <w:t>auxins</w:t>
      </w:r>
      <w:proofErr w:type="spellEnd"/>
      <w:r w:rsidRPr="00797501">
        <w:rPr>
          <w:rFonts w:ascii="Times New Roman" w:hAnsi="Times New Roman"/>
          <w:bCs/>
          <w:iCs/>
          <w:color w:val="000000" w:themeColor="text1"/>
          <w:sz w:val="24"/>
          <w:szCs w:val="24"/>
        </w:rPr>
        <w:t xml:space="preserve"> </w:t>
      </w:r>
      <w:proofErr w:type="spellStart"/>
      <w:r w:rsidRPr="00797501">
        <w:rPr>
          <w:rFonts w:ascii="Times New Roman" w:hAnsi="Times New Roman"/>
          <w:bCs/>
          <w:iCs/>
          <w:color w:val="000000" w:themeColor="text1"/>
          <w:sz w:val="24"/>
          <w:szCs w:val="24"/>
        </w:rPr>
        <w:t>indole</w:t>
      </w:r>
      <w:proofErr w:type="spellEnd"/>
      <w:r w:rsidRPr="00797501">
        <w:rPr>
          <w:rFonts w:ascii="Times New Roman" w:hAnsi="Times New Roman"/>
          <w:bCs/>
          <w:iCs/>
          <w:color w:val="000000" w:themeColor="text1"/>
          <w:sz w:val="24"/>
          <w:szCs w:val="24"/>
        </w:rPr>
        <w:t xml:space="preserve"> -3-butyric acid (IBA) was used to induce rooting. Maximum multiple shoots production occurred at 1.0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0330E7">
        <w:rPr>
          <w:rFonts w:ascii="Times New Roman" w:hAnsi="Times New Roman" w:cs="Times New Roman"/>
          <w:sz w:val="24"/>
          <w:szCs w:val="24"/>
          <w:vertAlign w:val="superscript"/>
        </w:rPr>
        <w:t xml:space="preserve"> </w:t>
      </w:r>
      <w:r w:rsidRPr="00797501">
        <w:rPr>
          <w:rFonts w:ascii="Times New Roman" w:hAnsi="Times New Roman"/>
          <w:bCs/>
          <w:iCs/>
          <w:color w:val="000000" w:themeColor="text1"/>
          <w:sz w:val="24"/>
          <w:szCs w:val="24"/>
        </w:rPr>
        <w:t xml:space="preserve">BAP and 0.1 mg/L NAA for leaf explants, 2.0 mg/L BAP and 0.2 mg/L NAA combination for shoot tip explants and BAP (4.0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Pr="00797501">
        <w:rPr>
          <w:rFonts w:ascii="Times New Roman" w:hAnsi="Times New Roman"/>
          <w:bCs/>
          <w:iCs/>
          <w:color w:val="000000" w:themeColor="text1"/>
          <w:sz w:val="24"/>
          <w:szCs w:val="24"/>
        </w:rPr>
        <w:t xml:space="preserve">) + NAA (0.1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Pr="00797501">
        <w:rPr>
          <w:rFonts w:ascii="Times New Roman" w:hAnsi="Times New Roman"/>
          <w:bCs/>
          <w:iCs/>
          <w:color w:val="000000" w:themeColor="text1"/>
          <w:sz w:val="24"/>
          <w:szCs w:val="24"/>
        </w:rPr>
        <w:t>) for ray floret explants. Among the treatments, IBA 1.0 mg /L for both leaf and shoot tip regenerated plants and 0.5 mg /L for ray floret regenerates proved to be the best for promoting root regeneration as compared to the other treatments tried. Among the various carrier substrates tested for acclimatization, soil + sand + FYM (1:2:1) fortified with ½ strength MS plant salt mixture proved to be ideal substrate as maximum plant survived and a maximum of 82.3 % survivability was obtained from shoot tip derived plantlets.</w:t>
      </w:r>
      <w:r w:rsidRPr="00797501">
        <w:rPr>
          <w:rFonts w:ascii="Helvetica-Bold" w:hAnsi="Helvetica-Bold" w:cs="Helvetica-Bold"/>
          <w:b/>
          <w:bCs/>
          <w:sz w:val="20"/>
          <w:szCs w:val="20"/>
        </w:rPr>
        <w:t xml:space="preserve"> </w:t>
      </w:r>
      <w:r w:rsidRPr="00797501">
        <w:rPr>
          <w:rFonts w:ascii="Times New Roman" w:hAnsi="Times New Roman"/>
          <w:bCs/>
          <w:iCs/>
          <w:color w:val="000000" w:themeColor="text1"/>
          <w:sz w:val="24"/>
          <w:szCs w:val="24"/>
        </w:rPr>
        <w:t xml:space="preserve">Therefore, </w:t>
      </w:r>
      <w:r w:rsidRPr="00797501">
        <w:rPr>
          <w:rFonts w:ascii="Times New Roman" w:hAnsi="Times New Roman"/>
          <w:bCs/>
          <w:iCs/>
          <w:color w:val="000000" w:themeColor="text1"/>
          <w:sz w:val="24"/>
          <w:szCs w:val="24"/>
        </w:rPr>
        <w:lastRenderedPageBreak/>
        <w:t>shoot tip explants are the most suitable type of explants for plant regeneration of chrysanthemum through direct somatic embryogenesis. However, direct plant regeneration t</w:t>
      </w:r>
      <w:r w:rsidR="00DC5AF1" w:rsidRPr="00797501">
        <w:rPr>
          <w:rFonts w:ascii="Times New Roman" w:hAnsi="Times New Roman"/>
          <w:bCs/>
          <w:iCs/>
          <w:color w:val="000000" w:themeColor="text1"/>
          <w:sz w:val="24"/>
          <w:szCs w:val="24"/>
        </w:rPr>
        <w:t xml:space="preserve">hrough ray floret explants will also </w:t>
      </w:r>
      <w:r w:rsidRPr="00797501">
        <w:rPr>
          <w:rFonts w:ascii="Times New Roman" w:hAnsi="Times New Roman"/>
          <w:bCs/>
          <w:iCs/>
          <w:color w:val="000000" w:themeColor="text1"/>
          <w:sz w:val="24"/>
          <w:szCs w:val="24"/>
        </w:rPr>
        <w:t>be useful to recover the flower colour mutants.</w:t>
      </w:r>
    </w:p>
    <w:p w:rsidR="002569E7" w:rsidRPr="00797501" w:rsidRDefault="00E87700" w:rsidP="00797501">
      <w:pPr>
        <w:spacing w:line="480" w:lineRule="auto"/>
        <w:rPr>
          <w:rFonts w:ascii="Times New Roman" w:hAnsi="Times New Roman"/>
          <w:iCs/>
          <w:sz w:val="24"/>
          <w:szCs w:val="24"/>
        </w:rPr>
      </w:pPr>
      <w:r w:rsidRPr="000330E7">
        <w:rPr>
          <w:rFonts w:ascii="Times New Roman" w:hAnsi="Times New Roman"/>
          <w:b/>
          <w:sz w:val="24"/>
          <w:szCs w:val="24"/>
        </w:rPr>
        <w:t>Key words</w:t>
      </w:r>
      <w:r w:rsidRPr="00797501">
        <w:rPr>
          <w:rFonts w:ascii="Times New Roman" w:hAnsi="Times New Roman"/>
          <w:sz w:val="24"/>
          <w:szCs w:val="24"/>
        </w:rPr>
        <w:t xml:space="preserve">:  </w:t>
      </w:r>
      <w:r w:rsidR="00A1370C" w:rsidRPr="00797501">
        <w:rPr>
          <w:rFonts w:ascii="Times New Roman" w:hAnsi="Times New Roman"/>
          <w:i/>
          <w:iCs/>
          <w:sz w:val="24"/>
          <w:szCs w:val="24"/>
        </w:rPr>
        <w:t xml:space="preserve">Chrysanthemum </w:t>
      </w:r>
      <w:proofErr w:type="spellStart"/>
      <w:r w:rsidR="00A1370C" w:rsidRPr="00797501">
        <w:rPr>
          <w:rFonts w:ascii="Times New Roman" w:hAnsi="Times New Roman"/>
          <w:i/>
          <w:iCs/>
          <w:sz w:val="24"/>
          <w:szCs w:val="24"/>
        </w:rPr>
        <w:t>morifolium</w:t>
      </w:r>
      <w:proofErr w:type="spellEnd"/>
      <w:r w:rsidR="00A1370C" w:rsidRPr="00797501">
        <w:rPr>
          <w:rFonts w:ascii="Times New Roman" w:hAnsi="Times New Roman"/>
          <w:iCs/>
          <w:sz w:val="24"/>
          <w:szCs w:val="24"/>
        </w:rPr>
        <w:t>, MS medium, BAP, NAA</w:t>
      </w:r>
    </w:p>
    <w:p w:rsidR="00A1370C" w:rsidRDefault="00A1370C" w:rsidP="00197A66">
      <w:pPr>
        <w:spacing w:after="0" w:line="480" w:lineRule="auto"/>
        <w:jc w:val="center"/>
        <w:rPr>
          <w:rFonts w:ascii="Times New Roman" w:hAnsi="Times New Roman" w:cs="Times New Roman"/>
          <w:b/>
          <w:iCs/>
          <w:sz w:val="24"/>
          <w:szCs w:val="24"/>
        </w:rPr>
      </w:pPr>
      <w:r w:rsidRPr="00A1370C">
        <w:rPr>
          <w:rFonts w:ascii="Times New Roman" w:hAnsi="Times New Roman" w:cs="Times New Roman"/>
          <w:b/>
          <w:iCs/>
          <w:sz w:val="24"/>
          <w:szCs w:val="24"/>
        </w:rPr>
        <w:t>Introduction</w:t>
      </w:r>
    </w:p>
    <w:p w:rsidR="000452CA" w:rsidRDefault="00A332E0" w:rsidP="000452CA">
      <w:pPr>
        <w:spacing w:line="480" w:lineRule="auto"/>
        <w:jc w:val="both"/>
        <w:rPr>
          <w:rFonts w:ascii="Times New Roman" w:hAnsi="Times New Roman" w:cs="Times New Roman"/>
          <w:iCs/>
          <w:color w:val="000000" w:themeColor="text1"/>
          <w:sz w:val="24"/>
          <w:szCs w:val="24"/>
        </w:rPr>
      </w:pPr>
      <w:r w:rsidRPr="00A332E0">
        <w:rPr>
          <w:rFonts w:ascii="Times New Roman" w:hAnsi="Times New Roman" w:cs="Times New Roman"/>
          <w:bCs/>
          <w:sz w:val="24"/>
          <w:szCs w:val="24"/>
        </w:rPr>
        <w:t>Chrysanthemum (</w:t>
      </w:r>
      <w:r w:rsidRPr="00A332E0">
        <w:rPr>
          <w:rFonts w:ascii="Times New Roman" w:hAnsi="Times New Roman" w:cs="Times New Roman"/>
          <w:bCs/>
          <w:i/>
          <w:sz w:val="24"/>
          <w:szCs w:val="24"/>
        </w:rPr>
        <w:t xml:space="preserve">Chrysanthemum </w:t>
      </w:r>
      <w:proofErr w:type="spellStart"/>
      <w:r w:rsidRPr="00A332E0">
        <w:rPr>
          <w:rFonts w:ascii="Times New Roman" w:hAnsi="Times New Roman" w:cs="Times New Roman"/>
          <w:bCs/>
          <w:i/>
          <w:sz w:val="24"/>
          <w:szCs w:val="24"/>
        </w:rPr>
        <w:t>morifolium</w:t>
      </w:r>
      <w:proofErr w:type="spellEnd"/>
      <w:r w:rsidRPr="00A332E0">
        <w:rPr>
          <w:rFonts w:ascii="Times New Roman" w:hAnsi="Times New Roman" w:cs="Times New Roman"/>
          <w:bCs/>
          <w:i/>
          <w:sz w:val="24"/>
          <w:szCs w:val="24"/>
        </w:rPr>
        <w:t xml:space="preserve"> </w:t>
      </w:r>
      <w:r w:rsidRPr="00A332E0">
        <w:rPr>
          <w:rFonts w:ascii="Times New Roman" w:hAnsi="Times New Roman" w:cs="Times New Roman"/>
          <w:bCs/>
          <w:sz w:val="24"/>
          <w:szCs w:val="24"/>
        </w:rPr>
        <w:t>Ramat.)</w:t>
      </w:r>
      <w:r w:rsidR="00517747">
        <w:rPr>
          <w:rFonts w:ascii="Times New Roman" w:hAnsi="Times New Roman" w:cs="Times New Roman"/>
          <w:bCs/>
          <w:sz w:val="24"/>
          <w:szCs w:val="24"/>
        </w:rPr>
        <w:t>,</w:t>
      </w:r>
      <w:r w:rsidRPr="00A332E0">
        <w:rPr>
          <w:rFonts w:ascii="Times New Roman" w:hAnsi="Times New Roman" w:cs="Times New Roman"/>
          <w:bCs/>
          <w:sz w:val="24"/>
          <w:szCs w:val="24"/>
        </w:rPr>
        <w:t xml:space="preserve"> which belongs to the family </w:t>
      </w:r>
      <w:proofErr w:type="spellStart"/>
      <w:r w:rsidRPr="00A332E0">
        <w:rPr>
          <w:rFonts w:ascii="Times New Roman" w:hAnsi="Times New Roman" w:cs="Times New Roman"/>
          <w:sz w:val="24"/>
          <w:szCs w:val="24"/>
          <w:lang w:val="en-US"/>
        </w:rPr>
        <w:t>Asteraceae</w:t>
      </w:r>
      <w:proofErr w:type="spellEnd"/>
      <w:r w:rsidRPr="00A332E0">
        <w:rPr>
          <w:rFonts w:ascii="Times New Roman" w:hAnsi="Times New Roman" w:cs="Times New Roman"/>
          <w:sz w:val="24"/>
          <w:szCs w:val="24"/>
          <w:lang w:val="en-US"/>
        </w:rPr>
        <w:t>,</w:t>
      </w:r>
      <w:r w:rsidRPr="00A332E0">
        <w:rPr>
          <w:rFonts w:ascii="Times New Roman" w:hAnsi="Times New Roman" w:cs="Times New Roman"/>
          <w:bCs/>
          <w:sz w:val="24"/>
          <w:szCs w:val="24"/>
        </w:rPr>
        <w:t xml:space="preserve"> </w:t>
      </w:r>
      <w:r w:rsidR="00715B53" w:rsidRPr="00715B53">
        <w:rPr>
          <w:rFonts w:ascii="Times New Roman" w:hAnsi="Times New Roman" w:cs="Times New Roman"/>
          <w:sz w:val="24"/>
          <w:szCs w:val="24"/>
          <w:lang w:val="en-US"/>
        </w:rPr>
        <w:t xml:space="preserve">is highly valued worldwide as a cut flower with its diverse floral types and colors (Teixeira </w:t>
      </w:r>
      <w:proofErr w:type="spellStart"/>
      <w:r w:rsidR="00715B53" w:rsidRPr="00715B53">
        <w:rPr>
          <w:rFonts w:ascii="Times New Roman" w:hAnsi="Times New Roman" w:cs="Times New Roman"/>
          <w:sz w:val="24"/>
          <w:szCs w:val="24"/>
          <w:lang w:val="en-US"/>
        </w:rPr>
        <w:t>da</w:t>
      </w:r>
      <w:proofErr w:type="spellEnd"/>
      <w:r w:rsidR="00715B53" w:rsidRPr="00715B53">
        <w:rPr>
          <w:rFonts w:ascii="Times New Roman" w:hAnsi="Times New Roman" w:cs="Times New Roman"/>
          <w:sz w:val="24"/>
          <w:szCs w:val="24"/>
          <w:lang w:val="en-US"/>
        </w:rPr>
        <w:t xml:space="preserve"> Silva, 2003)</w:t>
      </w:r>
      <w:r w:rsidR="00715B53">
        <w:rPr>
          <w:rFonts w:ascii="Times New Roman" w:hAnsi="Times New Roman" w:cs="Times New Roman"/>
          <w:sz w:val="24"/>
          <w:szCs w:val="24"/>
          <w:lang w:val="en-US"/>
        </w:rPr>
        <w:t>.</w:t>
      </w:r>
      <w:r w:rsidR="00715B53" w:rsidRPr="00715B53">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sidR="005002D5" w:rsidRPr="005002D5">
        <w:rPr>
          <w:rFonts w:ascii="Times New Roman" w:hAnsi="Times New Roman" w:cs="Times New Roman"/>
          <w:sz w:val="24"/>
          <w:szCs w:val="24"/>
          <w:lang w:val="en-US"/>
        </w:rPr>
        <w:t xml:space="preserve">For modern and industrialized horticulture, the cut flower industry, perhaps different from any other </w:t>
      </w:r>
      <w:proofErr w:type="gramStart"/>
      <w:r w:rsidR="005002D5" w:rsidRPr="005002D5">
        <w:rPr>
          <w:rFonts w:ascii="Times New Roman" w:hAnsi="Times New Roman" w:cs="Times New Roman"/>
          <w:sz w:val="24"/>
          <w:szCs w:val="24"/>
          <w:lang w:val="en-US"/>
        </w:rPr>
        <w:t>industry,</w:t>
      </w:r>
      <w:proofErr w:type="gramEnd"/>
      <w:r w:rsidR="005002D5" w:rsidRPr="005002D5">
        <w:rPr>
          <w:rFonts w:ascii="Times New Roman" w:hAnsi="Times New Roman" w:cs="Times New Roman"/>
          <w:sz w:val="24"/>
          <w:szCs w:val="24"/>
          <w:lang w:val="en-US"/>
        </w:rPr>
        <w:t xml:space="preserve"> is always in demand and in need of new varieties to routinely attend the continuous flower consumer demands. </w:t>
      </w:r>
      <w:proofErr w:type="gramStart"/>
      <w:r w:rsidR="005002D5" w:rsidRPr="005002D5">
        <w:rPr>
          <w:rFonts w:ascii="Times New Roman" w:hAnsi="Times New Roman" w:cs="Times New Roman"/>
          <w:sz w:val="24"/>
          <w:szCs w:val="24"/>
          <w:lang w:val="en-US"/>
        </w:rPr>
        <w:t>Consumer preferences change and show new and sometimes uncommon features.</w:t>
      </w:r>
      <w:proofErr w:type="gramEnd"/>
      <w:r w:rsidR="005002D5" w:rsidRPr="005002D5">
        <w:rPr>
          <w:rFonts w:ascii="Times New Roman" w:hAnsi="Times New Roman" w:cs="Times New Roman"/>
          <w:sz w:val="24"/>
          <w:szCs w:val="24"/>
          <w:lang w:val="en-US"/>
        </w:rPr>
        <w:t xml:space="preserve"> Therefore, the priority of the flower and ornamental plant biotechnology segments should be the generation of novel plant and flower types (Hutchinson </w:t>
      </w:r>
      <w:r w:rsidR="005002D5" w:rsidRPr="005002D5">
        <w:rPr>
          <w:rFonts w:ascii="Times New Roman" w:hAnsi="Times New Roman" w:cs="Times New Roman"/>
          <w:i/>
          <w:sz w:val="24"/>
          <w:szCs w:val="24"/>
          <w:lang w:val="en-US"/>
        </w:rPr>
        <w:t>et al.,</w:t>
      </w:r>
      <w:r w:rsidR="005002D5" w:rsidRPr="005002D5">
        <w:rPr>
          <w:rFonts w:ascii="Times New Roman" w:hAnsi="Times New Roman" w:cs="Times New Roman"/>
          <w:sz w:val="24"/>
          <w:szCs w:val="24"/>
          <w:lang w:val="en-US"/>
        </w:rPr>
        <w:t xml:space="preserve"> 1982). Due to its high popularity and demand it becomes one of the first commercial targets for micro propagation and thus tissue culture can be utilized for its large scale production (Levin </w:t>
      </w:r>
      <w:r w:rsidR="005002D5" w:rsidRPr="005002D5">
        <w:rPr>
          <w:rFonts w:ascii="Times New Roman" w:hAnsi="Times New Roman" w:cs="Times New Roman"/>
          <w:i/>
          <w:sz w:val="24"/>
          <w:szCs w:val="24"/>
          <w:lang w:val="en-US"/>
        </w:rPr>
        <w:t>et al.,</w:t>
      </w:r>
      <w:r w:rsidR="005002D5" w:rsidRPr="005002D5">
        <w:rPr>
          <w:rFonts w:ascii="Times New Roman" w:hAnsi="Times New Roman" w:cs="Times New Roman"/>
          <w:sz w:val="24"/>
          <w:szCs w:val="24"/>
          <w:lang w:val="en-US"/>
        </w:rPr>
        <w:t xml:space="preserve"> 1988). Micro propagation and other </w:t>
      </w:r>
      <w:r w:rsidR="005002D5" w:rsidRPr="005002D5">
        <w:rPr>
          <w:rFonts w:ascii="Times New Roman" w:hAnsi="Times New Roman" w:cs="Times New Roman"/>
          <w:i/>
          <w:iCs/>
          <w:sz w:val="24"/>
          <w:szCs w:val="24"/>
          <w:lang w:val="en-US"/>
        </w:rPr>
        <w:t xml:space="preserve">in vitro </w:t>
      </w:r>
      <w:r w:rsidR="005002D5" w:rsidRPr="005002D5">
        <w:rPr>
          <w:rFonts w:ascii="Times New Roman" w:hAnsi="Times New Roman" w:cs="Times New Roman"/>
          <w:sz w:val="24"/>
          <w:szCs w:val="24"/>
          <w:lang w:val="en-US"/>
        </w:rPr>
        <w:t>techniques have been used for plans which present particular problems in conventional horticulture (Fay, 1992).</w:t>
      </w:r>
      <w:r w:rsidR="00715B53">
        <w:rPr>
          <w:rFonts w:ascii="Times New Roman" w:hAnsi="Times New Roman" w:cs="Times New Roman"/>
          <w:sz w:val="24"/>
          <w:szCs w:val="24"/>
          <w:lang w:val="en-US"/>
        </w:rPr>
        <w:t xml:space="preserve"> </w:t>
      </w:r>
      <w:r w:rsidR="00715B53" w:rsidRPr="00715B53">
        <w:rPr>
          <w:rFonts w:ascii="Times New Roman" w:hAnsi="Times New Roman" w:cs="Times New Roman"/>
          <w:sz w:val="24"/>
          <w:szCs w:val="24"/>
        </w:rPr>
        <w:t>The regeneration of plants from tissue culture</w:t>
      </w:r>
      <w:r w:rsidR="00715B53">
        <w:rPr>
          <w:rFonts w:ascii="Times New Roman" w:hAnsi="Times New Roman" w:cs="Times New Roman"/>
          <w:sz w:val="24"/>
          <w:szCs w:val="24"/>
        </w:rPr>
        <w:t xml:space="preserve"> </w:t>
      </w:r>
      <w:r w:rsidR="00715B53" w:rsidRPr="00715B53">
        <w:rPr>
          <w:rFonts w:ascii="Times New Roman" w:hAnsi="Times New Roman" w:cs="Times New Roman"/>
          <w:sz w:val="24"/>
          <w:szCs w:val="24"/>
        </w:rPr>
        <w:t>is an important and essential component of biotechnological</w:t>
      </w:r>
      <w:r w:rsidR="00715B53">
        <w:rPr>
          <w:rFonts w:ascii="Times New Roman" w:hAnsi="Times New Roman" w:cs="Times New Roman"/>
          <w:sz w:val="24"/>
          <w:szCs w:val="24"/>
        </w:rPr>
        <w:t xml:space="preserve"> </w:t>
      </w:r>
      <w:r w:rsidR="00715B53" w:rsidRPr="00715B53">
        <w:rPr>
          <w:rFonts w:ascii="Times New Roman" w:hAnsi="Times New Roman" w:cs="Times New Roman"/>
          <w:sz w:val="24"/>
          <w:szCs w:val="24"/>
        </w:rPr>
        <w:t>research. High frequency regeneration of plants</w:t>
      </w:r>
      <w:r w:rsidR="00715B53">
        <w:rPr>
          <w:rFonts w:ascii="Times New Roman" w:hAnsi="Times New Roman" w:cs="Times New Roman"/>
          <w:sz w:val="24"/>
          <w:szCs w:val="24"/>
        </w:rPr>
        <w:t xml:space="preserve"> </w:t>
      </w:r>
      <w:r w:rsidR="00715B53" w:rsidRPr="00715B53">
        <w:rPr>
          <w:rFonts w:ascii="Times New Roman" w:hAnsi="Times New Roman" w:cs="Times New Roman"/>
          <w:sz w:val="24"/>
          <w:szCs w:val="24"/>
        </w:rPr>
        <w:t xml:space="preserve">from the </w:t>
      </w:r>
      <w:r w:rsidR="00715B53" w:rsidRPr="00715B53">
        <w:rPr>
          <w:rFonts w:ascii="Times New Roman" w:hAnsi="Times New Roman" w:cs="Times New Roman"/>
          <w:i/>
          <w:iCs/>
          <w:sz w:val="24"/>
          <w:szCs w:val="24"/>
        </w:rPr>
        <w:t xml:space="preserve">in vitro </w:t>
      </w:r>
      <w:r w:rsidR="00715B53" w:rsidRPr="00715B53">
        <w:rPr>
          <w:rFonts w:ascii="Times New Roman" w:hAnsi="Times New Roman" w:cs="Times New Roman"/>
          <w:sz w:val="24"/>
          <w:szCs w:val="24"/>
        </w:rPr>
        <w:t>cultured tissue is a pre-requisite for</w:t>
      </w:r>
      <w:r w:rsidR="00715B53">
        <w:rPr>
          <w:rFonts w:ascii="Times New Roman" w:hAnsi="Times New Roman" w:cs="Times New Roman"/>
          <w:sz w:val="24"/>
          <w:szCs w:val="24"/>
        </w:rPr>
        <w:t xml:space="preserve"> </w:t>
      </w:r>
      <w:r w:rsidR="00715B53" w:rsidRPr="00715B53">
        <w:rPr>
          <w:rFonts w:ascii="Times New Roman" w:hAnsi="Times New Roman" w:cs="Times New Roman"/>
          <w:sz w:val="24"/>
          <w:szCs w:val="24"/>
        </w:rPr>
        <w:t>successful application of tissue culture techniques for</w:t>
      </w:r>
      <w:r w:rsidR="00715B53">
        <w:rPr>
          <w:rFonts w:ascii="Times New Roman" w:hAnsi="Times New Roman" w:cs="Times New Roman"/>
          <w:sz w:val="24"/>
          <w:szCs w:val="24"/>
        </w:rPr>
        <w:t xml:space="preserve"> </w:t>
      </w:r>
      <w:r w:rsidR="00715B53" w:rsidRPr="00715B53">
        <w:rPr>
          <w:rFonts w:ascii="Times New Roman" w:hAnsi="Times New Roman" w:cs="Times New Roman"/>
          <w:sz w:val="24"/>
          <w:szCs w:val="24"/>
        </w:rPr>
        <w:t>crop improvement (</w:t>
      </w:r>
      <w:proofErr w:type="spellStart"/>
      <w:r w:rsidR="00715B53" w:rsidRPr="00715B53">
        <w:rPr>
          <w:rFonts w:ascii="Times New Roman" w:hAnsi="Times New Roman" w:cs="Times New Roman"/>
          <w:sz w:val="24"/>
          <w:szCs w:val="24"/>
        </w:rPr>
        <w:t>Akter</w:t>
      </w:r>
      <w:proofErr w:type="spellEnd"/>
      <w:r w:rsidR="00715B53" w:rsidRPr="00715B53">
        <w:rPr>
          <w:rFonts w:ascii="Times New Roman" w:hAnsi="Times New Roman" w:cs="Times New Roman"/>
          <w:sz w:val="24"/>
          <w:szCs w:val="24"/>
        </w:rPr>
        <w:t>, 2001).</w:t>
      </w:r>
      <w:r w:rsidR="00715B53">
        <w:rPr>
          <w:rFonts w:ascii="Times New Roman" w:hAnsi="Times New Roman" w:cs="Times New Roman"/>
          <w:sz w:val="24"/>
          <w:szCs w:val="24"/>
          <w:lang w:val="en-US"/>
        </w:rPr>
        <w:t>Therefore, the present study was</w:t>
      </w:r>
      <w:r w:rsidR="00517747">
        <w:rPr>
          <w:rFonts w:ascii="Times New Roman" w:hAnsi="Times New Roman" w:cs="Times New Roman"/>
          <w:sz w:val="24"/>
          <w:szCs w:val="24"/>
          <w:lang w:val="en-US"/>
        </w:rPr>
        <w:t xml:space="preserve"> undertaken to determine the efficiency of different explants including </w:t>
      </w:r>
      <w:r w:rsidR="00517747">
        <w:rPr>
          <w:rFonts w:ascii="Times New Roman" w:hAnsi="Times New Roman" w:cs="Times New Roman"/>
          <w:iCs/>
          <w:color w:val="000000" w:themeColor="text1"/>
          <w:sz w:val="24"/>
          <w:szCs w:val="24"/>
        </w:rPr>
        <w:t xml:space="preserve">leaf, shoot tip and ray floret for direct </w:t>
      </w:r>
      <w:r w:rsidR="00517747" w:rsidRPr="000330E7">
        <w:rPr>
          <w:rFonts w:ascii="Times New Roman" w:hAnsi="Times New Roman" w:cs="Times New Roman"/>
          <w:i/>
          <w:iCs/>
          <w:color w:val="000000" w:themeColor="text1"/>
          <w:sz w:val="24"/>
          <w:szCs w:val="24"/>
        </w:rPr>
        <w:t>in vitro</w:t>
      </w:r>
      <w:r w:rsidR="00517747">
        <w:rPr>
          <w:rFonts w:ascii="Times New Roman" w:hAnsi="Times New Roman" w:cs="Times New Roman"/>
          <w:iCs/>
          <w:color w:val="000000" w:themeColor="text1"/>
          <w:sz w:val="24"/>
          <w:szCs w:val="24"/>
        </w:rPr>
        <w:t xml:space="preserve"> multiple shoot regeneration.</w:t>
      </w:r>
    </w:p>
    <w:p w:rsidR="000452CA" w:rsidRDefault="000452CA" w:rsidP="000452CA">
      <w:pPr>
        <w:spacing w:line="480" w:lineRule="auto"/>
        <w:jc w:val="both"/>
        <w:rPr>
          <w:rFonts w:ascii="Times New Roman" w:hAnsi="Times New Roman" w:cs="Times New Roman"/>
          <w:iCs/>
          <w:color w:val="000000" w:themeColor="text1"/>
          <w:sz w:val="24"/>
          <w:szCs w:val="24"/>
        </w:rPr>
      </w:pPr>
    </w:p>
    <w:p w:rsidR="000452CA" w:rsidRDefault="000452CA" w:rsidP="000452CA">
      <w:pPr>
        <w:spacing w:line="480" w:lineRule="auto"/>
        <w:jc w:val="both"/>
        <w:rPr>
          <w:rFonts w:ascii="Times New Roman" w:hAnsi="Times New Roman" w:cs="Times New Roman"/>
          <w:iCs/>
          <w:color w:val="000000" w:themeColor="text1"/>
          <w:sz w:val="24"/>
          <w:szCs w:val="24"/>
        </w:rPr>
      </w:pPr>
    </w:p>
    <w:p w:rsidR="00A1370C" w:rsidRDefault="00517747" w:rsidP="000452CA">
      <w:pPr>
        <w:spacing w:line="480" w:lineRule="auto"/>
        <w:jc w:val="center"/>
        <w:rPr>
          <w:rFonts w:ascii="Times New Roman" w:hAnsi="Times New Roman" w:cs="Times New Roman"/>
          <w:b/>
          <w:sz w:val="24"/>
          <w:szCs w:val="24"/>
        </w:rPr>
      </w:pPr>
      <w:r w:rsidRPr="00517747">
        <w:rPr>
          <w:rFonts w:ascii="Times New Roman" w:hAnsi="Times New Roman" w:cs="Times New Roman"/>
          <w:b/>
          <w:sz w:val="24"/>
          <w:szCs w:val="24"/>
        </w:rPr>
        <w:lastRenderedPageBreak/>
        <w:t>Materials and Methods</w:t>
      </w:r>
    </w:p>
    <w:p w:rsidR="008C3C9F" w:rsidRDefault="008C3C9F" w:rsidP="008C3C9F">
      <w:pPr>
        <w:spacing w:line="480" w:lineRule="auto"/>
        <w:jc w:val="both"/>
        <w:rPr>
          <w:rFonts w:ascii="Times New Roman" w:hAnsi="Times New Roman"/>
          <w:sz w:val="24"/>
          <w:szCs w:val="24"/>
        </w:rPr>
      </w:pPr>
      <w:r w:rsidRPr="008C3C9F">
        <w:rPr>
          <w:rFonts w:ascii="Times New Roman" w:hAnsi="Times New Roman" w:cs="Times New Roman"/>
          <w:sz w:val="24"/>
          <w:szCs w:val="24"/>
        </w:rPr>
        <w:t>The experiment was conducted</w:t>
      </w:r>
      <w:r>
        <w:rPr>
          <w:rFonts w:ascii="Times New Roman" w:hAnsi="Times New Roman" w:cs="Times New Roman"/>
          <w:sz w:val="24"/>
          <w:szCs w:val="24"/>
        </w:rPr>
        <w:t xml:space="preserve"> </w:t>
      </w:r>
      <w:r w:rsidRPr="008C3C9F">
        <w:rPr>
          <w:rFonts w:ascii="Times New Roman" w:hAnsi="Times New Roman"/>
          <w:sz w:val="24"/>
          <w:szCs w:val="24"/>
        </w:rPr>
        <w:t xml:space="preserve">at the Plant Tissue Culture Laboratory, Department of </w:t>
      </w:r>
      <w:r>
        <w:rPr>
          <w:rFonts w:ascii="Times New Roman" w:hAnsi="Times New Roman"/>
          <w:sz w:val="24"/>
          <w:szCs w:val="24"/>
        </w:rPr>
        <w:t xml:space="preserve">Agricultural </w:t>
      </w:r>
      <w:r w:rsidRPr="008C3C9F">
        <w:rPr>
          <w:rFonts w:ascii="Times New Roman" w:hAnsi="Times New Roman"/>
          <w:sz w:val="24"/>
          <w:szCs w:val="24"/>
        </w:rPr>
        <w:t>Biotechnology</w:t>
      </w:r>
      <w:r>
        <w:rPr>
          <w:rFonts w:ascii="Times New Roman" w:hAnsi="Times New Roman"/>
          <w:sz w:val="24"/>
          <w:szCs w:val="24"/>
        </w:rPr>
        <w:t>,</w:t>
      </w:r>
      <w:r w:rsidRPr="008C3C9F">
        <w:rPr>
          <w:rFonts w:ascii="Times New Roman" w:hAnsi="Times New Roman"/>
          <w:sz w:val="24"/>
          <w:szCs w:val="24"/>
        </w:rPr>
        <w:t xml:space="preserve"> Faculty of Agriculture, </w:t>
      </w:r>
      <w:proofErr w:type="spellStart"/>
      <w:r w:rsidRPr="008C3C9F">
        <w:rPr>
          <w:rFonts w:ascii="Times New Roman" w:hAnsi="Times New Roman"/>
          <w:sz w:val="24"/>
          <w:szCs w:val="24"/>
        </w:rPr>
        <w:t>B</w:t>
      </w:r>
      <w:r>
        <w:rPr>
          <w:rFonts w:ascii="Times New Roman" w:hAnsi="Times New Roman"/>
          <w:sz w:val="24"/>
          <w:szCs w:val="24"/>
        </w:rPr>
        <w:t>idhan</w:t>
      </w:r>
      <w:proofErr w:type="spellEnd"/>
      <w:r>
        <w:rPr>
          <w:rFonts w:ascii="Times New Roman" w:hAnsi="Times New Roman"/>
          <w:sz w:val="24"/>
          <w:szCs w:val="24"/>
        </w:rPr>
        <w:t xml:space="preserve"> </w:t>
      </w:r>
      <w:r w:rsidRPr="008C3C9F">
        <w:rPr>
          <w:rFonts w:ascii="Times New Roman" w:hAnsi="Times New Roman"/>
          <w:sz w:val="24"/>
          <w:szCs w:val="24"/>
        </w:rPr>
        <w:t>C</w:t>
      </w:r>
      <w:r>
        <w:rPr>
          <w:rFonts w:ascii="Times New Roman" w:hAnsi="Times New Roman"/>
          <w:sz w:val="24"/>
          <w:szCs w:val="24"/>
        </w:rPr>
        <w:t xml:space="preserve">handra </w:t>
      </w:r>
      <w:proofErr w:type="spellStart"/>
      <w:r w:rsidRPr="008C3C9F">
        <w:rPr>
          <w:rFonts w:ascii="Times New Roman" w:hAnsi="Times New Roman"/>
          <w:sz w:val="24"/>
          <w:szCs w:val="24"/>
        </w:rPr>
        <w:t>K</w:t>
      </w:r>
      <w:r>
        <w:rPr>
          <w:rFonts w:ascii="Times New Roman" w:hAnsi="Times New Roman"/>
          <w:sz w:val="24"/>
          <w:szCs w:val="24"/>
        </w:rPr>
        <w:t>rishi</w:t>
      </w:r>
      <w:proofErr w:type="spellEnd"/>
      <w:r>
        <w:rPr>
          <w:rFonts w:ascii="Times New Roman" w:hAnsi="Times New Roman"/>
          <w:sz w:val="24"/>
          <w:szCs w:val="24"/>
        </w:rPr>
        <w:t xml:space="preserve"> </w:t>
      </w:r>
      <w:proofErr w:type="spellStart"/>
      <w:r w:rsidRPr="008C3C9F">
        <w:rPr>
          <w:rFonts w:ascii="Times New Roman" w:hAnsi="Times New Roman"/>
          <w:sz w:val="24"/>
          <w:szCs w:val="24"/>
        </w:rPr>
        <w:t>V</w:t>
      </w:r>
      <w:r>
        <w:rPr>
          <w:rFonts w:ascii="Times New Roman" w:hAnsi="Times New Roman"/>
          <w:sz w:val="24"/>
          <w:szCs w:val="24"/>
        </w:rPr>
        <w:t>iswavidyalaya</w:t>
      </w:r>
      <w:proofErr w:type="spellEnd"/>
      <w:r w:rsidRPr="008C3C9F">
        <w:rPr>
          <w:rFonts w:ascii="Times New Roman" w:hAnsi="Times New Roman"/>
          <w:sz w:val="24"/>
          <w:szCs w:val="24"/>
        </w:rPr>
        <w:t xml:space="preserve">, </w:t>
      </w:r>
      <w:proofErr w:type="spellStart"/>
      <w:r w:rsidRPr="008C3C9F">
        <w:rPr>
          <w:rFonts w:ascii="Times New Roman" w:hAnsi="Times New Roman"/>
          <w:sz w:val="24"/>
          <w:szCs w:val="24"/>
        </w:rPr>
        <w:t>Mohanpur</w:t>
      </w:r>
      <w:proofErr w:type="spellEnd"/>
      <w:r w:rsidRPr="008C3C9F">
        <w:rPr>
          <w:rFonts w:ascii="Times New Roman" w:hAnsi="Times New Roman"/>
          <w:sz w:val="24"/>
          <w:szCs w:val="24"/>
        </w:rPr>
        <w:t>, Nadia</w:t>
      </w:r>
      <w:r>
        <w:rPr>
          <w:rFonts w:ascii="Times New Roman" w:hAnsi="Times New Roman"/>
          <w:sz w:val="24"/>
          <w:szCs w:val="24"/>
        </w:rPr>
        <w:t xml:space="preserve">, West Bengal, India, during 2011 </w:t>
      </w:r>
      <w:r w:rsidRPr="008C3C9F">
        <w:rPr>
          <w:rFonts w:ascii="Times New Roman" w:hAnsi="Times New Roman"/>
          <w:sz w:val="24"/>
          <w:szCs w:val="24"/>
        </w:rPr>
        <w:t>in completely</w:t>
      </w:r>
      <w:r>
        <w:rPr>
          <w:rFonts w:ascii="Times New Roman" w:hAnsi="Times New Roman"/>
          <w:sz w:val="24"/>
          <w:szCs w:val="24"/>
        </w:rPr>
        <w:t xml:space="preserve"> </w:t>
      </w:r>
      <w:r w:rsidRPr="008C3C9F">
        <w:rPr>
          <w:rFonts w:ascii="Times New Roman" w:hAnsi="Times New Roman"/>
          <w:sz w:val="24"/>
          <w:szCs w:val="24"/>
        </w:rPr>
        <w:t>randomized design (CRD) with three replications and each replication</w:t>
      </w:r>
      <w:r>
        <w:rPr>
          <w:rFonts w:ascii="Times New Roman" w:hAnsi="Times New Roman"/>
          <w:sz w:val="24"/>
          <w:szCs w:val="24"/>
        </w:rPr>
        <w:t xml:space="preserve"> </w:t>
      </w:r>
      <w:r w:rsidRPr="008C3C9F">
        <w:rPr>
          <w:rFonts w:ascii="Times New Roman" w:hAnsi="Times New Roman"/>
          <w:sz w:val="24"/>
          <w:szCs w:val="24"/>
        </w:rPr>
        <w:t xml:space="preserve">has </w:t>
      </w:r>
      <w:r>
        <w:rPr>
          <w:rFonts w:ascii="Times New Roman" w:hAnsi="Times New Roman"/>
          <w:sz w:val="24"/>
          <w:szCs w:val="24"/>
        </w:rPr>
        <w:t>five</w:t>
      </w:r>
      <w:r w:rsidRPr="008C3C9F">
        <w:rPr>
          <w:rFonts w:ascii="Times New Roman" w:hAnsi="Times New Roman"/>
          <w:sz w:val="24"/>
          <w:szCs w:val="24"/>
        </w:rPr>
        <w:t xml:space="preserve"> </w:t>
      </w:r>
      <w:r>
        <w:rPr>
          <w:rFonts w:ascii="Times New Roman" w:hAnsi="Times New Roman"/>
          <w:sz w:val="24"/>
          <w:szCs w:val="24"/>
        </w:rPr>
        <w:t>culture bottles</w:t>
      </w:r>
      <w:r w:rsidR="00B65351">
        <w:rPr>
          <w:rFonts w:ascii="Times New Roman" w:hAnsi="Times New Roman"/>
          <w:sz w:val="24"/>
          <w:szCs w:val="24"/>
        </w:rPr>
        <w:t xml:space="preserve"> with five explants in each bottle</w:t>
      </w:r>
      <w:r>
        <w:rPr>
          <w:rFonts w:ascii="Times New Roman" w:hAnsi="Times New Roman"/>
          <w:sz w:val="24"/>
          <w:szCs w:val="24"/>
        </w:rPr>
        <w:t xml:space="preserve">. </w:t>
      </w:r>
    </w:p>
    <w:p w:rsidR="007464D0" w:rsidRPr="008C3C9F" w:rsidRDefault="007464D0" w:rsidP="008C3C9F">
      <w:pPr>
        <w:spacing w:line="480" w:lineRule="auto"/>
        <w:jc w:val="both"/>
        <w:rPr>
          <w:rFonts w:ascii="Times New Roman" w:hAnsi="Times New Roman"/>
          <w:sz w:val="24"/>
          <w:szCs w:val="24"/>
        </w:rPr>
      </w:pPr>
    </w:p>
    <w:p w:rsidR="00517747" w:rsidRDefault="00C6422F" w:rsidP="007464D0">
      <w:pPr>
        <w:spacing w:after="0"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Explant</w:t>
      </w:r>
      <w:proofErr w:type="spellEnd"/>
      <w:r>
        <w:rPr>
          <w:rFonts w:ascii="Times New Roman" w:hAnsi="Times New Roman" w:cs="Times New Roman"/>
          <w:b/>
          <w:sz w:val="24"/>
          <w:szCs w:val="24"/>
        </w:rPr>
        <w:t xml:space="preserve"> preparation</w:t>
      </w:r>
      <w:r w:rsidR="006F7034">
        <w:rPr>
          <w:rFonts w:ascii="Times New Roman" w:hAnsi="Times New Roman" w:cs="Times New Roman"/>
          <w:b/>
          <w:sz w:val="24"/>
          <w:szCs w:val="24"/>
        </w:rPr>
        <w:t xml:space="preserve"> and surface sterilization</w:t>
      </w:r>
    </w:p>
    <w:p w:rsidR="007464D0" w:rsidRPr="007464D0" w:rsidRDefault="007464D0" w:rsidP="00C6422F">
      <w:pPr>
        <w:pStyle w:val="NoSpacing"/>
        <w:spacing w:line="480" w:lineRule="auto"/>
        <w:ind w:firstLine="720"/>
        <w:jc w:val="both"/>
        <w:rPr>
          <w:rFonts w:ascii="Times New Roman" w:hAnsi="Times New Roman" w:cs="Times New Roman"/>
          <w:sz w:val="24"/>
          <w:szCs w:val="24"/>
        </w:rPr>
      </w:pPr>
      <w:r w:rsidRPr="007464D0">
        <w:rPr>
          <w:rFonts w:ascii="Times New Roman" w:hAnsi="Times New Roman" w:cs="Times New Roman"/>
          <w:sz w:val="24"/>
          <w:szCs w:val="24"/>
        </w:rPr>
        <w:t xml:space="preserve">The </w:t>
      </w:r>
      <w:r>
        <w:rPr>
          <w:rFonts w:ascii="Times New Roman" w:hAnsi="Times New Roman" w:cs="Times New Roman"/>
          <w:sz w:val="24"/>
          <w:szCs w:val="24"/>
        </w:rPr>
        <w:t xml:space="preserve">leaf and shoot tip explants were collected </w:t>
      </w:r>
      <w:r w:rsidRPr="007464D0">
        <w:rPr>
          <w:rFonts w:ascii="Times New Roman" w:hAnsi="Times New Roman" w:cs="Times New Roman"/>
          <w:sz w:val="24"/>
          <w:szCs w:val="24"/>
        </w:rPr>
        <w:t xml:space="preserve">from </w:t>
      </w:r>
      <w:r>
        <w:rPr>
          <w:rFonts w:ascii="Times New Roman" w:hAnsi="Times New Roman" w:cs="Times New Roman"/>
          <w:sz w:val="24"/>
          <w:szCs w:val="24"/>
        </w:rPr>
        <w:t>4</w:t>
      </w:r>
      <w:r w:rsidRPr="007464D0">
        <w:rPr>
          <w:rFonts w:ascii="Times New Roman" w:hAnsi="Times New Roman" w:cs="Times New Roman"/>
          <w:sz w:val="24"/>
          <w:szCs w:val="24"/>
        </w:rPr>
        <w:t xml:space="preserve"> months old chrysanthemum</w:t>
      </w:r>
      <w:r>
        <w:rPr>
          <w:rFonts w:ascii="Times New Roman" w:hAnsi="Times New Roman" w:cs="Times New Roman"/>
          <w:sz w:val="24"/>
          <w:szCs w:val="24"/>
        </w:rPr>
        <w:t xml:space="preserve"> </w:t>
      </w:r>
      <w:r w:rsidRPr="007464D0">
        <w:rPr>
          <w:rFonts w:ascii="Times New Roman" w:hAnsi="Times New Roman" w:cs="Times New Roman"/>
          <w:sz w:val="24"/>
          <w:szCs w:val="24"/>
        </w:rPr>
        <w:t>plant,</w:t>
      </w:r>
      <w:r>
        <w:rPr>
          <w:rFonts w:ascii="Times New Roman" w:hAnsi="Times New Roman" w:cs="Times New Roman"/>
          <w:sz w:val="24"/>
          <w:szCs w:val="24"/>
        </w:rPr>
        <w:t xml:space="preserve"> </w:t>
      </w:r>
      <w:r w:rsidRPr="007464D0">
        <w:rPr>
          <w:rFonts w:ascii="Times New Roman" w:hAnsi="Times New Roman" w:cs="Times New Roman"/>
          <w:sz w:val="24"/>
          <w:szCs w:val="24"/>
        </w:rPr>
        <w:t xml:space="preserve">grown at the </w:t>
      </w:r>
      <w:r>
        <w:rPr>
          <w:rFonts w:ascii="Times New Roman" w:hAnsi="Times New Roman" w:cs="Times New Roman"/>
          <w:sz w:val="24"/>
          <w:szCs w:val="24"/>
        </w:rPr>
        <w:t xml:space="preserve">experimental field of All India Coordinated Research Project (AICRP) on floriculture, </w:t>
      </w:r>
      <w:proofErr w:type="spellStart"/>
      <w:r>
        <w:rPr>
          <w:rFonts w:ascii="Times New Roman" w:hAnsi="Times New Roman" w:cs="Times New Roman"/>
          <w:sz w:val="24"/>
          <w:szCs w:val="24"/>
        </w:rPr>
        <w:t>Mandouri</w:t>
      </w:r>
      <w:proofErr w:type="spellEnd"/>
      <w:r>
        <w:rPr>
          <w:rFonts w:ascii="Times New Roman" w:hAnsi="Times New Roman" w:cs="Times New Roman"/>
          <w:sz w:val="24"/>
          <w:szCs w:val="24"/>
        </w:rPr>
        <w:t xml:space="preserve"> ce</w:t>
      </w:r>
      <w:r w:rsidR="00B7340D">
        <w:rPr>
          <w:rFonts w:ascii="Times New Roman" w:hAnsi="Times New Roman" w:cs="Times New Roman"/>
          <w:sz w:val="24"/>
          <w:szCs w:val="24"/>
        </w:rPr>
        <w:t xml:space="preserve">ntre, BCKV, West Bengal, India. Ray florets from 10-15 days old flower heads were collected for the study. </w:t>
      </w:r>
      <w:r w:rsidR="00B7340D" w:rsidRPr="00B7340D">
        <w:rPr>
          <w:rFonts w:ascii="Times New Roman" w:hAnsi="Times New Roman" w:cs="Times New Roman"/>
          <w:sz w:val="24"/>
          <w:szCs w:val="24"/>
        </w:rPr>
        <w:t>The collected material</w:t>
      </w:r>
      <w:r w:rsidR="00B7340D">
        <w:rPr>
          <w:rFonts w:ascii="Times New Roman" w:hAnsi="Times New Roman" w:cs="Times New Roman"/>
          <w:sz w:val="24"/>
          <w:szCs w:val="24"/>
        </w:rPr>
        <w:t>s</w:t>
      </w:r>
      <w:r w:rsidR="00B7340D" w:rsidRPr="00B7340D">
        <w:rPr>
          <w:rFonts w:ascii="Times New Roman" w:hAnsi="Times New Roman" w:cs="Times New Roman"/>
          <w:sz w:val="24"/>
          <w:szCs w:val="24"/>
        </w:rPr>
        <w:t xml:space="preserve"> </w:t>
      </w:r>
      <w:r w:rsidR="00B7340D">
        <w:rPr>
          <w:rFonts w:ascii="Times New Roman" w:hAnsi="Times New Roman" w:cs="Times New Roman"/>
          <w:sz w:val="24"/>
          <w:szCs w:val="24"/>
        </w:rPr>
        <w:t>were</w:t>
      </w:r>
      <w:r w:rsidR="00B7340D" w:rsidRPr="00B7340D">
        <w:rPr>
          <w:rFonts w:ascii="Times New Roman" w:hAnsi="Times New Roman" w:cs="Times New Roman"/>
          <w:sz w:val="24"/>
          <w:szCs w:val="24"/>
        </w:rPr>
        <w:t xml:space="preserve"> brought to the</w:t>
      </w:r>
      <w:r w:rsidR="00B7340D">
        <w:rPr>
          <w:rFonts w:ascii="Times New Roman" w:hAnsi="Times New Roman" w:cs="Times New Roman"/>
          <w:sz w:val="24"/>
          <w:szCs w:val="24"/>
        </w:rPr>
        <w:t xml:space="preserve"> </w:t>
      </w:r>
      <w:r w:rsidR="00B7340D" w:rsidRPr="00B7340D">
        <w:rPr>
          <w:rFonts w:ascii="Times New Roman" w:hAnsi="Times New Roman" w:cs="Times New Roman"/>
          <w:sz w:val="24"/>
          <w:szCs w:val="24"/>
        </w:rPr>
        <w:t xml:space="preserve">laboratory and washed thoroughly with running tap water for </w:t>
      </w:r>
      <w:r w:rsidR="00B7340D">
        <w:rPr>
          <w:rFonts w:ascii="Times New Roman" w:hAnsi="Times New Roman" w:cs="Times New Roman"/>
          <w:sz w:val="24"/>
          <w:szCs w:val="24"/>
        </w:rPr>
        <w:t>20-</w:t>
      </w:r>
      <w:r w:rsidR="00B7340D" w:rsidRPr="00B7340D">
        <w:rPr>
          <w:rFonts w:ascii="Times New Roman" w:hAnsi="Times New Roman" w:cs="Times New Roman"/>
          <w:sz w:val="24"/>
          <w:szCs w:val="24"/>
        </w:rPr>
        <w:t>30</w:t>
      </w:r>
      <w:r w:rsidR="00B7340D">
        <w:rPr>
          <w:rFonts w:ascii="Times New Roman" w:hAnsi="Times New Roman" w:cs="Times New Roman"/>
          <w:sz w:val="24"/>
          <w:szCs w:val="24"/>
        </w:rPr>
        <w:t xml:space="preserve"> </w:t>
      </w:r>
      <w:r w:rsidR="00B7340D" w:rsidRPr="00B7340D">
        <w:rPr>
          <w:rFonts w:ascii="Times New Roman" w:hAnsi="Times New Roman" w:cs="Times New Roman"/>
          <w:sz w:val="24"/>
          <w:szCs w:val="24"/>
        </w:rPr>
        <w:t>min.</w:t>
      </w:r>
      <w:r w:rsidR="00B7340D">
        <w:rPr>
          <w:rFonts w:ascii="Times New Roman" w:hAnsi="Times New Roman" w:cs="Times New Roman"/>
          <w:sz w:val="24"/>
          <w:szCs w:val="24"/>
        </w:rPr>
        <w:t xml:space="preserve"> S</w:t>
      </w:r>
      <w:r w:rsidR="00B7340D" w:rsidRPr="00B7340D">
        <w:rPr>
          <w:rFonts w:ascii="Times New Roman" w:hAnsi="Times New Roman" w:cs="Times New Roman"/>
          <w:sz w:val="24"/>
          <w:szCs w:val="24"/>
        </w:rPr>
        <w:t>hoot tips of about 0.5</w:t>
      </w:r>
      <w:r w:rsidR="00B7340D">
        <w:rPr>
          <w:rFonts w:ascii="Times New Roman" w:hAnsi="Times New Roman" w:cs="Times New Roman"/>
          <w:sz w:val="24"/>
          <w:szCs w:val="24"/>
        </w:rPr>
        <w:t>-1</w:t>
      </w:r>
      <w:r w:rsidR="00B7340D" w:rsidRPr="00B7340D">
        <w:rPr>
          <w:rFonts w:ascii="Times New Roman" w:hAnsi="Times New Roman" w:cs="Times New Roman"/>
          <w:sz w:val="24"/>
          <w:szCs w:val="24"/>
        </w:rPr>
        <w:t xml:space="preserve"> cm were then excised with the</w:t>
      </w:r>
      <w:r w:rsidR="00B7340D">
        <w:rPr>
          <w:rFonts w:ascii="Times New Roman" w:hAnsi="Times New Roman" w:cs="Times New Roman"/>
          <w:sz w:val="24"/>
          <w:szCs w:val="24"/>
        </w:rPr>
        <w:t xml:space="preserve"> </w:t>
      </w:r>
      <w:r w:rsidR="00B7340D" w:rsidRPr="00B7340D">
        <w:rPr>
          <w:rFonts w:ascii="Times New Roman" w:hAnsi="Times New Roman" w:cs="Times New Roman"/>
          <w:sz w:val="24"/>
          <w:szCs w:val="24"/>
        </w:rPr>
        <w:t>help of scalpel and forceps.</w:t>
      </w:r>
    </w:p>
    <w:p w:rsidR="009F67FD" w:rsidRDefault="006F7034" w:rsidP="00C6422F">
      <w:pPr>
        <w:spacing w:line="480" w:lineRule="auto"/>
        <w:ind w:firstLine="720"/>
        <w:jc w:val="both"/>
        <w:rPr>
          <w:rFonts w:ascii="Times New Roman" w:hAnsi="Times New Roman" w:cs="Times New Roman"/>
          <w:sz w:val="24"/>
          <w:szCs w:val="24"/>
        </w:rPr>
      </w:pPr>
      <w:r w:rsidRPr="006F7034">
        <w:rPr>
          <w:rFonts w:ascii="Times New Roman" w:hAnsi="Times New Roman" w:cs="Times New Roman"/>
          <w:sz w:val="24"/>
          <w:szCs w:val="24"/>
          <w:lang w:val="en-US"/>
        </w:rPr>
        <w:t>The explants were washed in running tap water properly to remove any dirt and impurities and treated with 0.01% of antifungal (</w:t>
      </w:r>
      <w:proofErr w:type="spellStart"/>
      <w:r w:rsidRPr="006F7034">
        <w:rPr>
          <w:rFonts w:ascii="Times New Roman" w:hAnsi="Times New Roman" w:cs="Times New Roman"/>
          <w:sz w:val="24"/>
          <w:szCs w:val="24"/>
          <w:lang w:val="en-US"/>
        </w:rPr>
        <w:t>Bavistin</w:t>
      </w:r>
      <w:proofErr w:type="spellEnd"/>
      <w:r w:rsidRPr="006F7034">
        <w:rPr>
          <w:rFonts w:ascii="Times New Roman" w:hAnsi="Times New Roman" w:cs="Times New Roman"/>
          <w:sz w:val="24"/>
          <w:szCs w:val="24"/>
          <w:lang w:val="en-US"/>
        </w:rPr>
        <w:t>) solution for 15 minutes. Later, the explants were dipped in 70% ethanol for 60 seconds and then rinsed with sterile water for 3-4 times. The explants were transferred to 0.1-1.0% of HgCl</w:t>
      </w:r>
      <w:r w:rsidRPr="006F7034">
        <w:rPr>
          <w:rFonts w:ascii="Times New Roman" w:hAnsi="Times New Roman" w:cs="Times New Roman"/>
          <w:sz w:val="24"/>
          <w:szCs w:val="24"/>
          <w:vertAlign w:val="subscript"/>
          <w:lang w:val="en-US"/>
        </w:rPr>
        <w:t>2</w:t>
      </w:r>
      <w:r w:rsidRPr="006F7034">
        <w:rPr>
          <w:rFonts w:ascii="Times New Roman" w:hAnsi="Times New Roman" w:cs="Times New Roman"/>
          <w:sz w:val="24"/>
          <w:szCs w:val="24"/>
          <w:lang w:val="en-US"/>
        </w:rPr>
        <w:t xml:space="preserve"> solution with 2-3 drops of Tween-20 for 2 minutes. Then the explants were </w:t>
      </w:r>
      <w:r w:rsidRPr="006F7034">
        <w:rPr>
          <w:rFonts w:ascii="Times New Roman" w:hAnsi="Times New Roman" w:cs="Times New Roman"/>
          <w:sz w:val="24"/>
          <w:szCs w:val="24"/>
        </w:rPr>
        <w:t>rinsed four to five times in sterile distilled water</w:t>
      </w:r>
      <w:r>
        <w:rPr>
          <w:rFonts w:ascii="Times New Roman" w:hAnsi="Times New Roman" w:cs="Times New Roman"/>
          <w:sz w:val="24"/>
          <w:szCs w:val="24"/>
        </w:rPr>
        <w:t xml:space="preserve"> </w:t>
      </w:r>
      <w:r w:rsidRPr="006F7034">
        <w:rPr>
          <w:rFonts w:ascii="Times New Roman" w:hAnsi="Times New Roman" w:cs="Times New Roman"/>
          <w:sz w:val="24"/>
          <w:szCs w:val="24"/>
        </w:rPr>
        <w:t>with 5 min duration each.</w:t>
      </w:r>
    </w:p>
    <w:p w:rsidR="009F67FD" w:rsidRDefault="00C6422F" w:rsidP="00B7340D">
      <w:pPr>
        <w:spacing w:line="360" w:lineRule="auto"/>
        <w:jc w:val="both"/>
        <w:rPr>
          <w:rFonts w:ascii="Times New Roman" w:hAnsi="Times New Roman" w:cs="Times New Roman"/>
          <w:b/>
          <w:sz w:val="24"/>
          <w:szCs w:val="24"/>
        </w:rPr>
      </w:pPr>
      <w:r w:rsidRPr="00C6422F">
        <w:rPr>
          <w:rFonts w:ascii="Times New Roman" w:hAnsi="Times New Roman" w:cs="Times New Roman"/>
          <w:b/>
          <w:sz w:val="24"/>
          <w:szCs w:val="24"/>
        </w:rPr>
        <w:t>Shoot regeneration</w:t>
      </w:r>
    </w:p>
    <w:p w:rsidR="00B87AC2" w:rsidRDefault="005D0D9F" w:rsidP="00D67038">
      <w:pPr>
        <w:spacing w:line="480" w:lineRule="auto"/>
        <w:ind w:firstLine="720"/>
        <w:jc w:val="both"/>
        <w:rPr>
          <w:rFonts w:ascii="Times New Roman" w:hAnsi="Times New Roman"/>
          <w:sz w:val="24"/>
          <w:szCs w:val="24"/>
        </w:rPr>
      </w:pPr>
      <w:r w:rsidRPr="005D0D9F">
        <w:rPr>
          <w:rFonts w:ascii="Times New Roman" w:hAnsi="Times New Roman" w:cs="Times New Roman"/>
          <w:sz w:val="24"/>
          <w:szCs w:val="24"/>
        </w:rPr>
        <w:t>The basal medium</w:t>
      </w:r>
      <w:r>
        <w:rPr>
          <w:rFonts w:ascii="Times New Roman" w:hAnsi="Times New Roman" w:cs="Times New Roman"/>
          <w:sz w:val="24"/>
          <w:szCs w:val="24"/>
        </w:rPr>
        <w:t xml:space="preserve"> </w:t>
      </w:r>
      <w:r w:rsidRPr="005D0D9F">
        <w:rPr>
          <w:rFonts w:ascii="Times New Roman" w:hAnsi="Times New Roman" w:cs="Times New Roman"/>
          <w:sz w:val="24"/>
          <w:szCs w:val="24"/>
        </w:rPr>
        <w:t xml:space="preserve">consisted of </w:t>
      </w:r>
      <w:proofErr w:type="spellStart"/>
      <w:r w:rsidRPr="005D0D9F">
        <w:rPr>
          <w:rFonts w:ascii="Times New Roman" w:hAnsi="Times New Roman" w:cs="Times New Roman"/>
          <w:sz w:val="24"/>
          <w:szCs w:val="24"/>
        </w:rPr>
        <w:t>Murashige</w:t>
      </w:r>
      <w:proofErr w:type="spellEnd"/>
      <w:r w:rsidRPr="005D0D9F">
        <w:rPr>
          <w:rFonts w:ascii="Times New Roman" w:hAnsi="Times New Roman" w:cs="Times New Roman"/>
          <w:sz w:val="24"/>
          <w:szCs w:val="24"/>
        </w:rPr>
        <w:t xml:space="preserve"> and </w:t>
      </w:r>
      <w:proofErr w:type="spellStart"/>
      <w:r w:rsidRPr="005D0D9F">
        <w:rPr>
          <w:rFonts w:ascii="Times New Roman" w:hAnsi="Times New Roman" w:cs="Times New Roman"/>
          <w:sz w:val="24"/>
          <w:szCs w:val="24"/>
        </w:rPr>
        <w:t>Skoog</w:t>
      </w:r>
      <w:proofErr w:type="spellEnd"/>
      <w:r w:rsidRPr="005D0D9F">
        <w:rPr>
          <w:rFonts w:ascii="Times New Roman" w:hAnsi="Times New Roman" w:cs="Times New Roman"/>
          <w:sz w:val="24"/>
          <w:szCs w:val="24"/>
        </w:rPr>
        <w:t xml:space="preserve"> (1962) macro</w:t>
      </w:r>
      <w:r>
        <w:rPr>
          <w:rFonts w:ascii="Times New Roman" w:hAnsi="Times New Roman" w:cs="Times New Roman"/>
          <w:sz w:val="24"/>
          <w:szCs w:val="24"/>
        </w:rPr>
        <w:t xml:space="preserve"> </w:t>
      </w:r>
      <w:r w:rsidRPr="005D0D9F">
        <w:rPr>
          <w:rFonts w:ascii="Times New Roman" w:hAnsi="Times New Roman" w:cs="Times New Roman"/>
          <w:sz w:val="24"/>
          <w:szCs w:val="24"/>
        </w:rPr>
        <w:t>and micro salts,</w:t>
      </w:r>
      <w:r>
        <w:rPr>
          <w:rFonts w:ascii="Times New Roman" w:hAnsi="Times New Roman" w:cs="Times New Roman"/>
          <w:sz w:val="24"/>
          <w:szCs w:val="24"/>
        </w:rPr>
        <w:t xml:space="preserve"> </w:t>
      </w:r>
      <w:r w:rsidRPr="005D0D9F">
        <w:rPr>
          <w:rFonts w:ascii="Times New Roman" w:hAnsi="Times New Roman" w:cs="Times New Roman"/>
          <w:sz w:val="24"/>
          <w:szCs w:val="24"/>
        </w:rPr>
        <w:t>with 3% sucrose,</w:t>
      </w:r>
      <w:r>
        <w:rPr>
          <w:rFonts w:ascii="Times New Roman" w:hAnsi="Times New Roman" w:cs="Times New Roman"/>
          <w:sz w:val="24"/>
          <w:szCs w:val="24"/>
        </w:rPr>
        <w:t xml:space="preserve"> </w:t>
      </w:r>
      <w:r w:rsidRPr="005D0D9F">
        <w:rPr>
          <w:rFonts w:ascii="Times New Roman" w:hAnsi="Times New Roman" w:cs="Times New Roman"/>
          <w:sz w:val="24"/>
          <w:szCs w:val="24"/>
        </w:rPr>
        <w:t>0.8% agar</w:t>
      </w:r>
      <w:r>
        <w:rPr>
          <w:rFonts w:ascii="Times New Roman" w:hAnsi="Times New Roman" w:cs="Times New Roman"/>
          <w:sz w:val="24"/>
          <w:szCs w:val="24"/>
        </w:rPr>
        <w:t xml:space="preserve"> </w:t>
      </w:r>
      <w:r w:rsidRPr="005D0D9F">
        <w:rPr>
          <w:rFonts w:ascii="Times New Roman" w:hAnsi="Times New Roman" w:cs="Times New Roman"/>
          <w:sz w:val="24"/>
          <w:szCs w:val="24"/>
        </w:rPr>
        <w:t xml:space="preserve">and </w:t>
      </w:r>
      <w:proofErr w:type="gramStart"/>
      <w:r w:rsidRPr="005D0D9F">
        <w:rPr>
          <w:rFonts w:ascii="Times New Roman" w:hAnsi="Times New Roman" w:cs="Times New Roman"/>
          <w:sz w:val="24"/>
          <w:szCs w:val="24"/>
        </w:rPr>
        <w:t xml:space="preserve">100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Pr="005D0D9F">
        <w:rPr>
          <w:rFonts w:ascii="Times New Roman" w:hAnsi="Times New Roman" w:cs="Times New Roman"/>
          <w:sz w:val="24"/>
          <w:szCs w:val="24"/>
        </w:rPr>
        <w:t>myoinositol for induction of</w:t>
      </w:r>
      <w:proofErr w:type="gramEnd"/>
      <w:r>
        <w:rPr>
          <w:rFonts w:ascii="Times New Roman" w:hAnsi="Times New Roman" w:cs="Times New Roman"/>
          <w:sz w:val="24"/>
          <w:szCs w:val="24"/>
        </w:rPr>
        <w:t xml:space="preserve"> </w:t>
      </w:r>
      <w:r w:rsidRPr="005D0D9F">
        <w:rPr>
          <w:rFonts w:ascii="Times New Roman" w:hAnsi="Times New Roman" w:cs="Times New Roman"/>
          <w:sz w:val="24"/>
          <w:szCs w:val="24"/>
        </w:rPr>
        <w:t>shoot organogenesis.</w:t>
      </w:r>
      <w:r>
        <w:rPr>
          <w:rFonts w:ascii="Times New Roman" w:hAnsi="Times New Roman" w:cs="Times New Roman"/>
          <w:sz w:val="24"/>
          <w:szCs w:val="24"/>
        </w:rPr>
        <w:t xml:space="preserve"> I</w:t>
      </w:r>
      <w:r w:rsidRPr="005D0D9F">
        <w:rPr>
          <w:rFonts w:ascii="Times New Roman" w:hAnsi="Times New Roman" w:cs="Times New Roman"/>
          <w:sz w:val="24"/>
          <w:szCs w:val="24"/>
        </w:rPr>
        <w:t>ts pH was adjusted to 5.</w:t>
      </w:r>
      <w:r w:rsidR="00D67038">
        <w:rPr>
          <w:rFonts w:ascii="Times New Roman" w:hAnsi="Times New Roman" w:cs="Times New Roman"/>
          <w:sz w:val="24"/>
          <w:szCs w:val="24"/>
        </w:rPr>
        <w:t>8-6</w:t>
      </w:r>
      <w:r w:rsidRPr="005D0D9F">
        <w:rPr>
          <w:rFonts w:ascii="Times New Roman" w:hAnsi="Times New Roman" w:cs="Times New Roman"/>
          <w:sz w:val="24"/>
          <w:szCs w:val="24"/>
        </w:rPr>
        <w:t xml:space="preserve"> </w:t>
      </w:r>
      <w:r w:rsidR="00B87AC2">
        <w:rPr>
          <w:rFonts w:ascii="Times New Roman" w:hAnsi="Times New Roman" w:cs="Times New Roman"/>
          <w:sz w:val="24"/>
          <w:szCs w:val="24"/>
        </w:rPr>
        <w:t xml:space="preserve">and </w:t>
      </w:r>
      <w:r w:rsidR="00B87AC2" w:rsidRPr="00255F6D">
        <w:rPr>
          <w:rFonts w:ascii="Times New Roman" w:hAnsi="Times New Roman"/>
          <w:sz w:val="24"/>
          <w:szCs w:val="24"/>
        </w:rPr>
        <w:t xml:space="preserve">the medium was transferred to culture bottles (40 ml in each </w:t>
      </w:r>
      <w:r w:rsidR="00B87AC2" w:rsidRPr="00255F6D">
        <w:rPr>
          <w:rFonts w:ascii="Times New Roman" w:hAnsi="Times New Roman"/>
          <w:sz w:val="24"/>
          <w:szCs w:val="24"/>
        </w:rPr>
        <w:lastRenderedPageBreak/>
        <w:t xml:space="preserve">bottle) and autoclaved </w:t>
      </w:r>
      <w:r w:rsidRPr="005D0D9F">
        <w:rPr>
          <w:rFonts w:ascii="Times New Roman" w:hAnsi="Times New Roman" w:cs="Times New Roman"/>
          <w:sz w:val="24"/>
          <w:szCs w:val="24"/>
        </w:rPr>
        <w:t>at 121°C for 30</w:t>
      </w:r>
      <w:r>
        <w:rPr>
          <w:rFonts w:ascii="Times New Roman" w:hAnsi="Times New Roman" w:cs="Times New Roman"/>
          <w:sz w:val="24"/>
          <w:szCs w:val="24"/>
        </w:rPr>
        <w:t xml:space="preserve"> </w:t>
      </w:r>
      <w:r w:rsidRPr="005D0D9F">
        <w:rPr>
          <w:rFonts w:ascii="Times New Roman" w:hAnsi="Times New Roman" w:cs="Times New Roman"/>
          <w:sz w:val="24"/>
          <w:szCs w:val="24"/>
        </w:rPr>
        <w:t>min.</w:t>
      </w:r>
      <w:r w:rsidR="004A700B">
        <w:rPr>
          <w:rFonts w:ascii="Times New Roman" w:hAnsi="Times New Roman" w:cs="Times New Roman"/>
          <w:sz w:val="24"/>
          <w:szCs w:val="24"/>
        </w:rPr>
        <w:t xml:space="preserve"> </w:t>
      </w:r>
      <w:r w:rsidR="004A700B" w:rsidRPr="004A700B">
        <w:rPr>
          <w:rFonts w:ascii="Times New Roman" w:hAnsi="Times New Roman" w:cs="Times New Roman"/>
          <w:sz w:val="24"/>
          <w:szCs w:val="24"/>
        </w:rPr>
        <w:t>The effect of</w:t>
      </w:r>
      <w:r w:rsidR="004A700B">
        <w:rPr>
          <w:rFonts w:ascii="Times New Roman" w:hAnsi="Times New Roman" w:cs="Times New Roman"/>
          <w:sz w:val="24"/>
          <w:szCs w:val="24"/>
        </w:rPr>
        <w:t xml:space="preserve"> </w:t>
      </w:r>
      <w:r w:rsidR="004A700B" w:rsidRPr="004A700B">
        <w:rPr>
          <w:rFonts w:ascii="Times New Roman" w:hAnsi="Times New Roman" w:cs="Times New Roman"/>
          <w:sz w:val="24"/>
          <w:szCs w:val="24"/>
        </w:rPr>
        <w:t>different combinations</w:t>
      </w:r>
      <w:r w:rsidR="004A700B">
        <w:rPr>
          <w:rFonts w:ascii="Times New Roman" w:hAnsi="Times New Roman" w:cs="Times New Roman"/>
          <w:sz w:val="24"/>
          <w:szCs w:val="24"/>
        </w:rPr>
        <w:t xml:space="preserve"> of BAP</w:t>
      </w:r>
      <w:r w:rsidR="00501AA9">
        <w:rPr>
          <w:rFonts w:ascii="Times New Roman" w:hAnsi="Times New Roman" w:cs="Times New Roman"/>
          <w:sz w:val="24"/>
          <w:szCs w:val="24"/>
        </w:rPr>
        <w:t xml:space="preserve"> (0, 1, 2, 3, 4, 5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501AA9">
        <w:rPr>
          <w:rFonts w:ascii="Times New Roman" w:hAnsi="Times New Roman" w:cs="Times New Roman"/>
          <w:sz w:val="24"/>
          <w:szCs w:val="24"/>
        </w:rPr>
        <w:t xml:space="preserve">) and NAA (0, 0.1, 0.2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501AA9">
        <w:rPr>
          <w:rFonts w:ascii="Times New Roman" w:hAnsi="Times New Roman" w:cs="Times New Roman"/>
          <w:sz w:val="24"/>
          <w:szCs w:val="24"/>
        </w:rPr>
        <w:t xml:space="preserve">) on </w:t>
      </w:r>
      <w:r w:rsidR="00501AA9" w:rsidRPr="00501AA9">
        <w:rPr>
          <w:rFonts w:ascii="Times New Roman" w:hAnsi="Times New Roman" w:cs="Times New Roman"/>
          <w:sz w:val="24"/>
          <w:szCs w:val="24"/>
        </w:rPr>
        <w:t>induction</w:t>
      </w:r>
      <w:r w:rsidR="00501AA9">
        <w:rPr>
          <w:rFonts w:ascii="Times New Roman" w:hAnsi="Times New Roman" w:cs="Times New Roman"/>
          <w:sz w:val="24"/>
          <w:szCs w:val="24"/>
        </w:rPr>
        <w:t xml:space="preserve"> of direct organogenesis from leaf, shoot tip </w:t>
      </w:r>
      <w:r w:rsidR="00501AA9" w:rsidRPr="00501AA9">
        <w:rPr>
          <w:rFonts w:ascii="Times New Roman" w:hAnsi="Times New Roman" w:cs="Times New Roman"/>
          <w:sz w:val="24"/>
          <w:szCs w:val="24"/>
        </w:rPr>
        <w:t xml:space="preserve">and </w:t>
      </w:r>
      <w:r w:rsidR="00501AA9">
        <w:rPr>
          <w:rFonts w:ascii="Times New Roman" w:hAnsi="Times New Roman" w:cs="Times New Roman"/>
          <w:sz w:val="24"/>
          <w:szCs w:val="24"/>
        </w:rPr>
        <w:t xml:space="preserve">ray floret </w:t>
      </w:r>
      <w:r w:rsidR="00501AA9" w:rsidRPr="00501AA9">
        <w:rPr>
          <w:rFonts w:ascii="Times New Roman" w:hAnsi="Times New Roman" w:cs="Times New Roman"/>
          <w:sz w:val="24"/>
          <w:szCs w:val="24"/>
        </w:rPr>
        <w:t>explants was tested by supplementation into MS medium</w:t>
      </w:r>
      <w:r w:rsidR="00501AA9">
        <w:rPr>
          <w:rFonts w:ascii="Times New Roman" w:hAnsi="Times New Roman" w:cs="Times New Roman"/>
          <w:sz w:val="24"/>
          <w:szCs w:val="24"/>
        </w:rPr>
        <w:t xml:space="preserve"> </w:t>
      </w:r>
      <w:r w:rsidR="00501AA9" w:rsidRPr="00501AA9">
        <w:rPr>
          <w:rFonts w:ascii="Times New Roman" w:hAnsi="Times New Roman" w:cs="Times New Roman"/>
          <w:sz w:val="24"/>
          <w:szCs w:val="24"/>
        </w:rPr>
        <w:t>in varied concentrations.</w:t>
      </w:r>
      <w:r w:rsidR="00501AA9">
        <w:rPr>
          <w:rFonts w:ascii="Times New Roman" w:hAnsi="Times New Roman" w:cs="Times New Roman"/>
          <w:sz w:val="24"/>
          <w:szCs w:val="24"/>
        </w:rPr>
        <w:t xml:space="preserve"> </w:t>
      </w:r>
      <w:r w:rsidR="00B87AC2">
        <w:rPr>
          <w:rFonts w:ascii="Times New Roman" w:hAnsi="Times New Roman"/>
          <w:sz w:val="24"/>
          <w:szCs w:val="24"/>
        </w:rPr>
        <w:t>T</w:t>
      </w:r>
      <w:r w:rsidR="00B87AC2" w:rsidRPr="00F01BAB">
        <w:rPr>
          <w:rFonts w:ascii="Times New Roman" w:hAnsi="Times New Roman"/>
          <w:sz w:val="24"/>
          <w:szCs w:val="24"/>
        </w:rPr>
        <w:t>he surfaced sterilized leaf explants were cut into 0.5 m</w:t>
      </w:r>
      <w:r w:rsidR="00B87AC2" w:rsidRPr="00644AAD">
        <w:rPr>
          <w:rFonts w:ascii="Times New Roman" w:hAnsi="Times New Roman"/>
          <w:sz w:val="24"/>
          <w:szCs w:val="24"/>
          <w:vertAlign w:val="superscript"/>
        </w:rPr>
        <w:t xml:space="preserve">2 </w:t>
      </w:r>
      <w:r w:rsidR="00B87AC2" w:rsidRPr="00F01BAB">
        <w:rPr>
          <w:rFonts w:ascii="Times New Roman" w:hAnsi="Times New Roman"/>
          <w:sz w:val="24"/>
          <w:szCs w:val="24"/>
        </w:rPr>
        <w:t>slices uniformly</w:t>
      </w:r>
      <w:r w:rsidR="00B87AC2">
        <w:rPr>
          <w:rFonts w:ascii="Times New Roman" w:hAnsi="Times New Roman"/>
          <w:sz w:val="24"/>
          <w:szCs w:val="24"/>
        </w:rPr>
        <w:t xml:space="preserve"> </w:t>
      </w:r>
      <w:r w:rsidR="00B87AC2" w:rsidRPr="00F01BAB">
        <w:rPr>
          <w:rFonts w:ascii="Times New Roman" w:hAnsi="Times New Roman"/>
          <w:sz w:val="24"/>
          <w:szCs w:val="24"/>
        </w:rPr>
        <w:t>and placed on the culture medium horizontally</w:t>
      </w:r>
      <w:r w:rsidR="00B87AC2">
        <w:rPr>
          <w:rFonts w:ascii="Times New Roman" w:hAnsi="Times New Roman"/>
          <w:sz w:val="24"/>
          <w:szCs w:val="24"/>
        </w:rPr>
        <w:t xml:space="preserve"> , the basal portion of the shoot tip was cut to eliminate the HgCl</w:t>
      </w:r>
      <w:r w:rsidR="00B87AC2" w:rsidRPr="00F01BAB">
        <w:rPr>
          <w:rFonts w:ascii="Times New Roman" w:hAnsi="Times New Roman"/>
          <w:sz w:val="24"/>
          <w:szCs w:val="24"/>
          <w:vertAlign w:val="subscript"/>
        </w:rPr>
        <w:t>2</w:t>
      </w:r>
      <w:r w:rsidR="00B87AC2">
        <w:rPr>
          <w:rFonts w:ascii="Times New Roman" w:hAnsi="Times New Roman"/>
          <w:sz w:val="24"/>
          <w:szCs w:val="24"/>
        </w:rPr>
        <w:t xml:space="preserve"> affected tissue at the base and placed with the basal portion facing the culture medium and </w:t>
      </w:r>
      <w:r w:rsidR="00B87AC2" w:rsidRPr="00D34024">
        <w:rPr>
          <w:rFonts w:ascii="Times New Roman" w:hAnsi="Times New Roman"/>
          <w:sz w:val="24"/>
          <w:szCs w:val="24"/>
        </w:rPr>
        <w:t xml:space="preserve">surface sterilized ray florets were given a small cut at the </w:t>
      </w:r>
      <w:proofErr w:type="spellStart"/>
      <w:r w:rsidR="00B87AC2" w:rsidRPr="00D34024">
        <w:rPr>
          <w:rFonts w:ascii="Times New Roman" w:hAnsi="Times New Roman"/>
          <w:sz w:val="24"/>
          <w:szCs w:val="24"/>
        </w:rPr>
        <w:t>petiolar</w:t>
      </w:r>
      <w:proofErr w:type="spellEnd"/>
      <w:r w:rsidR="00B87AC2" w:rsidRPr="00D34024">
        <w:rPr>
          <w:rFonts w:ascii="Times New Roman" w:hAnsi="Times New Roman"/>
          <w:sz w:val="24"/>
          <w:szCs w:val="24"/>
        </w:rPr>
        <w:t xml:space="preserve"> end to remove the HgCl</w:t>
      </w:r>
      <w:r w:rsidR="00B87AC2" w:rsidRPr="00D34024">
        <w:rPr>
          <w:rFonts w:ascii="Times New Roman" w:hAnsi="Times New Roman"/>
          <w:sz w:val="24"/>
          <w:szCs w:val="24"/>
          <w:vertAlign w:val="subscript"/>
        </w:rPr>
        <w:t>2</w:t>
      </w:r>
      <w:r w:rsidR="00B87AC2" w:rsidRPr="00D34024">
        <w:rPr>
          <w:rFonts w:ascii="Times New Roman" w:hAnsi="Times New Roman"/>
          <w:sz w:val="24"/>
          <w:szCs w:val="24"/>
        </w:rPr>
        <w:t xml:space="preserve"> affected tissue</w:t>
      </w:r>
      <w:r w:rsidR="00B87AC2">
        <w:rPr>
          <w:rFonts w:ascii="Times New Roman" w:hAnsi="Times New Roman"/>
          <w:sz w:val="24"/>
          <w:szCs w:val="24"/>
        </w:rPr>
        <w:t xml:space="preserve"> and m</w:t>
      </w:r>
      <w:r w:rsidR="00B87AC2" w:rsidRPr="00AE077A">
        <w:rPr>
          <w:rFonts w:ascii="Times New Roman" w:hAnsi="Times New Roman"/>
          <w:sz w:val="24"/>
          <w:szCs w:val="24"/>
        </w:rPr>
        <w:t xml:space="preserve">echanical wounding in </w:t>
      </w:r>
      <w:r w:rsidR="00B87AC2">
        <w:rPr>
          <w:rFonts w:ascii="Times New Roman" w:hAnsi="Times New Roman"/>
          <w:sz w:val="24"/>
          <w:szCs w:val="24"/>
        </w:rPr>
        <w:t xml:space="preserve">the </w:t>
      </w:r>
      <w:r w:rsidR="00B87AC2" w:rsidRPr="00AE077A">
        <w:rPr>
          <w:rFonts w:ascii="Times New Roman" w:hAnsi="Times New Roman"/>
          <w:sz w:val="24"/>
          <w:szCs w:val="24"/>
        </w:rPr>
        <w:t xml:space="preserve">explants by brushing the </w:t>
      </w:r>
      <w:r w:rsidR="00B87AC2">
        <w:rPr>
          <w:rFonts w:ascii="Times New Roman" w:hAnsi="Times New Roman"/>
          <w:sz w:val="24"/>
          <w:szCs w:val="24"/>
        </w:rPr>
        <w:t>ray floret</w:t>
      </w:r>
      <w:r w:rsidR="00B87AC2" w:rsidRPr="00AE077A">
        <w:rPr>
          <w:rFonts w:ascii="Times New Roman" w:hAnsi="Times New Roman"/>
          <w:sz w:val="24"/>
          <w:szCs w:val="24"/>
        </w:rPr>
        <w:t xml:space="preserve"> surfaces</w:t>
      </w:r>
      <w:r w:rsidR="00B87AC2" w:rsidRPr="00D34024">
        <w:rPr>
          <w:rFonts w:ascii="Times New Roman" w:hAnsi="Times New Roman"/>
          <w:sz w:val="24"/>
          <w:szCs w:val="24"/>
        </w:rPr>
        <w:t xml:space="preserve"> </w:t>
      </w:r>
      <w:r w:rsidR="00B87AC2">
        <w:rPr>
          <w:rFonts w:ascii="Times New Roman" w:hAnsi="Times New Roman"/>
          <w:sz w:val="24"/>
          <w:szCs w:val="24"/>
        </w:rPr>
        <w:t xml:space="preserve">was made </w:t>
      </w:r>
      <w:r w:rsidR="00B87AC2" w:rsidRPr="00D34024">
        <w:rPr>
          <w:rFonts w:ascii="Times New Roman" w:hAnsi="Times New Roman"/>
          <w:sz w:val="24"/>
          <w:szCs w:val="24"/>
        </w:rPr>
        <w:t>and placed horizontally on the medium.</w:t>
      </w:r>
      <w:r w:rsidR="00B87AC2">
        <w:rPr>
          <w:rFonts w:ascii="Times New Roman" w:hAnsi="Times New Roman"/>
          <w:sz w:val="24"/>
          <w:szCs w:val="24"/>
        </w:rPr>
        <w:t xml:space="preserve"> </w:t>
      </w:r>
      <w:r w:rsidR="00B87AC2">
        <w:rPr>
          <w:rFonts w:ascii="Times New Roman" w:hAnsi="Times New Roman" w:cs="Times New Roman"/>
          <w:sz w:val="24"/>
          <w:szCs w:val="24"/>
        </w:rPr>
        <w:t xml:space="preserve">All these operations were aseptically done inside the laminar airflow. </w:t>
      </w:r>
      <w:r w:rsidR="00D67038">
        <w:rPr>
          <w:rFonts w:ascii="Times New Roman" w:hAnsi="Times New Roman" w:cs="Times New Roman"/>
          <w:sz w:val="24"/>
          <w:szCs w:val="24"/>
        </w:rPr>
        <w:t>The c</w:t>
      </w:r>
      <w:r w:rsidR="00D67038" w:rsidRPr="00D67038">
        <w:rPr>
          <w:rFonts w:ascii="Times New Roman" w:hAnsi="Times New Roman" w:cs="Times New Roman"/>
          <w:sz w:val="24"/>
          <w:szCs w:val="24"/>
        </w:rPr>
        <w:t xml:space="preserve">ultures were incubated in a growth chamber at </w:t>
      </w:r>
      <w:r w:rsidR="00D67038">
        <w:rPr>
          <w:rFonts w:ascii="Times New Roman" w:hAnsi="Times New Roman"/>
          <w:sz w:val="24"/>
          <w:szCs w:val="24"/>
        </w:rPr>
        <w:t xml:space="preserve">temperature of 25 ± 2ºC under white fluorescent light (2000 </w:t>
      </w:r>
      <w:proofErr w:type="spellStart"/>
      <w:r w:rsidR="00D67038">
        <w:rPr>
          <w:rFonts w:ascii="Times New Roman" w:hAnsi="Times New Roman"/>
          <w:sz w:val="24"/>
          <w:szCs w:val="24"/>
        </w:rPr>
        <w:t>lux</w:t>
      </w:r>
      <w:proofErr w:type="spellEnd"/>
      <w:r w:rsidR="00D67038">
        <w:rPr>
          <w:rFonts w:ascii="Times New Roman" w:hAnsi="Times New Roman"/>
          <w:sz w:val="24"/>
          <w:szCs w:val="24"/>
        </w:rPr>
        <w:t xml:space="preserve">) and photoperiodic regime of 16 hrs light and 8 hrs dark cycle. </w:t>
      </w:r>
    </w:p>
    <w:p w:rsidR="00D67038" w:rsidRDefault="00D67038" w:rsidP="00B65351">
      <w:pPr>
        <w:spacing w:line="480" w:lineRule="auto"/>
        <w:ind w:firstLine="720"/>
        <w:jc w:val="both"/>
        <w:rPr>
          <w:rFonts w:ascii="Times New Roman" w:hAnsi="Times New Roman" w:cs="Times New Roman"/>
          <w:sz w:val="24"/>
          <w:szCs w:val="24"/>
        </w:rPr>
      </w:pPr>
      <w:r w:rsidRPr="00D67038">
        <w:rPr>
          <w:rFonts w:ascii="Times New Roman" w:hAnsi="Times New Roman" w:cs="Times New Roman"/>
          <w:sz w:val="24"/>
          <w:szCs w:val="24"/>
        </w:rPr>
        <w:t xml:space="preserve">For shoot </w:t>
      </w:r>
      <w:r w:rsidR="00B65351">
        <w:rPr>
          <w:rFonts w:ascii="Times New Roman" w:hAnsi="Times New Roman" w:cs="Times New Roman"/>
          <w:sz w:val="24"/>
          <w:szCs w:val="24"/>
        </w:rPr>
        <w:t>regeneration</w:t>
      </w:r>
      <w:r w:rsidRPr="00D67038">
        <w:rPr>
          <w:rFonts w:ascii="Times New Roman" w:hAnsi="Times New Roman" w:cs="Times New Roman"/>
          <w:sz w:val="24"/>
          <w:szCs w:val="24"/>
        </w:rPr>
        <w:t>, the data was recorded for different</w:t>
      </w:r>
      <w:r>
        <w:rPr>
          <w:rFonts w:ascii="Times New Roman" w:hAnsi="Times New Roman" w:cs="Times New Roman"/>
          <w:sz w:val="24"/>
          <w:szCs w:val="24"/>
        </w:rPr>
        <w:t xml:space="preserve"> </w:t>
      </w:r>
      <w:r w:rsidRPr="00D67038">
        <w:rPr>
          <w:rFonts w:ascii="Times New Roman" w:hAnsi="Times New Roman" w:cs="Times New Roman"/>
          <w:sz w:val="24"/>
          <w:szCs w:val="24"/>
        </w:rPr>
        <w:t>parameters including</w:t>
      </w:r>
      <w:r>
        <w:rPr>
          <w:rFonts w:ascii="Times New Roman" w:hAnsi="Times New Roman" w:cs="Times New Roman"/>
          <w:sz w:val="24"/>
          <w:szCs w:val="24"/>
        </w:rPr>
        <w:t xml:space="preserve"> days for shoot formation, </w:t>
      </w:r>
      <w:r w:rsidRPr="00D67038">
        <w:rPr>
          <w:rFonts w:ascii="Times New Roman" w:hAnsi="Times New Roman" w:cs="Times New Roman"/>
          <w:sz w:val="24"/>
          <w:szCs w:val="24"/>
        </w:rPr>
        <w:t xml:space="preserve">shoot </w:t>
      </w:r>
      <w:r>
        <w:rPr>
          <w:rFonts w:ascii="Times New Roman" w:hAnsi="Times New Roman" w:cs="Times New Roman"/>
          <w:sz w:val="24"/>
          <w:szCs w:val="24"/>
        </w:rPr>
        <w:t>formation</w:t>
      </w:r>
      <w:r w:rsidRPr="00D67038">
        <w:rPr>
          <w:rFonts w:ascii="Times New Roman" w:hAnsi="Times New Roman" w:cs="Times New Roman"/>
          <w:sz w:val="24"/>
          <w:szCs w:val="24"/>
        </w:rPr>
        <w:t xml:space="preserve"> percentage</w:t>
      </w:r>
      <w:r>
        <w:rPr>
          <w:rFonts w:ascii="Times New Roman" w:hAnsi="Times New Roman" w:cs="Times New Roman"/>
          <w:sz w:val="24"/>
          <w:szCs w:val="24"/>
        </w:rPr>
        <w:t xml:space="preserve"> and </w:t>
      </w:r>
      <w:r w:rsidRPr="00D67038">
        <w:rPr>
          <w:rFonts w:ascii="Times New Roman" w:hAnsi="Times New Roman" w:cs="Times New Roman"/>
          <w:sz w:val="24"/>
          <w:szCs w:val="24"/>
        </w:rPr>
        <w:t xml:space="preserve">average number of shoots per </w:t>
      </w:r>
      <w:r w:rsidR="00B65351">
        <w:rPr>
          <w:rFonts w:ascii="Times New Roman" w:hAnsi="Times New Roman" w:cs="Times New Roman"/>
          <w:sz w:val="24"/>
          <w:szCs w:val="24"/>
        </w:rPr>
        <w:t>explants.</w:t>
      </w:r>
      <w:r w:rsidR="00B65351" w:rsidRPr="00B65351">
        <w:rPr>
          <w:rFonts w:ascii="Helvetica" w:hAnsi="Helvetica" w:cs="Helvetica"/>
          <w:sz w:val="17"/>
          <w:szCs w:val="17"/>
        </w:rPr>
        <w:t xml:space="preserve"> </w:t>
      </w:r>
      <w:r w:rsidR="00B65351" w:rsidRPr="00B65351">
        <w:rPr>
          <w:rFonts w:ascii="Times New Roman" w:hAnsi="Times New Roman" w:cs="Times New Roman"/>
          <w:sz w:val="24"/>
          <w:szCs w:val="24"/>
        </w:rPr>
        <w:t xml:space="preserve">Shoot </w:t>
      </w:r>
      <w:r w:rsidR="00B65351">
        <w:rPr>
          <w:rFonts w:ascii="Times New Roman" w:hAnsi="Times New Roman" w:cs="Times New Roman"/>
          <w:sz w:val="24"/>
          <w:szCs w:val="24"/>
        </w:rPr>
        <w:t>formation</w:t>
      </w:r>
      <w:r w:rsidR="00B65351" w:rsidRPr="00B65351">
        <w:rPr>
          <w:rFonts w:ascii="Times New Roman" w:hAnsi="Times New Roman" w:cs="Times New Roman"/>
          <w:sz w:val="24"/>
          <w:szCs w:val="24"/>
        </w:rPr>
        <w:t xml:space="preserve"> percentage was calculated</w:t>
      </w:r>
      <w:r w:rsidR="00B65351">
        <w:rPr>
          <w:rFonts w:ascii="Times New Roman" w:hAnsi="Times New Roman" w:cs="Times New Roman"/>
          <w:sz w:val="24"/>
          <w:szCs w:val="24"/>
        </w:rPr>
        <w:t xml:space="preserve"> </w:t>
      </w:r>
      <w:r w:rsidR="00B65351" w:rsidRPr="00B65351">
        <w:rPr>
          <w:rFonts w:ascii="Times New Roman" w:hAnsi="Times New Roman" w:cs="Times New Roman"/>
          <w:sz w:val="24"/>
          <w:szCs w:val="24"/>
        </w:rPr>
        <w:t>after one week, wh</w:t>
      </w:r>
      <w:r w:rsidR="00B65351">
        <w:rPr>
          <w:rFonts w:ascii="Times New Roman" w:hAnsi="Times New Roman" w:cs="Times New Roman"/>
          <w:sz w:val="24"/>
          <w:szCs w:val="24"/>
        </w:rPr>
        <w:t>ile</w:t>
      </w:r>
      <w:r w:rsidR="00B65351" w:rsidRPr="00B65351">
        <w:rPr>
          <w:rFonts w:ascii="Times New Roman" w:hAnsi="Times New Roman" w:cs="Times New Roman"/>
          <w:sz w:val="24"/>
          <w:szCs w:val="24"/>
        </w:rPr>
        <w:t xml:space="preserve"> all the other parameters were taken after</w:t>
      </w:r>
      <w:r w:rsidR="00B65351">
        <w:rPr>
          <w:rFonts w:ascii="Times New Roman" w:hAnsi="Times New Roman" w:cs="Times New Roman"/>
          <w:sz w:val="24"/>
          <w:szCs w:val="24"/>
        </w:rPr>
        <w:t xml:space="preserve"> </w:t>
      </w:r>
      <w:r w:rsidR="00B65351" w:rsidRPr="00B65351">
        <w:rPr>
          <w:rFonts w:ascii="Times New Roman" w:hAnsi="Times New Roman" w:cs="Times New Roman"/>
          <w:sz w:val="24"/>
          <w:szCs w:val="24"/>
        </w:rPr>
        <w:t>eight weeks interval.</w:t>
      </w:r>
    </w:p>
    <w:p w:rsidR="00B65351" w:rsidRPr="00B65351" w:rsidRDefault="00B65351" w:rsidP="00B65351">
      <w:pPr>
        <w:spacing w:line="480" w:lineRule="auto"/>
        <w:jc w:val="both"/>
        <w:rPr>
          <w:rFonts w:ascii="Times New Roman" w:hAnsi="Times New Roman" w:cs="Times New Roman"/>
          <w:b/>
          <w:sz w:val="24"/>
          <w:szCs w:val="24"/>
          <w:lang w:val="en-US"/>
        </w:rPr>
      </w:pPr>
      <w:r w:rsidRPr="00B65351">
        <w:rPr>
          <w:rFonts w:ascii="Times New Roman" w:hAnsi="Times New Roman" w:cs="Times New Roman"/>
          <w:b/>
          <w:sz w:val="24"/>
          <w:szCs w:val="24"/>
          <w:lang w:val="en-US"/>
        </w:rPr>
        <w:t>Root Induction</w:t>
      </w:r>
    </w:p>
    <w:p w:rsidR="00B65351" w:rsidRDefault="00B65351" w:rsidP="00B65351">
      <w:pPr>
        <w:spacing w:line="480" w:lineRule="auto"/>
        <w:ind w:firstLine="720"/>
        <w:jc w:val="both"/>
        <w:rPr>
          <w:rFonts w:ascii="Times New Roman" w:hAnsi="Times New Roman" w:cs="Times New Roman"/>
          <w:sz w:val="24"/>
          <w:szCs w:val="24"/>
        </w:rPr>
      </w:pPr>
      <w:r w:rsidRPr="00B65351">
        <w:rPr>
          <w:rFonts w:ascii="Times New Roman" w:hAnsi="Times New Roman" w:cs="Times New Roman"/>
          <w:sz w:val="24"/>
          <w:szCs w:val="24"/>
        </w:rPr>
        <w:t>The rooting media comprised of half strength MS ingredients devoid of vitamins. The sucrose</w:t>
      </w:r>
      <w:r w:rsidR="000330E7">
        <w:rPr>
          <w:rFonts w:ascii="Times New Roman" w:hAnsi="Times New Roman" w:cs="Times New Roman"/>
          <w:sz w:val="24"/>
          <w:szCs w:val="24"/>
        </w:rPr>
        <w:t xml:space="preserve"> level was also reduced </w:t>
      </w:r>
      <w:proofErr w:type="gramStart"/>
      <w:r w:rsidR="000330E7">
        <w:rPr>
          <w:rFonts w:ascii="Times New Roman" w:hAnsi="Times New Roman" w:cs="Times New Roman"/>
          <w:sz w:val="24"/>
          <w:szCs w:val="24"/>
        </w:rPr>
        <w:t>to 20 gm</w:t>
      </w:r>
      <w:r w:rsidRPr="00B65351">
        <w:rPr>
          <w:rFonts w:ascii="Times New Roman" w:hAnsi="Times New Roman" w:cs="Times New Roman"/>
          <w:sz w:val="24"/>
          <w:szCs w:val="24"/>
        </w:rPr>
        <w:t>l</w:t>
      </w:r>
      <w:r w:rsidR="000330E7" w:rsidRPr="000330E7">
        <w:rPr>
          <w:rFonts w:ascii="Times New Roman" w:hAnsi="Times New Roman" w:cs="Times New Roman"/>
          <w:sz w:val="24"/>
          <w:szCs w:val="24"/>
          <w:vertAlign w:val="superscript"/>
        </w:rPr>
        <w:t>-1</w:t>
      </w:r>
      <w:proofErr w:type="gramEnd"/>
      <w:r w:rsidRPr="00B65351">
        <w:rPr>
          <w:rFonts w:ascii="Times New Roman" w:hAnsi="Times New Roman" w:cs="Times New Roman"/>
          <w:sz w:val="24"/>
          <w:szCs w:val="24"/>
        </w:rPr>
        <w:t xml:space="preserve">. For faster and better induction of rooting, </w:t>
      </w:r>
      <w:proofErr w:type="spellStart"/>
      <w:r w:rsidRPr="00B65351">
        <w:rPr>
          <w:rFonts w:ascii="Times New Roman" w:hAnsi="Times New Roman" w:cs="Times New Roman"/>
          <w:sz w:val="24"/>
          <w:szCs w:val="24"/>
        </w:rPr>
        <w:t>Indole</w:t>
      </w:r>
      <w:proofErr w:type="spellEnd"/>
      <w:r w:rsidRPr="00B65351">
        <w:rPr>
          <w:rFonts w:ascii="Times New Roman" w:hAnsi="Times New Roman" w:cs="Times New Roman"/>
          <w:sz w:val="24"/>
          <w:szCs w:val="24"/>
        </w:rPr>
        <w:t xml:space="preserve"> -3- butyric acid (IBA) was used. The well grown, elongated shoots were transferred to the rooting media containing different concentrations of IBA </w:t>
      </w:r>
      <w:r>
        <w:rPr>
          <w:rFonts w:ascii="Times New Roman" w:hAnsi="Times New Roman" w:cs="Times New Roman"/>
          <w:sz w:val="24"/>
          <w:szCs w:val="24"/>
        </w:rPr>
        <w:t xml:space="preserve">(0, 0.5, 1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B65351">
        <w:rPr>
          <w:rFonts w:ascii="Times New Roman" w:hAnsi="Times New Roman" w:cs="Times New Roman"/>
          <w:sz w:val="24"/>
          <w:szCs w:val="24"/>
        </w:rPr>
        <w:t xml:space="preserve">and the response was observed. </w:t>
      </w:r>
      <w:r>
        <w:rPr>
          <w:rFonts w:ascii="Times New Roman" w:hAnsi="Times New Roman" w:cs="Times New Roman"/>
          <w:sz w:val="24"/>
          <w:szCs w:val="24"/>
        </w:rPr>
        <w:t>T</w:t>
      </w:r>
      <w:r w:rsidRPr="00B65351">
        <w:rPr>
          <w:rFonts w:ascii="Times New Roman" w:hAnsi="Times New Roman" w:cs="Times New Roman"/>
          <w:sz w:val="24"/>
          <w:szCs w:val="24"/>
        </w:rPr>
        <w:t xml:space="preserve">he number of root per </w:t>
      </w:r>
      <w:proofErr w:type="spellStart"/>
      <w:r w:rsidRPr="00B65351">
        <w:rPr>
          <w:rFonts w:ascii="Times New Roman" w:hAnsi="Times New Roman" w:cs="Times New Roman"/>
          <w:sz w:val="24"/>
          <w:szCs w:val="24"/>
        </w:rPr>
        <w:t>explant</w:t>
      </w:r>
      <w:proofErr w:type="spellEnd"/>
      <w:r w:rsidRPr="00B65351">
        <w:rPr>
          <w:rFonts w:ascii="Times New Roman" w:hAnsi="Times New Roman" w:cs="Times New Roman"/>
          <w:sz w:val="24"/>
          <w:szCs w:val="24"/>
        </w:rPr>
        <w:t xml:space="preserve"> and root length was</w:t>
      </w:r>
      <w:r>
        <w:rPr>
          <w:rFonts w:ascii="Times New Roman" w:hAnsi="Times New Roman" w:cs="Times New Roman"/>
          <w:sz w:val="24"/>
          <w:szCs w:val="24"/>
        </w:rPr>
        <w:t xml:space="preserve"> </w:t>
      </w:r>
      <w:r w:rsidRPr="00B65351">
        <w:rPr>
          <w:rFonts w:ascii="Times New Roman" w:hAnsi="Times New Roman" w:cs="Times New Roman"/>
          <w:sz w:val="24"/>
          <w:szCs w:val="24"/>
        </w:rPr>
        <w:t xml:space="preserve">recorded </w:t>
      </w:r>
      <w:r>
        <w:rPr>
          <w:rFonts w:ascii="Times New Roman" w:hAnsi="Times New Roman" w:cs="Times New Roman"/>
          <w:sz w:val="24"/>
          <w:szCs w:val="24"/>
        </w:rPr>
        <w:t>at</w:t>
      </w:r>
      <w:r w:rsidRPr="00B65351">
        <w:rPr>
          <w:rFonts w:ascii="Times New Roman" w:hAnsi="Times New Roman" w:cs="Times New Roman"/>
          <w:sz w:val="24"/>
          <w:szCs w:val="24"/>
        </w:rPr>
        <w:t xml:space="preserve"> 3 weeks</w:t>
      </w:r>
      <w:r>
        <w:rPr>
          <w:rFonts w:ascii="Times New Roman" w:hAnsi="Times New Roman" w:cs="Times New Roman"/>
          <w:sz w:val="24"/>
          <w:szCs w:val="24"/>
        </w:rPr>
        <w:t xml:space="preserve"> and 4 weeks intervals.</w:t>
      </w:r>
    </w:p>
    <w:p w:rsidR="000452CA" w:rsidRDefault="000452CA" w:rsidP="00B65351">
      <w:pPr>
        <w:spacing w:line="480" w:lineRule="auto"/>
        <w:jc w:val="both"/>
        <w:rPr>
          <w:rFonts w:ascii="Times New Roman" w:hAnsi="Times New Roman" w:cs="Times New Roman"/>
          <w:b/>
          <w:bCs/>
          <w:sz w:val="24"/>
          <w:szCs w:val="24"/>
        </w:rPr>
      </w:pPr>
    </w:p>
    <w:p w:rsidR="00B65351" w:rsidRDefault="00B65351" w:rsidP="00B65351">
      <w:pPr>
        <w:spacing w:line="480" w:lineRule="auto"/>
        <w:jc w:val="both"/>
        <w:rPr>
          <w:rFonts w:ascii="Times New Roman" w:hAnsi="Times New Roman" w:cs="Times New Roman"/>
          <w:b/>
          <w:bCs/>
          <w:sz w:val="24"/>
          <w:szCs w:val="24"/>
        </w:rPr>
      </w:pPr>
      <w:r w:rsidRPr="00B65351">
        <w:rPr>
          <w:rFonts w:ascii="Times New Roman" w:hAnsi="Times New Roman" w:cs="Times New Roman"/>
          <w:b/>
          <w:bCs/>
          <w:sz w:val="24"/>
          <w:szCs w:val="24"/>
        </w:rPr>
        <w:lastRenderedPageBreak/>
        <w:t>Acclimatization of Regenerated Plants</w:t>
      </w:r>
    </w:p>
    <w:p w:rsidR="00B216F7" w:rsidRDefault="00B216F7" w:rsidP="00197A66">
      <w:pPr>
        <w:spacing w:line="480" w:lineRule="auto"/>
        <w:ind w:firstLine="720"/>
        <w:jc w:val="both"/>
        <w:rPr>
          <w:rFonts w:ascii="Times New Roman" w:hAnsi="Times New Roman"/>
          <w:sz w:val="24"/>
          <w:szCs w:val="24"/>
        </w:rPr>
      </w:pPr>
      <w:r w:rsidRPr="002477A8">
        <w:rPr>
          <w:rFonts w:ascii="Times New Roman" w:hAnsi="Times New Roman"/>
          <w:sz w:val="24"/>
          <w:szCs w:val="24"/>
        </w:rPr>
        <w:t>Eight week</w:t>
      </w:r>
      <w:r>
        <w:rPr>
          <w:rFonts w:ascii="Times New Roman" w:hAnsi="Times New Roman"/>
          <w:sz w:val="24"/>
          <w:szCs w:val="24"/>
        </w:rPr>
        <w:t>s</w:t>
      </w:r>
      <w:r w:rsidRPr="002477A8">
        <w:rPr>
          <w:rFonts w:ascii="Times New Roman" w:hAnsi="Times New Roman"/>
          <w:sz w:val="24"/>
          <w:szCs w:val="24"/>
        </w:rPr>
        <w:t xml:space="preserve"> old rooted shoots</w:t>
      </w:r>
      <w:r>
        <w:rPr>
          <w:rFonts w:ascii="Times New Roman" w:hAnsi="Times New Roman"/>
          <w:sz w:val="24"/>
          <w:szCs w:val="24"/>
        </w:rPr>
        <w:t xml:space="preserve"> or plants were first removed from the media bottles and washed thoroughly with sterile water to remove agar, and then dipped in an antifungal solution (</w:t>
      </w:r>
      <w:proofErr w:type="spellStart"/>
      <w:r>
        <w:rPr>
          <w:rFonts w:ascii="Times New Roman" w:hAnsi="Times New Roman"/>
          <w:sz w:val="24"/>
          <w:szCs w:val="24"/>
        </w:rPr>
        <w:t>Bavistin</w:t>
      </w:r>
      <w:proofErr w:type="spellEnd"/>
      <w:r>
        <w:rPr>
          <w:rFonts w:ascii="Times New Roman" w:hAnsi="Times New Roman"/>
          <w:sz w:val="24"/>
          <w:szCs w:val="24"/>
        </w:rPr>
        <w:t xml:space="preserve"> 0.01%). The plantlets were then transferred to clean plastic cups containing </w:t>
      </w:r>
      <w:r w:rsidRPr="002477A8">
        <w:rPr>
          <w:rFonts w:ascii="Times New Roman" w:hAnsi="Times New Roman"/>
          <w:sz w:val="24"/>
          <w:szCs w:val="24"/>
        </w:rPr>
        <w:t xml:space="preserve"> different carrier</w:t>
      </w:r>
      <w:r>
        <w:rPr>
          <w:rFonts w:ascii="Times New Roman" w:hAnsi="Times New Roman"/>
          <w:sz w:val="24"/>
          <w:szCs w:val="24"/>
        </w:rPr>
        <w:t xml:space="preserve"> </w:t>
      </w:r>
      <w:r w:rsidRPr="002477A8">
        <w:rPr>
          <w:rFonts w:ascii="Times New Roman" w:hAnsi="Times New Roman"/>
          <w:sz w:val="24"/>
          <w:szCs w:val="24"/>
        </w:rPr>
        <w:t xml:space="preserve">substrates viz. autoclaved soil, </w:t>
      </w:r>
      <w:r>
        <w:rPr>
          <w:rFonts w:ascii="Times New Roman" w:hAnsi="Times New Roman"/>
          <w:sz w:val="24"/>
          <w:szCs w:val="24"/>
        </w:rPr>
        <w:t xml:space="preserve">sand and </w:t>
      </w:r>
      <w:r w:rsidRPr="002477A8">
        <w:rPr>
          <w:rFonts w:ascii="Times New Roman" w:hAnsi="Times New Roman"/>
          <w:sz w:val="24"/>
          <w:szCs w:val="24"/>
        </w:rPr>
        <w:t>soil + sand + FYM (1:</w:t>
      </w:r>
      <w:r>
        <w:rPr>
          <w:rFonts w:ascii="Times New Roman" w:hAnsi="Times New Roman"/>
          <w:sz w:val="24"/>
          <w:szCs w:val="24"/>
        </w:rPr>
        <w:t>2</w:t>
      </w:r>
      <w:r w:rsidRPr="002477A8">
        <w:rPr>
          <w:rFonts w:ascii="Times New Roman" w:hAnsi="Times New Roman"/>
          <w:sz w:val="24"/>
          <w:szCs w:val="24"/>
        </w:rPr>
        <w:t>:1)</w:t>
      </w:r>
      <w:r>
        <w:rPr>
          <w:rFonts w:ascii="Times New Roman" w:hAnsi="Times New Roman"/>
          <w:sz w:val="24"/>
          <w:szCs w:val="24"/>
        </w:rPr>
        <w:t xml:space="preserve"> and kept at hardening chamber at 25 ± 2ºC and 80% RH. </w:t>
      </w:r>
      <w:r w:rsidRPr="00B216F7">
        <w:rPr>
          <w:rFonts w:ascii="Times New Roman" w:hAnsi="Times New Roman"/>
          <w:sz w:val="24"/>
          <w:szCs w:val="24"/>
        </w:rPr>
        <w:t xml:space="preserve">After </w:t>
      </w:r>
      <w:r>
        <w:rPr>
          <w:rFonts w:ascii="Times New Roman" w:hAnsi="Times New Roman"/>
          <w:sz w:val="24"/>
          <w:szCs w:val="24"/>
        </w:rPr>
        <w:t>4</w:t>
      </w:r>
      <w:r w:rsidRPr="00B216F7">
        <w:rPr>
          <w:rFonts w:ascii="Times New Roman" w:hAnsi="Times New Roman"/>
          <w:sz w:val="24"/>
          <w:szCs w:val="24"/>
        </w:rPr>
        <w:t xml:space="preserve"> - </w:t>
      </w:r>
      <w:r>
        <w:rPr>
          <w:rFonts w:ascii="Times New Roman" w:hAnsi="Times New Roman"/>
          <w:sz w:val="24"/>
          <w:szCs w:val="24"/>
        </w:rPr>
        <w:t>5</w:t>
      </w:r>
      <w:r w:rsidRPr="00B216F7">
        <w:rPr>
          <w:rFonts w:ascii="Times New Roman" w:hAnsi="Times New Roman"/>
          <w:sz w:val="24"/>
          <w:szCs w:val="24"/>
        </w:rPr>
        <w:t xml:space="preserve"> weeks of hardening, plants were transferred to</w:t>
      </w:r>
      <w:r>
        <w:rPr>
          <w:rFonts w:ascii="Times New Roman" w:hAnsi="Times New Roman"/>
          <w:sz w:val="24"/>
          <w:szCs w:val="24"/>
        </w:rPr>
        <w:t xml:space="preserve"> </w:t>
      </w:r>
      <w:r w:rsidRPr="00B216F7">
        <w:rPr>
          <w:rFonts w:ascii="Times New Roman" w:hAnsi="Times New Roman"/>
          <w:sz w:val="24"/>
          <w:szCs w:val="24"/>
        </w:rPr>
        <w:t>ear</w:t>
      </w:r>
      <w:r>
        <w:rPr>
          <w:rFonts w:ascii="Times New Roman" w:hAnsi="Times New Roman"/>
          <w:sz w:val="24"/>
          <w:szCs w:val="24"/>
        </w:rPr>
        <w:t xml:space="preserve">then pots and kept in the field. The survival </w:t>
      </w:r>
      <w:r w:rsidR="004A1C22">
        <w:rPr>
          <w:rFonts w:ascii="Times New Roman" w:hAnsi="Times New Roman"/>
          <w:sz w:val="24"/>
          <w:szCs w:val="24"/>
        </w:rPr>
        <w:t>percentage of the plantlets was</w:t>
      </w:r>
      <w:r>
        <w:rPr>
          <w:rFonts w:ascii="Times New Roman" w:hAnsi="Times New Roman"/>
          <w:sz w:val="24"/>
          <w:szCs w:val="24"/>
        </w:rPr>
        <w:t xml:space="preserve"> recorded.</w:t>
      </w:r>
    </w:p>
    <w:p w:rsidR="00197A66" w:rsidRPr="00197A66" w:rsidRDefault="00197A66" w:rsidP="00197A66">
      <w:pPr>
        <w:spacing w:after="0" w:line="480" w:lineRule="auto"/>
        <w:jc w:val="both"/>
        <w:rPr>
          <w:rFonts w:ascii="Times New Roman" w:hAnsi="Times New Roman"/>
          <w:b/>
          <w:sz w:val="24"/>
          <w:szCs w:val="24"/>
        </w:rPr>
      </w:pPr>
      <w:r w:rsidRPr="00197A66">
        <w:rPr>
          <w:rFonts w:ascii="Times New Roman" w:hAnsi="Times New Roman"/>
          <w:b/>
          <w:sz w:val="24"/>
          <w:szCs w:val="24"/>
        </w:rPr>
        <w:t>Statistical analysis</w:t>
      </w:r>
    </w:p>
    <w:p w:rsidR="00197A66" w:rsidRDefault="00197A66" w:rsidP="00197A6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w:t>
      </w:r>
      <w:r w:rsidRPr="00197A66">
        <w:rPr>
          <w:rFonts w:ascii="Times New Roman" w:hAnsi="Times New Roman" w:cs="Times New Roman"/>
          <w:sz w:val="24"/>
          <w:szCs w:val="24"/>
        </w:rPr>
        <w:t>ecorded data were analyzed statistically</w:t>
      </w:r>
      <w:r>
        <w:rPr>
          <w:rFonts w:ascii="Times New Roman" w:hAnsi="Times New Roman" w:cs="Times New Roman"/>
          <w:sz w:val="24"/>
          <w:szCs w:val="24"/>
        </w:rPr>
        <w:t xml:space="preserve"> </w:t>
      </w:r>
      <w:r w:rsidRPr="00197A66">
        <w:rPr>
          <w:rFonts w:ascii="Times New Roman" w:hAnsi="Times New Roman" w:cs="Times New Roman"/>
          <w:sz w:val="24"/>
          <w:szCs w:val="24"/>
        </w:rPr>
        <w:t>using analysis of variance technique (ANOVA) and means were</w:t>
      </w:r>
      <w:r>
        <w:rPr>
          <w:rFonts w:ascii="Times New Roman" w:hAnsi="Times New Roman" w:cs="Times New Roman"/>
          <w:sz w:val="24"/>
          <w:szCs w:val="24"/>
        </w:rPr>
        <w:t xml:space="preserve"> </w:t>
      </w:r>
      <w:r w:rsidRPr="00197A66">
        <w:rPr>
          <w:rFonts w:ascii="Times New Roman" w:hAnsi="Times New Roman" w:cs="Times New Roman"/>
          <w:sz w:val="24"/>
          <w:szCs w:val="24"/>
        </w:rPr>
        <w:t xml:space="preserve">compared by Duncan’s multiple range </w:t>
      </w:r>
      <w:proofErr w:type="gramStart"/>
      <w:r w:rsidRPr="00197A66">
        <w:rPr>
          <w:rFonts w:ascii="Times New Roman" w:hAnsi="Times New Roman" w:cs="Times New Roman"/>
          <w:sz w:val="24"/>
          <w:szCs w:val="24"/>
        </w:rPr>
        <w:t>test</w:t>
      </w:r>
      <w:proofErr w:type="gramEnd"/>
      <w:r w:rsidRPr="00197A66">
        <w:rPr>
          <w:rFonts w:ascii="Times New Roman" w:hAnsi="Times New Roman" w:cs="Times New Roman"/>
          <w:sz w:val="24"/>
          <w:szCs w:val="24"/>
        </w:rPr>
        <w:t xml:space="preserve"> (Steel et al., 1997).</w:t>
      </w:r>
      <w:r>
        <w:rPr>
          <w:rFonts w:ascii="Times New Roman" w:hAnsi="Times New Roman" w:cs="Times New Roman"/>
          <w:sz w:val="24"/>
          <w:szCs w:val="24"/>
        </w:rPr>
        <w:t xml:space="preserve"> </w:t>
      </w:r>
      <w:r w:rsidRPr="00197A66">
        <w:rPr>
          <w:rFonts w:ascii="Times New Roman" w:hAnsi="Times New Roman" w:cs="Times New Roman"/>
          <w:sz w:val="24"/>
          <w:szCs w:val="24"/>
        </w:rPr>
        <w:t>The data were analyzed, using</w:t>
      </w:r>
      <w:r>
        <w:rPr>
          <w:rFonts w:ascii="Times New Roman" w:hAnsi="Times New Roman" w:cs="Times New Roman"/>
          <w:sz w:val="24"/>
          <w:szCs w:val="24"/>
        </w:rPr>
        <w:t xml:space="preserve"> </w:t>
      </w:r>
      <w:r w:rsidRPr="00197A66">
        <w:rPr>
          <w:rFonts w:ascii="Times New Roman" w:hAnsi="Times New Roman" w:cs="Times New Roman"/>
          <w:sz w:val="24"/>
          <w:szCs w:val="24"/>
        </w:rPr>
        <w:t>statistical analysis system (SAS) programme, version 6 (1985).</w:t>
      </w:r>
    </w:p>
    <w:p w:rsidR="00197A66" w:rsidRDefault="00197A66" w:rsidP="00197A66">
      <w:pPr>
        <w:spacing w:line="480" w:lineRule="auto"/>
        <w:jc w:val="center"/>
        <w:rPr>
          <w:rFonts w:ascii="Times New Roman" w:hAnsi="Times New Roman" w:cs="Times New Roman"/>
          <w:b/>
          <w:sz w:val="24"/>
          <w:szCs w:val="24"/>
        </w:rPr>
      </w:pPr>
      <w:r w:rsidRPr="00197A66">
        <w:rPr>
          <w:rFonts w:ascii="Times New Roman" w:hAnsi="Times New Roman" w:cs="Times New Roman"/>
          <w:b/>
          <w:sz w:val="24"/>
          <w:szCs w:val="24"/>
        </w:rPr>
        <w:t>Results and Discussion</w:t>
      </w:r>
    </w:p>
    <w:p w:rsidR="00B65351" w:rsidRDefault="00197A66" w:rsidP="00197A66">
      <w:pPr>
        <w:spacing w:line="480" w:lineRule="auto"/>
        <w:jc w:val="both"/>
        <w:rPr>
          <w:rFonts w:ascii="Times New Roman" w:hAnsi="Times New Roman" w:cs="Times New Roman"/>
          <w:sz w:val="24"/>
          <w:szCs w:val="24"/>
        </w:rPr>
      </w:pPr>
      <w:r w:rsidRPr="00D81EF8">
        <w:rPr>
          <w:rFonts w:ascii="Times New Roman" w:hAnsi="Times New Roman" w:cs="Times New Roman"/>
          <w:b/>
          <w:sz w:val="24"/>
          <w:szCs w:val="24"/>
        </w:rPr>
        <w:t>Responses of</w:t>
      </w:r>
      <w:r>
        <w:rPr>
          <w:rFonts w:ascii="Times New Roman" w:hAnsi="Times New Roman" w:cs="Times New Roman"/>
          <w:b/>
          <w:sz w:val="24"/>
          <w:szCs w:val="24"/>
        </w:rPr>
        <w:t xml:space="preserve"> </w:t>
      </w:r>
      <w:r w:rsidRPr="00D81EF8">
        <w:rPr>
          <w:rFonts w:ascii="Times New Roman" w:hAnsi="Times New Roman" w:cs="Times New Roman"/>
          <w:b/>
          <w:sz w:val="24"/>
          <w:szCs w:val="24"/>
        </w:rPr>
        <w:t>leaf explants</w:t>
      </w:r>
      <w:r>
        <w:rPr>
          <w:rFonts w:ascii="Times New Roman" w:hAnsi="Times New Roman" w:cs="Times New Roman"/>
          <w:b/>
          <w:sz w:val="24"/>
          <w:szCs w:val="24"/>
        </w:rPr>
        <w:t xml:space="preserve"> </w:t>
      </w:r>
      <w:r w:rsidRPr="00D81EF8">
        <w:rPr>
          <w:rFonts w:ascii="Times New Roman" w:hAnsi="Times New Roman" w:cs="Times New Roman"/>
          <w:b/>
          <w:sz w:val="24"/>
          <w:szCs w:val="24"/>
        </w:rPr>
        <w:t>on multiple shoot formation</w:t>
      </w:r>
      <w:r w:rsidR="00D30D4F">
        <w:rPr>
          <w:rFonts w:ascii="Times New Roman" w:hAnsi="Times New Roman" w:cs="Times New Roman"/>
          <w:b/>
          <w:sz w:val="24"/>
          <w:szCs w:val="24"/>
        </w:rPr>
        <w:t xml:space="preserve"> and rooting</w:t>
      </w:r>
    </w:p>
    <w:p w:rsidR="001F1893" w:rsidRPr="001F1893" w:rsidRDefault="00D30D4F" w:rsidP="001F1893">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From table 1 it is clear that there is</w:t>
      </w:r>
      <w:r w:rsidR="005A0EF7">
        <w:rPr>
          <w:rFonts w:ascii="Times New Roman" w:hAnsi="Times New Roman" w:cs="Times New Roman"/>
          <w:sz w:val="24"/>
          <w:szCs w:val="24"/>
        </w:rPr>
        <w:t xml:space="preserve"> highly significant response of leaf explants at </w:t>
      </w:r>
      <w:r w:rsidR="001F1893">
        <w:rPr>
          <w:rFonts w:ascii="Times New Roman" w:hAnsi="Times New Roman" w:cs="Times New Roman"/>
          <w:sz w:val="24"/>
          <w:szCs w:val="24"/>
        </w:rPr>
        <w:t>different media</w:t>
      </w:r>
      <w:r>
        <w:rPr>
          <w:rFonts w:ascii="Times New Roman" w:hAnsi="Times New Roman" w:cs="Times New Roman"/>
          <w:sz w:val="24"/>
          <w:szCs w:val="24"/>
        </w:rPr>
        <w:t xml:space="preserve"> combination</w:t>
      </w:r>
      <w:r w:rsidR="005A0EF7">
        <w:rPr>
          <w:rFonts w:ascii="Times New Roman" w:hAnsi="Times New Roman" w:cs="Times New Roman"/>
          <w:sz w:val="24"/>
          <w:szCs w:val="24"/>
        </w:rPr>
        <w:t xml:space="preserve"> for different parameters. The </w:t>
      </w:r>
      <w:r w:rsidR="005A0EF7" w:rsidRPr="00571445">
        <w:rPr>
          <w:rFonts w:ascii="Times New Roman" w:hAnsi="Times New Roman" w:cs="Times New Roman"/>
          <w:sz w:val="24"/>
          <w:szCs w:val="24"/>
        </w:rPr>
        <w:t xml:space="preserve">best results </w:t>
      </w:r>
      <w:r w:rsidR="005A0EF7">
        <w:rPr>
          <w:rFonts w:ascii="Times New Roman" w:hAnsi="Times New Roman" w:cs="Times New Roman"/>
          <w:sz w:val="24"/>
          <w:szCs w:val="24"/>
        </w:rPr>
        <w:t xml:space="preserve">was </w:t>
      </w:r>
      <w:r w:rsidR="005A0EF7" w:rsidRPr="00571445">
        <w:rPr>
          <w:rFonts w:ascii="Times New Roman" w:hAnsi="Times New Roman" w:cs="Times New Roman"/>
          <w:sz w:val="24"/>
          <w:szCs w:val="24"/>
        </w:rPr>
        <w:t xml:space="preserve">obtained </w:t>
      </w:r>
      <w:r w:rsidR="005A0EF7">
        <w:rPr>
          <w:rFonts w:ascii="Times New Roman" w:hAnsi="Times New Roman" w:cs="Times New Roman"/>
          <w:sz w:val="24"/>
          <w:szCs w:val="24"/>
        </w:rPr>
        <w:t>from</w:t>
      </w:r>
      <w:r w:rsidR="005A0EF7" w:rsidRPr="00571445">
        <w:rPr>
          <w:rFonts w:ascii="Times New Roman" w:hAnsi="Times New Roman" w:cs="Times New Roman"/>
          <w:sz w:val="24"/>
          <w:szCs w:val="24"/>
        </w:rPr>
        <w:t xml:space="preserve"> MS media supplemented with 1.0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0330E7">
        <w:rPr>
          <w:rFonts w:ascii="Times New Roman" w:hAnsi="Times New Roman" w:cs="Times New Roman"/>
          <w:sz w:val="24"/>
          <w:szCs w:val="24"/>
          <w:vertAlign w:val="superscript"/>
        </w:rPr>
        <w:t xml:space="preserve"> </w:t>
      </w:r>
      <w:r w:rsidR="005A0EF7" w:rsidRPr="00571445">
        <w:rPr>
          <w:rFonts w:ascii="Times New Roman" w:hAnsi="Times New Roman" w:cs="Times New Roman"/>
          <w:sz w:val="24"/>
          <w:szCs w:val="24"/>
        </w:rPr>
        <w:t xml:space="preserve"> BAP +</w:t>
      </w:r>
      <w:r w:rsidR="005A0EF7">
        <w:rPr>
          <w:rFonts w:ascii="Times New Roman" w:hAnsi="Times New Roman" w:cs="Times New Roman"/>
          <w:sz w:val="24"/>
          <w:szCs w:val="24"/>
        </w:rPr>
        <w:t xml:space="preserve"> </w:t>
      </w:r>
      <w:r w:rsidR="005A0EF7" w:rsidRPr="00571445">
        <w:rPr>
          <w:rFonts w:ascii="Times New Roman" w:hAnsi="Times New Roman" w:cs="Times New Roman"/>
          <w:sz w:val="24"/>
          <w:szCs w:val="24"/>
        </w:rPr>
        <w:t>0.1</w:t>
      </w:r>
      <w:r w:rsidR="005A0EF7">
        <w:rPr>
          <w:rFonts w:ascii="Times New Roman" w:hAnsi="Times New Roman" w:cs="Times New Roman"/>
          <w:sz w:val="24"/>
          <w:szCs w:val="24"/>
        </w:rPr>
        <w:t xml:space="preserve">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0330E7">
        <w:rPr>
          <w:rFonts w:ascii="Times New Roman" w:hAnsi="Times New Roman" w:cs="Times New Roman"/>
          <w:sz w:val="24"/>
          <w:szCs w:val="24"/>
          <w:vertAlign w:val="superscript"/>
        </w:rPr>
        <w:t xml:space="preserve"> </w:t>
      </w:r>
      <w:r w:rsidR="005A0EF7">
        <w:rPr>
          <w:rFonts w:ascii="Times New Roman" w:hAnsi="Times New Roman" w:cs="Times New Roman"/>
          <w:sz w:val="24"/>
          <w:szCs w:val="24"/>
        </w:rPr>
        <w:t>N</w:t>
      </w:r>
      <w:r w:rsidR="005A0EF7" w:rsidRPr="00571445">
        <w:rPr>
          <w:rFonts w:ascii="Times New Roman" w:hAnsi="Times New Roman" w:cs="Times New Roman"/>
          <w:sz w:val="24"/>
          <w:szCs w:val="24"/>
        </w:rPr>
        <w:t>AA</w:t>
      </w:r>
      <w:r w:rsidR="005A0EF7">
        <w:rPr>
          <w:rFonts w:ascii="Times New Roman" w:hAnsi="Times New Roman" w:cs="Times New Roman"/>
          <w:sz w:val="24"/>
          <w:szCs w:val="24"/>
        </w:rPr>
        <w:t xml:space="preserve"> where days for shoot was obtained at a minimum period of 25.3 days, shoot formation percentage was maximum (24.4%) and also </w:t>
      </w:r>
      <w:r w:rsidR="005A0EF7" w:rsidRPr="005A0EF7">
        <w:rPr>
          <w:rFonts w:ascii="Times New Roman" w:hAnsi="Times New Roman" w:cs="Times New Roman"/>
          <w:sz w:val="24"/>
          <w:szCs w:val="24"/>
        </w:rPr>
        <w:t>higher number of shoots per</w:t>
      </w:r>
      <w:r w:rsidR="005A0EF7">
        <w:rPr>
          <w:rFonts w:ascii="Times New Roman" w:hAnsi="Times New Roman" w:cs="Times New Roman"/>
          <w:sz w:val="24"/>
          <w:szCs w:val="24"/>
        </w:rPr>
        <w:t xml:space="preserve"> explants (</w:t>
      </w:r>
      <w:r w:rsidR="001F1893">
        <w:rPr>
          <w:rFonts w:ascii="Times New Roman" w:hAnsi="Times New Roman" w:cs="Times New Roman"/>
          <w:sz w:val="24"/>
          <w:szCs w:val="24"/>
        </w:rPr>
        <w:t>15.6</w:t>
      </w:r>
      <w:r w:rsidR="005A0EF7">
        <w:rPr>
          <w:rFonts w:ascii="Times New Roman" w:hAnsi="Times New Roman" w:cs="Times New Roman"/>
          <w:sz w:val="24"/>
          <w:szCs w:val="24"/>
        </w:rPr>
        <w:t>)</w:t>
      </w:r>
      <w:r w:rsidR="001F1893">
        <w:rPr>
          <w:rFonts w:ascii="Times New Roman" w:hAnsi="Times New Roman" w:cs="Times New Roman"/>
          <w:sz w:val="24"/>
          <w:szCs w:val="24"/>
        </w:rPr>
        <w:t xml:space="preserve"> followed by the combinations </w:t>
      </w:r>
      <w:r w:rsidR="001F1893" w:rsidRPr="00571445">
        <w:rPr>
          <w:rFonts w:ascii="Times New Roman" w:hAnsi="Times New Roman" w:cs="Times New Roman"/>
          <w:sz w:val="24"/>
          <w:szCs w:val="24"/>
        </w:rPr>
        <w:t xml:space="preserve">1.0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0330E7">
        <w:rPr>
          <w:rFonts w:ascii="Times New Roman" w:hAnsi="Times New Roman" w:cs="Times New Roman"/>
          <w:sz w:val="24"/>
          <w:szCs w:val="24"/>
          <w:vertAlign w:val="superscript"/>
        </w:rPr>
        <w:t xml:space="preserve"> </w:t>
      </w:r>
      <w:r w:rsidR="001F1893" w:rsidRPr="00571445">
        <w:rPr>
          <w:rFonts w:ascii="Times New Roman" w:hAnsi="Times New Roman" w:cs="Times New Roman"/>
          <w:sz w:val="24"/>
          <w:szCs w:val="24"/>
        </w:rPr>
        <w:t>BAP +</w:t>
      </w:r>
      <w:r w:rsidR="001F1893">
        <w:rPr>
          <w:rFonts w:ascii="Times New Roman" w:hAnsi="Times New Roman" w:cs="Times New Roman"/>
          <w:sz w:val="24"/>
          <w:szCs w:val="24"/>
        </w:rPr>
        <w:t xml:space="preserve"> </w:t>
      </w:r>
      <w:r w:rsidR="001F1893" w:rsidRPr="00571445">
        <w:rPr>
          <w:rFonts w:ascii="Times New Roman" w:hAnsi="Times New Roman" w:cs="Times New Roman"/>
          <w:sz w:val="24"/>
          <w:szCs w:val="24"/>
        </w:rPr>
        <w:t>0.</w:t>
      </w:r>
      <w:r w:rsidR="001F1893">
        <w:rPr>
          <w:rFonts w:ascii="Times New Roman" w:hAnsi="Times New Roman" w:cs="Times New Roman"/>
          <w:sz w:val="24"/>
          <w:szCs w:val="24"/>
        </w:rPr>
        <w:t xml:space="preserve">2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0330E7">
        <w:rPr>
          <w:rFonts w:ascii="Times New Roman" w:hAnsi="Times New Roman" w:cs="Times New Roman"/>
          <w:sz w:val="24"/>
          <w:szCs w:val="24"/>
          <w:vertAlign w:val="superscript"/>
        </w:rPr>
        <w:t xml:space="preserve"> </w:t>
      </w:r>
      <w:r w:rsidR="001F1893">
        <w:rPr>
          <w:rFonts w:ascii="Times New Roman" w:hAnsi="Times New Roman" w:cs="Times New Roman"/>
          <w:sz w:val="24"/>
          <w:szCs w:val="24"/>
        </w:rPr>
        <w:t>N</w:t>
      </w:r>
      <w:r w:rsidR="001F1893" w:rsidRPr="00571445">
        <w:rPr>
          <w:rFonts w:ascii="Times New Roman" w:hAnsi="Times New Roman" w:cs="Times New Roman"/>
          <w:sz w:val="24"/>
          <w:szCs w:val="24"/>
        </w:rPr>
        <w:t>AA</w:t>
      </w:r>
      <w:r w:rsidR="001F1893">
        <w:rPr>
          <w:rFonts w:ascii="Times New Roman" w:hAnsi="Times New Roman" w:cs="Times New Roman"/>
          <w:sz w:val="24"/>
          <w:szCs w:val="24"/>
        </w:rPr>
        <w:t>. R</w:t>
      </w:r>
      <w:r w:rsidR="001F1893" w:rsidRPr="001F5DBC">
        <w:rPr>
          <w:rFonts w:ascii="Times New Roman" w:hAnsi="Times New Roman" w:cs="Times New Roman"/>
          <w:sz w:val="24"/>
          <w:szCs w:val="24"/>
        </w:rPr>
        <w:t>esults</w:t>
      </w:r>
      <w:r w:rsidR="001F1893">
        <w:rPr>
          <w:rFonts w:ascii="Times New Roman" w:hAnsi="Times New Roman" w:cs="Times New Roman"/>
          <w:sz w:val="24"/>
          <w:szCs w:val="24"/>
        </w:rPr>
        <w:t xml:space="preserve"> of the present study </w:t>
      </w:r>
      <w:r w:rsidR="001F1893" w:rsidRPr="001F5DBC">
        <w:rPr>
          <w:rFonts w:ascii="Times New Roman" w:hAnsi="Times New Roman" w:cs="Times New Roman"/>
          <w:sz w:val="24"/>
          <w:szCs w:val="24"/>
        </w:rPr>
        <w:t xml:space="preserve">confirmed </w:t>
      </w:r>
      <w:r w:rsidR="001F1893">
        <w:rPr>
          <w:rFonts w:ascii="Times New Roman" w:hAnsi="Times New Roman" w:cs="Times New Roman"/>
          <w:sz w:val="24"/>
          <w:szCs w:val="24"/>
        </w:rPr>
        <w:t>the works of</w:t>
      </w:r>
      <w:r w:rsidR="001F1893" w:rsidRPr="001F5DBC">
        <w:rPr>
          <w:rFonts w:ascii="Times New Roman" w:hAnsi="Times New Roman" w:cs="Times New Roman"/>
          <w:sz w:val="24"/>
          <w:szCs w:val="24"/>
        </w:rPr>
        <w:t xml:space="preserve"> </w:t>
      </w:r>
      <w:proofErr w:type="spellStart"/>
      <w:r w:rsidR="001F1893" w:rsidRPr="00571445">
        <w:rPr>
          <w:rFonts w:ascii="Times New Roman" w:hAnsi="Times New Roman" w:cs="Times New Roman"/>
          <w:color w:val="0000FF"/>
          <w:sz w:val="24"/>
          <w:szCs w:val="24"/>
        </w:rPr>
        <w:t>Sivanesan</w:t>
      </w:r>
      <w:proofErr w:type="spellEnd"/>
      <w:r w:rsidR="001F1893" w:rsidRPr="00571445">
        <w:rPr>
          <w:rFonts w:ascii="Times New Roman" w:hAnsi="Times New Roman" w:cs="Times New Roman"/>
          <w:color w:val="0000FF"/>
          <w:sz w:val="24"/>
          <w:szCs w:val="24"/>
        </w:rPr>
        <w:t xml:space="preserve"> and </w:t>
      </w:r>
      <w:proofErr w:type="spellStart"/>
      <w:r w:rsidR="001F1893" w:rsidRPr="00571445">
        <w:rPr>
          <w:rFonts w:ascii="Times New Roman" w:hAnsi="Times New Roman" w:cs="Times New Roman"/>
          <w:color w:val="0000FF"/>
          <w:sz w:val="24"/>
          <w:szCs w:val="24"/>
        </w:rPr>
        <w:t>Murugesan</w:t>
      </w:r>
      <w:proofErr w:type="spellEnd"/>
      <w:r w:rsidR="001F1893">
        <w:rPr>
          <w:rFonts w:ascii="Times New Roman" w:hAnsi="Times New Roman" w:cs="Times New Roman"/>
          <w:sz w:val="24"/>
          <w:szCs w:val="24"/>
        </w:rPr>
        <w:t xml:space="preserve"> </w:t>
      </w:r>
      <w:r w:rsidR="001F1893" w:rsidRPr="001F5DBC">
        <w:rPr>
          <w:rFonts w:ascii="Times New Roman" w:hAnsi="Times New Roman" w:cs="Times New Roman"/>
          <w:sz w:val="24"/>
          <w:szCs w:val="24"/>
        </w:rPr>
        <w:t>(2008) who stated that a combination BAP and IAA is</w:t>
      </w:r>
      <w:r w:rsidR="001F1893">
        <w:rPr>
          <w:rFonts w:ascii="Times New Roman" w:hAnsi="Times New Roman" w:cs="Times New Roman"/>
          <w:sz w:val="24"/>
          <w:szCs w:val="24"/>
        </w:rPr>
        <w:t xml:space="preserve"> </w:t>
      </w:r>
      <w:r w:rsidR="001F1893" w:rsidRPr="001F5DBC">
        <w:rPr>
          <w:rFonts w:ascii="Times New Roman" w:hAnsi="Times New Roman" w:cs="Times New Roman"/>
          <w:sz w:val="24"/>
          <w:szCs w:val="24"/>
        </w:rPr>
        <w:t xml:space="preserve">responsible </w:t>
      </w:r>
      <w:r w:rsidR="001F1893">
        <w:rPr>
          <w:rFonts w:ascii="Times New Roman" w:hAnsi="Times New Roman" w:cs="Times New Roman"/>
          <w:sz w:val="24"/>
          <w:szCs w:val="24"/>
        </w:rPr>
        <w:t>for increased</w:t>
      </w:r>
      <w:r w:rsidR="001F1893" w:rsidRPr="001F5DBC">
        <w:rPr>
          <w:rFonts w:ascii="Times New Roman" w:hAnsi="Times New Roman" w:cs="Times New Roman"/>
          <w:sz w:val="24"/>
          <w:szCs w:val="24"/>
        </w:rPr>
        <w:t xml:space="preserve"> in shoot length.</w:t>
      </w:r>
      <w:r w:rsidR="001F1893">
        <w:rPr>
          <w:rFonts w:ascii="Times New Roman" w:hAnsi="Times New Roman" w:cs="Times New Roman"/>
          <w:sz w:val="24"/>
          <w:szCs w:val="24"/>
        </w:rPr>
        <w:t xml:space="preserve"> On the other hand, a</w:t>
      </w:r>
      <w:proofErr w:type="spellStart"/>
      <w:r w:rsidR="001F1893" w:rsidRPr="001F1893">
        <w:rPr>
          <w:rFonts w:ascii="Times New Roman" w:hAnsi="Times New Roman" w:cs="Times New Roman"/>
          <w:sz w:val="24"/>
          <w:szCs w:val="24"/>
          <w:lang w:val="en-US"/>
        </w:rPr>
        <w:t>dequate</w:t>
      </w:r>
      <w:proofErr w:type="spellEnd"/>
      <w:r w:rsidR="001F1893" w:rsidRPr="001F1893">
        <w:rPr>
          <w:rFonts w:ascii="Times New Roman" w:hAnsi="Times New Roman" w:cs="Times New Roman"/>
          <w:sz w:val="24"/>
          <w:szCs w:val="24"/>
          <w:lang w:val="en-US"/>
        </w:rPr>
        <w:t xml:space="preserve"> rooting (</w:t>
      </w:r>
      <w:proofErr w:type="spellStart"/>
      <w:r w:rsidR="001F1893" w:rsidRPr="001F1893">
        <w:rPr>
          <w:rFonts w:ascii="Times New Roman" w:hAnsi="Times New Roman" w:cs="Times New Roman"/>
          <w:sz w:val="24"/>
          <w:szCs w:val="24"/>
          <w:lang w:val="en-US"/>
        </w:rPr>
        <w:t>rhizogenesis</w:t>
      </w:r>
      <w:proofErr w:type="spellEnd"/>
      <w:r w:rsidR="001F1893" w:rsidRPr="001F1893">
        <w:rPr>
          <w:rFonts w:ascii="Times New Roman" w:hAnsi="Times New Roman" w:cs="Times New Roman"/>
          <w:sz w:val="24"/>
          <w:szCs w:val="24"/>
          <w:lang w:val="en-US"/>
        </w:rPr>
        <w:t xml:space="preserve">) was </w:t>
      </w:r>
      <w:r w:rsidR="001F1893" w:rsidRPr="001F1893">
        <w:rPr>
          <w:rFonts w:ascii="Times New Roman" w:hAnsi="Times New Roman" w:cs="Times New Roman"/>
          <w:sz w:val="24"/>
          <w:szCs w:val="24"/>
          <w:lang w:val="en-US"/>
        </w:rPr>
        <w:lastRenderedPageBreak/>
        <w:t>observed in ½ MS without IBA, but the number and length of roots increased with increasing IBA concentrations with maximum number of roots and root length at 1</w:t>
      </w:r>
      <w:r w:rsidR="000330E7">
        <w:rPr>
          <w:rFonts w:ascii="Times New Roman" w:hAnsi="Times New Roman" w:cs="Times New Roman"/>
          <w:sz w:val="24"/>
          <w:szCs w:val="24"/>
          <w:lang w:val="en-US"/>
        </w:rPr>
        <w:t xml:space="preserve">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0330E7" w:rsidRPr="001F1893">
        <w:rPr>
          <w:rFonts w:ascii="Times New Roman" w:hAnsi="Times New Roman" w:cs="Times New Roman"/>
          <w:sz w:val="24"/>
          <w:szCs w:val="24"/>
          <w:lang w:val="en-US"/>
        </w:rPr>
        <w:t xml:space="preserve"> </w:t>
      </w:r>
      <w:r w:rsidR="001F1893" w:rsidRPr="001F1893">
        <w:rPr>
          <w:rFonts w:ascii="Times New Roman" w:hAnsi="Times New Roman" w:cs="Times New Roman"/>
          <w:sz w:val="24"/>
          <w:szCs w:val="24"/>
          <w:lang w:val="en-US"/>
        </w:rPr>
        <w:t xml:space="preserve">(Table </w:t>
      </w:r>
      <w:r w:rsidR="001F1893">
        <w:rPr>
          <w:rFonts w:ascii="Times New Roman" w:hAnsi="Times New Roman" w:cs="Times New Roman"/>
          <w:sz w:val="24"/>
          <w:szCs w:val="24"/>
          <w:lang w:val="en-US"/>
        </w:rPr>
        <w:t>2</w:t>
      </w:r>
      <w:r w:rsidR="001F1893" w:rsidRPr="001F1893">
        <w:rPr>
          <w:rFonts w:ascii="Times New Roman" w:hAnsi="Times New Roman" w:cs="Times New Roman"/>
          <w:sz w:val="24"/>
          <w:szCs w:val="24"/>
          <w:lang w:val="en-US"/>
        </w:rPr>
        <w:t xml:space="preserve">). </w:t>
      </w:r>
      <w:r w:rsidR="001F1893">
        <w:rPr>
          <w:rFonts w:ascii="Times New Roman" w:hAnsi="Times New Roman" w:cs="Times New Roman"/>
          <w:sz w:val="24"/>
          <w:szCs w:val="24"/>
        </w:rPr>
        <w:t>The present findings are in close proximity with the reports of</w:t>
      </w:r>
      <w:r w:rsidR="001F1893" w:rsidRPr="007C7BB4">
        <w:rPr>
          <w:rFonts w:ascii="Times New Roman" w:hAnsi="Times New Roman" w:cs="Times New Roman"/>
          <w:sz w:val="24"/>
          <w:szCs w:val="24"/>
        </w:rPr>
        <w:t xml:space="preserve"> </w:t>
      </w:r>
      <w:proofErr w:type="spellStart"/>
      <w:r w:rsidR="001F1893" w:rsidRPr="007C7BB4">
        <w:rPr>
          <w:rFonts w:ascii="Times New Roman" w:hAnsi="Times New Roman" w:cs="Times New Roman"/>
          <w:color w:val="0000FF"/>
          <w:sz w:val="24"/>
          <w:szCs w:val="24"/>
        </w:rPr>
        <w:t>Karim</w:t>
      </w:r>
      <w:proofErr w:type="spellEnd"/>
      <w:r w:rsidR="001F1893" w:rsidRPr="007C7BB4">
        <w:rPr>
          <w:rFonts w:ascii="Times New Roman" w:hAnsi="Times New Roman" w:cs="Times New Roman"/>
          <w:sz w:val="24"/>
          <w:szCs w:val="24"/>
        </w:rPr>
        <w:t xml:space="preserve"> </w:t>
      </w:r>
      <w:r w:rsidR="001F1893" w:rsidRPr="007C7BB4">
        <w:rPr>
          <w:rFonts w:ascii="Times New Roman" w:hAnsi="Times New Roman" w:cs="Times New Roman"/>
          <w:i/>
          <w:sz w:val="24"/>
          <w:szCs w:val="24"/>
        </w:rPr>
        <w:t>et al.</w:t>
      </w:r>
      <w:r w:rsidR="001F1893" w:rsidRPr="007C7BB4">
        <w:rPr>
          <w:rFonts w:ascii="Times New Roman" w:hAnsi="Times New Roman" w:cs="Times New Roman"/>
          <w:sz w:val="24"/>
          <w:szCs w:val="24"/>
        </w:rPr>
        <w:t xml:space="preserve"> (200</w:t>
      </w:r>
      <w:r w:rsidR="001F1893">
        <w:rPr>
          <w:rFonts w:ascii="Times New Roman" w:hAnsi="Times New Roman" w:cs="Times New Roman"/>
          <w:sz w:val="24"/>
          <w:szCs w:val="24"/>
        </w:rPr>
        <w:t>3</w:t>
      </w:r>
      <w:r w:rsidR="001F1893" w:rsidRPr="007C7BB4">
        <w:rPr>
          <w:rFonts w:ascii="Times New Roman" w:hAnsi="Times New Roman" w:cs="Times New Roman"/>
          <w:sz w:val="24"/>
          <w:szCs w:val="24"/>
        </w:rPr>
        <w:t xml:space="preserve">) </w:t>
      </w:r>
      <w:r w:rsidR="001F1893">
        <w:rPr>
          <w:rFonts w:ascii="Times New Roman" w:hAnsi="Times New Roman" w:cs="Times New Roman"/>
          <w:sz w:val="24"/>
          <w:szCs w:val="24"/>
        </w:rPr>
        <w:t>who observed</w:t>
      </w:r>
      <w:r w:rsidR="001F1893" w:rsidRPr="007C7BB4">
        <w:rPr>
          <w:rFonts w:ascii="Times New Roman" w:hAnsi="Times New Roman" w:cs="Times New Roman"/>
          <w:sz w:val="24"/>
          <w:szCs w:val="24"/>
        </w:rPr>
        <w:t xml:space="preserve"> that the maximum length of roots in half strength MS medium supplemented </w:t>
      </w:r>
      <w:proofErr w:type="gramStart"/>
      <w:r w:rsidR="001F1893" w:rsidRPr="007C7BB4">
        <w:rPr>
          <w:rFonts w:ascii="Times New Roman" w:hAnsi="Times New Roman" w:cs="Times New Roman"/>
          <w:sz w:val="24"/>
          <w:szCs w:val="24"/>
        </w:rPr>
        <w:t xml:space="preserve">with 0.2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0330E7">
        <w:rPr>
          <w:rFonts w:ascii="Times New Roman" w:hAnsi="Times New Roman" w:cs="Times New Roman"/>
          <w:sz w:val="24"/>
          <w:szCs w:val="24"/>
          <w:vertAlign w:val="superscript"/>
        </w:rPr>
        <w:t xml:space="preserve"> </w:t>
      </w:r>
      <w:r w:rsidR="001F1893" w:rsidRPr="007C7BB4">
        <w:rPr>
          <w:rFonts w:ascii="Times New Roman" w:hAnsi="Times New Roman" w:cs="Times New Roman"/>
          <w:sz w:val="24"/>
          <w:szCs w:val="24"/>
        </w:rPr>
        <w:t>IBA</w:t>
      </w:r>
      <w:proofErr w:type="gramEnd"/>
      <w:r w:rsidR="00DB6119">
        <w:rPr>
          <w:rFonts w:ascii="Times New Roman" w:hAnsi="Times New Roman" w:cs="Times New Roman"/>
          <w:sz w:val="24"/>
          <w:szCs w:val="24"/>
        </w:rPr>
        <w:t xml:space="preserve">. </w:t>
      </w:r>
    </w:p>
    <w:p w:rsidR="00DB6119" w:rsidRDefault="00DB6119" w:rsidP="00DB6119">
      <w:pPr>
        <w:spacing w:line="480" w:lineRule="auto"/>
        <w:jc w:val="both"/>
        <w:rPr>
          <w:rFonts w:ascii="Times New Roman" w:hAnsi="Times New Roman" w:cs="Times New Roman"/>
          <w:sz w:val="24"/>
          <w:szCs w:val="24"/>
        </w:rPr>
      </w:pPr>
      <w:r w:rsidRPr="00D81EF8">
        <w:rPr>
          <w:rFonts w:ascii="Times New Roman" w:hAnsi="Times New Roman" w:cs="Times New Roman"/>
          <w:b/>
          <w:sz w:val="24"/>
          <w:szCs w:val="24"/>
        </w:rPr>
        <w:t>Responses of</w:t>
      </w:r>
      <w:r>
        <w:rPr>
          <w:rFonts w:ascii="Times New Roman" w:hAnsi="Times New Roman" w:cs="Times New Roman"/>
          <w:b/>
          <w:sz w:val="24"/>
          <w:szCs w:val="24"/>
        </w:rPr>
        <w:t xml:space="preserve"> shoot tip </w:t>
      </w:r>
      <w:r w:rsidRPr="00D81EF8">
        <w:rPr>
          <w:rFonts w:ascii="Times New Roman" w:hAnsi="Times New Roman" w:cs="Times New Roman"/>
          <w:b/>
          <w:sz w:val="24"/>
          <w:szCs w:val="24"/>
        </w:rPr>
        <w:t>explants</w:t>
      </w:r>
      <w:r>
        <w:rPr>
          <w:rFonts w:ascii="Times New Roman" w:hAnsi="Times New Roman" w:cs="Times New Roman"/>
          <w:b/>
          <w:sz w:val="24"/>
          <w:szCs w:val="24"/>
        </w:rPr>
        <w:t xml:space="preserve"> </w:t>
      </w:r>
      <w:r w:rsidRPr="00D81EF8">
        <w:rPr>
          <w:rFonts w:ascii="Times New Roman" w:hAnsi="Times New Roman" w:cs="Times New Roman"/>
          <w:b/>
          <w:sz w:val="24"/>
          <w:szCs w:val="24"/>
        </w:rPr>
        <w:t>on multiple shoot formation</w:t>
      </w:r>
      <w:r>
        <w:rPr>
          <w:rFonts w:ascii="Times New Roman" w:hAnsi="Times New Roman" w:cs="Times New Roman"/>
          <w:b/>
          <w:sz w:val="24"/>
          <w:szCs w:val="24"/>
        </w:rPr>
        <w:t xml:space="preserve"> and rooting</w:t>
      </w:r>
    </w:p>
    <w:p w:rsidR="00D948FE" w:rsidRPr="00D948FE" w:rsidRDefault="008A3C3E" w:rsidP="00D948F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M</w:t>
      </w:r>
      <w:r w:rsidR="00D948FE" w:rsidRPr="004D20A1">
        <w:rPr>
          <w:rFonts w:ascii="Times New Roman" w:hAnsi="Times New Roman" w:cs="Times New Roman"/>
          <w:sz w:val="24"/>
          <w:szCs w:val="24"/>
        </w:rPr>
        <w:t xml:space="preserve">aximum shoot production 12.6 at 2.0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0330E7">
        <w:rPr>
          <w:rFonts w:ascii="Times New Roman" w:hAnsi="Times New Roman" w:cs="Times New Roman"/>
          <w:sz w:val="24"/>
          <w:szCs w:val="24"/>
          <w:vertAlign w:val="superscript"/>
        </w:rPr>
        <w:t xml:space="preserve"> </w:t>
      </w:r>
      <w:r w:rsidR="00D948FE" w:rsidRPr="004D20A1">
        <w:rPr>
          <w:rFonts w:ascii="Times New Roman" w:hAnsi="Times New Roman" w:cs="Times New Roman"/>
          <w:sz w:val="24"/>
          <w:szCs w:val="24"/>
        </w:rPr>
        <w:t xml:space="preserve"> BAP and 0.2 </w:t>
      </w:r>
      <w:r w:rsidR="000330E7" w:rsidRPr="00946441">
        <w:rPr>
          <w:rFonts w:ascii="Times New Roman" w:hAnsi="Times New Roman" w:cs="Times New Roman"/>
          <w:sz w:val="24"/>
          <w:szCs w:val="24"/>
        </w:rPr>
        <w:t>mgl</w:t>
      </w:r>
      <w:r w:rsidR="000330E7" w:rsidRPr="00946441">
        <w:rPr>
          <w:rFonts w:ascii="Times New Roman" w:hAnsi="Times New Roman" w:cs="Times New Roman"/>
          <w:sz w:val="24"/>
          <w:szCs w:val="24"/>
          <w:vertAlign w:val="superscript"/>
        </w:rPr>
        <w:t>-1</w:t>
      </w:r>
      <w:r w:rsidR="000330E7">
        <w:rPr>
          <w:rFonts w:ascii="Times New Roman" w:hAnsi="Times New Roman" w:cs="Times New Roman"/>
          <w:sz w:val="24"/>
          <w:szCs w:val="24"/>
          <w:vertAlign w:val="superscript"/>
        </w:rPr>
        <w:t xml:space="preserve"> </w:t>
      </w:r>
      <w:r w:rsidR="00D948FE" w:rsidRPr="004D20A1">
        <w:rPr>
          <w:rFonts w:ascii="Times New Roman" w:hAnsi="Times New Roman" w:cs="Times New Roman"/>
          <w:sz w:val="24"/>
          <w:szCs w:val="24"/>
        </w:rPr>
        <w:t>NAA (</w:t>
      </w:r>
      <w:r w:rsidR="00D948FE" w:rsidRPr="004D20A1">
        <w:rPr>
          <w:rFonts w:ascii="Times New Roman" w:hAnsi="Times New Roman" w:cs="Times New Roman"/>
          <w:color w:val="FF0000"/>
          <w:sz w:val="24"/>
          <w:szCs w:val="24"/>
        </w:rPr>
        <w:t xml:space="preserve">Table </w:t>
      </w:r>
      <w:r w:rsidR="00D948FE">
        <w:rPr>
          <w:rFonts w:ascii="Times New Roman" w:hAnsi="Times New Roman" w:cs="Times New Roman"/>
          <w:color w:val="FF0000"/>
          <w:sz w:val="24"/>
          <w:szCs w:val="24"/>
        </w:rPr>
        <w:t>1</w:t>
      </w:r>
      <w:r w:rsidR="00D948FE" w:rsidRPr="004D20A1">
        <w:rPr>
          <w:rFonts w:ascii="Times New Roman" w:hAnsi="Times New Roman" w:cs="Times New Roman"/>
          <w:sz w:val="24"/>
          <w:szCs w:val="24"/>
        </w:rPr>
        <w:t xml:space="preserve">) </w:t>
      </w:r>
      <w:r w:rsidR="00D948FE">
        <w:rPr>
          <w:rFonts w:ascii="Times New Roman" w:hAnsi="Times New Roman" w:cs="Times New Roman"/>
          <w:sz w:val="24"/>
          <w:szCs w:val="24"/>
        </w:rPr>
        <w:t xml:space="preserve">and </w:t>
      </w:r>
      <w:r>
        <w:rPr>
          <w:rFonts w:ascii="Times New Roman" w:hAnsi="Times New Roman" w:cs="Times New Roman"/>
          <w:sz w:val="24"/>
          <w:szCs w:val="24"/>
        </w:rPr>
        <w:t xml:space="preserve">maximum </w:t>
      </w:r>
      <w:r w:rsidRPr="003564FC">
        <w:rPr>
          <w:rFonts w:ascii="Times New Roman" w:hAnsi="Times New Roman" w:cs="Times New Roman"/>
          <w:sz w:val="24"/>
          <w:szCs w:val="24"/>
        </w:rPr>
        <w:t>shoot</w:t>
      </w:r>
      <w:r>
        <w:rPr>
          <w:rFonts w:ascii="Times New Roman" w:hAnsi="Times New Roman" w:cs="Times New Roman"/>
          <w:sz w:val="24"/>
          <w:szCs w:val="24"/>
        </w:rPr>
        <w:t xml:space="preserve"> </w:t>
      </w:r>
      <w:r w:rsidRPr="003564FC">
        <w:rPr>
          <w:rFonts w:ascii="Times New Roman" w:hAnsi="Times New Roman" w:cs="Times New Roman"/>
          <w:sz w:val="24"/>
          <w:szCs w:val="24"/>
        </w:rPr>
        <w:t>initiation</w:t>
      </w:r>
      <w:r w:rsidRPr="004D20A1">
        <w:rPr>
          <w:rFonts w:ascii="Times New Roman" w:hAnsi="Times New Roman" w:cs="Times New Roman"/>
          <w:sz w:val="24"/>
          <w:szCs w:val="24"/>
        </w:rPr>
        <w:t xml:space="preserve"> </w:t>
      </w:r>
      <w:r>
        <w:rPr>
          <w:rFonts w:ascii="Times New Roman" w:hAnsi="Times New Roman" w:cs="Times New Roman"/>
          <w:sz w:val="24"/>
          <w:szCs w:val="24"/>
        </w:rPr>
        <w:t>of</w:t>
      </w:r>
      <w:r w:rsidRPr="003564FC">
        <w:rPr>
          <w:rFonts w:ascii="Times New Roman" w:hAnsi="Times New Roman" w:cs="Times New Roman"/>
          <w:sz w:val="24"/>
          <w:szCs w:val="24"/>
        </w:rPr>
        <w:t xml:space="preserve"> 9</w:t>
      </w:r>
      <w:r>
        <w:rPr>
          <w:rFonts w:ascii="Times New Roman" w:hAnsi="Times New Roman" w:cs="Times New Roman"/>
          <w:sz w:val="24"/>
          <w:szCs w:val="24"/>
        </w:rPr>
        <w:t>2.6</w:t>
      </w:r>
      <w:r w:rsidRPr="003564FC">
        <w:rPr>
          <w:rFonts w:ascii="Times New Roman" w:hAnsi="Times New Roman" w:cs="Times New Roman"/>
          <w:sz w:val="24"/>
          <w:szCs w:val="24"/>
        </w:rPr>
        <w:t xml:space="preserve">% </w:t>
      </w:r>
      <w:r>
        <w:rPr>
          <w:rFonts w:ascii="Times New Roman" w:hAnsi="Times New Roman" w:cs="Times New Roman"/>
          <w:sz w:val="24"/>
          <w:szCs w:val="24"/>
        </w:rPr>
        <w:t xml:space="preserve">was </w:t>
      </w:r>
      <w:proofErr w:type="spellStart"/>
      <w:r>
        <w:rPr>
          <w:rFonts w:ascii="Times New Roman" w:hAnsi="Times New Roman" w:cs="Times New Roman"/>
          <w:sz w:val="24"/>
          <w:szCs w:val="24"/>
        </w:rPr>
        <w:t>recordec</w:t>
      </w:r>
      <w:proofErr w:type="spellEnd"/>
      <w:r>
        <w:rPr>
          <w:rFonts w:ascii="Times New Roman" w:hAnsi="Times New Roman" w:cs="Times New Roman"/>
          <w:sz w:val="24"/>
          <w:szCs w:val="24"/>
        </w:rPr>
        <w:t xml:space="preserve"> </w:t>
      </w:r>
      <w:r w:rsidR="00D948FE" w:rsidRPr="00D948FE">
        <w:rPr>
          <w:rFonts w:ascii="Times New Roman" w:hAnsi="Times New Roman" w:cs="Times New Roman"/>
          <w:sz w:val="24"/>
          <w:szCs w:val="24"/>
          <w:lang w:val="en-US"/>
        </w:rPr>
        <w:t xml:space="preserve">using shoot tips </w:t>
      </w:r>
      <w:r>
        <w:rPr>
          <w:rFonts w:ascii="Times New Roman" w:hAnsi="Times New Roman" w:cs="Times New Roman"/>
          <w:sz w:val="24"/>
          <w:szCs w:val="24"/>
          <w:lang w:val="en-US"/>
        </w:rPr>
        <w:t xml:space="preserve">as explants whereas minimum performance was shown by the controls. </w:t>
      </w:r>
      <w:r w:rsidRPr="003564FC">
        <w:rPr>
          <w:rFonts w:ascii="Times New Roman" w:hAnsi="Times New Roman" w:cs="Times New Roman"/>
          <w:sz w:val="24"/>
          <w:szCs w:val="24"/>
        </w:rPr>
        <w:t>Similar results were quoted by</w:t>
      </w:r>
      <w:r>
        <w:rPr>
          <w:rFonts w:ascii="Times New Roman" w:hAnsi="Times New Roman" w:cs="Times New Roman"/>
          <w:sz w:val="24"/>
          <w:szCs w:val="24"/>
        </w:rPr>
        <w:t xml:space="preserve"> </w:t>
      </w:r>
      <w:proofErr w:type="spellStart"/>
      <w:r w:rsidRPr="003564FC">
        <w:rPr>
          <w:rFonts w:ascii="Times New Roman" w:hAnsi="Times New Roman" w:cs="Times New Roman"/>
          <w:color w:val="0000FF"/>
          <w:sz w:val="24"/>
          <w:szCs w:val="24"/>
        </w:rPr>
        <w:t>Karim</w:t>
      </w:r>
      <w:proofErr w:type="spellEnd"/>
      <w:r w:rsidRPr="003564FC">
        <w:rPr>
          <w:rFonts w:ascii="Times New Roman" w:hAnsi="Times New Roman" w:cs="Times New Roman"/>
          <w:color w:val="0000FF"/>
          <w:sz w:val="24"/>
          <w:szCs w:val="24"/>
        </w:rPr>
        <w:t xml:space="preserve"> </w:t>
      </w:r>
      <w:r w:rsidRPr="003564FC">
        <w:rPr>
          <w:rFonts w:ascii="Times New Roman" w:hAnsi="Times New Roman" w:cs="Times New Roman"/>
          <w:i/>
          <w:sz w:val="24"/>
          <w:szCs w:val="24"/>
        </w:rPr>
        <w:t>et al.</w:t>
      </w:r>
      <w:r w:rsidRPr="003564FC">
        <w:rPr>
          <w:rFonts w:ascii="Times New Roman" w:hAnsi="Times New Roman" w:cs="Times New Roman"/>
          <w:sz w:val="24"/>
          <w:szCs w:val="24"/>
        </w:rPr>
        <w:t xml:space="preserve"> (2002) who described 1.0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-1</w:t>
      </w:r>
      <w:r w:rsidR="00946441">
        <w:rPr>
          <w:rFonts w:ascii="Times New Roman" w:hAnsi="Times New Roman" w:cs="Times New Roman"/>
          <w:sz w:val="24"/>
          <w:szCs w:val="24"/>
          <w:vertAlign w:val="superscript"/>
        </w:rPr>
        <w:t xml:space="preserve"> </w:t>
      </w:r>
      <w:r w:rsidRPr="003564FC">
        <w:rPr>
          <w:rFonts w:ascii="Times New Roman" w:hAnsi="Times New Roman" w:cs="Times New Roman"/>
          <w:sz w:val="24"/>
          <w:szCs w:val="24"/>
        </w:rPr>
        <w:t>BAP as the</w:t>
      </w:r>
      <w:r>
        <w:rPr>
          <w:rFonts w:ascii="Times New Roman" w:hAnsi="Times New Roman" w:cs="Times New Roman"/>
          <w:sz w:val="24"/>
          <w:szCs w:val="24"/>
        </w:rPr>
        <w:t xml:space="preserve"> </w:t>
      </w:r>
      <w:r w:rsidRPr="003564FC">
        <w:rPr>
          <w:rFonts w:ascii="Times New Roman" w:hAnsi="Times New Roman" w:cs="Times New Roman"/>
          <w:sz w:val="24"/>
          <w:szCs w:val="24"/>
        </w:rPr>
        <w:t>best BAP concentration as it produced 91% of shoot</w:t>
      </w:r>
      <w:r>
        <w:rPr>
          <w:rFonts w:ascii="Times New Roman" w:hAnsi="Times New Roman" w:cs="Times New Roman"/>
          <w:sz w:val="24"/>
          <w:szCs w:val="24"/>
        </w:rPr>
        <w:t xml:space="preserve"> </w:t>
      </w:r>
      <w:r w:rsidRPr="003564FC">
        <w:rPr>
          <w:rFonts w:ascii="Times New Roman" w:hAnsi="Times New Roman" w:cs="Times New Roman"/>
          <w:sz w:val="24"/>
          <w:szCs w:val="24"/>
        </w:rPr>
        <w:t xml:space="preserve">initiation in </w:t>
      </w:r>
      <w:r w:rsidRPr="00327993">
        <w:rPr>
          <w:rFonts w:ascii="Times New Roman" w:hAnsi="Times New Roman" w:cs="Times New Roman"/>
          <w:sz w:val="24"/>
          <w:szCs w:val="24"/>
        </w:rPr>
        <w:t xml:space="preserve">chrysanthemum </w:t>
      </w:r>
      <w:r w:rsidRPr="003564FC">
        <w:rPr>
          <w:rFonts w:ascii="Times New Roman" w:hAnsi="Times New Roman" w:cs="Times New Roman"/>
          <w:sz w:val="24"/>
          <w:szCs w:val="24"/>
        </w:rPr>
        <w:t>while using shoot tips as</w:t>
      </w:r>
      <w:r>
        <w:rPr>
          <w:rFonts w:ascii="Times New Roman" w:hAnsi="Times New Roman" w:cs="Times New Roman"/>
          <w:sz w:val="24"/>
          <w:szCs w:val="24"/>
        </w:rPr>
        <w:t xml:space="preserve"> </w:t>
      </w:r>
      <w:proofErr w:type="spellStart"/>
      <w:r w:rsidRPr="003564FC">
        <w:rPr>
          <w:rFonts w:ascii="Times New Roman" w:hAnsi="Times New Roman" w:cs="Times New Roman"/>
          <w:sz w:val="24"/>
          <w:szCs w:val="24"/>
        </w:rPr>
        <w:t>explant</w:t>
      </w:r>
      <w:proofErr w:type="spellEnd"/>
      <w:r w:rsidRPr="003564FC">
        <w:rPr>
          <w:rFonts w:ascii="Times New Roman" w:hAnsi="Times New Roman" w:cs="Times New Roman"/>
          <w:sz w:val="24"/>
          <w:szCs w:val="24"/>
        </w:rPr>
        <w:t>.</w:t>
      </w:r>
      <w:r>
        <w:rPr>
          <w:rFonts w:ascii="Times New Roman" w:hAnsi="Times New Roman" w:cs="Times New Roman"/>
          <w:sz w:val="24"/>
          <w:szCs w:val="24"/>
        </w:rPr>
        <w:t xml:space="preserve"> </w:t>
      </w:r>
      <w:r w:rsidRPr="003564FC">
        <w:rPr>
          <w:rFonts w:ascii="Times New Roman" w:hAnsi="Times New Roman" w:cs="Times New Roman"/>
          <w:sz w:val="24"/>
          <w:szCs w:val="24"/>
        </w:rPr>
        <w:t>One can visualize from the results regarding average</w:t>
      </w:r>
      <w:r>
        <w:rPr>
          <w:rFonts w:ascii="Times New Roman" w:hAnsi="Times New Roman" w:cs="Times New Roman"/>
          <w:sz w:val="24"/>
          <w:szCs w:val="24"/>
        </w:rPr>
        <w:t xml:space="preserve"> </w:t>
      </w:r>
      <w:r w:rsidRPr="003564FC">
        <w:rPr>
          <w:rFonts w:ascii="Times New Roman" w:hAnsi="Times New Roman" w:cs="Times New Roman"/>
          <w:sz w:val="24"/>
          <w:szCs w:val="24"/>
        </w:rPr>
        <w:t xml:space="preserve">number of roots per plantlet (Table </w:t>
      </w:r>
      <w:r w:rsidR="00B16423">
        <w:rPr>
          <w:rFonts w:ascii="Times New Roman" w:hAnsi="Times New Roman" w:cs="Times New Roman"/>
          <w:sz w:val="24"/>
          <w:szCs w:val="24"/>
        </w:rPr>
        <w:t>2</w:t>
      </w:r>
      <w:r w:rsidRPr="003564FC">
        <w:rPr>
          <w:rFonts w:ascii="Times New Roman" w:hAnsi="Times New Roman" w:cs="Times New Roman"/>
          <w:sz w:val="24"/>
          <w:szCs w:val="24"/>
        </w:rPr>
        <w:t>) that ½ MS +</w:t>
      </w:r>
      <w:r>
        <w:rPr>
          <w:rFonts w:ascii="Times New Roman" w:hAnsi="Times New Roman" w:cs="Times New Roman"/>
          <w:sz w:val="24"/>
          <w:szCs w:val="24"/>
        </w:rPr>
        <w:t xml:space="preserve"> 1.0</w:t>
      </w:r>
      <w:r w:rsidRPr="003564FC">
        <w:rPr>
          <w:rFonts w:ascii="Times New Roman" w:hAnsi="Times New Roman" w:cs="Times New Roman"/>
          <w:sz w:val="24"/>
          <w:szCs w:val="24"/>
        </w:rPr>
        <w:t xml:space="preserve">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-1</w:t>
      </w:r>
      <w:r w:rsidR="00946441">
        <w:rPr>
          <w:rFonts w:ascii="Times New Roman" w:hAnsi="Times New Roman" w:cs="Times New Roman"/>
          <w:sz w:val="24"/>
          <w:szCs w:val="24"/>
          <w:vertAlign w:val="superscript"/>
        </w:rPr>
        <w:t xml:space="preserve"> </w:t>
      </w:r>
      <w:r w:rsidRPr="003564FC">
        <w:rPr>
          <w:rFonts w:ascii="Times New Roman" w:hAnsi="Times New Roman" w:cs="Times New Roman"/>
          <w:sz w:val="24"/>
          <w:szCs w:val="24"/>
        </w:rPr>
        <w:t>IBA is better than all the other treatments used,</w:t>
      </w:r>
      <w:r>
        <w:rPr>
          <w:rFonts w:ascii="Times New Roman" w:hAnsi="Times New Roman" w:cs="Times New Roman"/>
          <w:sz w:val="24"/>
          <w:szCs w:val="24"/>
        </w:rPr>
        <w:t xml:space="preserve"> </w:t>
      </w:r>
      <w:r w:rsidRPr="003564FC">
        <w:rPr>
          <w:rFonts w:ascii="Times New Roman" w:hAnsi="Times New Roman" w:cs="Times New Roman"/>
          <w:sz w:val="24"/>
          <w:szCs w:val="24"/>
        </w:rPr>
        <w:t xml:space="preserve">as it significantly </w:t>
      </w:r>
      <w:r>
        <w:rPr>
          <w:rFonts w:ascii="Times New Roman" w:hAnsi="Times New Roman" w:cs="Times New Roman"/>
          <w:sz w:val="24"/>
          <w:szCs w:val="24"/>
        </w:rPr>
        <w:t xml:space="preserve">exerts its effect in showing </w:t>
      </w:r>
      <w:r w:rsidRPr="003564FC">
        <w:rPr>
          <w:rFonts w:ascii="Times New Roman" w:hAnsi="Times New Roman" w:cs="Times New Roman"/>
          <w:sz w:val="24"/>
          <w:szCs w:val="24"/>
        </w:rPr>
        <w:t>maximum roots per plantlet</w:t>
      </w:r>
      <w:r>
        <w:rPr>
          <w:rFonts w:ascii="Times New Roman" w:hAnsi="Times New Roman" w:cs="Times New Roman"/>
          <w:sz w:val="24"/>
          <w:szCs w:val="24"/>
        </w:rPr>
        <w:t xml:space="preserve"> (25.2) </w:t>
      </w:r>
      <w:r w:rsidRPr="003564FC">
        <w:rPr>
          <w:rFonts w:ascii="Times New Roman" w:hAnsi="Times New Roman" w:cs="Times New Roman"/>
          <w:sz w:val="24"/>
          <w:szCs w:val="24"/>
        </w:rPr>
        <w:t>and longest roots (</w:t>
      </w:r>
      <w:r>
        <w:rPr>
          <w:rFonts w:ascii="Times New Roman" w:hAnsi="Times New Roman" w:cs="Times New Roman"/>
          <w:sz w:val="24"/>
          <w:szCs w:val="24"/>
        </w:rPr>
        <w:t>4.26</w:t>
      </w:r>
      <w:r w:rsidRPr="003564FC">
        <w:rPr>
          <w:rFonts w:ascii="Times New Roman" w:hAnsi="Times New Roman" w:cs="Times New Roman"/>
          <w:sz w:val="24"/>
          <w:szCs w:val="24"/>
        </w:rPr>
        <w:t xml:space="preserve"> cm)</w:t>
      </w:r>
      <w:r>
        <w:rPr>
          <w:rFonts w:ascii="Times New Roman" w:hAnsi="Times New Roman" w:cs="Times New Roman"/>
          <w:sz w:val="24"/>
          <w:szCs w:val="24"/>
        </w:rPr>
        <w:t xml:space="preserve"> on the 4 weeks of </w:t>
      </w:r>
      <w:proofErr w:type="spellStart"/>
      <w:r>
        <w:rPr>
          <w:rFonts w:ascii="Times New Roman" w:hAnsi="Times New Roman" w:cs="Times New Roman"/>
          <w:sz w:val="24"/>
          <w:szCs w:val="24"/>
        </w:rPr>
        <w:t>innoculation</w:t>
      </w:r>
      <w:proofErr w:type="spellEnd"/>
      <w:r w:rsidRPr="003564FC">
        <w:rPr>
          <w:rFonts w:ascii="Times New Roman" w:hAnsi="Times New Roman" w:cs="Times New Roman"/>
          <w:sz w:val="24"/>
          <w:szCs w:val="24"/>
        </w:rPr>
        <w:t>.</w:t>
      </w:r>
      <w:r>
        <w:rPr>
          <w:rFonts w:ascii="Times New Roman" w:hAnsi="Times New Roman" w:cs="Times New Roman"/>
          <w:sz w:val="24"/>
          <w:szCs w:val="24"/>
        </w:rPr>
        <w:t xml:space="preserve"> </w:t>
      </w:r>
      <w:r w:rsidRPr="00A22DEC">
        <w:rPr>
          <w:rFonts w:ascii="Times New Roman" w:hAnsi="Times New Roman" w:cs="Times New Roman"/>
          <w:sz w:val="24"/>
          <w:szCs w:val="24"/>
        </w:rPr>
        <w:t>The results showed the supremacy</w:t>
      </w:r>
      <w:r>
        <w:rPr>
          <w:rFonts w:ascii="Times New Roman" w:hAnsi="Times New Roman" w:cs="Times New Roman"/>
          <w:sz w:val="24"/>
          <w:szCs w:val="24"/>
        </w:rPr>
        <w:t xml:space="preserve"> of higher dose of </w:t>
      </w:r>
      <w:r w:rsidRPr="00A22DEC">
        <w:rPr>
          <w:rFonts w:ascii="Times New Roman" w:hAnsi="Times New Roman" w:cs="Times New Roman"/>
          <w:sz w:val="24"/>
          <w:szCs w:val="24"/>
        </w:rPr>
        <w:t xml:space="preserve">IBA over </w:t>
      </w:r>
      <w:r>
        <w:rPr>
          <w:rFonts w:ascii="Times New Roman" w:hAnsi="Times New Roman" w:cs="Times New Roman"/>
          <w:sz w:val="24"/>
          <w:szCs w:val="24"/>
        </w:rPr>
        <w:t xml:space="preserve">lower dose. </w:t>
      </w:r>
      <w:r w:rsidRPr="00A22DEC">
        <w:rPr>
          <w:rFonts w:ascii="Times New Roman" w:hAnsi="Times New Roman" w:cs="Times New Roman"/>
          <w:sz w:val="24"/>
          <w:szCs w:val="24"/>
        </w:rPr>
        <w:t>These results are</w:t>
      </w:r>
      <w:r>
        <w:rPr>
          <w:rFonts w:ascii="Times New Roman" w:hAnsi="Times New Roman" w:cs="Times New Roman"/>
          <w:sz w:val="24"/>
          <w:szCs w:val="24"/>
        </w:rPr>
        <w:t xml:space="preserve"> </w:t>
      </w:r>
      <w:r w:rsidRPr="00A22DEC">
        <w:rPr>
          <w:rFonts w:ascii="Times New Roman" w:hAnsi="Times New Roman" w:cs="Times New Roman"/>
          <w:sz w:val="24"/>
          <w:szCs w:val="24"/>
        </w:rPr>
        <w:t>also supported by the findings of</w:t>
      </w:r>
      <w:r>
        <w:rPr>
          <w:rFonts w:ascii="Times New Roman" w:hAnsi="Times New Roman" w:cs="Times New Roman"/>
          <w:sz w:val="24"/>
          <w:szCs w:val="24"/>
        </w:rPr>
        <w:t xml:space="preserve"> </w:t>
      </w:r>
      <w:r w:rsidRPr="00A22DEC">
        <w:rPr>
          <w:rFonts w:ascii="Times New Roman" w:hAnsi="Times New Roman" w:cs="Times New Roman"/>
          <w:color w:val="0000FF"/>
          <w:sz w:val="24"/>
          <w:szCs w:val="24"/>
        </w:rPr>
        <w:t xml:space="preserve">Faisal and </w:t>
      </w:r>
      <w:proofErr w:type="spellStart"/>
      <w:r w:rsidRPr="00A22DEC">
        <w:rPr>
          <w:rFonts w:ascii="Times New Roman" w:hAnsi="Times New Roman" w:cs="Times New Roman"/>
          <w:color w:val="0000FF"/>
          <w:sz w:val="24"/>
          <w:szCs w:val="24"/>
        </w:rPr>
        <w:t>Amin</w:t>
      </w:r>
      <w:proofErr w:type="spellEnd"/>
      <w:r w:rsidRPr="00A22DEC">
        <w:rPr>
          <w:rFonts w:ascii="Times New Roman" w:hAnsi="Times New Roman" w:cs="Times New Roman"/>
          <w:sz w:val="24"/>
          <w:szCs w:val="24"/>
        </w:rPr>
        <w:t xml:space="preserve"> (2000), </w:t>
      </w:r>
      <w:proofErr w:type="spellStart"/>
      <w:r w:rsidRPr="00A22DEC">
        <w:rPr>
          <w:rFonts w:ascii="Times New Roman" w:hAnsi="Times New Roman" w:cs="Times New Roman"/>
          <w:color w:val="0000FF"/>
          <w:sz w:val="24"/>
          <w:szCs w:val="24"/>
        </w:rPr>
        <w:t>Sarkar</w:t>
      </w:r>
      <w:proofErr w:type="spellEnd"/>
      <w:r w:rsidRPr="00A22DEC">
        <w:rPr>
          <w:rFonts w:ascii="Times New Roman" w:hAnsi="Times New Roman" w:cs="Times New Roman"/>
          <w:color w:val="0000FF"/>
          <w:sz w:val="24"/>
          <w:szCs w:val="24"/>
        </w:rPr>
        <w:t xml:space="preserve"> and </w:t>
      </w:r>
      <w:proofErr w:type="spellStart"/>
      <w:r w:rsidRPr="00A22DEC">
        <w:rPr>
          <w:rFonts w:ascii="Times New Roman" w:hAnsi="Times New Roman" w:cs="Times New Roman"/>
          <w:color w:val="0000FF"/>
          <w:sz w:val="24"/>
          <w:szCs w:val="24"/>
        </w:rPr>
        <w:t>Shaheen</w:t>
      </w:r>
      <w:proofErr w:type="spellEnd"/>
      <w:r w:rsidRPr="00A22DEC">
        <w:rPr>
          <w:rFonts w:ascii="Times New Roman" w:hAnsi="Times New Roman" w:cs="Times New Roman"/>
          <w:sz w:val="24"/>
          <w:szCs w:val="24"/>
        </w:rPr>
        <w:t xml:space="preserve"> (2001)</w:t>
      </w:r>
      <w:r>
        <w:rPr>
          <w:rFonts w:ascii="Times New Roman" w:hAnsi="Times New Roman" w:cs="Times New Roman"/>
          <w:sz w:val="24"/>
          <w:szCs w:val="24"/>
        </w:rPr>
        <w:t>.</w:t>
      </w:r>
    </w:p>
    <w:p w:rsidR="008A3C3E" w:rsidRDefault="008A3C3E" w:rsidP="008A3C3E">
      <w:pPr>
        <w:spacing w:line="480" w:lineRule="auto"/>
        <w:jc w:val="both"/>
        <w:rPr>
          <w:rFonts w:ascii="Times New Roman" w:hAnsi="Times New Roman" w:cs="Times New Roman"/>
          <w:sz w:val="24"/>
          <w:szCs w:val="24"/>
        </w:rPr>
      </w:pPr>
      <w:r w:rsidRPr="00D81EF8">
        <w:rPr>
          <w:rFonts w:ascii="Times New Roman" w:hAnsi="Times New Roman" w:cs="Times New Roman"/>
          <w:b/>
          <w:sz w:val="24"/>
          <w:szCs w:val="24"/>
        </w:rPr>
        <w:t>Responses of</w:t>
      </w:r>
      <w:r>
        <w:rPr>
          <w:rFonts w:ascii="Times New Roman" w:hAnsi="Times New Roman" w:cs="Times New Roman"/>
          <w:b/>
          <w:sz w:val="24"/>
          <w:szCs w:val="24"/>
        </w:rPr>
        <w:t xml:space="preserve"> ray floret </w:t>
      </w:r>
      <w:r w:rsidRPr="00D81EF8">
        <w:rPr>
          <w:rFonts w:ascii="Times New Roman" w:hAnsi="Times New Roman" w:cs="Times New Roman"/>
          <w:b/>
          <w:sz w:val="24"/>
          <w:szCs w:val="24"/>
        </w:rPr>
        <w:t>explants</w:t>
      </w:r>
      <w:r>
        <w:rPr>
          <w:rFonts w:ascii="Times New Roman" w:hAnsi="Times New Roman" w:cs="Times New Roman"/>
          <w:b/>
          <w:sz w:val="24"/>
          <w:szCs w:val="24"/>
        </w:rPr>
        <w:t xml:space="preserve"> </w:t>
      </w:r>
      <w:r w:rsidRPr="00D81EF8">
        <w:rPr>
          <w:rFonts w:ascii="Times New Roman" w:hAnsi="Times New Roman" w:cs="Times New Roman"/>
          <w:b/>
          <w:sz w:val="24"/>
          <w:szCs w:val="24"/>
        </w:rPr>
        <w:t>on multiple shoot formation</w:t>
      </w:r>
      <w:r>
        <w:rPr>
          <w:rFonts w:ascii="Times New Roman" w:hAnsi="Times New Roman" w:cs="Times New Roman"/>
          <w:b/>
          <w:sz w:val="24"/>
          <w:szCs w:val="24"/>
        </w:rPr>
        <w:t xml:space="preserve"> and rooting</w:t>
      </w:r>
    </w:p>
    <w:p w:rsidR="00C6422F" w:rsidRPr="005D0D9F" w:rsidRDefault="008A3C3E" w:rsidP="008A3C3E">
      <w:pPr>
        <w:spacing w:line="480" w:lineRule="auto"/>
        <w:ind w:firstLine="720"/>
        <w:jc w:val="both"/>
        <w:rPr>
          <w:rFonts w:ascii="Times New Roman" w:hAnsi="Times New Roman" w:cs="Times New Roman"/>
          <w:sz w:val="24"/>
          <w:szCs w:val="24"/>
        </w:rPr>
      </w:pPr>
      <w:r w:rsidRPr="008A3C3E">
        <w:rPr>
          <w:rFonts w:ascii="Times New Roman" w:hAnsi="Times New Roman" w:cs="Times New Roman"/>
          <w:sz w:val="24"/>
          <w:szCs w:val="24"/>
          <w:lang w:val="en-US"/>
        </w:rPr>
        <w:t xml:space="preserve">Highest number of shoots per </w:t>
      </w:r>
      <w:proofErr w:type="spellStart"/>
      <w:r w:rsidRPr="008A3C3E">
        <w:rPr>
          <w:rFonts w:ascii="Times New Roman" w:hAnsi="Times New Roman" w:cs="Times New Roman"/>
          <w:sz w:val="24"/>
          <w:szCs w:val="24"/>
          <w:lang w:val="en-US"/>
        </w:rPr>
        <w:t>microshoot</w:t>
      </w:r>
      <w:proofErr w:type="spellEnd"/>
      <w:r w:rsidRPr="008A3C3E">
        <w:rPr>
          <w:rFonts w:ascii="Times New Roman" w:hAnsi="Times New Roman" w:cs="Times New Roman"/>
          <w:sz w:val="24"/>
          <w:szCs w:val="24"/>
          <w:lang w:val="en-US"/>
        </w:rPr>
        <w:t xml:space="preserve"> (</w:t>
      </w:r>
      <w:r>
        <w:rPr>
          <w:rFonts w:ascii="Times New Roman" w:hAnsi="Times New Roman" w:cs="Times New Roman"/>
          <w:sz w:val="24"/>
          <w:szCs w:val="24"/>
          <w:lang w:val="en-US"/>
        </w:rPr>
        <w:t>14.</w:t>
      </w:r>
      <w:r w:rsidRPr="008A3C3E">
        <w:rPr>
          <w:rFonts w:ascii="Times New Roman" w:hAnsi="Times New Roman" w:cs="Times New Roman"/>
          <w:sz w:val="24"/>
          <w:szCs w:val="24"/>
          <w:lang w:val="en-US"/>
        </w:rPr>
        <w:t xml:space="preserve">3) was recorded in the cultures on MS medium supplemented with BAP (4.0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-1</w:t>
      </w:r>
      <w:r w:rsidRPr="008A3C3E">
        <w:rPr>
          <w:rFonts w:ascii="Times New Roman" w:hAnsi="Times New Roman" w:cs="Times New Roman"/>
          <w:sz w:val="24"/>
          <w:szCs w:val="24"/>
          <w:lang w:val="en-US"/>
        </w:rPr>
        <w:t xml:space="preserve">) + NAA (0.1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-1</w:t>
      </w:r>
      <w:r w:rsidRPr="008A3C3E">
        <w:rPr>
          <w:rFonts w:ascii="Times New Roman" w:hAnsi="Times New Roman" w:cs="Times New Roman"/>
          <w:sz w:val="24"/>
          <w:szCs w:val="24"/>
          <w:lang w:val="en-US"/>
        </w:rPr>
        <w:t xml:space="preserve">) and also maximum shoot </w:t>
      </w:r>
      <w:r>
        <w:rPr>
          <w:rFonts w:ascii="Times New Roman" w:hAnsi="Times New Roman" w:cs="Times New Roman"/>
          <w:sz w:val="24"/>
          <w:szCs w:val="24"/>
          <w:lang w:val="en-US"/>
        </w:rPr>
        <w:t>formation percentage of 97.5%</w:t>
      </w:r>
      <w:r w:rsidRPr="008A3C3E">
        <w:rPr>
          <w:rFonts w:ascii="Times New Roman" w:hAnsi="Times New Roman" w:cs="Times New Roman"/>
          <w:sz w:val="24"/>
          <w:szCs w:val="24"/>
          <w:lang w:val="en-US"/>
        </w:rPr>
        <w:t xml:space="preserve"> </w:t>
      </w:r>
      <w:r w:rsidR="00B16423">
        <w:rPr>
          <w:rFonts w:ascii="Times New Roman" w:hAnsi="Times New Roman" w:cs="Times New Roman"/>
          <w:sz w:val="24"/>
          <w:szCs w:val="24"/>
        </w:rPr>
        <w:t>followed by the combinations 4</w:t>
      </w:r>
      <w:r w:rsidR="00B16423" w:rsidRPr="00571445">
        <w:rPr>
          <w:rFonts w:ascii="Times New Roman" w:hAnsi="Times New Roman" w:cs="Times New Roman"/>
          <w:sz w:val="24"/>
          <w:szCs w:val="24"/>
        </w:rPr>
        <w:t xml:space="preserve">.0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w:t>
      </w:r>
      <w:proofErr w:type="gramStart"/>
      <w:r w:rsidR="00946441" w:rsidRPr="00946441">
        <w:rPr>
          <w:rFonts w:ascii="Times New Roman" w:hAnsi="Times New Roman" w:cs="Times New Roman"/>
          <w:sz w:val="24"/>
          <w:szCs w:val="24"/>
          <w:vertAlign w:val="superscript"/>
        </w:rPr>
        <w:t>1</w:t>
      </w:r>
      <w:r w:rsidR="00946441">
        <w:rPr>
          <w:rFonts w:ascii="Times New Roman" w:hAnsi="Times New Roman" w:cs="Times New Roman"/>
          <w:sz w:val="24"/>
          <w:szCs w:val="24"/>
          <w:vertAlign w:val="superscript"/>
        </w:rPr>
        <w:t xml:space="preserve"> </w:t>
      </w:r>
      <w:r w:rsidR="00B16423" w:rsidRPr="00571445">
        <w:rPr>
          <w:rFonts w:ascii="Times New Roman" w:hAnsi="Times New Roman" w:cs="Times New Roman"/>
          <w:sz w:val="24"/>
          <w:szCs w:val="24"/>
        </w:rPr>
        <w:t xml:space="preserve"> BAP</w:t>
      </w:r>
      <w:proofErr w:type="gramEnd"/>
      <w:r w:rsidR="00B16423" w:rsidRPr="00571445">
        <w:rPr>
          <w:rFonts w:ascii="Times New Roman" w:hAnsi="Times New Roman" w:cs="Times New Roman"/>
          <w:sz w:val="24"/>
          <w:szCs w:val="24"/>
        </w:rPr>
        <w:t xml:space="preserve"> +</w:t>
      </w:r>
      <w:r w:rsidR="00B16423">
        <w:rPr>
          <w:rFonts w:ascii="Times New Roman" w:hAnsi="Times New Roman" w:cs="Times New Roman"/>
          <w:sz w:val="24"/>
          <w:szCs w:val="24"/>
        </w:rPr>
        <w:t xml:space="preserve"> </w:t>
      </w:r>
      <w:r w:rsidR="00B16423" w:rsidRPr="00571445">
        <w:rPr>
          <w:rFonts w:ascii="Times New Roman" w:hAnsi="Times New Roman" w:cs="Times New Roman"/>
          <w:sz w:val="24"/>
          <w:szCs w:val="24"/>
        </w:rPr>
        <w:t>0.</w:t>
      </w:r>
      <w:r w:rsidR="00B16423">
        <w:rPr>
          <w:rFonts w:ascii="Times New Roman" w:hAnsi="Times New Roman" w:cs="Times New Roman"/>
          <w:sz w:val="24"/>
          <w:szCs w:val="24"/>
        </w:rPr>
        <w:t xml:space="preserve">2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-1</w:t>
      </w:r>
      <w:r w:rsidR="00946441">
        <w:rPr>
          <w:rFonts w:ascii="Times New Roman" w:hAnsi="Times New Roman" w:cs="Times New Roman"/>
          <w:sz w:val="24"/>
          <w:szCs w:val="24"/>
          <w:vertAlign w:val="superscript"/>
        </w:rPr>
        <w:t xml:space="preserve"> </w:t>
      </w:r>
      <w:r w:rsidR="00B16423">
        <w:rPr>
          <w:rFonts w:ascii="Times New Roman" w:hAnsi="Times New Roman" w:cs="Times New Roman"/>
          <w:sz w:val="24"/>
          <w:szCs w:val="24"/>
        </w:rPr>
        <w:t>N</w:t>
      </w:r>
      <w:r w:rsidR="00B16423" w:rsidRPr="00571445">
        <w:rPr>
          <w:rFonts w:ascii="Times New Roman" w:hAnsi="Times New Roman" w:cs="Times New Roman"/>
          <w:sz w:val="24"/>
          <w:szCs w:val="24"/>
        </w:rPr>
        <w:t>AA</w:t>
      </w:r>
      <w:r w:rsidR="00B16423">
        <w:rPr>
          <w:rFonts w:ascii="Times New Roman" w:hAnsi="Times New Roman" w:cs="Times New Roman"/>
          <w:sz w:val="24"/>
          <w:szCs w:val="24"/>
        </w:rPr>
        <w:t>.</w:t>
      </w:r>
      <w:r w:rsidR="00B16423" w:rsidRPr="008A3C3E">
        <w:rPr>
          <w:rFonts w:ascii="Times New Roman" w:hAnsi="Times New Roman" w:cs="Times New Roman"/>
          <w:sz w:val="24"/>
          <w:szCs w:val="24"/>
          <w:lang w:val="en-US"/>
        </w:rPr>
        <w:t xml:space="preserve"> </w:t>
      </w:r>
      <w:r w:rsidRPr="008A3C3E">
        <w:rPr>
          <w:rFonts w:ascii="Times New Roman" w:hAnsi="Times New Roman" w:cs="Times New Roman"/>
          <w:sz w:val="24"/>
          <w:szCs w:val="24"/>
          <w:lang w:val="en-US"/>
        </w:rPr>
        <w:t xml:space="preserve">(Table </w:t>
      </w:r>
      <w:r>
        <w:rPr>
          <w:rFonts w:ascii="Times New Roman" w:hAnsi="Times New Roman" w:cs="Times New Roman"/>
          <w:sz w:val="24"/>
          <w:szCs w:val="24"/>
          <w:lang w:val="en-US"/>
        </w:rPr>
        <w:t>1</w:t>
      </w:r>
      <w:r w:rsidRPr="008A3C3E">
        <w:rPr>
          <w:rFonts w:ascii="Times New Roman" w:hAnsi="Times New Roman" w:cs="Times New Roman"/>
          <w:sz w:val="24"/>
          <w:szCs w:val="24"/>
          <w:lang w:val="en-US"/>
        </w:rPr>
        <w:t xml:space="preserve">). These results lend support from the report of earlier workers (Liu and </w:t>
      </w:r>
      <w:proofErr w:type="spellStart"/>
      <w:proofErr w:type="gramStart"/>
      <w:r w:rsidRPr="008A3C3E">
        <w:rPr>
          <w:rFonts w:ascii="Times New Roman" w:hAnsi="Times New Roman" w:cs="Times New Roman"/>
          <w:sz w:val="24"/>
          <w:szCs w:val="24"/>
          <w:lang w:val="en-US"/>
        </w:rPr>
        <w:t>Gao</w:t>
      </w:r>
      <w:proofErr w:type="spellEnd"/>
      <w:proofErr w:type="gramEnd"/>
      <w:r w:rsidRPr="008A3C3E">
        <w:rPr>
          <w:rFonts w:ascii="Times New Roman" w:hAnsi="Times New Roman" w:cs="Times New Roman"/>
          <w:sz w:val="24"/>
          <w:szCs w:val="24"/>
          <w:lang w:val="en-US"/>
        </w:rPr>
        <w:t xml:space="preserve">, 2007; Park </w:t>
      </w:r>
      <w:r w:rsidRPr="008A3C3E">
        <w:rPr>
          <w:rFonts w:ascii="Times New Roman" w:hAnsi="Times New Roman" w:cs="Times New Roman"/>
          <w:i/>
          <w:iCs/>
          <w:sz w:val="24"/>
          <w:szCs w:val="24"/>
          <w:lang w:val="en-US"/>
        </w:rPr>
        <w:t>et al.</w:t>
      </w:r>
      <w:r w:rsidRPr="008A3C3E">
        <w:rPr>
          <w:rFonts w:ascii="Times New Roman" w:hAnsi="Times New Roman" w:cs="Times New Roman"/>
          <w:sz w:val="24"/>
          <w:szCs w:val="24"/>
          <w:lang w:val="en-US"/>
        </w:rPr>
        <w:t xml:space="preserve">, 2007; </w:t>
      </w:r>
      <w:proofErr w:type="spellStart"/>
      <w:r w:rsidRPr="008A3C3E">
        <w:rPr>
          <w:rFonts w:ascii="Times New Roman" w:hAnsi="Times New Roman" w:cs="Times New Roman"/>
          <w:sz w:val="24"/>
          <w:szCs w:val="24"/>
          <w:lang w:val="en-US"/>
        </w:rPr>
        <w:t>Waseem</w:t>
      </w:r>
      <w:proofErr w:type="spellEnd"/>
      <w:r w:rsidRPr="008A3C3E">
        <w:rPr>
          <w:rFonts w:ascii="Times New Roman" w:hAnsi="Times New Roman" w:cs="Times New Roman"/>
          <w:sz w:val="24"/>
          <w:szCs w:val="24"/>
          <w:lang w:val="en-US"/>
        </w:rPr>
        <w:t xml:space="preserve"> </w:t>
      </w:r>
      <w:r w:rsidRPr="008A3C3E">
        <w:rPr>
          <w:rFonts w:ascii="Times New Roman" w:hAnsi="Times New Roman" w:cs="Times New Roman"/>
          <w:i/>
          <w:iCs/>
          <w:sz w:val="24"/>
          <w:szCs w:val="24"/>
          <w:lang w:val="en-US"/>
        </w:rPr>
        <w:t>et al</w:t>
      </w:r>
      <w:r w:rsidRPr="008A3C3E">
        <w:rPr>
          <w:rFonts w:ascii="Times New Roman" w:hAnsi="Times New Roman" w:cs="Times New Roman"/>
          <w:sz w:val="24"/>
          <w:szCs w:val="24"/>
          <w:lang w:val="en-US"/>
        </w:rPr>
        <w:t>., 2011).</w:t>
      </w:r>
      <w:r w:rsidR="00B16423">
        <w:rPr>
          <w:rFonts w:ascii="Times New Roman" w:hAnsi="Times New Roman" w:cs="Times New Roman"/>
          <w:sz w:val="24"/>
          <w:szCs w:val="24"/>
          <w:lang w:val="en-US"/>
        </w:rPr>
        <w:t xml:space="preserve"> </w:t>
      </w:r>
      <w:r w:rsidR="00B16423">
        <w:rPr>
          <w:rFonts w:ascii="Times New Roman" w:hAnsi="Times New Roman" w:cs="Times New Roman"/>
          <w:sz w:val="24"/>
          <w:szCs w:val="24"/>
        </w:rPr>
        <w:t xml:space="preserve">Maximum </w:t>
      </w:r>
      <w:r w:rsidR="00B16423" w:rsidRPr="003564FC">
        <w:rPr>
          <w:rFonts w:ascii="Times New Roman" w:hAnsi="Times New Roman" w:cs="Times New Roman"/>
          <w:sz w:val="24"/>
          <w:szCs w:val="24"/>
        </w:rPr>
        <w:t>roots per plantlet</w:t>
      </w:r>
      <w:r w:rsidR="00B16423">
        <w:rPr>
          <w:rFonts w:ascii="Times New Roman" w:hAnsi="Times New Roman" w:cs="Times New Roman"/>
          <w:sz w:val="24"/>
          <w:szCs w:val="24"/>
        </w:rPr>
        <w:t xml:space="preserve"> (11.35) and root length (12.36 cm) was obtained in ½ strength</w:t>
      </w:r>
      <w:r w:rsidR="00B16423" w:rsidRPr="001F6AA3">
        <w:rPr>
          <w:rFonts w:ascii="Times New Roman" w:hAnsi="Times New Roman" w:cs="Times New Roman"/>
          <w:sz w:val="24"/>
          <w:szCs w:val="24"/>
        </w:rPr>
        <w:t xml:space="preserve"> MS </w:t>
      </w:r>
      <w:r w:rsidR="00B16423">
        <w:rPr>
          <w:rFonts w:ascii="Times New Roman" w:hAnsi="Times New Roman" w:cs="Times New Roman"/>
          <w:sz w:val="24"/>
          <w:szCs w:val="24"/>
        </w:rPr>
        <w:t xml:space="preserve"> supplemented with 0.5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-1</w:t>
      </w:r>
      <w:r w:rsidR="00946441">
        <w:rPr>
          <w:rFonts w:ascii="Times New Roman" w:hAnsi="Times New Roman" w:cs="Times New Roman"/>
          <w:sz w:val="24"/>
          <w:szCs w:val="24"/>
          <w:vertAlign w:val="superscript"/>
        </w:rPr>
        <w:t xml:space="preserve"> </w:t>
      </w:r>
      <w:r w:rsidR="00B16423">
        <w:rPr>
          <w:rFonts w:ascii="Times New Roman" w:hAnsi="Times New Roman" w:cs="Times New Roman"/>
          <w:sz w:val="24"/>
          <w:szCs w:val="24"/>
        </w:rPr>
        <w:t xml:space="preserve">IBA followed </w:t>
      </w:r>
      <w:r w:rsidR="00B16423">
        <w:rPr>
          <w:rFonts w:ascii="Times New Roman" w:hAnsi="Times New Roman" w:cs="Times New Roman"/>
          <w:sz w:val="24"/>
          <w:szCs w:val="24"/>
        </w:rPr>
        <w:lastRenderedPageBreak/>
        <w:t xml:space="preserve">by 1.0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-1</w:t>
      </w:r>
      <w:r w:rsidR="00B16423">
        <w:rPr>
          <w:rFonts w:ascii="Times New Roman" w:hAnsi="Times New Roman" w:cs="Times New Roman"/>
          <w:sz w:val="24"/>
          <w:szCs w:val="24"/>
        </w:rPr>
        <w:t xml:space="preserve"> IBA treated media (</w:t>
      </w:r>
      <w:r w:rsidR="00B16423" w:rsidRPr="00137D66">
        <w:rPr>
          <w:rFonts w:ascii="Times New Roman" w:hAnsi="Times New Roman" w:cs="Times New Roman"/>
          <w:color w:val="FF0000"/>
          <w:sz w:val="24"/>
          <w:szCs w:val="24"/>
        </w:rPr>
        <w:t>Table</w:t>
      </w:r>
      <w:r w:rsidR="00B16423">
        <w:rPr>
          <w:rFonts w:ascii="Times New Roman" w:hAnsi="Times New Roman" w:cs="Times New Roman"/>
          <w:color w:val="FF0000"/>
          <w:sz w:val="24"/>
          <w:szCs w:val="24"/>
        </w:rPr>
        <w:t xml:space="preserve"> 2</w:t>
      </w:r>
      <w:r w:rsidR="00B16423">
        <w:rPr>
          <w:rFonts w:ascii="Times New Roman" w:hAnsi="Times New Roman" w:cs="Times New Roman"/>
          <w:sz w:val="24"/>
          <w:szCs w:val="24"/>
        </w:rPr>
        <w:t xml:space="preserve">). </w:t>
      </w:r>
      <w:r w:rsidR="00B16423" w:rsidRPr="001F6AA3">
        <w:rPr>
          <w:rFonts w:ascii="Times New Roman" w:hAnsi="Times New Roman" w:cs="Times New Roman"/>
          <w:sz w:val="24"/>
          <w:szCs w:val="24"/>
        </w:rPr>
        <w:t xml:space="preserve">Among the treatments, IBA </w:t>
      </w:r>
      <w:r w:rsidR="00B16423">
        <w:rPr>
          <w:rFonts w:ascii="Times New Roman" w:hAnsi="Times New Roman" w:cs="Times New Roman"/>
          <w:sz w:val="24"/>
          <w:szCs w:val="24"/>
        </w:rPr>
        <w:t>0.5</w:t>
      </w:r>
      <w:r w:rsidR="00B16423" w:rsidRPr="001F6AA3">
        <w:rPr>
          <w:rFonts w:ascii="Times New Roman" w:hAnsi="Times New Roman" w:cs="Times New Roman"/>
          <w:sz w:val="24"/>
          <w:szCs w:val="24"/>
        </w:rPr>
        <w:t xml:space="preserve">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-1</w:t>
      </w:r>
      <w:r w:rsidR="00946441">
        <w:rPr>
          <w:rFonts w:ascii="Times New Roman" w:hAnsi="Times New Roman" w:cs="Times New Roman"/>
          <w:sz w:val="24"/>
          <w:szCs w:val="24"/>
          <w:vertAlign w:val="superscript"/>
        </w:rPr>
        <w:t xml:space="preserve"> </w:t>
      </w:r>
      <w:r w:rsidR="00B16423" w:rsidRPr="001F6AA3">
        <w:rPr>
          <w:rFonts w:ascii="Times New Roman" w:hAnsi="Times New Roman" w:cs="Times New Roman"/>
          <w:sz w:val="24"/>
          <w:szCs w:val="24"/>
        </w:rPr>
        <w:t xml:space="preserve">proved to be the best </w:t>
      </w:r>
      <w:r w:rsidR="00B16423">
        <w:rPr>
          <w:rFonts w:ascii="Times New Roman" w:hAnsi="Times New Roman" w:cs="Times New Roman"/>
          <w:sz w:val="24"/>
          <w:szCs w:val="24"/>
        </w:rPr>
        <w:t xml:space="preserve">for promoting root regeneration </w:t>
      </w:r>
      <w:r w:rsidR="00B16423" w:rsidRPr="001F6AA3">
        <w:rPr>
          <w:rFonts w:ascii="Times New Roman" w:hAnsi="Times New Roman" w:cs="Times New Roman"/>
          <w:sz w:val="24"/>
          <w:szCs w:val="24"/>
        </w:rPr>
        <w:t xml:space="preserve">when compared to the other </w:t>
      </w:r>
      <w:proofErr w:type="spellStart"/>
      <w:r w:rsidR="00B16423" w:rsidRPr="001F6AA3">
        <w:rPr>
          <w:rFonts w:ascii="Times New Roman" w:hAnsi="Times New Roman" w:cs="Times New Roman"/>
          <w:sz w:val="24"/>
          <w:szCs w:val="24"/>
        </w:rPr>
        <w:t>auxins</w:t>
      </w:r>
      <w:proofErr w:type="spellEnd"/>
      <w:r w:rsidR="00B16423" w:rsidRPr="001F6AA3">
        <w:rPr>
          <w:rFonts w:ascii="Times New Roman" w:hAnsi="Times New Roman" w:cs="Times New Roman"/>
          <w:sz w:val="24"/>
          <w:szCs w:val="24"/>
        </w:rPr>
        <w:t xml:space="preserve"> tried.</w:t>
      </w:r>
      <w:r w:rsidR="00B16423">
        <w:rPr>
          <w:rFonts w:ascii="Times New Roman" w:hAnsi="Times New Roman" w:cs="Times New Roman"/>
          <w:sz w:val="24"/>
          <w:szCs w:val="24"/>
        </w:rPr>
        <w:t xml:space="preserve"> </w:t>
      </w:r>
    </w:p>
    <w:p w:rsidR="00B16423" w:rsidRDefault="00B16423" w:rsidP="00B16423">
      <w:pPr>
        <w:spacing w:line="480" w:lineRule="auto"/>
        <w:jc w:val="both"/>
        <w:rPr>
          <w:rFonts w:ascii="Times New Roman" w:hAnsi="Times New Roman" w:cs="Times New Roman"/>
          <w:b/>
          <w:sz w:val="24"/>
          <w:szCs w:val="24"/>
        </w:rPr>
      </w:pPr>
      <w:r w:rsidRPr="00B16423">
        <w:rPr>
          <w:rFonts w:ascii="Times New Roman" w:hAnsi="Times New Roman" w:cs="Times New Roman"/>
          <w:b/>
          <w:sz w:val="24"/>
          <w:szCs w:val="24"/>
        </w:rPr>
        <w:t xml:space="preserve">Hardening of </w:t>
      </w:r>
      <w:r w:rsidRPr="00B16423">
        <w:rPr>
          <w:rFonts w:ascii="Times New Roman" w:hAnsi="Times New Roman" w:cs="Times New Roman"/>
          <w:b/>
          <w:i/>
          <w:sz w:val="24"/>
          <w:szCs w:val="24"/>
        </w:rPr>
        <w:t>in vitro</w:t>
      </w:r>
      <w:r w:rsidRPr="00B16423">
        <w:rPr>
          <w:rFonts w:ascii="Times New Roman" w:hAnsi="Times New Roman" w:cs="Times New Roman"/>
          <w:b/>
          <w:sz w:val="24"/>
          <w:szCs w:val="24"/>
        </w:rPr>
        <w:t xml:space="preserve"> grown plants</w:t>
      </w:r>
    </w:p>
    <w:p w:rsidR="00B16423" w:rsidRPr="00B16423" w:rsidRDefault="00B16423" w:rsidP="00B16423">
      <w:pPr>
        <w:spacing w:line="480" w:lineRule="auto"/>
        <w:jc w:val="both"/>
        <w:rPr>
          <w:rFonts w:ascii="Times-Roman" w:hAnsi="Times-Roman" w:cs="Times-Roman"/>
          <w:color w:val="141314"/>
          <w:sz w:val="24"/>
          <w:szCs w:val="24"/>
          <w:lang w:val="en-US"/>
        </w:rPr>
      </w:pPr>
      <w:r w:rsidRPr="00AF0D91">
        <w:rPr>
          <w:rFonts w:ascii="Times-Roman" w:hAnsi="Times-Roman" w:cs="Times-Roman"/>
          <w:color w:val="141314"/>
          <w:sz w:val="24"/>
          <w:szCs w:val="24"/>
        </w:rPr>
        <w:t>Among the various carrier substrates (</w:t>
      </w:r>
      <w:r w:rsidRPr="00137D66">
        <w:rPr>
          <w:rFonts w:ascii="Times-Roman" w:hAnsi="Times-Roman" w:cs="Times-Roman"/>
          <w:color w:val="FF0000"/>
          <w:sz w:val="24"/>
          <w:szCs w:val="24"/>
        </w:rPr>
        <w:t>Table</w:t>
      </w:r>
      <w:r>
        <w:rPr>
          <w:rFonts w:ascii="Times-Roman" w:hAnsi="Times-Roman" w:cs="Times-Roman"/>
          <w:color w:val="FF0000"/>
          <w:sz w:val="24"/>
          <w:szCs w:val="24"/>
        </w:rPr>
        <w:t xml:space="preserve"> 3</w:t>
      </w:r>
      <w:r w:rsidRPr="00137D66">
        <w:rPr>
          <w:rFonts w:ascii="Times-Roman" w:hAnsi="Times-Roman" w:cs="Times-Roman"/>
          <w:color w:val="FF0000"/>
          <w:sz w:val="24"/>
          <w:szCs w:val="24"/>
        </w:rPr>
        <w:t>)</w:t>
      </w:r>
      <w:r w:rsidRPr="00AF0D91">
        <w:rPr>
          <w:rFonts w:ascii="Times-Roman" w:hAnsi="Times-Roman" w:cs="Times-Roman"/>
          <w:color w:val="141314"/>
          <w:sz w:val="24"/>
          <w:szCs w:val="24"/>
        </w:rPr>
        <w:t xml:space="preserve"> tested for acclimatization, </w:t>
      </w:r>
      <w:r>
        <w:rPr>
          <w:rFonts w:ascii="Times-Roman" w:hAnsi="Times-Roman" w:cs="Times-Roman"/>
          <w:color w:val="141314"/>
          <w:sz w:val="24"/>
          <w:szCs w:val="24"/>
        </w:rPr>
        <w:t>sterilized soil + sand + FYM (1:2:1)</w:t>
      </w:r>
      <w:r w:rsidRPr="00AF0D91">
        <w:rPr>
          <w:rFonts w:ascii="Times-Roman" w:hAnsi="Times-Roman" w:cs="Times-Roman"/>
          <w:color w:val="141314"/>
          <w:sz w:val="24"/>
          <w:szCs w:val="24"/>
        </w:rPr>
        <w:t xml:space="preserve"> fortified with ½ strength MS plant salt mixture proved to be ideal</w:t>
      </w:r>
      <w:r>
        <w:rPr>
          <w:rFonts w:ascii="Times-Roman" w:hAnsi="Times-Roman" w:cs="Times-Roman"/>
          <w:color w:val="141314"/>
          <w:sz w:val="24"/>
          <w:szCs w:val="24"/>
        </w:rPr>
        <w:t xml:space="preserve"> </w:t>
      </w:r>
      <w:r w:rsidRPr="00AF0D91">
        <w:rPr>
          <w:rFonts w:ascii="Times-Roman" w:hAnsi="Times-Roman" w:cs="Times-Roman"/>
          <w:color w:val="141314"/>
          <w:sz w:val="24"/>
          <w:szCs w:val="24"/>
        </w:rPr>
        <w:t>substrate as</w:t>
      </w:r>
      <w:r>
        <w:rPr>
          <w:rFonts w:ascii="Times-Roman" w:hAnsi="Times-Roman" w:cs="Times-Roman"/>
          <w:color w:val="141314"/>
          <w:sz w:val="24"/>
          <w:szCs w:val="24"/>
        </w:rPr>
        <w:t xml:space="preserve"> </w:t>
      </w:r>
      <w:r w:rsidRPr="00AF0D91">
        <w:rPr>
          <w:rFonts w:ascii="Times-Roman" w:hAnsi="Times-Roman" w:cs="Times-Roman"/>
          <w:color w:val="141314"/>
          <w:sz w:val="24"/>
          <w:szCs w:val="24"/>
        </w:rPr>
        <w:t>maximum plant survival (</w:t>
      </w:r>
      <w:r>
        <w:rPr>
          <w:rFonts w:ascii="Times-Roman" w:hAnsi="Times-Roman" w:cs="Times-Roman"/>
          <w:color w:val="141314"/>
          <w:sz w:val="24"/>
          <w:szCs w:val="24"/>
        </w:rPr>
        <w:t>8</w:t>
      </w:r>
      <w:r w:rsidR="00D50C5A">
        <w:rPr>
          <w:rFonts w:ascii="Times-Roman" w:hAnsi="Times-Roman" w:cs="Times-Roman"/>
          <w:color w:val="141314"/>
          <w:sz w:val="24"/>
          <w:szCs w:val="24"/>
        </w:rPr>
        <w:t>5</w:t>
      </w:r>
      <w:r>
        <w:rPr>
          <w:rFonts w:ascii="Times-Roman" w:hAnsi="Times-Roman" w:cs="Times-Roman"/>
          <w:color w:val="141314"/>
          <w:sz w:val="24"/>
          <w:szCs w:val="24"/>
        </w:rPr>
        <w:t>.33</w:t>
      </w:r>
      <w:r w:rsidRPr="00AF0D91">
        <w:rPr>
          <w:rFonts w:ascii="Times-Roman" w:hAnsi="Times-Roman" w:cs="Times-Roman"/>
          <w:color w:val="141314"/>
          <w:sz w:val="24"/>
          <w:szCs w:val="24"/>
        </w:rPr>
        <w:t xml:space="preserve"> %) in this</w:t>
      </w:r>
      <w:r>
        <w:rPr>
          <w:rFonts w:ascii="Times-Roman" w:hAnsi="Times-Roman" w:cs="Times-Roman"/>
          <w:color w:val="141314"/>
          <w:sz w:val="24"/>
          <w:szCs w:val="24"/>
        </w:rPr>
        <w:t xml:space="preserve"> </w:t>
      </w:r>
      <w:r w:rsidRPr="00AF0D91">
        <w:rPr>
          <w:rFonts w:ascii="Times-Roman" w:hAnsi="Times-Roman" w:cs="Times-Roman"/>
          <w:color w:val="141314"/>
          <w:sz w:val="24"/>
          <w:szCs w:val="24"/>
        </w:rPr>
        <w:t>substrat</w:t>
      </w:r>
      <w:r>
        <w:rPr>
          <w:rFonts w:ascii="Times-Roman" w:hAnsi="Times-Roman" w:cs="Times-Roman"/>
          <w:color w:val="141314"/>
          <w:sz w:val="24"/>
          <w:szCs w:val="24"/>
        </w:rPr>
        <w:t xml:space="preserve">e </w:t>
      </w:r>
      <w:r w:rsidRPr="00AF0D91">
        <w:rPr>
          <w:rFonts w:ascii="Times-Roman" w:hAnsi="Times-Roman" w:cs="Times-Roman"/>
          <w:color w:val="141314"/>
          <w:sz w:val="24"/>
          <w:szCs w:val="24"/>
        </w:rPr>
        <w:t>followed</w:t>
      </w:r>
      <w:r>
        <w:rPr>
          <w:rFonts w:ascii="Times-Roman" w:hAnsi="Times-Roman" w:cs="Times-Roman"/>
          <w:color w:val="141314"/>
          <w:sz w:val="24"/>
          <w:szCs w:val="24"/>
        </w:rPr>
        <w:t xml:space="preserve"> by s</w:t>
      </w:r>
      <w:r w:rsidRPr="00AF0D91">
        <w:rPr>
          <w:rFonts w:ascii="Times-Roman" w:hAnsi="Times-Roman" w:cs="Times-Roman"/>
          <w:color w:val="141314"/>
          <w:sz w:val="24"/>
          <w:szCs w:val="24"/>
        </w:rPr>
        <w:t xml:space="preserve">and </w:t>
      </w:r>
      <w:r>
        <w:rPr>
          <w:rFonts w:ascii="Times-Roman" w:hAnsi="Times-Roman" w:cs="Times-Roman"/>
          <w:color w:val="141314"/>
          <w:sz w:val="24"/>
          <w:szCs w:val="24"/>
        </w:rPr>
        <w:t>(70.5%) and s</w:t>
      </w:r>
      <w:r w:rsidRPr="00AF0D91">
        <w:rPr>
          <w:rFonts w:ascii="Times-Roman" w:hAnsi="Times-Roman" w:cs="Times-Roman"/>
          <w:color w:val="141314"/>
          <w:sz w:val="24"/>
          <w:szCs w:val="24"/>
        </w:rPr>
        <w:t xml:space="preserve">oil </w:t>
      </w:r>
      <w:r>
        <w:rPr>
          <w:rFonts w:ascii="Times-Roman" w:hAnsi="Times-Roman" w:cs="Times-Roman"/>
          <w:color w:val="141314"/>
          <w:sz w:val="24"/>
          <w:szCs w:val="24"/>
        </w:rPr>
        <w:t xml:space="preserve">(45.56%) alone </w:t>
      </w:r>
      <w:r w:rsidRPr="00AF0D91">
        <w:rPr>
          <w:rFonts w:ascii="Times-Roman" w:hAnsi="Times-Roman" w:cs="Times-Roman"/>
          <w:color w:val="141314"/>
          <w:sz w:val="24"/>
          <w:szCs w:val="24"/>
        </w:rPr>
        <w:t>during the study.</w:t>
      </w:r>
      <w:r>
        <w:rPr>
          <w:rFonts w:ascii="Times-Roman" w:hAnsi="Times-Roman" w:cs="Times-Roman"/>
          <w:color w:val="141314"/>
          <w:sz w:val="24"/>
          <w:szCs w:val="24"/>
        </w:rPr>
        <w:t xml:space="preserve"> Similar result was reported by </w:t>
      </w:r>
      <w:proofErr w:type="spellStart"/>
      <w:r w:rsidRPr="00546E03">
        <w:rPr>
          <w:rFonts w:ascii="Times-Roman" w:hAnsi="Times-Roman" w:cs="Times-Roman"/>
          <w:color w:val="0000FF"/>
          <w:sz w:val="24"/>
          <w:szCs w:val="24"/>
        </w:rPr>
        <w:t>Padmadevi</w:t>
      </w:r>
      <w:proofErr w:type="spellEnd"/>
      <w:r>
        <w:rPr>
          <w:rFonts w:ascii="Times-Roman" w:hAnsi="Times-Roman" w:cs="Times-Roman"/>
          <w:color w:val="141314"/>
          <w:sz w:val="24"/>
          <w:szCs w:val="24"/>
        </w:rPr>
        <w:t xml:space="preserve"> </w:t>
      </w:r>
      <w:r w:rsidRPr="00A37031">
        <w:rPr>
          <w:rFonts w:ascii="Times-Roman" w:hAnsi="Times-Roman" w:cs="Times-Roman"/>
          <w:i/>
          <w:color w:val="141314"/>
          <w:sz w:val="24"/>
          <w:szCs w:val="24"/>
        </w:rPr>
        <w:t>et al.</w:t>
      </w:r>
      <w:r>
        <w:rPr>
          <w:rFonts w:ascii="Times-Roman" w:hAnsi="Times-Roman" w:cs="Times-Roman"/>
          <w:color w:val="141314"/>
          <w:sz w:val="24"/>
          <w:szCs w:val="24"/>
        </w:rPr>
        <w:t xml:space="preserve"> (2009) where highest survival (76.50%) was obtained in sand followed by sand + pot mixture (68%) in </w:t>
      </w:r>
      <w:proofErr w:type="spellStart"/>
      <w:r w:rsidRPr="00546E03">
        <w:rPr>
          <w:rFonts w:ascii="Times-Roman" w:hAnsi="Times-Roman" w:cs="Times-Roman"/>
          <w:i/>
          <w:color w:val="141314"/>
          <w:sz w:val="24"/>
          <w:szCs w:val="24"/>
        </w:rPr>
        <w:t>in</w:t>
      </w:r>
      <w:proofErr w:type="spellEnd"/>
      <w:r w:rsidRPr="00546E03">
        <w:rPr>
          <w:rFonts w:ascii="Times-Roman" w:hAnsi="Times-Roman" w:cs="Times-Roman"/>
          <w:i/>
          <w:color w:val="141314"/>
          <w:sz w:val="24"/>
          <w:szCs w:val="24"/>
        </w:rPr>
        <w:t xml:space="preserve"> vitro</w:t>
      </w:r>
      <w:r>
        <w:rPr>
          <w:rFonts w:ascii="Times-Roman" w:hAnsi="Times-Roman" w:cs="Times-Roman"/>
          <w:color w:val="141314"/>
          <w:sz w:val="24"/>
          <w:szCs w:val="24"/>
        </w:rPr>
        <w:t xml:space="preserve"> regenerated chrysanthemum. </w:t>
      </w:r>
      <w:r w:rsidRPr="00B16423">
        <w:rPr>
          <w:rFonts w:ascii="Times-Roman" w:hAnsi="Times-Roman" w:cs="Times-Roman"/>
          <w:color w:val="141314"/>
          <w:sz w:val="24"/>
          <w:szCs w:val="24"/>
          <w:lang w:val="en-US"/>
        </w:rPr>
        <w:t xml:space="preserve">During the present investigation, it was also observed that the survival percentage of the plantlets derived from different explants varies. In general, plantlets obtained from shoot tip explants followed by leaf explants recorded maximum survival percentage across the various substrates used and minimum was recorded in ray florets derived plantlets. This may be due to difference in tissue differentiation as leaf and shoot tip are </w:t>
      </w:r>
      <w:proofErr w:type="spellStart"/>
      <w:r w:rsidRPr="00B16423">
        <w:rPr>
          <w:rFonts w:ascii="Times-Roman" w:hAnsi="Times-Roman" w:cs="Times-Roman"/>
          <w:color w:val="141314"/>
          <w:sz w:val="24"/>
          <w:szCs w:val="24"/>
          <w:lang w:val="en-US"/>
        </w:rPr>
        <w:t>meristematic</w:t>
      </w:r>
      <w:proofErr w:type="spellEnd"/>
      <w:r w:rsidRPr="00B16423">
        <w:rPr>
          <w:rFonts w:ascii="Times-Roman" w:hAnsi="Times-Roman" w:cs="Times-Roman"/>
          <w:color w:val="141314"/>
          <w:sz w:val="24"/>
          <w:szCs w:val="24"/>
          <w:lang w:val="en-US"/>
        </w:rPr>
        <w:t xml:space="preserve"> tissue they undergo only dedifferentiation while ray floret have to undergo both </w:t>
      </w:r>
      <w:proofErr w:type="spellStart"/>
      <w:r w:rsidRPr="00B16423">
        <w:rPr>
          <w:rFonts w:ascii="Times-Roman" w:hAnsi="Times-Roman" w:cs="Times-Roman"/>
          <w:color w:val="141314"/>
          <w:sz w:val="24"/>
          <w:szCs w:val="24"/>
          <w:lang w:val="en-US"/>
        </w:rPr>
        <w:t>redifferentiation</w:t>
      </w:r>
      <w:proofErr w:type="spellEnd"/>
      <w:r w:rsidRPr="00B16423">
        <w:rPr>
          <w:rFonts w:ascii="Times-Roman" w:hAnsi="Times-Roman" w:cs="Times-Roman"/>
          <w:color w:val="141314"/>
          <w:sz w:val="24"/>
          <w:szCs w:val="24"/>
          <w:lang w:val="en-US"/>
        </w:rPr>
        <w:t xml:space="preserve"> and dedifferentiation.</w:t>
      </w:r>
    </w:p>
    <w:p w:rsidR="00B16423" w:rsidRDefault="00D50C5A" w:rsidP="001C568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D50C5A" w:rsidRPr="001F1893" w:rsidRDefault="00D50C5A" w:rsidP="00D50C5A">
      <w:pPr>
        <w:spacing w:line="480" w:lineRule="auto"/>
        <w:jc w:val="both"/>
        <w:rPr>
          <w:rFonts w:ascii="Times New Roman" w:hAnsi="Times New Roman" w:cs="Times New Roman"/>
          <w:sz w:val="24"/>
          <w:szCs w:val="24"/>
          <w:lang w:val="en-US"/>
        </w:rPr>
      </w:pPr>
      <w:r w:rsidRPr="00D3279B">
        <w:rPr>
          <w:rFonts w:ascii="Times New Roman" w:hAnsi="Times New Roman"/>
          <w:sz w:val="24"/>
          <w:szCs w:val="24"/>
        </w:rPr>
        <w:t xml:space="preserve">Plant hormones are among the most important physiological factors affecting the growth of plants </w:t>
      </w:r>
      <w:r w:rsidRPr="00D3279B">
        <w:rPr>
          <w:rFonts w:ascii="Times New Roman" w:hAnsi="Times New Roman"/>
          <w:i/>
          <w:iCs/>
          <w:sz w:val="24"/>
          <w:szCs w:val="24"/>
        </w:rPr>
        <w:t>in vitro</w:t>
      </w:r>
      <w:r w:rsidRPr="00D3279B">
        <w:rPr>
          <w:rFonts w:ascii="Times New Roman" w:hAnsi="Times New Roman"/>
          <w:sz w:val="24"/>
          <w:szCs w:val="24"/>
        </w:rPr>
        <w:t xml:space="preserve">. The major differences in the response of different plants and different explants to tissue culture conditions lie in the ratio of </w:t>
      </w:r>
      <w:proofErr w:type="spellStart"/>
      <w:r w:rsidRPr="00D3279B">
        <w:rPr>
          <w:rFonts w:ascii="Times New Roman" w:hAnsi="Times New Roman"/>
          <w:sz w:val="24"/>
          <w:szCs w:val="24"/>
        </w:rPr>
        <w:t>auxins</w:t>
      </w:r>
      <w:proofErr w:type="spellEnd"/>
      <w:r w:rsidRPr="00D3279B">
        <w:rPr>
          <w:rFonts w:ascii="Times New Roman" w:hAnsi="Times New Roman"/>
          <w:sz w:val="24"/>
          <w:szCs w:val="24"/>
        </w:rPr>
        <w:t xml:space="preserve"> to </w:t>
      </w:r>
      <w:proofErr w:type="spellStart"/>
      <w:r w:rsidRPr="00D3279B">
        <w:rPr>
          <w:rFonts w:ascii="Times New Roman" w:hAnsi="Times New Roman"/>
          <w:sz w:val="24"/>
          <w:szCs w:val="24"/>
        </w:rPr>
        <w:t>cytokinins</w:t>
      </w:r>
      <w:proofErr w:type="spellEnd"/>
      <w:r w:rsidRPr="00D3279B">
        <w:rPr>
          <w:rFonts w:ascii="Times New Roman" w:hAnsi="Times New Roman"/>
          <w:sz w:val="24"/>
          <w:szCs w:val="24"/>
        </w:rPr>
        <w:t xml:space="preserve"> (</w:t>
      </w:r>
      <w:proofErr w:type="spellStart"/>
      <w:r w:rsidRPr="00D3279B">
        <w:rPr>
          <w:rFonts w:ascii="Times New Roman" w:hAnsi="Times New Roman"/>
          <w:sz w:val="24"/>
          <w:szCs w:val="24"/>
        </w:rPr>
        <w:t>Skoog</w:t>
      </w:r>
      <w:proofErr w:type="spellEnd"/>
      <w:r w:rsidRPr="00D3279B">
        <w:rPr>
          <w:rFonts w:ascii="Times New Roman" w:hAnsi="Times New Roman"/>
          <w:sz w:val="24"/>
          <w:szCs w:val="24"/>
        </w:rPr>
        <w:t xml:space="preserve"> and Miller, 1957).</w:t>
      </w:r>
      <w:r>
        <w:rPr>
          <w:rFonts w:ascii="Times New Roman" w:hAnsi="Times New Roman"/>
          <w:sz w:val="24"/>
          <w:szCs w:val="24"/>
        </w:rPr>
        <w:t xml:space="preserve"> In the present study, although leaf explants produced maximum number of shoots per explants and shoot formation percentage, the survival percentage of the regenerated plants is less than the shoot tips regenerated plants</w:t>
      </w:r>
      <w:r w:rsidR="004A1C22">
        <w:rPr>
          <w:rFonts w:ascii="Times New Roman" w:hAnsi="Times New Roman"/>
          <w:sz w:val="24"/>
          <w:szCs w:val="24"/>
        </w:rPr>
        <w:t xml:space="preserve">. Therefore, shoot tip may be </w:t>
      </w:r>
      <w:proofErr w:type="gramStart"/>
      <w:r w:rsidR="004A1C22">
        <w:rPr>
          <w:rFonts w:ascii="Times New Roman" w:hAnsi="Times New Roman"/>
          <w:sz w:val="24"/>
          <w:szCs w:val="24"/>
        </w:rPr>
        <w:t>consider</w:t>
      </w:r>
      <w:proofErr w:type="gramEnd"/>
      <w:r w:rsidR="004A1C22">
        <w:rPr>
          <w:rFonts w:ascii="Times New Roman" w:hAnsi="Times New Roman"/>
          <w:sz w:val="24"/>
          <w:szCs w:val="24"/>
        </w:rPr>
        <w:t xml:space="preserve"> as an ideal explants for multiple shoot production. </w:t>
      </w:r>
      <w:r w:rsidR="004A1C22" w:rsidRPr="00611747">
        <w:rPr>
          <w:rFonts w:ascii="Times New Roman" w:hAnsi="Times New Roman" w:cs="Times New Roman"/>
          <w:sz w:val="24"/>
          <w:szCs w:val="24"/>
        </w:rPr>
        <w:t xml:space="preserve">Standardization of a </w:t>
      </w:r>
      <w:proofErr w:type="spellStart"/>
      <w:r w:rsidR="004A1C22" w:rsidRPr="00611747">
        <w:rPr>
          <w:rFonts w:ascii="Times New Roman" w:hAnsi="Times New Roman" w:cs="Times New Roman"/>
          <w:sz w:val="24"/>
          <w:szCs w:val="24"/>
        </w:rPr>
        <w:t>micropopagation</w:t>
      </w:r>
      <w:proofErr w:type="spellEnd"/>
      <w:r w:rsidR="004A1C22" w:rsidRPr="00611747">
        <w:rPr>
          <w:rFonts w:ascii="Times New Roman" w:hAnsi="Times New Roman" w:cs="Times New Roman"/>
          <w:sz w:val="24"/>
          <w:szCs w:val="24"/>
        </w:rPr>
        <w:t xml:space="preserve"> protocol for chrysanthemum </w:t>
      </w:r>
      <w:r w:rsidR="00946441">
        <w:rPr>
          <w:rFonts w:ascii="Times New Roman" w:hAnsi="Times New Roman" w:cs="Times New Roman"/>
          <w:sz w:val="24"/>
          <w:szCs w:val="24"/>
        </w:rPr>
        <w:t>is significantly useful</w:t>
      </w:r>
      <w:r w:rsidR="004A1C22" w:rsidRPr="00611747">
        <w:rPr>
          <w:rFonts w:ascii="Times New Roman" w:hAnsi="Times New Roman" w:cs="Times New Roman"/>
          <w:sz w:val="24"/>
          <w:szCs w:val="24"/>
        </w:rPr>
        <w:t xml:space="preserve"> for crop improvement also, since a successful </w:t>
      </w:r>
      <w:r w:rsidR="004A1C22" w:rsidRPr="00611747">
        <w:rPr>
          <w:rFonts w:ascii="Times New Roman" w:hAnsi="Times New Roman" w:cs="Times New Roman"/>
          <w:i/>
          <w:sz w:val="24"/>
          <w:szCs w:val="24"/>
        </w:rPr>
        <w:t>in vitro</w:t>
      </w:r>
      <w:r w:rsidR="004A1C22" w:rsidRPr="00611747">
        <w:rPr>
          <w:rFonts w:ascii="Times New Roman" w:hAnsi="Times New Roman" w:cs="Times New Roman"/>
          <w:sz w:val="24"/>
          <w:szCs w:val="24"/>
        </w:rPr>
        <w:t xml:space="preserve"> </w:t>
      </w:r>
      <w:r w:rsidR="004A1C22" w:rsidRPr="00611747">
        <w:rPr>
          <w:rFonts w:ascii="Times New Roman" w:hAnsi="Times New Roman" w:cs="Times New Roman"/>
          <w:sz w:val="24"/>
          <w:szCs w:val="24"/>
        </w:rPr>
        <w:lastRenderedPageBreak/>
        <w:t>regeneration protocol is an essential prerequisite for tissue culture based crop improvement programmes</w:t>
      </w:r>
      <w:r w:rsidR="004A1C22">
        <w:rPr>
          <w:rFonts w:ascii="Times New Roman" w:hAnsi="Times New Roman" w:cs="Times New Roman"/>
          <w:sz w:val="24"/>
          <w:szCs w:val="24"/>
        </w:rPr>
        <w:t>.</w:t>
      </w:r>
    </w:p>
    <w:p w:rsidR="00D50C5A" w:rsidRDefault="001C568C" w:rsidP="001C568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4A1C22" w:rsidRPr="004A1C22" w:rsidRDefault="004A1C22" w:rsidP="004A1C22">
      <w:pPr>
        <w:spacing w:line="480" w:lineRule="auto"/>
        <w:jc w:val="both"/>
        <w:rPr>
          <w:rFonts w:ascii="Times New Roman" w:hAnsi="Times New Roman" w:cs="Times New Roman"/>
          <w:sz w:val="24"/>
          <w:szCs w:val="24"/>
          <w:lang w:val="en-US"/>
        </w:rPr>
      </w:pPr>
      <w:proofErr w:type="spellStart"/>
      <w:r w:rsidRPr="004A1C22">
        <w:rPr>
          <w:rFonts w:ascii="Times New Roman" w:hAnsi="Times New Roman" w:cs="Times New Roman"/>
          <w:sz w:val="24"/>
          <w:szCs w:val="24"/>
          <w:lang w:val="en-US"/>
        </w:rPr>
        <w:t>Akter</w:t>
      </w:r>
      <w:proofErr w:type="spellEnd"/>
      <w:r w:rsidRPr="004A1C22">
        <w:rPr>
          <w:rFonts w:ascii="Times New Roman" w:hAnsi="Times New Roman" w:cs="Times New Roman"/>
          <w:sz w:val="24"/>
          <w:szCs w:val="24"/>
          <w:lang w:val="en-US"/>
        </w:rPr>
        <w:t xml:space="preserve">, N. (2001). </w:t>
      </w:r>
      <w:proofErr w:type="gramStart"/>
      <w:r w:rsidRPr="004A1C22">
        <w:rPr>
          <w:rFonts w:ascii="Times New Roman" w:hAnsi="Times New Roman" w:cs="Times New Roman"/>
          <w:sz w:val="24"/>
          <w:szCs w:val="24"/>
          <w:lang w:val="en-US"/>
        </w:rPr>
        <w:t xml:space="preserve">Effect of different explants and concentrations of NAA on the callus induction and plant regeneration of </w:t>
      </w:r>
      <w:proofErr w:type="spellStart"/>
      <w:r w:rsidRPr="004A1C22">
        <w:rPr>
          <w:rFonts w:ascii="Times New Roman" w:hAnsi="Times New Roman" w:cs="Times New Roman"/>
          <w:sz w:val="24"/>
          <w:szCs w:val="24"/>
          <w:lang w:val="en-US"/>
        </w:rPr>
        <w:t>brinjal</w:t>
      </w:r>
      <w:proofErr w:type="spellEnd"/>
      <w:r w:rsidRPr="004A1C22">
        <w:rPr>
          <w:rFonts w:ascii="Times New Roman" w:hAnsi="Times New Roman" w:cs="Times New Roman"/>
          <w:sz w:val="24"/>
          <w:szCs w:val="24"/>
          <w:lang w:val="en-US"/>
        </w:rPr>
        <w:t xml:space="preserve"> cv. </w:t>
      </w:r>
      <w:proofErr w:type="spellStart"/>
      <w:r w:rsidRPr="004A1C22">
        <w:rPr>
          <w:rFonts w:ascii="Times New Roman" w:hAnsi="Times New Roman" w:cs="Times New Roman"/>
          <w:iCs/>
          <w:sz w:val="24"/>
          <w:szCs w:val="24"/>
          <w:lang w:val="en-US"/>
        </w:rPr>
        <w:t>Uttara</w:t>
      </w:r>
      <w:proofErr w:type="spellEnd"/>
      <w:r w:rsidRPr="004A1C22">
        <w:rPr>
          <w:rFonts w:ascii="Times New Roman" w:hAnsi="Times New Roman" w:cs="Times New Roman"/>
          <w:sz w:val="24"/>
          <w:szCs w:val="24"/>
          <w:lang w:val="en-US"/>
        </w:rPr>
        <w:t>.</w:t>
      </w:r>
      <w:proofErr w:type="gramEnd"/>
      <w:r w:rsidRPr="004A1C22">
        <w:rPr>
          <w:rFonts w:ascii="Times New Roman" w:hAnsi="Times New Roman" w:cs="Times New Roman"/>
          <w:sz w:val="24"/>
          <w:szCs w:val="24"/>
          <w:lang w:val="en-US"/>
        </w:rPr>
        <w:t xml:space="preserve"> M.Sc. thesis, submitted to Dept. of Horticulture, Bangladesh Agricultural University, </w:t>
      </w:r>
      <w:proofErr w:type="spellStart"/>
      <w:r w:rsidRPr="004A1C22">
        <w:rPr>
          <w:rFonts w:ascii="Times New Roman" w:hAnsi="Times New Roman" w:cs="Times New Roman"/>
          <w:sz w:val="24"/>
          <w:szCs w:val="24"/>
          <w:lang w:val="en-US"/>
        </w:rPr>
        <w:t>Mymesingh</w:t>
      </w:r>
      <w:proofErr w:type="spellEnd"/>
      <w:r w:rsidRPr="004A1C22">
        <w:rPr>
          <w:rFonts w:ascii="Times New Roman" w:hAnsi="Times New Roman" w:cs="Times New Roman"/>
          <w:sz w:val="24"/>
          <w:szCs w:val="24"/>
          <w:lang w:val="en-US"/>
        </w:rPr>
        <w:t xml:space="preserve">. </w:t>
      </w:r>
      <w:r w:rsidR="00F809C1">
        <w:rPr>
          <w:rFonts w:ascii="Times New Roman" w:hAnsi="Times New Roman" w:cs="Times New Roman"/>
          <w:sz w:val="24"/>
          <w:szCs w:val="24"/>
          <w:lang w:val="en-US"/>
        </w:rPr>
        <w:t xml:space="preserve">48-50 </w:t>
      </w:r>
      <w:r w:rsidR="00F809C1" w:rsidRPr="004A1C22">
        <w:rPr>
          <w:rFonts w:ascii="Times New Roman" w:hAnsi="Times New Roman" w:cs="Times New Roman"/>
          <w:sz w:val="24"/>
          <w:szCs w:val="24"/>
          <w:lang w:val="en-US"/>
        </w:rPr>
        <w:t>pp.</w:t>
      </w:r>
    </w:p>
    <w:p w:rsidR="004A1C22" w:rsidRPr="004A1C22" w:rsidRDefault="004A1C22" w:rsidP="004A1C22">
      <w:pPr>
        <w:spacing w:line="480" w:lineRule="auto"/>
        <w:jc w:val="both"/>
        <w:rPr>
          <w:rFonts w:ascii="Times New Roman" w:hAnsi="Times New Roman" w:cs="Times New Roman"/>
          <w:sz w:val="24"/>
          <w:szCs w:val="24"/>
        </w:rPr>
      </w:pPr>
      <w:proofErr w:type="spellStart"/>
      <w:r w:rsidRPr="004A1C22">
        <w:rPr>
          <w:rFonts w:ascii="Times New Roman" w:hAnsi="Times New Roman" w:cs="Times New Roman"/>
          <w:sz w:val="24"/>
          <w:szCs w:val="24"/>
        </w:rPr>
        <w:t>Teixeira</w:t>
      </w:r>
      <w:proofErr w:type="spellEnd"/>
      <w:r w:rsidRPr="004A1C22">
        <w:rPr>
          <w:rFonts w:ascii="Times New Roman" w:hAnsi="Times New Roman" w:cs="Times New Roman"/>
          <w:sz w:val="24"/>
          <w:szCs w:val="24"/>
        </w:rPr>
        <w:t xml:space="preserve"> </w:t>
      </w:r>
      <w:proofErr w:type="spellStart"/>
      <w:r w:rsidRPr="004A1C22">
        <w:rPr>
          <w:rFonts w:ascii="Times New Roman" w:hAnsi="Times New Roman" w:cs="Times New Roman"/>
          <w:sz w:val="24"/>
          <w:szCs w:val="24"/>
        </w:rPr>
        <w:t>da</w:t>
      </w:r>
      <w:proofErr w:type="spellEnd"/>
      <w:r w:rsidRPr="004A1C22">
        <w:rPr>
          <w:rFonts w:ascii="Times New Roman" w:hAnsi="Times New Roman" w:cs="Times New Roman"/>
          <w:sz w:val="24"/>
          <w:szCs w:val="24"/>
        </w:rPr>
        <w:t xml:space="preserve"> Silva, J. A. (2003). Tissue culture and </w:t>
      </w:r>
      <w:proofErr w:type="spellStart"/>
      <w:r w:rsidRPr="004A1C22">
        <w:rPr>
          <w:rFonts w:ascii="Times New Roman" w:hAnsi="Times New Roman" w:cs="Times New Roman"/>
          <w:sz w:val="24"/>
          <w:szCs w:val="24"/>
        </w:rPr>
        <w:t>cryo</w:t>
      </w:r>
      <w:proofErr w:type="spellEnd"/>
      <w:r w:rsidRPr="004A1C22">
        <w:rPr>
          <w:rFonts w:ascii="Times New Roman" w:hAnsi="Times New Roman" w:cs="Times New Roman"/>
          <w:sz w:val="24"/>
          <w:szCs w:val="24"/>
        </w:rPr>
        <w:t xml:space="preserve">-preservation of chrysanthemum: a review. </w:t>
      </w:r>
      <w:r w:rsidR="00910AD2" w:rsidRPr="00910AD2">
        <w:rPr>
          <w:rFonts w:ascii="Times New Roman" w:hAnsi="Times New Roman" w:cs="Times New Roman"/>
          <w:sz w:val="24"/>
          <w:szCs w:val="24"/>
        </w:rPr>
        <w:t>Biotechnology Advances</w:t>
      </w:r>
      <w:r w:rsidRPr="000330E7">
        <w:rPr>
          <w:rFonts w:ascii="Times New Roman" w:hAnsi="Times New Roman" w:cs="Times New Roman"/>
          <w:sz w:val="24"/>
          <w:szCs w:val="24"/>
        </w:rPr>
        <w:t>,</w:t>
      </w:r>
      <w:r w:rsidRPr="004A1C22">
        <w:rPr>
          <w:rFonts w:ascii="Times New Roman" w:hAnsi="Times New Roman" w:cs="Times New Roman"/>
          <w:sz w:val="24"/>
          <w:szCs w:val="24"/>
        </w:rPr>
        <w:t xml:space="preserve"> </w:t>
      </w:r>
      <w:r w:rsidRPr="00910AD2">
        <w:rPr>
          <w:rFonts w:ascii="Times New Roman" w:hAnsi="Times New Roman" w:cs="Times New Roman"/>
          <w:sz w:val="24"/>
          <w:szCs w:val="24"/>
        </w:rPr>
        <w:t>21</w:t>
      </w:r>
      <w:r w:rsidRPr="004A1C22">
        <w:rPr>
          <w:rFonts w:ascii="Times New Roman" w:hAnsi="Times New Roman" w:cs="Times New Roman"/>
          <w:sz w:val="24"/>
          <w:szCs w:val="24"/>
        </w:rPr>
        <w:t xml:space="preserve">: 715-766. </w:t>
      </w:r>
    </w:p>
    <w:p w:rsidR="004A1C22" w:rsidRPr="004A1C22" w:rsidRDefault="004A1C22" w:rsidP="004A1C22">
      <w:pPr>
        <w:spacing w:line="480" w:lineRule="auto"/>
        <w:jc w:val="both"/>
        <w:rPr>
          <w:rFonts w:ascii="Times New Roman" w:hAnsi="Times New Roman" w:cs="Times New Roman"/>
          <w:sz w:val="24"/>
          <w:szCs w:val="24"/>
          <w:lang w:val="en-US"/>
        </w:rPr>
      </w:pPr>
      <w:r w:rsidRPr="004A1C22">
        <w:rPr>
          <w:rFonts w:ascii="Times New Roman" w:hAnsi="Times New Roman" w:cs="Times New Roman"/>
          <w:sz w:val="24"/>
          <w:szCs w:val="24"/>
          <w:lang w:val="en-US"/>
        </w:rPr>
        <w:t xml:space="preserve">Hutchinson, J. F., </w:t>
      </w:r>
      <w:proofErr w:type="spellStart"/>
      <w:r w:rsidRPr="004A1C22">
        <w:rPr>
          <w:rFonts w:ascii="Times New Roman" w:hAnsi="Times New Roman" w:cs="Times New Roman"/>
          <w:sz w:val="24"/>
          <w:szCs w:val="24"/>
          <w:lang w:val="en-US"/>
        </w:rPr>
        <w:t>Kaul</w:t>
      </w:r>
      <w:proofErr w:type="spellEnd"/>
      <w:r w:rsidRPr="004A1C22">
        <w:rPr>
          <w:rFonts w:ascii="Times New Roman" w:hAnsi="Times New Roman" w:cs="Times New Roman"/>
          <w:sz w:val="24"/>
          <w:szCs w:val="24"/>
          <w:lang w:val="en-US"/>
        </w:rPr>
        <w:t xml:space="preserve">, U., </w:t>
      </w:r>
      <w:proofErr w:type="spellStart"/>
      <w:r w:rsidRPr="004A1C22">
        <w:rPr>
          <w:rFonts w:ascii="Times New Roman" w:hAnsi="Times New Roman" w:cs="Times New Roman"/>
          <w:sz w:val="24"/>
          <w:szCs w:val="24"/>
          <w:lang w:val="en-US"/>
        </w:rPr>
        <w:t>Maheswaran</w:t>
      </w:r>
      <w:proofErr w:type="spellEnd"/>
      <w:r w:rsidRPr="004A1C22">
        <w:rPr>
          <w:rFonts w:ascii="Times New Roman" w:hAnsi="Times New Roman" w:cs="Times New Roman"/>
          <w:sz w:val="24"/>
          <w:szCs w:val="24"/>
          <w:lang w:val="en-US"/>
        </w:rPr>
        <w:t xml:space="preserve">, G., Moran, J. R., </w:t>
      </w:r>
      <w:proofErr w:type="spellStart"/>
      <w:r w:rsidRPr="004A1C22">
        <w:rPr>
          <w:rFonts w:ascii="Times New Roman" w:hAnsi="Times New Roman" w:cs="Times New Roman"/>
          <w:sz w:val="24"/>
          <w:szCs w:val="24"/>
          <w:lang w:val="en-US"/>
        </w:rPr>
        <w:t>Craham</w:t>
      </w:r>
      <w:proofErr w:type="spellEnd"/>
      <w:r w:rsidRPr="004A1C22">
        <w:rPr>
          <w:rFonts w:ascii="Times New Roman" w:hAnsi="Times New Roman" w:cs="Times New Roman"/>
          <w:sz w:val="24"/>
          <w:szCs w:val="24"/>
          <w:lang w:val="en-US"/>
        </w:rPr>
        <w:t>, M. W.</w:t>
      </w:r>
      <w:r w:rsidR="00F809C1">
        <w:rPr>
          <w:rFonts w:ascii="Times New Roman" w:hAnsi="Times New Roman" w:cs="Times New Roman"/>
          <w:sz w:val="24"/>
          <w:szCs w:val="24"/>
          <w:lang w:val="en-US"/>
        </w:rPr>
        <w:t>,</w:t>
      </w:r>
      <w:r w:rsidRPr="004A1C22">
        <w:rPr>
          <w:rFonts w:ascii="Times New Roman" w:hAnsi="Times New Roman" w:cs="Times New Roman"/>
          <w:sz w:val="24"/>
          <w:szCs w:val="24"/>
          <w:lang w:val="en-US"/>
        </w:rPr>
        <w:t xml:space="preserve"> Richards, D. (1982). </w:t>
      </w:r>
      <w:proofErr w:type="gramStart"/>
      <w:r w:rsidRPr="004A1C22">
        <w:rPr>
          <w:rFonts w:ascii="Times New Roman" w:hAnsi="Times New Roman" w:cs="Times New Roman"/>
          <w:sz w:val="24"/>
          <w:szCs w:val="24"/>
          <w:lang w:val="en-US"/>
        </w:rPr>
        <w:t>Genetic improvement of floricultural crops using biotechnology.</w:t>
      </w:r>
      <w:proofErr w:type="gramEnd"/>
      <w:r w:rsidRPr="004A1C22">
        <w:rPr>
          <w:rFonts w:ascii="Times New Roman" w:hAnsi="Times New Roman" w:cs="Times New Roman"/>
          <w:sz w:val="24"/>
          <w:szCs w:val="24"/>
          <w:lang w:val="en-US"/>
        </w:rPr>
        <w:t xml:space="preserve"> </w:t>
      </w:r>
      <w:r w:rsidRPr="000330E7">
        <w:rPr>
          <w:rFonts w:ascii="Times New Roman" w:hAnsi="Times New Roman" w:cs="Times New Roman"/>
          <w:sz w:val="24"/>
          <w:szCs w:val="24"/>
          <w:lang w:val="en-US"/>
        </w:rPr>
        <w:t>Aust</w:t>
      </w:r>
      <w:r w:rsidR="000330E7">
        <w:rPr>
          <w:rFonts w:ascii="Times New Roman" w:hAnsi="Times New Roman" w:cs="Times New Roman"/>
          <w:sz w:val="24"/>
          <w:szCs w:val="24"/>
          <w:lang w:val="en-US"/>
        </w:rPr>
        <w:t xml:space="preserve">ralian Journal </w:t>
      </w:r>
      <w:proofErr w:type="gramStart"/>
      <w:r w:rsidR="000330E7">
        <w:rPr>
          <w:rFonts w:ascii="Times New Roman" w:hAnsi="Times New Roman" w:cs="Times New Roman"/>
          <w:sz w:val="24"/>
          <w:szCs w:val="24"/>
          <w:lang w:val="en-US"/>
        </w:rPr>
        <w:t xml:space="preserve">of </w:t>
      </w:r>
      <w:r w:rsidRPr="000330E7">
        <w:rPr>
          <w:rFonts w:ascii="Times New Roman" w:hAnsi="Times New Roman" w:cs="Times New Roman"/>
          <w:sz w:val="24"/>
          <w:szCs w:val="24"/>
          <w:lang w:val="en-US"/>
        </w:rPr>
        <w:t xml:space="preserve"> Bot</w:t>
      </w:r>
      <w:r w:rsidR="000330E7">
        <w:rPr>
          <w:rFonts w:ascii="Times New Roman" w:hAnsi="Times New Roman" w:cs="Times New Roman"/>
          <w:sz w:val="24"/>
          <w:szCs w:val="24"/>
          <w:lang w:val="en-US"/>
        </w:rPr>
        <w:t>any</w:t>
      </w:r>
      <w:proofErr w:type="gramEnd"/>
      <w:r w:rsidR="00910AD2">
        <w:rPr>
          <w:rFonts w:ascii="Times New Roman" w:hAnsi="Times New Roman" w:cs="Times New Roman"/>
          <w:sz w:val="24"/>
          <w:szCs w:val="24"/>
          <w:lang w:val="en-US"/>
        </w:rPr>
        <w:t>,</w:t>
      </w:r>
      <w:r w:rsidRPr="004A1C22">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40</w:t>
      </w:r>
      <w:r w:rsidRPr="004A1C22">
        <w:rPr>
          <w:rFonts w:ascii="Times New Roman" w:hAnsi="Times New Roman" w:cs="Times New Roman"/>
          <w:sz w:val="24"/>
          <w:szCs w:val="24"/>
          <w:lang w:val="en-US"/>
        </w:rPr>
        <w:t>: 765-787.</w:t>
      </w:r>
    </w:p>
    <w:p w:rsidR="004A1C22" w:rsidRPr="004A1C22" w:rsidRDefault="004A1C22" w:rsidP="004A1C22">
      <w:pPr>
        <w:spacing w:line="480" w:lineRule="auto"/>
        <w:jc w:val="both"/>
        <w:rPr>
          <w:rFonts w:ascii="Times New Roman" w:hAnsi="Times New Roman" w:cs="Times New Roman"/>
          <w:sz w:val="24"/>
          <w:szCs w:val="24"/>
          <w:lang w:val="en-US"/>
        </w:rPr>
      </w:pPr>
      <w:proofErr w:type="gramStart"/>
      <w:r w:rsidRPr="004A1C22">
        <w:rPr>
          <w:rFonts w:ascii="Times New Roman" w:hAnsi="Times New Roman" w:cs="Times New Roman"/>
          <w:sz w:val="24"/>
          <w:szCs w:val="24"/>
          <w:lang w:val="en-US"/>
        </w:rPr>
        <w:t xml:space="preserve">Levin, R., </w:t>
      </w:r>
      <w:proofErr w:type="spellStart"/>
      <w:r w:rsidRPr="004A1C22">
        <w:rPr>
          <w:rFonts w:ascii="Times New Roman" w:hAnsi="Times New Roman" w:cs="Times New Roman"/>
          <w:sz w:val="24"/>
          <w:szCs w:val="24"/>
          <w:lang w:val="en-US"/>
        </w:rPr>
        <w:t>Gaha</w:t>
      </w:r>
      <w:proofErr w:type="spellEnd"/>
      <w:r w:rsidRPr="004A1C22">
        <w:rPr>
          <w:rFonts w:ascii="Times New Roman" w:hAnsi="Times New Roman" w:cs="Times New Roman"/>
          <w:sz w:val="24"/>
          <w:szCs w:val="24"/>
          <w:lang w:val="en-US"/>
        </w:rPr>
        <w:t xml:space="preserve">, V., Tal, B., Hirsch, S., </w:t>
      </w:r>
      <w:proofErr w:type="spellStart"/>
      <w:r w:rsidRPr="004A1C22">
        <w:rPr>
          <w:rFonts w:ascii="Times New Roman" w:hAnsi="Times New Roman" w:cs="Times New Roman"/>
          <w:sz w:val="24"/>
          <w:szCs w:val="24"/>
          <w:lang w:val="en-US"/>
        </w:rPr>
        <w:t>Denola</w:t>
      </w:r>
      <w:proofErr w:type="spellEnd"/>
      <w:r w:rsidRPr="004A1C22">
        <w:rPr>
          <w:rFonts w:ascii="Times New Roman" w:hAnsi="Times New Roman" w:cs="Times New Roman"/>
          <w:sz w:val="24"/>
          <w:szCs w:val="24"/>
          <w:lang w:val="en-US"/>
        </w:rPr>
        <w:t>, D.</w:t>
      </w:r>
      <w:r w:rsidR="00F809C1">
        <w:rPr>
          <w:rFonts w:ascii="Times New Roman" w:hAnsi="Times New Roman" w:cs="Times New Roman"/>
          <w:sz w:val="24"/>
          <w:szCs w:val="24"/>
          <w:lang w:val="en-US"/>
        </w:rPr>
        <w:t>,</w:t>
      </w:r>
      <w:r w:rsidRPr="004A1C22">
        <w:rPr>
          <w:rFonts w:ascii="Times New Roman" w:hAnsi="Times New Roman" w:cs="Times New Roman"/>
          <w:sz w:val="24"/>
          <w:szCs w:val="24"/>
          <w:lang w:val="en-US"/>
        </w:rPr>
        <w:t xml:space="preserve"> </w:t>
      </w:r>
      <w:proofErr w:type="spellStart"/>
      <w:r w:rsidRPr="004A1C22">
        <w:rPr>
          <w:rFonts w:ascii="Times New Roman" w:hAnsi="Times New Roman" w:cs="Times New Roman"/>
          <w:sz w:val="24"/>
          <w:szCs w:val="24"/>
          <w:lang w:val="en-US"/>
        </w:rPr>
        <w:t>Vasil</w:t>
      </w:r>
      <w:proofErr w:type="spellEnd"/>
      <w:r w:rsidRPr="004A1C22">
        <w:rPr>
          <w:rFonts w:ascii="Times New Roman" w:hAnsi="Times New Roman" w:cs="Times New Roman"/>
          <w:sz w:val="24"/>
          <w:szCs w:val="24"/>
          <w:lang w:val="en-US"/>
        </w:rPr>
        <w:t>, I. (1988).</w:t>
      </w:r>
      <w:proofErr w:type="gramEnd"/>
      <w:r w:rsidRPr="004A1C22">
        <w:rPr>
          <w:rFonts w:ascii="Times New Roman" w:hAnsi="Times New Roman" w:cs="Times New Roman"/>
          <w:sz w:val="24"/>
          <w:szCs w:val="24"/>
          <w:lang w:val="en-US"/>
        </w:rPr>
        <w:t xml:space="preserve"> Automated plant tissue culture for mass propagation. </w:t>
      </w:r>
      <w:r w:rsidRPr="00910AD2">
        <w:rPr>
          <w:rFonts w:ascii="Times New Roman" w:hAnsi="Times New Roman" w:cs="Times New Roman"/>
          <w:sz w:val="24"/>
          <w:szCs w:val="24"/>
          <w:lang w:val="en-US"/>
        </w:rPr>
        <w:t>Biotech</w:t>
      </w:r>
      <w:r w:rsidR="00910AD2">
        <w:rPr>
          <w:rFonts w:ascii="Times New Roman" w:hAnsi="Times New Roman" w:cs="Times New Roman"/>
          <w:sz w:val="24"/>
          <w:szCs w:val="24"/>
          <w:lang w:val="en-US"/>
        </w:rPr>
        <w:t>nology,</w:t>
      </w:r>
      <w:r w:rsidRPr="004A1C22">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6</w:t>
      </w:r>
      <w:r w:rsidRPr="004A1C22">
        <w:rPr>
          <w:rFonts w:ascii="Times New Roman" w:hAnsi="Times New Roman" w:cs="Times New Roman"/>
          <w:sz w:val="24"/>
          <w:szCs w:val="24"/>
          <w:lang w:val="en-US"/>
        </w:rPr>
        <w:t>: 1035-1040.</w:t>
      </w:r>
    </w:p>
    <w:p w:rsidR="004A1C22" w:rsidRPr="004A1C22" w:rsidRDefault="004A1C22" w:rsidP="004A1C22">
      <w:pPr>
        <w:spacing w:line="480" w:lineRule="auto"/>
        <w:jc w:val="both"/>
        <w:rPr>
          <w:rFonts w:ascii="Times New Roman" w:hAnsi="Times New Roman" w:cs="Times New Roman"/>
          <w:sz w:val="24"/>
          <w:szCs w:val="24"/>
          <w:lang w:val="en-US"/>
        </w:rPr>
      </w:pPr>
      <w:r w:rsidRPr="004A1C22">
        <w:rPr>
          <w:rFonts w:ascii="Times New Roman" w:hAnsi="Times New Roman" w:cs="Times New Roman"/>
          <w:sz w:val="24"/>
          <w:szCs w:val="24"/>
          <w:lang w:val="en-US"/>
        </w:rPr>
        <w:t xml:space="preserve">Fay, M. P. (1992). </w:t>
      </w:r>
      <w:proofErr w:type="gramStart"/>
      <w:r w:rsidRPr="004A1C22">
        <w:rPr>
          <w:rFonts w:ascii="Times New Roman" w:hAnsi="Times New Roman" w:cs="Times New Roman"/>
          <w:sz w:val="24"/>
          <w:szCs w:val="24"/>
          <w:lang w:val="en-US"/>
        </w:rPr>
        <w:t xml:space="preserve">Conservation of rare and endangered plants using </w:t>
      </w:r>
      <w:r w:rsidRPr="004A1C22">
        <w:rPr>
          <w:rFonts w:ascii="Times New Roman" w:hAnsi="Times New Roman" w:cs="Times New Roman"/>
          <w:i/>
          <w:iCs/>
          <w:sz w:val="24"/>
          <w:szCs w:val="24"/>
          <w:lang w:val="en-US"/>
        </w:rPr>
        <w:t xml:space="preserve">in vitro </w:t>
      </w:r>
      <w:r w:rsidRPr="004A1C22">
        <w:rPr>
          <w:rFonts w:ascii="Times New Roman" w:hAnsi="Times New Roman" w:cs="Times New Roman"/>
          <w:sz w:val="24"/>
          <w:szCs w:val="24"/>
          <w:lang w:val="en-US"/>
        </w:rPr>
        <w:t>techniques.</w:t>
      </w:r>
      <w:proofErr w:type="gramEnd"/>
      <w:r w:rsidRPr="004A1C22">
        <w:rPr>
          <w:rFonts w:ascii="Times New Roman" w:hAnsi="Times New Roman" w:cs="Times New Roman"/>
          <w:sz w:val="24"/>
          <w:szCs w:val="24"/>
          <w:lang w:val="en-US"/>
        </w:rPr>
        <w:t xml:space="preserve"> </w:t>
      </w:r>
      <w:r w:rsidRPr="004A1C22">
        <w:rPr>
          <w:rFonts w:ascii="Times New Roman" w:hAnsi="Times New Roman" w:cs="Times New Roman"/>
          <w:i/>
          <w:iCs/>
          <w:sz w:val="24"/>
          <w:szCs w:val="24"/>
          <w:lang w:val="en-US"/>
        </w:rPr>
        <w:t xml:space="preserve">In vitro </w:t>
      </w:r>
      <w:r w:rsidRPr="00910AD2">
        <w:rPr>
          <w:rFonts w:ascii="Times New Roman" w:hAnsi="Times New Roman" w:cs="Times New Roman"/>
          <w:sz w:val="24"/>
          <w:szCs w:val="24"/>
          <w:lang w:val="en-US"/>
        </w:rPr>
        <w:t>Cellular Dev</w:t>
      </w:r>
      <w:r w:rsidR="00910AD2">
        <w:rPr>
          <w:rFonts w:ascii="Times New Roman" w:hAnsi="Times New Roman" w:cs="Times New Roman"/>
          <w:sz w:val="24"/>
          <w:szCs w:val="24"/>
          <w:lang w:val="en-US"/>
        </w:rPr>
        <w:t>elopmental</w:t>
      </w:r>
      <w:r w:rsidRPr="00910AD2">
        <w:rPr>
          <w:rFonts w:ascii="Times New Roman" w:hAnsi="Times New Roman" w:cs="Times New Roman"/>
          <w:sz w:val="24"/>
          <w:szCs w:val="24"/>
          <w:lang w:val="en-US"/>
        </w:rPr>
        <w:t xml:space="preserve"> Biol</w:t>
      </w:r>
      <w:r w:rsidR="00910AD2">
        <w:rPr>
          <w:rFonts w:ascii="Times New Roman" w:hAnsi="Times New Roman" w:cs="Times New Roman"/>
          <w:sz w:val="24"/>
          <w:szCs w:val="24"/>
          <w:lang w:val="en-US"/>
        </w:rPr>
        <w:t>ogy</w:t>
      </w:r>
      <w:r w:rsidRPr="00910AD2">
        <w:rPr>
          <w:rFonts w:ascii="Times New Roman" w:hAnsi="Times New Roman" w:cs="Times New Roman"/>
          <w:sz w:val="24"/>
          <w:szCs w:val="24"/>
          <w:lang w:val="en-US"/>
        </w:rPr>
        <w:t>,</w:t>
      </w:r>
      <w:r w:rsidRPr="004A1C22">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28</w:t>
      </w:r>
      <w:r w:rsidRPr="004A1C22">
        <w:rPr>
          <w:rFonts w:ascii="Times New Roman" w:hAnsi="Times New Roman" w:cs="Times New Roman"/>
          <w:sz w:val="24"/>
          <w:szCs w:val="24"/>
          <w:lang w:val="en-US"/>
        </w:rPr>
        <w:t>: 1-4.</w:t>
      </w:r>
    </w:p>
    <w:p w:rsidR="001C568C" w:rsidRPr="001C568C" w:rsidRDefault="001C568C" w:rsidP="001C568C">
      <w:pPr>
        <w:spacing w:line="480" w:lineRule="auto"/>
        <w:jc w:val="both"/>
        <w:rPr>
          <w:rFonts w:ascii="Times New Roman" w:hAnsi="Times New Roman" w:cs="Times New Roman"/>
          <w:sz w:val="24"/>
          <w:szCs w:val="24"/>
          <w:lang w:val="en-US"/>
        </w:rPr>
      </w:pPr>
      <w:proofErr w:type="spellStart"/>
      <w:proofErr w:type="gramStart"/>
      <w:r w:rsidRPr="001C568C">
        <w:rPr>
          <w:rFonts w:ascii="Times New Roman" w:hAnsi="Times New Roman" w:cs="Times New Roman"/>
          <w:sz w:val="24"/>
          <w:szCs w:val="24"/>
          <w:lang w:val="en-US"/>
        </w:rPr>
        <w:t>Murashige</w:t>
      </w:r>
      <w:proofErr w:type="spellEnd"/>
      <w:r w:rsidRPr="001C568C">
        <w:rPr>
          <w:rFonts w:ascii="Times New Roman" w:hAnsi="Times New Roman" w:cs="Times New Roman"/>
          <w:sz w:val="24"/>
          <w:szCs w:val="24"/>
          <w:lang w:val="en-US"/>
        </w:rPr>
        <w:t>, T.</w:t>
      </w:r>
      <w:r w:rsidR="00F809C1">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w:t>
      </w:r>
      <w:proofErr w:type="spellStart"/>
      <w:r w:rsidRPr="001C568C">
        <w:rPr>
          <w:rFonts w:ascii="Times New Roman" w:hAnsi="Times New Roman" w:cs="Times New Roman"/>
          <w:sz w:val="24"/>
          <w:szCs w:val="24"/>
          <w:lang w:val="en-US"/>
        </w:rPr>
        <w:t>Skoog</w:t>
      </w:r>
      <w:proofErr w:type="spellEnd"/>
      <w:r w:rsidRPr="001C568C">
        <w:rPr>
          <w:rFonts w:ascii="Times New Roman" w:hAnsi="Times New Roman" w:cs="Times New Roman"/>
          <w:sz w:val="24"/>
          <w:szCs w:val="24"/>
          <w:lang w:val="en-US"/>
        </w:rPr>
        <w:t>, F. (1962).</w:t>
      </w:r>
      <w:proofErr w:type="gramEnd"/>
      <w:r w:rsidRPr="001C568C">
        <w:rPr>
          <w:rFonts w:ascii="Times New Roman" w:hAnsi="Times New Roman" w:cs="Times New Roman"/>
          <w:sz w:val="24"/>
          <w:szCs w:val="24"/>
          <w:lang w:val="en-US"/>
        </w:rPr>
        <w:t xml:space="preserve"> </w:t>
      </w:r>
      <w:proofErr w:type="gramStart"/>
      <w:r w:rsidRPr="001C568C">
        <w:rPr>
          <w:rFonts w:ascii="Times New Roman" w:hAnsi="Times New Roman" w:cs="Times New Roman"/>
          <w:sz w:val="24"/>
          <w:szCs w:val="24"/>
          <w:lang w:val="en-US"/>
        </w:rPr>
        <w:t>A revised medium for rapid growth and bioassays with tobacco tissue cultures.</w:t>
      </w:r>
      <w:proofErr w:type="gramEnd"/>
      <w:r w:rsidRPr="001C568C">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Physiol</w:t>
      </w:r>
      <w:r w:rsidR="00910AD2">
        <w:rPr>
          <w:rFonts w:ascii="Times New Roman" w:hAnsi="Times New Roman" w:cs="Times New Roman"/>
          <w:sz w:val="24"/>
          <w:szCs w:val="24"/>
          <w:lang w:val="en-US"/>
        </w:rPr>
        <w:t>ogy of</w:t>
      </w:r>
      <w:r w:rsidRPr="00910AD2">
        <w:rPr>
          <w:rFonts w:ascii="Times New Roman" w:hAnsi="Times New Roman" w:cs="Times New Roman"/>
          <w:sz w:val="24"/>
          <w:szCs w:val="24"/>
          <w:lang w:val="en-US"/>
        </w:rPr>
        <w:t xml:space="preserve"> Pl</w:t>
      </w:r>
      <w:r w:rsidR="00910AD2">
        <w:rPr>
          <w:rFonts w:ascii="Times New Roman" w:hAnsi="Times New Roman" w:cs="Times New Roman"/>
          <w:sz w:val="24"/>
          <w:szCs w:val="24"/>
          <w:lang w:val="en-US"/>
        </w:rPr>
        <w:t>ant</w:t>
      </w:r>
      <w:r w:rsidRPr="00910AD2">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15</w:t>
      </w:r>
      <w:r w:rsidRPr="001C568C">
        <w:rPr>
          <w:rFonts w:ascii="Times New Roman" w:hAnsi="Times New Roman" w:cs="Times New Roman"/>
          <w:sz w:val="24"/>
          <w:szCs w:val="24"/>
          <w:lang w:val="en-US"/>
        </w:rPr>
        <w:t>: 473-497.</w:t>
      </w:r>
    </w:p>
    <w:p w:rsidR="001C568C" w:rsidRPr="001C568C" w:rsidRDefault="001C568C" w:rsidP="001C568C">
      <w:pPr>
        <w:spacing w:line="480" w:lineRule="auto"/>
        <w:jc w:val="both"/>
        <w:rPr>
          <w:rFonts w:ascii="Times New Roman" w:hAnsi="Times New Roman" w:cs="Times New Roman"/>
          <w:sz w:val="24"/>
          <w:szCs w:val="24"/>
          <w:lang w:val="en-US"/>
        </w:rPr>
      </w:pPr>
      <w:r w:rsidRPr="001C568C">
        <w:rPr>
          <w:rFonts w:ascii="Times New Roman" w:hAnsi="Times New Roman" w:cs="Times New Roman"/>
          <w:sz w:val="24"/>
          <w:szCs w:val="24"/>
          <w:lang w:val="en-US"/>
        </w:rPr>
        <w:t xml:space="preserve">Steel R. G. D., </w:t>
      </w:r>
      <w:proofErr w:type="spellStart"/>
      <w:r w:rsidRPr="001C568C">
        <w:rPr>
          <w:rFonts w:ascii="Times New Roman" w:hAnsi="Times New Roman" w:cs="Times New Roman"/>
          <w:sz w:val="24"/>
          <w:szCs w:val="24"/>
          <w:lang w:val="en-US"/>
        </w:rPr>
        <w:t>Torrie</w:t>
      </w:r>
      <w:proofErr w:type="spellEnd"/>
      <w:r w:rsidRPr="001C568C">
        <w:rPr>
          <w:rFonts w:ascii="Times New Roman" w:hAnsi="Times New Roman" w:cs="Times New Roman"/>
          <w:sz w:val="24"/>
          <w:szCs w:val="24"/>
          <w:lang w:val="en-US"/>
        </w:rPr>
        <w:t xml:space="preserve"> J. H.</w:t>
      </w:r>
      <w:r w:rsidR="00F809C1">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w:t>
      </w:r>
      <w:proofErr w:type="spellStart"/>
      <w:r w:rsidRPr="001C568C">
        <w:rPr>
          <w:rFonts w:ascii="Times New Roman" w:hAnsi="Times New Roman" w:cs="Times New Roman"/>
          <w:sz w:val="24"/>
          <w:szCs w:val="24"/>
          <w:lang w:val="en-US"/>
        </w:rPr>
        <w:t>Dickie</w:t>
      </w:r>
      <w:proofErr w:type="spellEnd"/>
      <w:r w:rsidRPr="001C568C">
        <w:rPr>
          <w:rFonts w:ascii="Times New Roman" w:hAnsi="Times New Roman" w:cs="Times New Roman"/>
          <w:sz w:val="24"/>
          <w:szCs w:val="24"/>
          <w:lang w:val="en-US"/>
        </w:rPr>
        <w:t xml:space="preserve"> DA (1997). </w:t>
      </w:r>
      <w:proofErr w:type="gramStart"/>
      <w:r w:rsidRPr="001C568C">
        <w:rPr>
          <w:rFonts w:ascii="Times New Roman" w:hAnsi="Times New Roman" w:cs="Times New Roman"/>
          <w:sz w:val="24"/>
          <w:szCs w:val="24"/>
          <w:lang w:val="en-US"/>
        </w:rPr>
        <w:t>Principles and procedures of statistics - a biometric approach.</w:t>
      </w:r>
      <w:proofErr w:type="gramEnd"/>
      <w:r w:rsidRPr="001C568C">
        <w:rPr>
          <w:rFonts w:ascii="Times New Roman" w:hAnsi="Times New Roman" w:cs="Times New Roman"/>
          <w:sz w:val="24"/>
          <w:szCs w:val="24"/>
          <w:lang w:val="en-US"/>
        </w:rPr>
        <w:t xml:space="preserve"> </w:t>
      </w:r>
      <w:proofErr w:type="gramStart"/>
      <w:r w:rsidRPr="001C568C">
        <w:rPr>
          <w:rFonts w:ascii="Times New Roman" w:hAnsi="Times New Roman" w:cs="Times New Roman"/>
          <w:sz w:val="24"/>
          <w:szCs w:val="24"/>
          <w:lang w:val="en-US"/>
        </w:rPr>
        <w:t>Third edition.</w:t>
      </w:r>
      <w:proofErr w:type="gramEnd"/>
      <w:r w:rsidRPr="001C568C">
        <w:rPr>
          <w:rFonts w:ascii="Times New Roman" w:hAnsi="Times New Roman" w:cs="Times New Roman"/>
          <w:sz w:val="24"/>
          <w:szCs w:val="24"/>
          <w:lang w:val="en-US"/>
        </w:rPr>
        <w:t xml:space="preserve"> McGraw-Hill Publishing Company, Toronto.</w:t>
      </w:r>
    </w:p>
    <w:p w:rsidR="001C568C" w:rsidRPr="001C568C" w:rsidRDefault="001C568C" w:rsidP="001C568C">
      <w:pPr>
        <w:spacing w:line="480" w:lineRule="auto"/>
        <w:jc w:val="both"/>
        <w:rPr>
          <w:rFonts w:ascii="Times New Roman" w:hAnsi="Times New Roman" w:cs="Times New Roman"/>
          <w:sz w:val="24"/>
          <w:szCs w:val="24"/>
        </w:rPr>
      </w:pPr>
      <w:proofErr w:type="spellStart"/>
      <w:r w:rsidRPr="001C568C">
        <w:rPr>
          <w:rFonts w:ascii="Times New Roman" w:hAnsi="Times New Roman" w:cs="Times New Roman"/>
          <w:sz w:val="24"/>
          <w:szCs w:val="24"/>
          <w:lang w:val="en-US"/>
        </w:rPr>
        <w:t>Sivanesan</w:t>
      </w:r>
      <w:proofErr w:type="spellEnd"/>
      <w:r w:rsidRPr="001C568C">
        <w:rPr>
          <w:rFonts w:ascii="Times New Roman" w:hAnsi="Times New Roman" w:cs="Times New Roman"/>
          <w:sz w:val="24"/>
          <w:szCs w:val="24"/>
          <w:lang w:val="en-US"/>
        </w:rPr>
        <w:t>, I.</w:t>
      </w:r>
      <w:r w:rsidR="00F809C1">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w:t>
      </w:r>
      <w:proofErr w:type="spellStart"/>
      <w:r w:rsidRPr="001C568C">
        <w:rPr>
          <w:rFonts w:ascii="Times New Roman" w:hAnsi="Times New Roman" w:cs="Times New Roman"/>
          <w:sz w:val="24"/>
          <w:szCs w:val="24"/>
          <w:lang w:val="en-US"/>
        </w:rPr>
        <w:t>Murugesan</w:t>
      </w:r>
      <w:proofErr w:type="spellEnd"/>
      <w:r w:rsidRPr="001C568C">
        <w:rPr>
          <w:rFonts w:ascii="Times New Roman" w:hAnsi="Times New Roman" w:cs="Times New Roman"/>
          <w:sz w:val="24"/>
          <w:szCs w:val="24"/>
          <w:lang w:val="en-US"/>
        </w:rPr>
        <w:t xml:space="preserve">, K. (2008). </w:t>
      </w:r>
      <w:proofErr w:type="gramStart"/>
      <w:r w:rsidRPr="001C568C">
        <w:rPr>
          <w:rFonts w:ascii="Times New Roman" w:hAnsi="Times New Roman" w:cs="Times New Roman"/>
          <w:sz w:val="24"/>
          <w:szCs w:val="24"/>
          <w:lang w:val="en-US"/>
        </w:rPr>
        <w:t xml:space="preserve">An efficient regeneration from the nodal explants of </w:t>
      </w:r>
      <w:proofErr w:type="spellStart"/>
      <w:r w:rsidRPr="001C568C">
        <w:rPr>
          <w:rFonts w:ascii="Times New Roman" w:hAnsi="Times New Roman" w:cs="Times New Roman"/>
          <w:i/>
          <w:iCs/>
          <w:sz w:val="24"/>
          <w:szCs w:val="24"/>
          <w:lang w:val="en-US"/>
        </w:rPr>
        <w:t>Withania</w:t>
      </w:r>
      <w:proofErr w:type="spellEnd"/>
      <w:r w:rsidRPr="001C568C">
        <w:rPr>
          <w:rFonts w:ascii="Times New Roman" w:hAnsi="Times New Roman" w:cs="Times New Roman"/>
          <w:i/>
          <w:iCs/>
          <w:sz w:val="24"/>
          <w:szCs w:val="24"/>
          <w:lang w:val="en-US"/>
        </w:rPr>
        <w:t xml:space="preserve"> </w:t>
      </w:r>
      <w:proofErr w:type="spellStart"/>
      <w:r w:rsidRPr="001C568C">
        <w:rPr>
          <w:rFonts w:ascii="Times New Roman" w:hAnsi="Times New Roman" w:cs="Times New Roman"/>
          <w:i/>
          <w:iCs/>
          <w:sz w:val="24"/>
          <w:szCs w:val="24"/>
          <w:lang w:val="en-US"/>
        </w:rPr>
        <w:t>somnifera</w:t>
      </w:r>
      <w:proofErr w:type="spellEnd"/>
      <w:r w:rsidRPr="001C568C">
        <w:rPr>
          <w:rFonts w:ascii="Times New Roman" w:hAnsi="Times New Roman" w:cs="Times New Roman"/>
          <w:i/>
          <w:iCs/>
          <w:sz w:val="24"/>
          <w:szCs w:val="24"/>
          <w:lang w:val="en-US"/>
        </w:rPr>
        <w:t xml:space="preserve"> </w:t>
      </w:r>
      <w:proofErr w:type="spellStart"/>
      <w:r w:rsidRPr="001C568C">
        <w:rPr>
          <w:rFonts w:ascii="Times New Roman" w:hAnsi="Times New Roman" w:cs="Times New Roman"/>
          <w:sz w:val="24"/>
          <w:szCs w:val="24"/>
          <w:lang w:val="en-US"/>
        </w:rPr>
        <w:t>Dunal</w:t>
      </w:r>
      <w:proofErr w:type="spellEnd"/>
      <w:r w:rsidRPr="001C568C">
        <w:rPr>
          <w:rFonts w:ascii="Times New Roman" w:hAnsi="Times New Roman" w:cs="Times New Roman"/>
          <w:i/>
          <w:iCs/>
          <w:sz w:val="24"/>
          <w:szCs w:val="24"/>
          <w:lang w:val="en-US"/>
        </w:rPr>
        <w:t>.</w:t>
      </w:r>
      <w:proofErr w:type="gramEnd"/>
      <w:r w:rsidRPr="001C568C">
        <w:rPr>
          <w:rFonts w:ascii="Times New Roman" w:hAnsi="Times New Roman" w:cs="Times New Roman"/>
          <w:i/>
          <w:iCs/>
          <w:sz w:val="24"/>
          <w:szCs w:val="24"/>
          <w:lang w:val="en-US"/>
        </w:rPr>
        <w:t xml:space="preserve"> </w:t>
      </w:r>
      <w:r w:rsidR="00910AD2">
        <w:rPr>
          <w:rFonts w:ascii="Times New Roman" w:hAnsi="Times New Roman" w:cs="Times New Roman"/>
          <w:sz w:val="24"/>
          <w:szCs w:val="24"/>
          <w:lang w:val="en-US"/>
        </w:rPr>
        <w:t>Asian Journal of</w:t>
      </w:r>
      <w:r w:rsidRPr="00910AD2">
        <w:rPr>
          <w:rFonts w:ascii="Times New Roman" w:hAnsi="Times New Roman" w:cs="Times New Roman"/>
          <w:sz w:val="24"/>
          <w:szCs w:val="24"/>
          <w:lang w:val="en-US"/>
        </w:rPr>
        <w:t xml:space="preserve"> Plant Sci</w:t>
      </w:r>
      <w:r w:rsidR="00910AD2">
        <w:rPr>
          <w:rFonts w:ascii="Times New Roman" w:hAnsi="Times New Roman" w:cs="Times New Roman"/>
          <w:sz w:val="24"/>
          <w:szCs w:val="24"/>
          <w:lang w:val="en-US"/>
        </w:rPr>
        <w:t>ence</w:t>
      </w:r>
      <w:r w:rsidRPr="00910AD2">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7</w:t>
      </w:r>
      <w:r w:rsidRPr="001C568C">
        <w:rPr>
          <w:rFonts w:ascii="Times New Roman" w:hAnsi="Times New Roman" w:cs="Times New Roman"/>
          <w:sz w:val="24"/>
          <w:szCs w:val="24"/>
          <w:lang w:val="en-US"/>
        </w:rPr>
        <w:t>(6): 551-556.</w:t>
      </w:r>
    </w:p>
    <w:p w:rsidR="001C568C" w:rsidRPr="001C568C" w:rsidRDefault="001C568C" w:rsidP="001C568C">
      <w:pPr>
        <w:spacing w:line="480" w:lineRule="auto"/>
        <w:jc w:val="both"/>
        <w:rPr>
          <w:rFonts w:ascii="Times New Roman" w:hAnsi="Times New Roman" w:cs="Times New Roman"/>
          <w:sz w:val="24"/>
          <w:szCs w:val="24"/>
          <w:lang w:val="en-US"/>
        </w:rPr>
      </w:pPr>
      <w:proofErr w:type="spellStart"/>
      <w:proofErr w:type="gramStart"/>
      <w:r w:rsidRPr="001C568C">
        <w:rPr>
          <w:rFonts w:ascii="Times New Roman" w:hAnsi="Times New Roman" w:cs="Times New Roman"/>
          <w:sz w:val="24"/>
          <w:szCs w:val="24"/>
          <w:lang w:val="en-US"/>
        </w:rPr>
        <w:lastRenderedPageBreak/>
        <w:t>Karim</w:t>
      </w:r>
      <w:proofErr w:type="spellEnd"/>
      <w:r w:rsidRPr="001C568C">
        <w:rPr>
          <w:rFonts w:ascii="Times New Roman" w:hAnsi="Times New Roman" w:cs="Times New Roman"/>
          <w:sz w:val="24"/>
          <w:szCs w:val="24"/>
          <w:lang w:val="en-US"/>
        </w:rPr>
        <w:t xml:space="preserve">, M. Z., </w:t>
      </w:r>
      <w:proofErr w:type="spellStart"/>
      <w:r w:rsidRPr="001C568C">
        <w:rPr>
          <w:rFonts w:ascii="Times New Roman" w:hAnsi="Times New Roman" w:cs="Times New Roman"/>
          <w:sz w:val="24"/>
          <w:szCs w:val="24"/>
          <w:lang w:val="en-US"/>
        </w:rPr>
        <w:t>Amin</w:t>
      </w:r>
      <w:proofErr w:type="spellEnd"/>
      <w:r w:rsidRPr="001C568C">
        <w:rPr>
          <w:rFonts w:ascii="Times New Roman" w:hAnsi="Times New Roman" w:cs="Times New Roman"/>
          <w:sz w:val="24"/>
          <w:szCs w:val="24"/>
          <w:lang w:val="en-US"/>
        </w:rPr>
        <w:t>, M. N., Azad, M. A. K., Begum, F., Islam, M.M.</w:t>
      </w:r>
      <w:r w:rsidR="00F809C1">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w:t>
      </w:r>
      <w:proofErr w:type="spellStart"/>
      <w:r w:rsidRPr="001C568C">
        <w:rPr>
          <w:rFonts w:ascii="Times New Roman" w:hAnsi="Times New Roman" w:cs="Times New Roman"/>
          <w:sz w:val="24"/>
          <w:szCs w:val="24"/>
          <w:lang w:val="en-US"/>
        </w:rPr>
        <w:t>Alam</w:t>
      </w:r>
      <w:proofErr w:type="spellEnd"/>
      <w:r w:rsidRPr="001C568C">
        <w:rPr>
          <w:rFonts w:ascii="Times New Roman" w:hAnsi="Times New Roman" w:cs="Times New Roman"/>
          <w:sz w:val="24"/>
          <w:szCs w:val="24"/>
          <w:lang w:val="en-US"/>
        </w:rPr>
        <w:t>, R. (2002).</w:t>
      </w:r>
      <w:proofErr w:type="gramEnd"/>
      <w:r w:rsidRPr="001C568C">
        <w:rPr>
          <w:rFonts w:ascii="Times New Roman" w:hAnsi="Times New Roman" w:cs="Times New Roman"/>
          <w:sz w:val="24"/>
          <w:szCs w:val="24"/>
          <w:lang w:val="en-US"/>
        </w:rPr>
        <w:t xml:space="preserve"> </w:t>
      </w:r>
      <w:proofErr w:type="gramStart"/>
      <w:r w:rsidRPr="001C568C">
        <w:rPr>
          <w:rFonts w:ascii="Times New Roman" w:hAnsi="Times New Roman" w:cs="Times New Roman"/>
          <w:sz w:val="24"/>
          <w:szCs w:val="24"/>
          <w:lang w:val="en-US"/>
        </w:rPr>
        <w:t xml:space="preserve">Effect of different Plant Growth regulators on </w:t>
      </w:r>
      <w:r w:rsidRPr="001C568C">
        <w:rPr>
          <w:rFonts w:ascii="Times New Roman" w:hAnsi="Times New Roman" w:cs="Times New Roman"/>
          <w:i/>
          <w:iCs/>
          <w:sz w:val="24"/>
          <w:szCs w:val="24"/>
          <w:lang w:val="en-US"/>
        </w:rPr>
        <w:t xml:space="preserve">in vitro </w:t>
      </w:r>
      <w:r w:rsidRPr="001C568C">
        <w:rPr>
          <w:rFonts w:ascii="Times New Roman" w:hAnsi="Times New Roman" w:cs="Times New Roman"/>
          <w:sz w:val="24"/>
          <w:szCs w:val="24"/>
          <w:lang w:val="en-US"/>
        </w:rPr>
        <w:t xml:space="preserve">Shoot Multiplication of </w:t>
      </w:r>
      <w:r w:rsidRPr="001C568C">
        <w:rPr>
          <w:rFonts w:ascii="Times New Roman" w:hAnsi="Times New Roman" w:cs="Times New Roman"/>
          <w:i/>
          <w:iCs/>
          <w:sz w:val="24"/>
          <w:szCs w:val="24"/>
          <w:lang w:val="en-US"/>
        </w:rPr>
        <w:t xml:space="preserve">Chrysanthemum </w:t>
      </w:r>
      <w:proofErr w:type="spellStart"/>
      <w:r w:rsidRPr="001C568C">
        <w:rPr>
          <w:rFonts w:ascii="Times New Roman" w:hAnsi="Times New Roman" w:cs="Times New Roman"/>
          <w:i/>
          <w:iCs/>
          <w:sz w:val="24"/>
          <w:szCs w:val="24"/>
          <w:lang w:val="en-US"/>
        </w:rPr>
        <w:t>morifolium</w:t>
      </w:r>
      <w:proofErr w:type="spellEnd"/>
      <w:r w:rsidRPr="001C568C">
        <w:rPr>
          <w:rFonts w:ascii="Times New Roman" w:hAnsi="Times New Roman" w:cs="Times New Roman"/>
          <w:sz w:val="24"/>
          <w:szCs w:val="24"/>
          <w:lang w:val="en-US"/>
        </w:rPr>
        <w:t>.</w:t>
      </w:r>
      <w:proofErr w:type="gramEnd"/>
      <w:r w:rsidRPr="001C568C">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Online J</w:t>
      </w:r>
      <w:r w:rsidR="00910AD2">
        <w:rPr>
          <w:rFonts w:ascii="Times New Roman" w:hAnsi="Times New Roman" w:cs="Times New Roman"/>
          <w:sz w:val="24"/>
          <w:szCs w:val="24"/>
          <w:lang w:val="en-US"/>
        </w:rPr>
        <w:t xml:space="preserve">ournal </w:t>
      </w:r>
      <w:proofErr w:type="gramStart"/>
      <w:r w:rsidR="00910AD2">
        <w:rPr>
          <w:rFonts w:ascii="Times New Roman" w:hAnsi="Times New Roman" w:cs="Times New Roman"/>
          <w:sz w:val="24"/>
          <w:szCs w:val="24"/>
          <w:lang w:val="en-US"/>
        </w:rPr>
        <w:t xml:space="preserve">of </w:t>
      </w:r>
      <w:r w:rsidRPr="00910AD2">
        <w:rPr>
          <w:rFonts w:ascii="Times New Roman" w:hAnsi="Times New Roman" w:cs="Times New Roman"/>
          <w:sz w:val="24"/>
          <w:szCs w:val="24"/>
          <w:lang w:val="en-US"/>
        </w:rPr>
        <w:t xml:space="preserve"> Biol</w:t>
      </w:r>
      <w:r w:rsidR="00910AD2">
        <w:rPr>
          <w:rFonts w:ascii="Times New Roman" w:hAnsi="Times New Roman" w:cs="Times New Roman"/>
          <w:sz w:val="24"/>
          <w:szCs w:val="24"/>
          <w:lang w:val="en-US"/>
        </w:rPr>
        <w:t>ogical</w:t>
      </w:r>
      <w:proofErr w:type="gramEnd"/>
      <w:r w:rsidRPr="00910AD2">
        <w:rPr>
          <w:rFonts w:ascii="Times New Roman" w:hAnsi="Times New Roman" w:cs="Times New Roman"/>
          <w:sz w:val="24"/>
          <w:szCs w:val="24"/>
          <w:lang w:val="en-US"/>
        </w:rPr>
        <w:t xml:space="preserve"> Sci</w:t>
      </w:r>
      <w:r w:rsidR="00910AD2">
        <w:rPr>
          <w:rFonts w:ascii="Times New Roman" w:hAnsi="Times New Roman" w:cs="Times New Roman"/>
          <w:sz w:val="24"/>
          <w:szCs w:val="24"/>
          <w:lang w:val="en-US"/>
        </w:rPr>
        <w:t>ence</w:t>
      </w:r>
      <w:r w:rsidRPr="00910AD2">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3</w:t>
      </w:r>
      <w:r w:rsidRPr="001C568C">
        <w:rPr>
          <w:rFonts w:ascii="Times New Roman" w:hAnsi="Times New Roman" w:cs="Times New Roman"/>
          <w:sz w:val="24"/>
          <w:szCs w:val="24"/>
          <w:lang w:val="en-US"/>
        </w:rPr>
        <w:t>(6): 553-560.</w:t>
      </w:r>
    </w:p>
    <w:p w:rsidR="001C568C" w:rsidRPr="001C568C" w:rsidRDefault="001C568C" w:rsidP="001C568C">
      <w:pPr>
        <w:spacing w:line="480" w:lineRule="auto"/>
        <w:jc w:val="both"/>
        <w:rPr>
          <w:rFonts w:ascii="Times New Roman" w:hAnsi="Times New Roman" w:cs="Times New Roman"/>
          <w:sz w:val="24"/>
          <w:szCs w:val="24"/>
          <w:lang w:val="en-US"/>
        </w:rPr>
      </w:pPr>
      <w:proofErr w:type="spellStart"/>
      <w:r w:rsidRPr="001C568C">
        <w:rPr>
          <w:rFonts w:ascii="Times New Roman" w:hAnsi="Times New Roman" w:cs="Times New Roman"/>
          <w:sz w:val="24"/>
          <w:szCs w:val="24"/>
          <w:lang w:val="en-US"/>
        </w:rPr>
        <w:t>Karim</w:t>
      </w:r>
      <w:proofErr w:type="spellEnd"/>
      <w:r w:rsidRPr="001C568C">
        <w:rPr>
          <w:rFonts w:ascii="Times New Roman" w:hAnsi="Times New Roman" w:cs="Times New Roman"/>
          <w:sz w:val="24"/>
          <w:szCs w:val="24"/>
          <w:lang w:val="en-US"/>
        </w:rPr>
        <w:t xml:space="preserve">, M. Z., </w:t>
      </w:r>
      <w:proofErr w:type="spellStart"/>
      <w:r w:rsidRPr="001C568C">
        <w:rPr>
          <w:rFonts w:ascii="Times New Roman" w:hAnsi="Times New Roman" w:cs="Times New Roman"/>
          <w:sz w:val="24"/>
          <w:szCs w:val="24"/>
          <w:lang w:val="en-US"/>
        </w:rPr>
        <w:t>Amin</w:t>
      </w:r>
      <w:proofErr w:type="spellEnd"/>
      <w:r w:rsidRPr="001C568C">
        <w:rPr>
          <w:rFonts w:ascii="Times New Roman" w:hAnsi="Times New Roman" w:cs="Times New Roman"/>
          <w:sz w:val="24"/>
          <w:szCs w:val="24"/>
          <w:lang w:val="en-US"/>
        </w:rPr>
        <w:t xml:space="preserve">, M. N., </w:t>
      </w:r>
      <w:proofErr w:type="spellStart"/>
      <w:r w:rsidRPr="001C568C">
        <w:rPr>
          <w:rFonts w:ascii="Times New Roman" w:hAnsi="Times New Roman" w:cs="Times New Roman"/>
          <w:sz w:val="24"/>
          <w:szCs w:val="24"/>
          <w:lang w:val="en-US"/>
        </w:rPr>
        <w:t>Asad</w:t>
      </w:r>
      <w:proofErr w:type="spellEnd"/>
      <w:r w:rsidRPr="001C568C">
        <w:rPr>
          <w:rFonts w:ascii="Times New Roman" w:hAnsi="Times New Roman" w:cs="Times New Roman"/>
          <w:sz w:val="24"/>
          <w:szCs w:val="24"/>
          <w:lang w:val="en-US"/>
        </w:rPr>
        <w:t xml:space="preserve">, </w:t>
      </w:r>
      <w:r w:rsidR="00910AD2">
        <w:rPr>
          <w:rFonts w:ascii="Times New Roman" w:hAnsi="Times New Roman" w:cs="Times New Roman"/>
          <w:sz w:val="24"/>
          <w:szCs w:val="24"/>
          <w:lang w:val="en-US"/>
        </w:rPr>
        <w:t xml:space="preserve">Z. U., Islam, S., </w:t>
      </w:r>
      <w:proofErr w:type="spellStart"/>
      <w:r w:rsidR="00910AD2">
        <w:rPr>
          <w:rFonts w:ascii="Times New Roman" w:hAnsi="Times New Roman" w:cs="Times New Roman"/>
          <w:sz w:val="24"/>
          <w:szCs w:val="24"/>
          <w:lang w:val="en-US"/>
        </w:rPr>
        <w:t>Hassin</w:t>
      </w:r>
      <w:proofErr w:type="spellEnd"/>
      <w:r w:rsidR="00910AD2">
        <w:rPr>
          <w:rFonts w:ascii="Times New Roman" w:hAnsi="Times New Roman" w:cs="Times New Roman"/>
          <w:sz w:val="24"/>
          <w:szCs w:val="24"/>
          <w:lang w:val="en-US"/>
        </w:rPr>
        <w:t xml:space="preserve">, F. R., </w:t>
      </w:r>
      <w:proofErr w:type="spellStart"/>
      <w:r w:rsidRPr="001C568C">
        <w:rPr>
          <w:rFonts w:ascii="Times New Roman" w:hAnsi="Times New Roman" w:cs="Times New Roman"/>
          <w:sz w:val="24"/>
          <w:szCs w:val="24"/>
          <w:lang w:val="en-US"/>
        </w:rPr>
        <w:t>Alam</w:t>
      </w:r>
      <w:proofErr w:type="spellEnd"/>
      <w:r w:rsidRPr="001C568C">
        <w:rPr>
          <w:rFonts w:ascii="Times New Roman" w:hAnsi="Times New Roman" w:cs="Times New Roman"/>
          <w:sz w:val="24"/>
          <w:szCs w:val="24"/>
          <w:lang w:val="en-US"/>
        </w:rPr>
        <w:t xml:space="preserve">, R. (2003). </w:t>
      </w:r>
      <w:proofErr w:type="gramStart"/>
      <w:r w:rsidRPr="001C568C">
        <w:rPr>
          <w:rFonts w:ascii="Times New Roman" w:hAnsi="Times New Roman" w:cs="Times New Roman"/>
          <w:sz w:val="24"/>
          <w:szCs w:val="24"/>
          <w:lang w:val="en-US"/>
        </w:rPr>
        <w:t xml:space="preserve">Rapid multiplication of </w:t>
      </w:r>
      <w:r w:rsidRPr="001C568C">
        <w:rPr>
          <w:rFonts w:ascii="Times New Roman" w:hAnsi="Times New Roman" w:cs="Times New Roman"/>
          <w:i/>
          <w:iCs/>
          <w:sz w:val="24"/>
          <w:szCs w:val="24"/>
          <w:lang w:val="en-US"/>
        </w:rPr>
        <w:t xml:space="preserve">Chrysanthemum </w:t>
      </w:r>
      <w:proofErr w:type="spellStart"/>
      <w:r w:rsidRPr="001C568C">
        <w:rPr>
          <w:rFonts w:ascii="Times New Roman" w:hAnsi="Times New Roman" w:cs="Times New Roman"/>
          <w:i/>
          <w:iCs/>
          <w:sz w:val="24"/>
          <w:szCs w:val="24"/>
          <w:lang w:val="en-US"/>
        </w:rPr>
        <w:t>morifolium</w:t>
      </w:r>
      <w:proofErr w:type="spellEnd"/>
      <w:r w:rsidRPr="001C568C">
        <w:rPr>
          <w:rFonts w:ascii="Times New Roman" w:hAnsi="Times New Roman" w:cs="Times New Roman"/>
          <w:i/>
          <w:iCs/>
          <w:sz w:val="24"/>
          <w:szCs w:val="24"/>
          <w:lang w:val="en-US"/>
        </w:rPr>
        <w:t xml:space="preserve"> </w:t>
      </w:r>
      <w:r w:rsidRPr="001C568C">
        <w:rPr>
          <w:rFonts w:ascii="Times New Roman" w:hAnsi="Times New Roman" w:cs="Times New Roman"/>
          <w:sz w:val="24"/>
          <w:szCs w:val="24"/>
          <w:lang w:val="en-US"/>
        </w:rPr>
        <w:t xml:space="preserve">through </w:t>
      </w:r>
      <w:r w:rsidRPr="001C568C">
        <w:rPr>
          <w:rFonts w:ascii="Times New Roman" w:hAnsi="Times New Roman" w:cs="Times New Roman"/>
          <w:i/>
          <w:iCs/>
          <w:sz w:val="24"/>
          <w:szCs w:val="24"/>
          <w:lang w:val="en-US"/>
        </w:rPr>
        <w:t xml:space="preserve">in vitro </w:t>
      </w:r>
      <w:r w:rsidRPr="001C568C">
        <w:rPr>
          <w:rFonts w:ascii="Times New Roman" w:hAnsi="Times New Roman" w:cs="Times New Roman"/>
          <w:sz w:val="24"/>
          <w:szCs w:val="24"/>
          <w:lang w:val="en-US"/>
        </w:rPr>
        <w:t>culture.</w:t>
      </w:r>
      <w:proofErr w:type="gramEnd"/>
      <w:r w:rsidRPr="001C568C">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Pak</w:t>
      </w:r>
      <w:r w:rsidR="00910AD2">
        <w:rPr>
          <w:rFonts w:ascii="Times New Roman" w:hAnsi="Times New Roman" w:cs="Times New Roman"/>
          <w:sz w:val="24"/>
          <w:szCs w:val="24"/>
          <w:lang w:val="en-US"/>
        </w:rPr>
        <w:t>istan</w:t>
      </w:r>
      <w:r w:rsidRPr="00910AD2">
        <w:rPr>
          <w:rFonts w:ascii="Times New Roman" w:hAnsi="Times New Roman" w:cs="Times New Roman"/>
          <w:sz w:val="24"/>
          <w:szCs w:val="24"/>
          <w:lang w:val="en-US"/>
        </w:rPr>
        <w:t xml:space="preserve"> J</w:t>
      </w:r>
      <w:r w:rsidR="00910AD2">
        <w:rPr>
          <w:rFonts w:ascii="Times New Roman" w:hAnsi="Times New Roman" w:cs="Times New Roman"/>
          <w:sz w:val="24"/>
          <w:szCs w:val="24"/>
          <w:lang w:val="en-US"/>
        </w:rPr>
        <w:t>ournal</w:t>
      </w:r>
      <w:r w:rsidRPr="00910AD2">
        <w:rPr>
          <w:rFonts w:ascii="Times New Roman" w:hAnsi="Times New Roman" w:cs="Times New Roman"/>
          <w:sz w:val="24"/>
          <w:szCs w:val="24"/>
          <w:lang w:val="en-US"/>
        </w:rPr>
        <w:t xml:space="preserve"> </w:t>
      </w:r>
      <w:proofErr w:type="gramStart"/>
      <w:r w:rsidR="00910AD2">
        <w:rPr>
          <w:rFonts w:ascii="Times New Roman" w:hAnsi="Times New Roman" w:cs="Times New Roman"/>
          <w:sz w:val="24"/>
          <w:szCs w:val="24"/>
          <w:lang w:val="en-US"/>
        </w:rPr>
        <w:t xml:space="preserve">of </w:t>
      </w:r>
      <w:r w:rsidR="00910AD2" w:rsidRPr="00910AD2">
        <w:rPr>
          <w:rFonts w:ascii="Times New Roman" w:hAnsi="Times New Roman" w:cs="Times New Roman"/>
          <w:sz w:val="24"/>
          <w:szCs w:val="24"/>
          <w:lang w:val="en-US"/>
        </w:rPr>
        <w:t xml:space="preserve"> Biol</w:t>
      </w:r>
      <w:r w:rsidR="00910AD2">
        <w:rPr>
          <w:rFonts w:ascii="Times New Roman" w:hAnsi="Times New Roman" w:cs="Times New Roman"/>
          <w:sz w:val="24"/>
          <w:szCs w:val="24"/>
          <w:lang w:val="en-US"/>
        </w:rPr>
        <w:t>ogical</w:t>
      </w:r>
      <w:proofErr w:type="gramEnd"/>
      <w:r w:rsidR="00910AD2" w:rsidRPr="00910AD2">
        <w:rPr>
          <w:rFonts w:ascii="Times New Roman" w:hAnsi="Times New Roman" w:cs="Times New Roman"/>
          <w:sz w:val="24"/>
          <w:szCs w:val="24"/>
          <w:lang w:val="en-US"/>
        </w:rPr>
        <w:t xml:space="preserve"> Sci</w:t>
      </w:r>
      <w:r w:rsidR="00910AD2">
        <w:rPr>
          <w:rFonts w:ascii="Times New Roman" w:hAnsi="Times New Roman" w:cs="Times New Roman"/>
          <w:sz w:val="24"/>
          <w:szCs w:val="24"/>
          <w:lang w:val="en-US"/>
        </w:rPr>
        <w:t>ence</w:t>
      </w:r>
      <w:r w:rsidRPr="00910AD2">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w:t>
      </w:r>
      <w:r w:rsidRPr="00910AD2">
        <w:rPr>
          <w:rFonts w:ascii="Times New Roman" w:hAnsi="Times New Roman" w:cs="Times New Roman"/>
          <w:sz w:val="24"/>
          <w:szCs w:val="24"/>
          <w:lang w:val="en-US"/>
        </w:rPr>
        <w:t>5</w:t>
      </w:r>
      <w:r w:rsidRPr="001C568C">
        <w:rPr>
          <w:rFonts w:ascii="Times New Roman" w:hAnsi="Times New Roman" w:cs="Times New Roman"/>
          <w:sz w:val="24"/>
          <w:szCs w:val="24"/>
          <w:lang w:val="en-US"/>
        </w:rPr>
        <w:t>(11): 1170-1172.</w:t>
      </w:r>
    </w:p>
    <w:p w:rsidR="001C568C" w:rsidRPr="001C568C" w:rsidRDefault="001C568C" w:rsidP="001C568C">
      <w:pPr>
        <w:spacing w:line="480" w:lineRule="auto"/>
        <w:jc w:val="both"/>
        <w:rPr>
          <w:rFonts w:ascii="Times New Roman" w:hAnsi="Times New Roman" w:cs="Times New Roman"/>
          <w:iCs/>
          <w:sz w:val="24"/>
          <w:szCs w:val="24"/>
          <w:lang w:val="en-US"/>
        </w:rPr>
      </w:pPr>
      <w:r w:rsidRPr="001C568C">
        <w:rPr>
          <w:rFonts w:ascii="Times New Roman" w:hAnsi="Times New Roman" w:cs="Times New Roman"/>
          <w:iCs/>
          <w:sz w:val="24"/>
          <w:szCs w:val="24"/>
          <w:lang w:val="en-US"/>
        </w:rPr>
        <w:t>Faisal, S. M.</w:t>
      </w:r>
      <w:r w:rsidR="00910AD2">
        <w:rPr>
          <w:rFonts w:ascii="Times New Roman" w:hAnsi="Times New Roman" w:cs="Times New Roman"/>
          <w:iCs/>
          <w:sz w:val="24"/>
          <w:szCs w:val="24"/>
          <w:lang w:val="en-US"/>
        </w:rPr>
        <w:t>,</w:t>
      </w:r>
      <w:r w:rsidRPr="001C568C">
        <w:rPr>
          <w:rFonts w:ascii="Times New Roman" w:hAnsi="Times New Roman" w:cs="Times New Roman"/>
          <w:iCs/>
          <w:sz w:val="24"/>
          <w:szCs w:val="24"/>
          <w:lang w:val="en-US"/>
        </w:rPr>
        <w:t xml:space="preserve"> </w:t>
      </w:r>
      <w:proofErr w:type="spellStart"/>
      <w:r w:rsidRPr="001C568C">
        <w:rPr>
          <w:rFonts w:ascii="Times New Roman" w:hAnsi="Times New Roman" w:cs="Times New Roman"/>
          <w:iCs/>
          <w:sz w:val="24"/>
          <w:szCs w:val="24"/>
          <w:lang w:val="en-US"/>
        </w:rPr>
        <w:t>Amin</w:t>
      </w:r>
      <w:proofErr w:type="spellEnd"/>
      <w:r w:rsidRPr="001C568C">
        <w:rPr>
          <w:rFonts w:ascii="Times New Roman" w:hAnsi="Times New Roman" w:cs="Times New Roman"/>
          <w:iCs/>
          <w:sz w:val="24"/>
          <w:szCs w:val="24"/>
          <w:lang w:val="en-US"/>
        </w:rPr>
        <w:t xml:space="preserve">, M. S. (2000). Rapid Multiplication of Two </w:t>
      </w:r>
      <w:r w:rsidRPr="001C568C">
        <w:rPr>
          <w:rFonts w:ascii="Times New Roman" w:hAnsi="Times New Roman" w:cs="Times New Roman"/>
          <w:i/>
          <w:iCs/>
          <w:sz w:val="24"/>
          <w:szCs w:val="24"/>
          <w:lang w:val="en-US"/>
        </w:rPr>
        <w:t xml:space="preserve">Chrysanthemum </w:t>
      </w:r>
      <w:r w:rsidRPr="001C568C">
        <w:rPr>
          <w:rFonts w:ascii="Times New Roman" w:hAnsi="Times New Roman" w:cs="Times New Roman"/>
          <w:iCs/>
          <w:sz w:val="24"/>
          <w:szCs w:val="24"/>
          <w:lang w:val="en-US"/>
        </w:rPr>
        <w:t xml:space="preserve">Cultivars </w:t>
      </w:r>
      <w:proofErr w:type="gramStart"/>
      <w:r w:rsidRPr="001C568C">
        <w:rPr>
          <w:rFonts w:ascii="Times New Roman" w:hAnsi="Times New Roman" w:cs="Times New Roman"/>
          <w:iCs/>
          <w:sz w:val="24"/>
          <w:szCs w:val="24"/>
          <w:lang w:val="en-US"/>
        </w:rPr>
        <w:t>Through</w:t>
      </w:r>
      <w:proofErr w:type="gramEnd"/>
      <w:r w:rsidRPr="001C568C">
        <w:rPr>
          <w:rFonts w:ascii="Times New Roman" w:hAnsi="Times New Roman" w:cs="Times New Roman"/>
          <w:iCs/>
          <w:sz w:val="24"/>
          <w:szCs w:val="24"/>
          <w:lang w:val="en-US"/>
        </w:rPr>
        <w:t xml:space="preserve"> </w:t>
      </w:r>
      <w:r w:rsidRPr="001C568C">
        <w:rPr>
          <w:rFonts w:ascii="Times New Roman" w:hAnsi="Times New Roman" w:cs="Times New Roman"/>
          <w:i/>
          <w:iCs/>
          <w:sz w:val="24"/>
          <w:szCs w:val="24"/>
          <w:lang w:val="en-US"/>
        </w:rPr>
        <w:t xml:space="preserve">In vitro </w:t>
      </w:r>
      <w:r w:rsidRPr="001C568C">
        <w:rPr>
          <w:rFonts w:ascii="Times New Roman" w:hAnsi="Times New Roman" w:cs="Times New Roman"/>
          <w:iCs/>
          <w:sz w:val="24"/>
          <w:szCs w:val="24"/>
          <w:lang w:val="en-US"/>
        </w:rPr>
        <w:t xml:space="preserve">Shoot Tip Culture. </w:t>
      </w:r>
      <w:r w:rsidRPr="00910AD2">
        <w:rPr>
          <w:rFonts w:ascii="Times New Roman" w:hAnsi="Times New Roman" w:cs="Times New Roman"/>
          <w:iCs/>
          <w:sz w:val="24"/>
          <w:szCs w:val="24"/>
          <w:lang w:val="en-US"/>
        </w:rPr>
        <w:t>Pl</w:t>
      </w:r>
      <w:r w:rsidR="00910AD2">
        <w:rPr>
          <w:rFonts w:ascii="Times New Roman" w:hAnsi="Times New Roman" w:cs="Times New Roman"/>
          <w:iCs/>
          <w:sz w:val="24"/>
          <w:szCs w:val="24"/>
          <w:lang w:val="en-US"/>
        </w:rPr>
        <w:t>an</w:t>
      </w:r>
      <w:r w:rsidRPr="00910AD2">
        <w:rPr>
          <w:rFonts w:ascii="Times New Roman" w:hAnsi="Times New Roman" w:cs="Times New Roman"/>
          <w:iCs/>
          <w:sz w:val="24"/>
          <w:szCs w:val="24"/>
          <w:lang w:val="en-US"/>
        </w:rPr>
        <w:t>t Tiss</w:t>
      </w:r>
      <w:r w:rsidR="00910AD2">
        <w:rPr>
          <w:rFonts w:ascii="Times New Roman" w:hAnsi="Times New Roman" w:cs="Times New Roman"/>
          <w:iCs/>
          <w:sz w:val="24"/>
          <w:szCs w:val="24"/>
          <w:lang w:val="en-US"/>
        </w:rPr>
        <w:t>ue</w:t>
      </w:r>
      <w:r w:rsidRPr="00910AD2">
        <w:rPr>
          <w:rFonts w:ascii="Times New Roman" w:hAnsi="Times New Roman" w:cs="Times New Roman"/>
          <w:iCs/>
          <w:sz w:val="24"/>
          <w:szCs w:val="24"/>
          <w:lang w:val="en-US"/>
        </w:rPr>
        <w:t xml:space="preserve"> Cult</w:t>
      </w:r>
      <w:r w:rsidR="00910AD2">
        <w:rPr>
          <w:rFonts w:ascii="Times New Roman" w:hAnsi="Times New Roman" w:cs="Times New Roman"/>
          <w:iCs/>
          <w:sz w:val="24"/>
          <w:szCs w:val="24"/>
          <w:lang w:val="en-US"/>
        </w:rPr>
        <w:t>ure</w:t>
      </w:r>
      <w:r w:rsidRPr="00910AD2">
        <w:rPr>
          <w:rFonts w:ascii="Times New Roman" w:hAnsi="Times New Roman" w:cs="Times New Roman"/>
          <w:iCs/>
          <w:sz w:val="24"/>
          <w:szCs w:val="24"/>
          <w:lang w:val="en-US"/>
        </w:rPr>
        <w:t>,</w:t>
      </w:r>
      <w:r w:rsidRPr="001C568C">
        <w:rPr>
          <w:rFonts w:ascii="Times New Roman" w:hAnsi="Times New Roman" w:cs="Times New Roman"/>
          <w:iCs/>
          <w:sz w:val="24"/>
          <w:szCs w:val="24"/>
          <w:lang w:val="en-US"/>
        </w:rPr>
        <w:t xml:space="preserve"> </w:t>
      </w:r>
      <w:r w:rsidRPr="00910AD2">
        <w:rPr>
          <w:rFonts w:ascii="Times New Roman" w:hAnsi="Times New Roman" w:cs="Times New Roman"/>
          <w:iCs/>
          <w:sz w:val="24"/>
          <w:szCs w:val="24"/>
          <w:lang w:val="en-US"/>
        </w:rPr>
        <w:t>10</w:t>
      </w:r>
      <w:r w:rsidRPr="001C568C">
        <w:rPr>
          <w:rFonts w:ascii="Times New Roman" w:hAnsi="Times New Roman" w:cs="Times New Roman"/>
          <w:iCs/>
          <w:sz w:val="24"/>
          <w:szCs w:val="24"/>
          <w:lang w:val="en-US"/>
        </w:rPr>
        <w:t>(2): 131-136.</w:t>
      </w:r>
    </w:p>
    <w:p w:rsidR="001C568C" w:rsidRPr="001C568C" w:rsidRDefault="001C568C" w:rsidP="001C568C">
      <w:pPr>
        <w:spacing w:line="480" w:lineRule="auto"/>
        <w:jc w:val="both"/>
        <w:rPr>
          <w:rFonts w:ascii="Times New Roman" w:hAnsi="Times New Roman" w:cs="Times New Roman"/>
          <w:bCs/>
          <w:iCs/>
          <w:sz w:val="24"/>
          <w:szCs w:val="24"/>
          <w:lang w:val="en-US"/>
        </w:rPr>
      </w:pPr>
      <w:proofErr w:type="spellStart"/>
      <w:proofErr w:type="gramStart"/>
      <w:r w:rsidRPr="001C568C">
        <w:rPr>
          <w:rFonts w:ascii="Times New Roman" w:hAnsi="Times New Roman" w:cs="Times New Roman"/>
          <w:bCs/>
          <w:iCs/>
          <w:sz w:val="24"/>
          <w:szCs w:val="24"/>
          <w:lang w:val="en-US"/>
        </w:rPr>
        <w:t>Sarker</w:t>
      </w:r>
      <w:proofErr w:type="spellEnd"/>
      <w:r w:rsidRPr="001C568C">
        <w:rPr>
          <w:rFonts w:ascii="Times New Roman" w:hAnsi="Times New Roman" w:cs="Times New Roman"/>
          <w:bCs/>
          <w:iCs/>
          <w:sz w:val="24"/>
          <w:szCs w:val="24"/>
          <w:lang w:val="en-US"/>
        </w:rPr>
        <w:t>, R. H</w:t>
      </w:r>
      <w:r w:rsidR="00910AD2">
        <w:rPr>
          <w:rFonts w:ascii="Times New Roman" w:hAnsi="Times New Roman" w:cs="Times New Roman"/>
          <w:bCs/>
          <w:iCs/>
          <w:sz w:val="24"/>
          <w:szCs w:val="24"/>
          <w:lang w:val="en-US"/>
        </w:rPr>
        <w:t>.</w:t>
      </w:r>
      <w:r w:rsidRPr="001C568C">
        <w:rPr>
          <w:rFonts w:ascii="Times New Roman" w:hAnsi="Times New Roman" w:cs="Times New Roman"/>
          <w:bCs/>
          <w:iCs/>
          <w:sz w:val="24"/>
          <w:szCs w:val="24"/>
          <w:lang w:val="en-US"/>
        </w:rPr>
        <w:t xml:space="preserve">, </w:t>
      </w:r>
      <w:proofErr w:type="spellStart"/>
      <w:r w:rsidRPr="001C568C">
        <w:rPr>
          <w:rFonts w:ascii="Times New Roman" w:hAnsi="Times New Roman" w:cs="Times New Roman"/>
          <w:bCs/>
          <w:iCs/>
          <w:sz w:val="24"/>
          <w:szCs w:val="24"/>
          <w:lang w:val="en-US"/>
        </w:rPr>
        <w:t>Shaheen</w:t>
      </w:r>
      <w:proofErr w:type="spellEnd"/>
      <w:r w:rsidRPr="001C568C">
        <w:rPr>
          <w:rFonts w:ascii="Times New Roman" w:hAnsi="Times New Roman" w:cs="Times New Roman"/>
          <w:bCs/>
          <w:iCs/>
          <w:sz w:val="24"/>
          <w:szCs w:val="24"/>
          <w:lang w:val="en-US"/>
        </w:rPr>
        <w:t>, I. (2001).</w:t>
      </w:r>
      <w:proofErr w:type="gramEnd"/>
      <w:r w:rsidRPr="001C568C">
        <w:rPr>
          <w:rFonts w:ascii="Times New Roman" w:hAnsi="Times New Roman" w:cs="Times New Roman"/>
          <w:bCs/>
          <w:iCs/>
          <w:sz w:val="24"/>
          <w:szCs w:val="24"/>
          <w:lang w:val="en-US"/>
        </w:rPr>
        <w:t xml:space="preserve"> </w:t>
      </w:r>
      <w:r w:rsidRPr="001C568C">
        <w:rPr>
          <w:rFonts w:ascii="Times New Roman" w:hAnsi="Times New Roman" w:cs="Times New Roman"/>
          <w:bCs/>
          <w:i/>
          <w:iCs/>
          <w:sz w:val="24"/>
          <w:szCs w:val="24"/>
          <w:lang w:val="en-US"/>
        </w:rPr>
        <w:t xml:space="preserve">In vitro </w:t>
      </w:r>
      <w:r w:rsidRPr="001C568C">
        <w:rPr>
          <w:rFonts w:ascii="Times New Roman" w:hAnsi="Times New Roman" w:cs="Times New Roman"/>
          <w:bCs/>
          <w:iCs/>
          <w:sz w:val="24"/>
          <w:szCs w:val="24"/>
          <w:lang w:val="en-US"/>
        </w:rPr>
        <w:t>Propagation of Chrysanthemum (</w:t>
      </w:r>
      <w:r w:rsidRPr="001C568C">
        <w:rPr>
          <w:rFonts w:ascii="Times New Roman" w:hAnsi="Times New Roman" w:cs="Times New Roman"/>
          <w:bCs/>
          <w:i/>
          <w:iCs/>
          <w:sz w:val="24"/>
          <w:szCs w:val="24"/>
          <w:lang w:val="en-US"/>
        </w:rPr>
        <w:t xml:space="preserve">Chrysanthemum </w:t>
      </w:r>
      <w:proofErr w:type="spellStart"/>
      <w:r w:rsidRPr="001C568C">
        <w:rPr>
          <w:rFonts w:ascii="Times New Roman" w:hAnsi="Times New Roman" w:cs="Times New Roman"/>
          <w:bCs/>
          <w:i/>
          <w:iCs/>
          <w:sz w:val="24"/>
          <w:szCs w:val="24"/>
          <w:lang w:val="en-US"/>
        </w:rPr>
        <w:t>morifolium</w:t>
      </w:r>
      <w:proofErr w:type="spellEnd"/>
      <w:r w:rsidRPr="001C568C">
        <w:rPr>
          <w:rFonts w:ascii="Times New Roman" w:hAnsi="Times New Roman" w:cs="Times New Roman"/>
          <w:bCs/>
          <w:i/>
          <w:iCs/>
          <w:sz w:val="24"/>
          <w:szCs w:val="24"/>
          <w:lang w:val="en-US"/>
        </w:rPr>
        <w:t xml:space="preserve"> </w:t>
      </w:r>
      <w:r w:rsidRPr="001C568C">
        <w:rPr>
          <w:rFonts w:ascii="Times New Roman" w:hAnsi="Times New Roman" w:cs="Times New Roman"/>
          <w:bCs/>
          <w:iCs/>
          <w:sz w:val="24"/>
          <w:szCs w:val="24"/>
          <w:lang w:val="en-US"/>
        </w:rPr>
        <w:t xml:space="preserve">Ramat) through callus culture. </w:t>
      </w:r>
      <w:r w:rsidR="00910AD2" w:rsidRPr="00910AD2">
        <w:rPr>
          <w:rFonts w:ascii="Times New Roman" w:hAnsi="Times New Roman" w:cs="Times New Roman"/>
          <w:iCs/>
          <w:sz w:val="24"/>
          <w:szCs w:val="24"/>
          <w:lang w:val="en-US"/>
        </w:rPr>
        <w:t>Pl</w:t>
      </w:r>
      <w:r w:rsidR="00910AD2">
        <w:rPr>
          <w:rFonts w:ascii="Times New Roman" w:hAnsi="Times New Roman" w:cs="Times New Roman"/>
          <w:iCs/>
          <w:sz w:val="24"/>
          <w:szCs w:val="24"/>
          <w:lang w:val="en-US"/>
        </w:rPr>
        <w:t>an</w:t>
      </w:r>
      <w:r w:rsidR="00910AD2" w:rsidRPr="00910AD2">
        <w:rPr>
          <w:rFonts w:ascii="Times New Roman" w:hAnsi="Times New Roman" w:cs="Times New Roman"/>
          <w:iCs/>
          <w:sz w:val="24"/>
          <w:szCs w:val="24"/>
          <w:lang w:val="en-US"/>
        </w:rPr>
        <w:t>t Tiss</w:t>
      </w:r>
      <w:r w:rsidR="00910AD2">
        <w:rPr>
          <w:rFonts w:ascii="Times New Roman" w:hAnsi="Times New Roman" w:cs="Times New Roman"/>
          <w:iCs/>
          <w:sz w:val="24"/>
          <w:szCs w:val="24"/>
          <w:lang w:val="en-US"/>
        </w:rPr>
        <w:t>ue</w:t>
      </w:r>
      <w:r w:rsidR="00910AD2" w:rsidRPr="00910AD2">
        <w:rPr>
          <w:rFonts w:ascii="Times New Roman" w:hAnsi="Times New Roman" w:cs="Times New Roman"/>
          <w:iCs/>
          <w:sz w:val="24"/>
          <w:szCs w:val="24"/>
          <w:lang w:val="en-US"/>
        </w:rPr>
        <w:t xml:space="preserve"> Cult</w:t>
      </w:r>
      <w:r w:rsidR="00910AD2">
        <w:rPr>
          <w:rFonts w:ascii="Times New Roman" w:hAnsi="Times New Roman" w:cs="Times New Roman"/>
          <w:iCs/>
          <w:sz w:val="24"/>
          <w:szCs w:val="24"/>
          <w:lang w:val="en-US"/>
        </w:rPr>
        <w:t>ure</w:t>
      </w:r>
      <w:r w:rsidRPr="001C568C">
        <w:rPr>
          <w:rFonts w:ascii="Times New Roman" w:hAnsi="Times New Roman" w:cs="Times New Roman"/>
          <w:bCs/>
          <w:iCs/>
          <w:sz w:val="24"/>
          <w:szCs w:val="24"/>
          <w:lang w:val="en-US"/>
        </w:rPr>
        <w:t xml:space="preserve">, </w:t>
      </w:r>
      <w:r w:rsidRPr="00910AD2">
        <w:rPr>
          <w:rFonts w:ascii="Times New Roman" w:hAnsi="Times New Roman" w:cs="Times New Roman"/>
          <w:bCs/>
          <w:iCs/>
          <w:sz w:val="24"/>
          <w:szCs w:val="24"/>
          <w:lang w:val="en-US"/>
        </w:rPr>
        <w:t>11</w:t>
      </w:r>
      <w:r w:rsidRPr="001C568C">
        <w:rPr>
          <w:rFonts w:ascii="Times New Roman" w:hAnsi="Times New Roman" w:cs="Times New Roman"/>
          <w:bCs/>
          <w:iCs/>
          <w:sz w:val="24"/>
          <w:szCs w:val="24"/>
          <w:lang w:val="en-US"/>
        </w:rPr>
        <w:t>(1): 85-91.</w:t>
      </w:r>
    </w:p>
    <w:p w:rsidR="001C568C" w:rsidRPr="001C568C" w:rsidRDefault="001C568C" w:rsidP="001C568C">
      <w:pPr>
        <w:spacing w:line="480" w:lineRule="auto"/>
        <w:jc w:val="both"/>
        <w:rPr>
          <w:rFonts w:ascii="Times New Roman" w:hAnsi="Times New Roman" w:cs="Times New Roman"/>
          <w:sz w:val="24"/>
          <w:szCs w:val="24"/>
          <w:lang w:val="en-US"/>
        </w:rPr>
      </w:pPr>
      <w:r w:rsidRPr="008E5460">
        <w:rPr>
          <w:rFonts w:ascii="Times New Roman" w:hAnsi="Times New Roman" w:cs="Times New Roman"/>
          <w:sz w:val="24"/>
          <w:szCs w:val="24"/>
          <w:lang w:val="en-US"/>
        </w:rPr>
        <w:t>Liu, Z.</w:t>
      </w:r>
      <w:r w:rsidR="00910AD2" w:rsidRPr="008E5460">
        <w:rPr>
          <w:rFonts w:ascii="Times New Roman" w:hAnsi="Times New Roman" w:cs="Times New Roman"/>
          <w:sz w:val="24"/>
          <w:szCs w:val="24"/>
          <w:lang w:val="en-US"/>
        </w:rPr>
        <w:t>,</w:t>
      </w:r>
      <w:r w:rsidRPr="008E5460">
        <w:rPr>
          <w:rFonts w:ascii="Times New Roman" w:hAnsi="Times New Roman" w:cs="Times New Roman"/>
          <w:sz w:val="24"/>
          <w:szCs w:val="24"/>
          <w:lang w:val="en-US"/>
        </w:rPr>
        <w:t xml:space="preserve"> </w:t>
      </w:r>
      <w:proofErr w:type="spellStart"/>
      <w:proofErr w:type="gramStart"/>
      <w:r w:rsidRPr="008E5460">
        <w:rPr>
          <w:rFonts w:ascii="Times New Roman" w:hAnsi="Times New Roman" w:cs="Times New Roman"/>
          <w:sz w:val="24"/>
          <w:szCs w:val="24"/>
          <w:lang w:val="en-US"/>
        </w:rPr>
        <w:t>Gao</w:t>
      </w:r>
      <w:proofErr w:type="spellEnd"/>
      <w:proofErr w:type="gramEnd"/>
      <w:r w:rsidRPr="008E5460">
        <w:rPr>
          <w:rFonts w:ascii="Times New Roman" w:hAnsi="Times New Roman" w:cs="Times New Roman"/>
          <w:sz w:val="24"/>
          <w:szCs w:val="24"/>
          <w:lang w:val="en-US"/>
        </w:rPr>
        <w:t>, S. (2007)</w:t>
      </w:r>
      <w:r w:rsidRPr="001C568C">
        <w:rPr>
          <w:rFonts w:ascii="Times New Roman" w:hAnsi="Times New Roman" w:cs="Times New Roman"/>
          <w:sz w:val="24"/>
          <w:szCs w:val="24"/>
          <w:lang w:val="en-US"/>
        </w:rPr>
        <w:t xml:space="preserve">. </w:t>
      </w:r>
      <w:proofErr w:type="spellStart"/>
      <w:proofErr w:type="gramStart"/>
      <w:r w:rsidRPr="001C568C">
        <w:rPr>
          <w:rFonts w:ascii="Times New Roman" w:hAnsi="Times New Roman" w:cs="Times New Roman"/>
          <w:sz w:val="24"/>
          <w:szCs w:val="24"/>
          <w:lang w:val="en-US"/>
        </w:rPr>
        <w:t>Micropropagation</w:t>
      </w:r>
      <w:proofErr w:type="spellEnd"/>
      <w:r w:rsidRPr="001C568C">
        <w:rPr>
          <w:rFonts w:ascii="Times New Roman" w:hAnsi="Times New Roman" w:cs="Times New Roman"/>
          <w:sz w:val="24"/>
          <w:szCs w:val="24"/>
          <w:lang w:val="en-US"/>
        </w:rPr>
        <w:t xml:space="preserve"> and induction of </w:t>
      </w:r>
      <w:proofErr w:type="spellStart"/>
      <w:r w:rsidRPr="001C568C">
        <w:rPr>
          <w:rFonts w:ascii="Times New Roman" w:hAnsi="Times New Roman" w:cs="Times New Roman"/>
          <w:sz w:val="24"/>
          <w:szCs w:val="24"/>
          <w:lang w:val="en-US"/>
        </w:rPr>
        <w:t>autotetraploid</w:t>
      </w:r>
      <w:proofErr w:type="spellEnd"/>
      <w:r w:rsidRPr="001C568C">
        <w:rPr>
          <w:rFonts w:ascii="Times New Roman" w:hAnsi="Times New Roman" w:cs="Times New Roman"/>
          <w:sz w:val="24"/>
          <w:szCs w:val="24"/>
          <w:lang w:val="en-US"/>
        </w:rPr>
        <w:t xml:space="preserve"> plants of </w:t>
      </w:r>
      <w:r w:rsidRPr="001C568C">
        <w:rPr>
          <w:rFonts w:ascii="Times New Roman" w:hAnsi="Times New Roman" w:cs="Times New Roman"/>
          <w:i/>
          <w:iCs/>
          <w:sz w:val="24"/>
          <w:szCs w:val="24"/>
          <w:lang w:val="en-US"/>
        </w:rPr>
        <w:t xml:space="preserve">Chrysanthemum </w:t>
      </w:r>
      <w:proofErr w:type="spellStart"/>
      <w:r w:rsidRPr="001C568C">
        <w:rPr>
          <w:rFonts w:ascii="Times New Roman" w:hAnsi="Times New Roman" w:cs="Times New Roman"/>
          <w:i/>
          <w:iCs/>
          <w:sz w:val="24"/>
          <w:szCs w:val="24"/>
          <w:lang w:val="en-US"/>
        </w:rPr>
        <w:t>cinerariifolium</w:t>
      </w:r>
      <w:proofErr w:type="spellEnd"/>
      <w:r w:rsidRPr="001C568C">
        <w:rPr>
          <w:rFonts w:ascii="Times New Roman" w:hAnsi="Times New Roman" w:cs="Times New Roman"/>
          <w:i/>
          <w:iCs/>
          <w:sz w:val="24"/>
          <w:szCs w:val="24"/>
          <w:lang w:val="en-US"/>
        </w:rPr>
        <w:t xml:space="preserve"> </w:t>
      </w:r>
      <w:r w:rsidRPr="001C568C">
        <w:rPr>
          <w:rFonts w:ascii="Times New Roman" w:hAnsi="Times New Roman" w:cs="Times New Roman"/>
          <w:sz w:val="24"/>
          <w:szCs w:val="24"/>
          <w:lang w:val="en-US"/>
        </w:rPr>
        <w:t>(</w:t>
      </w:r>
      <w:proofErr w:type="spellStart"/>
      <w:r w:rsidRPr="001C568C">
        <w:rPr>
          <w:rFonts w:ascii="Times New Roman" w:hAnsi="Times New Roman" w:cs="Times New Roman"/>
          <w:sz w:val="24"/>
          <w:szCs w:val="24"/>
          <w:lang w:val="en-US"/>
        </w:rPr>
        <w:t>Trev</w:t>
      </w:r>
      <w:proofErr w:type="spellEnd"/>
      <w:r w:rsidRPr="001C568C">
        <w:rPr>
          <w:rFonts w:ascii="Times New Roman" w:hAnsi="Times New Roman" w:cs="Times New Roman"/>
          <w:sz w:val="24"/>
          <w:szCs w:val="24"/>
          <w:lang w:val="en-US"/>
        </w:rPr>
        <w:t>.)</w:t>
      </w:r>
      <w:proofErr w:type="gramEnd"/>
      <w:r w:rsidRPr="001C568C">
        <w:rPr>
          <w:rFonts w:ascii="Times New Roman" w:hAnsi="Times New Roman" w:cs="Times New Roman"/>
          <w:sz w:val="24"/>
          <w:szCs w:val="24"/>
          <w:lang w:val="en-US"/>
        </w:rPr>
        <w:t xml:space="preserve"> Vis. </w:t>
      </w:r>
      <w:proofErr w:type="gramStart"/>
      <w:r w:rsidRPr="001C568C">
        <w:rPr>
          <w:rFonts w:ascii="Times New Roman" w:hAnsi="Times New Roman" w:cs="Times New Roman"/>
          <w:i/>
          <w:iCs/>
          <w:sz w:val="24"/>
          <w:szCs w:val="24"/>
          <w:lang w:val="en-US"/>
        </w:rPr>
        <w:t>In</w:t>
      </w:r>
      <w:proofErr w:type="gramEnd"/>
      <w:r w:rsidRPr="001C568C">
        <w:rPr>
          <w:rFonts w:ascii="Times New Roman" w:hAnsi="Times New Roman" w:cs="Times New Roman"/>
          <w:i/>
          <w:iCs/>
          <w:sz w:val="24"/>
          <w:szCs w:val="24"/>
          <w:lang w:val="en-US"/>
        </w:rPr>
        <w:t xml:space="preserve"> Vitro </w:t>
      </w:r>
      <w:r w:rsidRPr="00910AD2">
        <w:rPr>
          <w:rFonts w:ascii="Times New Roman" w:hAnsi="Times New Roman" w:cs="Times New Roman"/>
          <w:iCs/>
          <w:sz w:val="24"/>
          <w:szCs w:val="24"/>
          <w:lang w:val="en-US"/>
        </w:rPr>
        <w:t>Cell</w:t>
      </w:r>
      <w:r w:rsidR="00910AD2">
        <w:rPr>
          <w:rFonts w:ascii="Times New Roman" w:hAnsi="Times New Roman" w:cs="Times New Roman"/>
          <w:iCs/>
          <w:sz w:val="24"/>
          <w:szCs w:val="24"/>
          <w:lang w:val="en-US"/>
        </w:rPr>
        <w:t>ular</w:t>
      </w:r>
      <w:r w:rsidRPr="00910AD2">
        <w:rPr>
          <w:rFonts w:ascii="Times New Roman" w:hAnsi="Times New Roman" w:cs="Times New Roman"/>
          <w:iCs/>
          <w:sz w:val="24"/>
          <w:szCs w:val="24"/>
          <w:lang w:val="en-US"/>
        </w:rPr>
        <w:t xml:space="preserve"> Dev</w:t>
      </w:r>
      <w:r w:rsidR="00910AD2">
        <w:rPr>
          <w:rFonts w:ascii="Times New Roman" w:hAnsi="Times New Roman" w:cs="Times New Roman"/>
          <w:iCs/>
          <w:sz w:val="24"/>
          <w:szCs w:val="24"/>
          <w:lang w:val="en-US"/>
        </w:rPr>
        <w:t>elopment</w:t>
      </w:r>
      <w:r w:rsidRPr="00910AD2">
        <w:rPr>
          <w:rFonts w:ascii="Times New Roman" w:hAnsi="Times New Roman" w:cs="Times New Roman"/>
          <w:iCs/>
          <w:sz w:val="24"/>
          <w:szCs w:val="24"/>
          <w:lang w:val="en-US"/>
        </w:rPr>
        <w:t xml:space="preserve"> Biol</w:t>
      </w:r>
      <w:r w:rsidR="00910AD2">
        <w:rPr>
          <w:rFonts w:ascii="Times New Roman" w:hAnsi="Times New Roman" w:cs="Times New Roman"/>
          <w:iCs/>
          <w:sz w:val="24"/>
          <w:szCs w:val="24"/>
          <w:lang w:val="en-US"/>
        </w:rPr>
        <w:t>ogy of</w:t>
      </w:r>
      <w:r w:rsidRPr="00910AD2">
        <w:rPr>
          <w:rFonts w:ascii="Times New Roman" w:hAnsi="Times New Roman" w:cs="Times New Roman"/>
          <w:iCs/>
          <w:sz w:val="24"/>
          <w:szCs w:val="24"/>
          <w:lang w:val="en-US"/>
        </w:rPr>
        <w:t xml:space="preserve"> Pl</w:t>
      </w:r>
      <w:r w:rsidR="00910AD2">
        <w:rPr>
          <w:rFonts w:ascii="Times New Roman" w:hAnsi="Times New Roman" w:cs="Times New Roman"/>
          <w:iCs/>
          <w:sz w:val="24"/>
          <w:szCs w:val="24"/>
          <w:lang w:val="en-US"/>
        </w:rPr>
        <w:t>an</w:t>
      </w:r>
      <w:r w:rsidRPr="00910AD2">
        <w:rPr>
          <w:rFonts w:ascii="Times New Roman" w:hAnsi="Times New Roman" w:cs="Times New Roman"/>
          <w:iCs/>
          <w:sz w:val="24"/>
          <w:szCs w:val="24"/>
          <w:lang w:val="en-US"/>
        </w:rPr>
        <w:t>t,</w:t>
      </w:r>
      <w:r w:rsidRPr="001C568C">
        <w:rPr>
          <w:rFonts w:ascii="Times New Roman" w:hAnsi="Times New Roman" w:cs="Times New Roman"/>
          <w:i/>
          <w:iCs/>
          <w:sz w:val="24"/>
          <w:szCs w:val="24"/>
          <w:lang w:val="en-US"/>
        </w:rPr>
        <w:t xml:space="preserve"> </w:t>
      </w:r>
      <w:r w:rsidRPr="00910AD2">
        <w:rPr>
          <w:rFonts w:ascii="Times New Roman" w:hAnsi="Times New Roman" w:cs="Times New Roman"/>
          <w:bCs/>
          <w:sz w:val="24"/>
          <w:szCs w:val="24"/>
          <w:lang w:val="en-US"/>
        </w:rPr>
        <w:t>43</w:t>
      </w:r>
      <w:r w:rsidRPr="001C568C">
        <w:rPr>
          <w:rFonts w:ascii="Times New Roman" w:hAnsi="Times New Roman" w:cs="Times New Roman"/>
          <w:sz w:val="24"/>
          <w:szCs w:val="24"/>
          <w:lang w:val="en-US"/>
        </w:rPr>
        <w:t>: 404-8.</w:t>
      </w:r>
    </w:p>
    <w:p w:rsidR="001C568C" w:rsidRPr="001C568C" w:rsidRDefault="001C568C" w:rsidP="001C568C">
      <w:pPr>
        <w:spacing w:line="480" w:lineRule="auto"/>
        <w:jc w:val="both"/>
        <w:rPr>
          <w:rFonts w:ascii="Times New Roman" w:hAnsi="Times New Roman" w:cs="Times New Roman"/>
          <w:sz w:val="24"/>
          <w:szCs w:val="24"/>
          <w:lang w:val="en-US"/>
        </w:rPr>
      </w:pPr>
      <w:r w:rsidRPr="001C568C">
        <w:rPr>
          <w:rFonts w:ascii="Times New Roman" w:hAnsi="Times New Roman" w:cs="Times New Roman"/>
          <w:sz w:val="24"/>
          <w:szCs w:val="24"/>
          <w:lang w:val="en-US"/>
        </w:rPr>
        <w:t>Park, I. S., Lee. G. J., Kim, D. S., Chung, S. J., Kim, J. B., Song, H. S., Goo, D. H.</w:t>
      </w:r>
      <w:r w:rsidR="00910AD2">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Kang, S. Y. (2007). </w:t>
      </w:r>
      <w:proofErr w:type="gramStart"/>
      <w:r w:rsidRPr="001C568C">
        <w:rPr>
          <w:rFonts w:ascii="Times New Roman" w:hAnsi="Times New Roman" w:cs="Times New Roman"/>
          <w:sz w:val="24"/>
          <w:szCs w:val="24"/>
          <w:lang w:val="en-US"/>
        </w:rPr>
        <w:t>Mutation breeding of a spray chrysanthemum ‘Argus’ by gamma-ray irradiation and tissue culture.</w:t>
      </w:r>
      <w:proofErr w:type="gramEnd"/>
      <w:r w:rsidRPr="001C568C">
        <w:rPr>
          <w:rFonts w:ascii="Times New Roman" w:hAnsi="Times New Roman" w:cs="Times New Roman"/>
          <w:sz w:val="24"/>
          <w:szCs w:val="24"/>
          <w:lang w:val="en-US"/>
        </w:rPr>
        <w:t xml:space="preserve"> </w:t>
      </w:r>
      <w:r w:rsidRPr="00910AD2">
        <w:rPr>
          <w:rFonts w:ascii="Times New Roman" w:hAnsi="Times New Roman" w:cs="Times New Roman"/>
          <w:iCs/>
          <w:sz w:val="24"/>
          <w:szCs w:val="24"/>
          <w:lang w:val="en-US"/>
        </w:rPr>
        <w:t>Flower Res</w:t>
      </w:r>
      <w:r w:rsidR="00910AD2">
        <w:rPr>
          <w:rFonts w:ascii="Times New Roman" w:hAnsi="Times New Roman" w:cs="Times New Roman"/>
          <w:iCs/>
          <w:sz w:val="24"/>
          <w:szCs w:val="24"/>
          <w:lang w:val="en-US"/>
        </w:rPr>
        <w:t>earch</w:t>
      </w:r>
      <w:r w:rsidRPr="00910AD2">
        <w:rPr>
          <w:rFonts w:ascii="Times New Roman" w:hAnsi="Times New Roman" w:cs="Times New Roman"/>
          <w:iCs/>
          <w:sz w:val="24"/>
          <w:szCs w:val="24"/>
          <w:lang w:val="en-US"/>
        </w:rPr>
        <w:t xml:space="preserve"> J</w:t>
      </w:r>
      <w:r w:rsidR="00910AD2">
        <w:rPr>
          <w:rFonts w:ascii="Times New Roman" w:hAnsi="Times New Roman" w:cs="Times New Roman"/>
          <w:iCs/>
          <w:sz w:val="24"/>
          <w:szCs w:val="24"/>
          <w:lang w:val="en-US"/>
        </w:rPr>
        <w:t>ournal</w:t>
      </w:r>
      <w:r w:rsidRPr="00910AD2">
        <w:rPr>
          <w:rFonts w:ascii="Times New Roman" w:hAnsi="Times New Roman" w:cs="Times New Roman"/>
          <w:iCs/>
          <w:sz w:val="24"/>
          <w:szCs w:val="24"/>
          <w:lang w:val="en-US"/>
        </w:rPr>
        <w:t>,</w:t>
      </w:r>
      <w:r w:rsidRPr="00910AD2">
        <w:rPr>
          <w:rFonts w:ascii="Times New Roman" w:hAnsi="Times New Roman" w:cs="Times New Roman"/>
          <w:i/>
          <w:iCs/>
          <w:sz w:val="24"/>
          <w:szCs w:val="24"/>
          <w:lang w:val="en-US"/>
        </w:rPr>
        <w:t xml:space="preserve"> </w:t>
      </w:r>
      <w:r w:rsidRPr="00910AD2">
        <w:rPr>
          <w:rFonts w:ascii="Times New Roman" w:hAnsi="Times New Roman" w:cs="Times New Roman"/>
          <w:bCs/>
          <w:sz w:val="24"/>
          <w:szCs w:val="24"/>
          <w:lang w:val="en-US"/>
        </w:rPr>
        <w:t>15</w:t>
      </w:r>
      <w:r w:rsidRPr="001C568C">
        <w:rPr>
          <w:rFonts w:ascii="Times New Roman" w:hAnsi="Times New Roman" w:cs="Times New Roman"/>
          <w:sz w:val="24"/>
          <w:szCs w:val="24"/>
          <w:lang w:val="en-US"/>
        </w:rPr>
        <w:t>: 52-57.</w:t>
      </w:r>
    </w:p>
    <w:p w:rsidR="001C568C" w:rsidRPr="001C568C" w:rsidRDefault="001C568C" w:rsidP="001C568C">
      <w:pPr>
        <w:spacing w:line="480" w:lineRule="auto"/>
        <w:jc w:val="both"/>
        <w:rPr>
          <w:rFonts w:ascii="Times New Roman" w:hAnsi="Times New Roman" w:cs="Times New Roman"/>
          <w:sz w:val="24"/>
          <w:szCs w:val="24"/>
        </w:rPr>
      </w:pPr>
      <w:proofErr w:type="spellStart"/>
      <w:proofErr w:type="gramStart"/>
      <w:r w:rsidRPr="001C568C">
        <w:rPr>
          <w:rFonts w:ascii="Times New Roman" w:hAnsi="Times New Roman" w:cs="Times New Roman"/>
          <w:sz w:val="24"/>
          <w:szCs w:val="24"/>
          <w:lang w:val="en-US"/>
        </w:rPr>
        <w:t>Waseem</w:t>
      </w:r>
      <w:proofErr w:type="spellEnd"/>
      <w:r w:rsidRPr="001C568C">
        <w:rPr>
          <w:rFonts w:ascii="Times New Roman" w:hAnsi="Times New Roman" w:cs="Times New Roman"/>
          <w:sz w:val="24"/>
          <w:szCs w:val="24"/>
          <w:lang w:val="en-US"/>
        </w:rPr>
        <w:t xml:space="preserve">, K., </w:t>
      </w:r>
      <w:proofErr w:type="spellStart"/>
      <w:r w:rsidRPr="001C568C">
        <w:rPr>
          <w:rFonts w:ascii="Times New Roman" w:hAnsi="Times New Roman" w:cs="Times New Roman"/>
          <w:sz w:val="24"/>
          <w:szCs w:val="24"/>
          <w:lang w:val="en-US"/>
        </w:rPr>
        <w:t>Jila</w:t>
      </w:r>
      <w:r w:rsidR="00910AD2">
        <w:rPr>
          <w:rFonts w:ascii="Times New Roman" w:hAnsi="Times New Roman" w:cs="Times New Roman"/>
          <w:sz w:val="24"/>
          <w:szCs w:val="24"/>
          <w:lang w:val="en-US"/>
        </w:rPr>
        <w:t>ni</w:t>
      </w:r>
      <w:proofErr w:type="spellEnd"/>
      <w:r w:rsidR="00910AD2">
        <w:rPr>
          <w:rFonts w:ascii="Times New Roman" w:hAnsi="Times New Roman" w:cs="Times New Roman"/>
          <w:sz w:val="24"/>
          <w:szCs w:val="24"/>
          <w:lang w:val="en-US"/>
        </w:rPr>
        <w:t xml:space="preserve">, M.S., Khan, M.S., </w:t>
      </w:r>
      <w:proofErr w:type="spellStart"/>
      <w:r w:rsidR="00910AD2">
        <w:rPr>
          <w:rFonts w:ascii="Times New Roman" w:hAnsi="Times New Roman" w:cs="Times New Roman"/>
          <w:sz w:val="24"/>
          <w:szCs w:val="24"/>
          <w:lang w:val="en-US"/>
        </w:rPr>
        <w:t>Kiran</w:t>
      </w:r>
      <w:proofErr w:type="spellEnd"/>
      <w:r w:rsidR="00910AD2">
        <w:rPr>
          <w:rFonts w:ascii="Times New Roman" w:hAnsi="Times New Roman" w:cs="Times New Roman"/>
          <w:sz w:val="24"/>
          <w:szCs w:val="24"/>
          <w:lang w:val="en-US"/>
        </w:rPr>
        <w:t xml:space="preserve">, M., </w:t>
      </w:r>
      <w:r w:rsidRPr="001C568C">
        <w:rPr>
          <w:rFonts w:ascii="Times New Roman" w:hAnsi="Times New Roman" w:cs="Times New Roman"/>
          <w:sz w:val="24"/>
          <w:szCs w:val="24"/>
          <w:lang w:val="en-US"/>
        </w:rPr>
        <w:t>Khan, G. (2011).</w:t>
      </w:r>
      <w:proofErr w:type="gramEnd"/>
      <w:r w:rsidRPr="001C568C">
        <w:rPr>
          <w:rFonts w:ascii="Times New Roman" w:hAnsi="Times New Roman" w:cs="Times New Roman"/>
          <w:sz w:val="24"/>
          <w:szCs w:val="24"/>
          <w:lang w:val="en-US"/>
        </w:rPr>
        <w:t xml:space="preserve"> </w:t>
      </w:r>
      <w:proofErr w:type="gramStart"/>
      <w:r w:rsidRPr="001C568C">
        <w:rPr>
          <w:rFonts w:ascii="Times New Roman" w:hAnsi="Times New Roman" w:cs="Times New Roman"/>
          <w:sz w:val="24"/>
          <w:szCs w:val="24"/>
          <w:lang w:val="en-US"/>
        </w:rPr>
        <w:t xml:space="preserve">Efficient </w:t>
      </w:r>
      <w:r w:rsidRPr="001C568C">
        <w:rPr>
          <w:rFonts w:ascii="Times New Roman" w:hAnsi="Times New Roman" w:cs="Times New Roman"/>
          <w:i/>
          <w:iCs/>
          <w:sz w:val="24"/>
          <w:szCs w:val="24"/>
          <w:lang w:val="en-US"/>
        </w:rPr>
        <w:t xml:space="preserve">in vitro </w:t>
      </w:r>
      <w:r w:rsidRPr="001C568C">
        <w:rPr>
          <w:rFonts w:ascii="Times New Roman" w:hAnsi="Times New Roman" w:cs="Times New Roman"/>
          <w:sz w:val="24"/>
          <w:szCs w:val="24"/>
          <w:lang w:val="en-US"/>
        </w:rPr>
        <w:t>regeneration of chrysanthemum (</w:t>
      </w:r>
      <w:r w:rsidRPr="001C568C">
        <w:rPr>
          <w:rFonts w:ascii="Times New Roman" w:hAnsi="Times New Roman" w:cs="Times New Roman"/>
          <w:i/>
          <w:iCs/>
          <w:sz w:val="24"/>
          <w:szCs w:val="24"/>
          <w:lang w:val="en-US"/>
        </w:rPr>
        <w:t xml:space="preserve">Chrysanthemum </w:t>
      </w:r>
      <w:proofErr w:type="spellStart"/>
      <w:r w:rsidRPr="001C568C">
        <w:rPr>
          <w:rFonts w:ascii="Times New Roman" w:hAnsi="Times New Roman" w:cs="Times New Roman"/>
          <w:i/>
          <w:iCs/>
          <w:sz w:val="24"/>
          <w:szCs w:val="24"/>
          <w:lang w:val="en-US"/>
        </w:rPr>
        <w:t>morifolium</w:t>
      </w:r>
      <w:proofErr w:type="spellEnd"/>
      <w:r w:rsidRPr="001C568C">
        <w:rPr>
          <w:rFonts w:ascii="Times New Roman" w:hAnsi="Times New Roman" w:cs="Times New Roman"/>
          <w:i/>
          <w:iCs/>
          <w:sz w:val="24"/>
          <w:szCs w:val="24"/>
          <w:lang w:val="en-US"/>
        </w:rPr>
        <w:t xml:space="preserve"> </w:t>
      </w:r>
      <w:r w:rsidRPr="001C568C">
        <w:rPr>
          <w:rFonts w:ascii="Times New Roman" w:hAnsi="Times New Roman" w:cs="Times New Roman"/>
          <w:sz w:val="24"/>
          <w:szCs w:val="24"/>
          <w:lang w:val="en-US"/>
        </w:rPr>
        <w:t>L.) plantlets from nodal segments.</w:t>
      </w:r>
      <w:proofErr w:type="gramEnd"/>
      <w:r w:rsidRPr="001C568C">
        <w:rPr>
          <w:rFonts w:ascii="Times New Roman" w:hAnsi="Times New Roman" w:cs="Times New Roman"/>
          <w:sz w:val="24"/>
          <w:szCs w:val="24"/>
          <w:lang w:val="en-US"/>
        </w:rPr>
        <w:t xml:space="preserve"> </w:t>
      </w:r>
      <w:r w:rsidRPr="00910AD2">
        <w:rPr>
          <w:rFonts w:ascii="Times New Roman" w:hAnsi="Times New Roman" w:cs="Times New Roman"/>
          <w:iCs/>
          <w:sz w:val="24"/>
          <w:szCs w:val="24"/>
          <w:lang w:val="en-US"/>
        </w:rPr>
        <w:t>African J</w:t>
      </w:r>
      <w:r w:rsidR="00910AD2">
        <w:rPr>
          <w:rFonts w:ascii="Times New Roman" w:hAnsi="Times New Roman" w:cs="Times New Roman"/>
          <w:iCs/>
          <w:sz w:val="24"/>
          <w:szCs w:val="24"/>
          <w:lang w:val="en-US"/>
        </w:rPr>
        <w:t>ournal of</w:t>
      </w:r>
      <w:r w:rsidRPr="00910AD2">
        <w:rPr>
          <w:rFonts w:ascii="Times New Roman" w:hAnsi="Times New Roman" w:cs="Times New Roman"/>
          <w:iCs/>
          <w:sz w:val="24"/>
          <w:szCs w:val="24"/>
          <w:lang w:val="en-US"/>
        </w:rPr>
        <w:t xml:space="preserve"> Biotech</w:t>
      </w:r>
      <w:r w:rsidR="00910AD2">
        <w:rPr>
          <w:rFonts w:ascii="Times New Roman" w:hAnsi="Times New Roman" w:cs="Times New Roman"/>
          <w:iCs/>
          <w:sz w:val="24"/>
          <w:szCs w:val="24"/>
          <w:lang w:val="en-US"/>
        </w:rPr>
        <w:t>nology</w:t>
      </w:r>
      <w:proofErr w:type="gramStart"/>
      <w:r w:rsidRPr="00910AD2">
        <w:rPr>
          <w:rFonts w:ascii="Times New Roman" w:hAnsi="Times New Roman" w:cs="Times New Roman"/>
          <w:iCs/>
          <w:sz w:val="24"/>
          <w:szCs w:val="24"/>
          <w:lang w:val="en-US"/>
        </w:rPr>
        <w:t>,</w:t>
      </w:r>
      <w:r w:rsidRPr="00910AD2">
        <w:rPr>
          <w:rFonts w:ascii="Times New Roman" w:hAnsi="Times New Roman" w:cs="Times New Roman"/>
          <w:bCs/>
          <w:sz w:val="24"/>
          <w:szCs w:val="24"/>
          <w:lang w:val="en-US"/>
        </w:rPr>
        <w:t>10</w:t>
      </w:r>
      <w:proofErr w:type="gramEnd"/>
      <w:r w:rsidRPr="001C568C">
        <w:rPr>
          <w:rFonts w:ascii="Times New Roman" w:hAnsi="Times New Roman" w:cs="Times New Roman"/>
          <w:sz w:val="24"/>
          <w:szCs w:val="24"/>
          <w:lang w:val="en-US"/>
        </w:rPr>
        <w:t>: 1477-84.</w:t>
      </w:r>
    </w:p>
    <w:p w:rsidR="001C568C" w:rsidRPr="001C568C" w:rsidRDefault="001C568C" w:rsidP="001C568C">
      <w:pPr>
        <w:spacing w:line="480" w:lineRule="auto"/>
        <w:jc w:val="both"/>
        <w:rPr>
          <w:rFonts w:ascii="Times New Roman" w:hAnsi="Times New Roman" w:cs="Times New Roman"/>
          <w:iCs/>
          <w:sz w:val="24"/>
          <w:szCs w:val="24"/>
          <w:lang w:val="en-US"/>
        </w:rPr>
      </w:pPr>
      <w:proofErr w:type="spellStart"/>
      <w:proofErr w:type="gramStart"/>
      <w:r w:rsidRPr="001C568C">
        <w:rPr>
          <w:rFonts w:ascii="Times New Roman" w:hAnsi="Times New Roman" w:cs="Times New Roman"/>
          <w:sz w:val="24"/>
          <w:szCs w:val="24"/>
          <w:lang w:val="en-US"/>
        </w:rPr>
        <w:t>Padmadevi</w:t>
      </w:r>
      <w:proofErr w:type="spellEnd"/>
      <w:r w:rsidRPr="001C568C">
        <w:rPr>
          <w:rFonts w:ascii="Times New Roman" w:hAnsi="Times New Roman" w:cs="Times New Roman"/>
          <w:sz w:val="24"/>
          <w:szCs w:val="24"/>
          <w:lang w:val="en-US"/>
        </w:rPr>
        <w:t>,</w:t>
      </w:r>
      <w:r w:rsidR="00910AD2">
        <w:rPr>
          <w:rFonts w:ascii="Times New Roman" w:hAnsi="Times New Roman" w:cs="Times New Roman"/>
          <w:sz w:val="24"/>
          <w:szCs w:val="24"/>
          <w:lang w:val="en-US"/>
        </w:rPr>
        <w:t xml:space="preserve"> K., Jawaharlal, M., </w:t>
      </w:r>
      <w:proofErr w:type="spellStart"/>
      <w:r w:rsidR="00910AD2">
        <w:rPr>
          <w:rFonts w:ascii="Times New Roman" w:hAnsi="Times New Roman" w:cs="Times New Roman"/>
          <w:sz w:val="24"/>
          <w:szCs w:val="24"/>
          <w:lang w:val="en-US"/>
        </w:rPr>
        <w:t>Kannan</w:t>
      </w:r>
      <w:proofErr w:type="spellEnd"/>
      <w:r w:rsidR="00910AD2">
        <w:rPr>
          <w:rFonts w:ascii="Times New Roman" w:hAnsi="Times New Roman" w:cs="Times New Roman"/>
          <w:sz w:val="24"/>
          <w:szCs w:val="24"/>
          <w:lang w:val="en-US"/>
        </w:rPr>
        <w:t>, M.,</w:t>
      </w:r>
      <w:r w:rsidRPr="001C568C">
        <w:rPr>
          <w:rFonts w:ascii="Times New Roman" w:hAnsi="Times New Roman" w:cs="Times New Roman"/>
          <w:sz w:val="24"/>
          <w:szCs w:val="24"/>
          <w:lang w:val="en-US"/>
        </w:rPr>
        <w:t xml:space="preserve"> </w:t>
      </w:r>
      <w:proofErr w:type="spellStart"/>
      <w:r w:rsidRPr="001C568C">
        <w:rPr>
          <w:rFonts w:ascii="Times New Roman" w:hAnsi="Times New Roman" w:cs="Times New Roman"/>
          <w:sz w:val="24"/>
          <w:szCs w:val="24"/>
          <w:lang w:val="en-US"/>
        </w:rPr>
        <w:t>Ganga</w:t>
      </w:r>
      <w:proofErr w:type="spellEnd"/>
      <w:r w:rsidRPr="001C568C">
        <w:rPr>
          <w:rFonts w:ascii="Times New Roman" w:hAnsi="Times New Roman" w:cs="Times New Roman"/>
          <w:sz w:val="24"/>
          <w:szCs w:val="24"/>
          <w:lang w:val="en-US"/>
        </w:rPr>
        <w:t>, M. (2009).</w:t>
      </w:r>
      <w:proofErr w:type="gramEnd"/>
      <w:r w:rsidRPr="001C568C">
        <w:rPr>
          <w:rFonts w:ascii="Times New Roman" w:hAnsi="Times New Roman" w:cs="Times New Roman"/>
          <w:sz w:val="24"/>
          <w:szCs w:val="24"/>
          <w:lang w:val="en-US"/>
        </w:rPr>
        <w:t xml:space="preserve"> </w:t>
      </w:r>
      <w:proofErr w:type="gramStart"/>
      <w:r w:rsidRPr="001C568C">
        <w:rPr>
          <w:rFonts w:ascii="Times New Roman" w:hAnsi="Times New Roman" w:cs="Times New Roman"/>
          <w:sz w:val="24"/>
          <w:szCs w:val="24"/>
          <w:lang w:val="en-US"/>
        </w:rPr>
        <w:t>Standardization of protocol for in vitro plant regeneration from ray florets of chrysanthemum (</w:t>
      </w:r>
      <w:r w:rsidRPr="001C568C">
        <w:rPr>
          <w:rFonts w:ascii="Times New Roman" w:hAnsi="Times New Roman" w:cs="Times New Roman"/>
          <w:i/>
          <w:sz w:val="24"/>
          <w:szCs w:val="24"/>
          <w:lang w:val="en-US"/>
        </w:rPr>
        <w:t xml:space="preserve">Chrysanthemum </w:t>
      </w:r>
      <w:proofErr w:type="spellStart"/>
      <w:r w:rsidRPr="001C568C">
        <w:rPr>
          <w:rFonts w:ascii="Times New Roman" w:hAnsi="Times New Roman" w:cs="Times New Roman"/>
          <w:i/>
          <w:sz w:val="24"/>
          <w:szCs w:val="24"/>
          <w:lang w:val="en-US"/>
        </w:rPr>
        <w:t>grandiflora</w:t>
      </w:r>
      <w:proofErr w:type="spellEnd"/>
      <w:r w:rsidRPr="001C568C">
        <w:rPr>
          <w:rFonts w:ascii="Times New Roman" w:hAnsi="Times New Roman" w:cs="Times New Roman"/>
          <w:sz w:val="24"/>
          <w:szCs w:val="24"/>
          <w:lang w:val="en-US"/>
        </w:rPr>
        <w:t xml:space="preserve"> </w:t>
      </w:r>
      <w:proofErr w:type="spellStart"/>
      <w:r w:rsidRPr="001C568C">
        <w:rPr>
          <w:rFonts w:ascii="Times New Roman" w:hAnsi="Times New Roman" w:cs="Times New Roman"/>
          <w:sz w:val="24"/>
          <w:szCs w:val="24"/>
          <w:lang w:val="en-US"/>
        </w:rPr>
        <w:t>Tzvelev</w:t>
      </w:r>
      <w:proofErr w:type="spellEnd"/>
      <w:r w:rsidRPr="001C568C">
        <w:rPr>
          <w:rFonts w:ascii="Times New Roman" w:hAnsi="Times New Roman" w:cs="Times New Roman"/>
          <w:sz w:val="24"/>
          <w:szCs w:val="24"/>
          <w:lang w:val="en-US"/>
        </w:rPr>
        <w:t>).</w:t>
      </w:r>
      <w:proofErr w:type="gramEnd"/>
      <w:r w:rsidRPr="001C568C">
        <w:rPr>
          <w:rFonts w:ascii="Times New Roman" w:hAnsi="Times New Roman" w:cs="Times New Roman"/>
          <w:sz w:val="24"/>
          <w:szCs w:val="24"/>
          <w:lang w:val="en-US"/>
        </w:rPr>
        <w:t xml:space="preserve"> </w:t>
      </w:r>
      <w:r w:rsidRPr="00910AD2">
        <w:rPr>
          <w:rFonts w:ascii="Times New Roman" w:hAnsi="Times New Roman" w:cs="Times New Roman"/>
          <w:iCs/>
          <w:sz w:val="24"/>
          <w:szCs w:val="24"/>
          <w:lang w:val="en-US"/>
        </w:rPr>
        <w:t>J</w:t>
      </w:r>
      <w:r w:rsidR="00910AD2">
        <w:rPr>
          <w:rFonts w:ascii="Times New Roman" w:hAnsi="Times New Roman" w:cs="Times New Roman"/>
          <w:iCs/>
          <w:sz w:val="24"/>
          <w:szCs w:val="24"/>
          <w:lang w:val="en-US"/>
        </w:rPr>
        <w:t>ournal of</w:t>
      </w:r>
      <w:r w:rsidRPr="00910AD2">
        <w:rPr>
          <w:rFonts w:ascii="Times New Roman" w:hAnsi="Times New Roman" w:cs="Times New Roman"/>
          <w:iCs/>
          <w:sz w:val="24"/>
          <w:szCs w:val="24"/>
          <w:lang w:val="en-US"/>
        </w:rPr>
        <w:t xml:space="preserve"> Ornamental Hort</w:t>
      </w:r>
      <w:r w:rsidR="00910AD2">
        <w:rPr>
          <w:rFonts w:ascii="Times New Roman" w:hAnsi="Times New Roman" w:cs="Times New Roman"/>
          <w:iCs/>
          <w:sz w:val="24"/>
          <w:szCs w:val="24"/>
          <w:lang w:val="en-US"/>
        </w:rPr>
        <w:t>iculture</w:t>
      </w:r>
      <w:r w:rsidRPr="00910AD2">
        <w:rPr>
          <w:rFonts w:ascii="Times New Roman" w:hAnsi="Times New Roman" w:cs="Times New Roman"/>
          <w:iCs/>
          <w:sz w:val="24"/>
          <w:szCs w:val="24"/>
          <w:lang w:val="en-US"/>
        </w:rPr>
        <w:t>, 12</w:t>
      </w:r>
      <w:r w:rsidRPr="001C568C">
        <w:rPr>
          <w:rFonts w:ascii="Times New Roman" w:hAnsi="Times New Roman" w:cs="Times New Roman"/>
          <w:iCs/>
          <w:sz w:val="24"/>
          <w:szCs w:val="24"/>
          <w:lang w:val="en-US"/>
        </w:rPr>
        <w:t>(4): 239-244.</w:t>
      </w:r>
    </w:p>
    <w:p w:rsidR="009F67FD" w:rsidRDefault="001C568C" w:rsidP="008E5460">
      <w:pPr>
        <w:spacing w:line="480" w:lineRule="auto"/>
        <w:jc w:val="both"/>
        <w:rPr>
          <w:rFonts w:ascii="Times New Roman" w:hAnsi="Times New Roman" w:cs="Times New Roman"/>
          <w:sz w:val="24"/>
          <w:szCs w:val="24"/>
        </w:rPr>
      </w:pPr>
      <w:proofErr w:type="spellStart"/>
      <w:proofErr w:type="gramStart"/>
      <w:r w:rsidRPr="0018032F">
        <w:rPr>
          <w:rFonts w:ascii="Times New Roman" w:hAnsi="Times New Roman" w:cs="Times New Roman"/>
          <w:sz w:val="24"/>
          <w:szCs w:val="24"/>
          <w:lang w:val="en-US"/>
        </w:rPr>
        <w:lastRenderedPageBreak/>
        <w:t>Skoog</w:t>
      </w:r>
      <w:proofErr w:type="spellEnd"/>
      <w:r w:rsidRPr="0018032F">
        <w:rPr>
          <w:rFonts w:ascii="Times New Roman" w:hAnsi="Times New Roman" w:cs="Times New Roman"/>
          <w:sz w:val="24"/>
          <w:szCs w:val="24"/>
          <w:lang w:val="en-US"/>
        </w:rPr>
        <w:t>,</w:t>
      </w:r>
      <w:r w:rsidRPr="001C568C">
        <w:rPr>
          <w:rFonts w:ascii="Times New Roman" w:hAnsi="Times New Roman" w:cs="Times New Roman"/>
          <w:sz w:val="24"/>
          <w:szCs w:val="24"/>
          <w:lang w:val="en-US"/>
        </w:rPr>
        <w:t xml:space="preserve"> F.</w:t>
      </w:r>
      <w:r w:rsidR="00910AD2">
        <w:rPr>
          <w:rFonts w:ascii="Times New Roman" w:hAnsi="Times New Roman" w:cs="Times New Roman"/>
          <w:sz w:val="24"/>
          <w:szCs w:val="24"/>
          <w:lang w:val="en-US"/>
        </w:rPr>
        <w:t xml:space="preserve">, </w:t>
      </w:r>
      <w:r w:rsidRPr="001C568C">
        <w:rPr>
          <w:rFonts w:ascii="Times New Roman" w:hAnsi="Times New Roman" w:cs="Times New Roman"/>
          <w:sz w:val="24"/>
          <w:szCs w:val="24"/>
          <w:lang w:val="en-US"/>
        </w:rPr>
        <w:t>Miller, C. O. (1957).</w:t>
      </w:r>
      <w:proofErr w:type="gramEnd"/>
      <w:r w:rsidRPr="001C568C">
        <w:rPr>
          <w:rFonts w:ascii="Times New Roman" w:hAnsi="Times New Roman" w:cs="Times New Roman"/>
          <w:sz w:val="24"/>
          <w:szCs w:val="24"/>
          <w:lang w:val="en-US"/>
        </w:rPr>
        <w:t xml:space="preserve"> Chemical regulations of growth and organ formation in plant tissue cultured </w:t>
      </w:r>
      <w:r w:rsidRPr="001C568C">
        <w:rPr>
          <w:rFonts w:ascii="Times New Roman" w:hAnsi="Times New Roman" w:cs="Times New Roman"/>
          <w:i/>
          <w:iCs/>
          <w:sz w:val="24"/>
          <w:szCs w:val="24"/>
          <w:lang w:val="en-US"/>
        </w:rPr>
        <w:t>in vitro</w:t>
      </w:r>
      <w:r w:rsidRPr="001C568C">
        <w:rPr>
          <w:rFonts w:ascii="Times New Roman" w:hAnsi="Times New Roman" w:cs="Times New Roman"/>
          <w:sz w:val="24"/>
          <w:szCs w:val="24"/>
          <w:lang w:val="en-US"/>
        </w:rPr>
        <w:t xml:space="preserve">. </w:t>
      </w:r>
      <w:r w:rsidR="008E5460" w:rsidRPr="008E5460">
        <w:rPr>
          <w:rFonts w:ascii="Times New Roman" w:hAnsi="Times New Roman" w:cs="Times New Roman"/>
          <w:sz w:val="24"/>
          <w:szCs w:val="24"/>
          <w:lang w:val="en-US"/>
        </w:rPr>
        <w:t>Symposia of the Society for Experimental Biology</w:t>
      </w:r>
      <w:r w:rsidR="008E5460">
        <w:rPr>
          <w:rFonts w:ascii="Times New Roman" w:hAnsi="Times New Roman" w:cs="Times New Roman"/>
          <w:i/>
          <w:sz w:val="24"/>
          <w:szCs w:val="24"/>
          <w:lang w:val="en-US"/>
        </w:rPr>
        <w:t>.</w:t>
      </w:r>
      <w:r w:rsidRPr="001C568C">
        <w:rPr>
          <w:rFonts w:ascii="Times New Roman" w:hAnsi="Times New Roman" w:cs="Times New Roman"/>
          <w:b/>
          <w:sz w:val="24"/>
          <w:szCs w:val="24"/>
          <w:lang w:val="en-US"/>
        </w:rPr>
        <w:t>11</w:t>
      </w:r>
      <w:r w:rsidRPr="001C568C">
        <w:rPr>
          <w:rFonts w:ascii="Times New Roman" w:hAnsi="Times New Roman" w:cs="Times New Roman"/>
          <w:sz w:val="24"/>
          <w:szCs w:val="24"/>
          <w:lang w:val="en-US"/>
        </w:rPr>
        <w:t>: 118-140</w:t>
      </w: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9F67FD" w:rsidRDefault="009F67FD" w:rsidP="00946441">
      <w:pPr>
        <w:suppressLineNumbers/>
        <w:spacing w:line="480" w:lineRule="auto"/>
        <w:jc w:val="both"/>
        <w:rPr>
          <w:rFonts w:ascii="Times New Roman" w:hAnsi="Times New Roman" w:cs="Times New Roman"/>
          <w:sz w:val="24"/>
          <w:szCs w:val="24"/>
        </w:rPr>
      </w:pPr>
    </w:p>
    <w:p w:rsidR="00043A78" w:rsidRDefault="00043A78" w:rsidP="005002D5">
      <w:pPr>
        <w:spacing w:line="480" w:lineRule="auto"/>
        <w:jc w:val="both"/>
        <w:rPr>
          <w:rFonts w:ascii="Times New Roman" w:hAnsi="Times New Roman" w:cs="Times New Roman"/>
          <w:sz w:val="24"/>
          <w:szCs w:val="24"/>
        </w:rPr>
        <w:sectPr w:rsidR="00043A78" w:rsidSect="00946441">
          <w:pgSz w:w="11906" w:h="16838"/>
          <w:pgMar w:top="1440" w:right="1440" w:bottom="1440" w:left="1440" w:header="708" w:footer="708" w:gutter="0"/>
          <w:lnNumType w:countBy="1" w:restart="continuous"/>
          <w:cols w:space="708"/>
          <w:docGrid w:linePitch="360"/>
        </w:sectPr>
      </w:pPr>
    </w:p>
    <w:p w:rsidR="00160AFF" w:rsidRPr="001F52A4" w:rsidRDefault="00043A78" w:rsidP="005002D5">
      <w:pPr>
        <w:spacing w:line="480" w:lineRule="auto"/>
        <w:jc w:val="both"/>
        <w:rPr>
          <w:rFonts w:ascii="Times New Roman" w:hAnsi="Times New Roman" w:cs="Times New Roman"/>
          <w:b/>
          <w:sz w:val="24"/>
          <w:szCs w:val="24"/>
        </w:rPr>
      </w:pPr>
      <w:r>
        <w:rPr>
          <w:rFonts w:ascii="Times New Roman" w:hAnsi="Times New Roman" w:cs="Times New Roman"/>
          <w:b/>
          <w:bCs/>
          <w:sz w:val="24"/>
          <w:szCs w:val="24"/>
        </w:rPr>
        <w:lastRenderedPageBreak/>
        <w:t xml:space="preserve">      </w:t>
      </w:r>
      <w:proofErr w:type="gramStart"/>
      <w:r w:rsidRPr="001F52A4">
        <w:rPr>
          <w:rFonts w:ascii="Times New Roman" w:hAnsi="Times New Roman" w:cs="Times New Roman"/>
          <w:b/>
          <w:bCs/>
          <w:sz w:val="24"/>
          <w:szCs w:val="24"/>
        </w:rPr>
        <w:t>Table 1.</w:t>
      </w:r>
      <w:proofErr w:type="gramEnd"/>
      <w:r w:rsidRPr="001F52A4">
        <w:rPr>
          <w:rFonts w:ascii="Times New Roman" w:hAnsi="Times New Roman" w:cs="Times New Roman"/>
          <w:b/>
          <w:bCs/>
          <w:sz w:val="24"/>
          <w:szCs w:val="24"/>
        </w:rPr>
        <w:t xml:space="preserve"> </w:t>
      </w:r>
      <w:r w:rsidRPr="001F52A4">
        <w:rPr>
          <w:rFonts w:ascii="Times New Roman" w:hAnsi="Times New Roman" w:cs="Times New Roman"/>
          <w:b/>
          <w:sz w:val="24"/>
          <w:szCs w:val="24"/>
        </w:rPr>
        <w:t xml:space="preserve">Effects of different combinations of BAP and NAA on shoot regeneration from </w:t>
      </w:r>
      <w:r w:rsidR="001F52A4">
        <w:rPr>
          <w:rFonts w:ascii="Times New Roman" w:hAnsi="Times New Roman" w:cs="Times New Roman"/>
          <w:b/>
          <w:sz w:val="24"/>
          <w:szCs w:val="24"/>
        </w:rPr>
        <w:t>different</w:t>
      </w:r>
      <w:r w:rsidRPr="001F52A4">
        <w:rPr>
          <w:rFonts w:ascii="Times New Roman" w:hAnsi="Times New Roman" w:cs="Times New Roman"/>
          <w:b/>
          <w:sz w:val="24"/>
          <w:szCs w:val="24"/>
        </w:rPr>
        <w:t xml:space="preserve"> explants of </w:t>
      </w:r>
      <w:r w:rsidRPr="001F52A4">
        <w:rPr>
          <w:rFonts w:ascii="Times New Roman" w:hAnsi="Times New Roman" w:cs="Times New Roman"/>
          <w:b/>
          <w:iCs/>
          <w:sz w:val="24"/>
          <w:szCs w:val="24"/>
        </w:rPr>
        <w:t>Chrysanthemum</w:t>
      </w:r>
    </w:p>
    <w:tbl>
      <w:tblPr>
        <w:tblStyle w:val="TableGrid"/>
        <w:tblW w:w="0" w:type="auto"/>
        <w:tblInd w:w="416" w:type="dxa"/>
        <w:tblLayout w:type="fixed"/>
        <w:tblLook w:val="04A0"/>
      </w:tblPr>
      <w:tblGrid>
        <w:gridCol w:w="1110"/>
        <w:gridCol w:w="992"/>
        <w:gridCol w:w="1276"/>
        <w:gridCol w:w="1276"/>
        <w:gridCol w:w="1275"/>
        <w:gridCol w:w="1276"/>
        <w:gridCol w:w="1276"/>
        <w:gridCol w:w="1276"/>
        <w:gridCol w:w="1275"/>
        <w:gridCol w:w="1276"/>
        <w:gridCol w:w="1276"/>
      </w:tblGrid>
      <w:tr w:rsidR="003D24AE" w:rsidRPr="00946441" w:rsidTr="00946441">
        <w:tc>
          <w:tcPr>
            <w:tcW w:w="2102" w:type="dxa"/>
            <w:gridSpan w:val="2"/>
          </w:tcPr>
          <w:p w:rsidR="003D24AE" w:rsidRPr="00946441" w:rsidRDefault="003D24AE" w:rsidP="00946441">
            <w:pPr>
              <w:jc w:val="both"/>
              <w:rPr>
                <w:rFonts w:ascii="Times New Roman" w:hAnsi="Times New Roman" w:cs="Times New Roman"/>
                <w:sz w:val="24"/>
                <w:szCs w:val="24"/>
              </w:rPr>
            </w:pPr>
            <w:r w:rsidRPr="00946441">
              <w:rPr>
                <w:rFonts w:ascii="Times New Roman" w:hAnsi="Times New Roman" w:cs="Times New Roman"/>
                <w:b/>
                <w:sz w:val="24"/>
                <w:szCs w:val="24"/>
              </w:rPr>
              <w:t xml:space="preserve">      Media combinations</w:t>
            </w:r>
          </w:p>
        </w:tc>
        <w:tc>
          <w:tcPr>
            <w:tcW w:w="3827" w:type="dxa"/>
            <w:gridSpan w:val="3"/>
          </w:tcPr>
          <w:p w:rsidR="003D24AE" w:rsidRPr="00946441" w:rsidRDefault="00DC5AF1" w:rsidP="00946441">
            <w:pPr>
              <w:jc w:val="center"/>
              <w:rPr>
                <w:rFonts w:ascii="Times New Roman" w:hAnsi="Times New Roman" w:cs="Times New Roman"/>
                <w:b/>
                <w:sz w:val="24"/>
                <w:szCs w:val="24"/>
              </w:rPr>
            </w:pPr>
            <w:r w:rsidRPr="00946441">
              <w:rPr>
                <w:rFonts w:ascii="Times New Roman" w:hAnsi="Times New Roman" w:cs="Times New Roman"/>
                <w:b/>
                <w:sz w:val="24"/>
                <w:szCs w:val="24"/>
              </w:rPr>
              <w:t xml:space="preserve">Leaf </w:t>
            </w:r>
            <w:proofErr w:type="spellStart"/>
            <w:r w:rsidRPr="00946441">
              <w:rPr>
                <w:rFonts w:ascii="Times New Roman" w:hAnsi="Times New Roman" w:cs="Times New Roman"/>
                <w:b/>
                <w:sz w:val="24"/>
                <w:szCs w:val="24"/>
              </w:rPr>
              <w:t>e</w:t>
            </w:r>
            <w:r w:rsidR="003D24AE" w:rsidRPr="00946441">
              <w:rPr>
                <w:rFonts w:ascii="Times New Roman" w:hAnsi="Times New Roman" w:cs="Times New Roman"/>
                <w:b/>
                <w:sz w:val="24"/>
                <w:szCs w:val="24"/>
              </w:rPr>
              <w:t>xplant</w:t>
            </w:r>
            <w:proofErr w:type="spellEnd"/>
          </w:p>
        </w:tc>
        <w:tc>
          <w:tcPr>
            <w:tcW w:w="3828" w:type="dxa"/>
            <w:gridSpan w:val="3"/>
          </w:tcPr>
          <w:p w:rsidR="003D24AE" w:rsidRPr="00946441" w:rsidRDefault="003D24AE" w:rsidP="00946441">
            <w:pPr>
              <w:jc w:val="center"/>
              <w:rPr>
                <w:rFonts w:ascii="Times New Roman" w:hAnsi="Times New Roman" w:cs="Times New Roman"/>
                <w:b/>
                <w:sz w:val="24"/>
                <w:szCs w:val="24"/>
              </w:rPr>
            </w:pPr>
            <w:r w:rsidRPr="00946441">
              <w:rPr>
                <w:rFonts w:ascii="Times New Roman" w:hAnsi="Times New Roman" w:cs="Times New Roman"/>
                <w:b/>
                <w:sz w:val="24"/>
                <w:szCs w:val="24"/>
              </w:rPr>
              <w:t>Shoot tip</w:t>
            </w:r>
            <w:r w:rsidR="00DC5AF1" w:rsidRPr="00946441">
              <w:rPr>
                <w:rFonts w:ascii="Times New Roman" w:hAnsi="Times New Roman" w:cs="Times New Roman"/>
                <w:b/>
                <w:sz w:val="24"/>
                <w:szCs w:val="24"/>
              </w:rPr>
              <w:t xml:space="preserve"> </w:t>
            </w:r>
            <w:proofErr w:type="spellStart"/>
            <w:r w:rsidR="00DC5AF1" w:rsidRPr="00946441">
              <w:rPr>
                <w:rFonts w:ascii="Times New Roman" w:hAnsi="Times New Roman" w:cs="Times New Roman"/>
                <w:b/>
                <w:sz w:val="24"/>
                <w:szCs w:val="24"/>
              </w:rPr>
              <w:t>explant</w:t>
            </w:r>
            <w:proofErr w:type="spellEnd"/>
          </w:p>
        </w:tc>
        <w:tc>
          <w:tcPr>
            <w:tcW w:w="3827" w:type="dxa"/>
            <w:gridSpan w:val="3"/>
          </w:tcPr>
          <w:p w:rsidR="003D24AE" w:rsidRPr="00946441" w:rsidRDefault="003D24AE" w:rsidP="00946441">
            <w:pPr>
              <w:jc w:val="center"/>
              <w:rPr>
                <w:rFonts w:ascii="Times New Roman" w:hAnsi="Times New Roman" w:cs="Times New Roman"/>
                <w:b/>
                <w:sz w:val="24"/>
                <w:szCs w:val="24"/>
              </w:rPr>
            </w:pPr>
            <w:r w:rsidRPr="00946441">
              <w:rPr>
                <w:rFonts w:ascii="Times New Roman" w:hAnsi="Times New Roman" w:cs="Times New Roman"/>
                <w:b/>
                <w:sz w:val="24"/>
                <w:szCs w:val="24"/>
              </w:rPr>
              <w:t>Ray floret</w:t>
            </w:r>
            <w:r w:rsidR="00DC5AF1" w:rsidRPr="00946441">
              <w:rPr>
                <w:rFonts w:ascii="Times New Roman" w:hAnsi="Times New Roman" w:cs="Times New Roman"/>
                <w:b/>
                <w:sz w:val="24"/>
                <w:szCs w:val="24"/>
              </w:rPr>
              <w:t xml:space="preserve"> </w:t>
            </w:r>
            <w:proofErr w:type="spellStart"/>
            <w:r w:rsidR="00DC5AF1" w:rsidRPr="00946441">
              <w:rPr>
                <w:rFonts w:ascii="Times New Roman" w:hAnsi="Times New Roman" w:cs="Times New Roman"/>
                <w:b/>
                <w:sz w:val="24"/>
                <w:szCs w:val="24"/>
              </w:rPr>
              <w:t>explant</w:t>
            </w:r>
            <w:proofErr w:type="spellEnd"/>
          </w:p>
        </w:tc>
      </w:tr>
      <w:tr w:rsidR="00946441" w:rsidRPr="00946441" w:rsidTr="00946441">
        <w:tc>
          <w:tcPr>
            <w:tcW w:w="1110" w:type="dxa"/>
          </w:tcPr>
          <w:p w:rsidR="003D24AE" w:rsidRPr="00946441" w:rsidRDefault="003D24AE" w:rsidP="00946441">
            <w:pPr>
              <w:jc w:val="both"/>
              <w:rPr>
                <w:rFonts w:ascii="Times New Roman" w:hAnsi="Times New Roman" w:cs="Times New Roman"/>
                <w:sz w:val="24"/>
                <w:szCs w:val="24"/>
              </w:rPr>
            </w:pPr>
            <w:r w:rsidRPr="00946441">
              <w:rPr>
                <w:rFonts w:ascii="Times New Roman" w:hAnsi="Times New Roman" w:cs="Times New Roman"/>
                <w:b/>
                <w:sz w:val="24"/>
                <w:szCs w:val="24"/>
              </w:rPr>
              <w:t>BAP mg</w:t>
            </w:r>
            <w:r w:rsidR="00946441">
              <w:rPr>
                <w:rFonts w:ascii="Times New Roman" w:hAnsi="Times New Roman" w:cs="Times New Roman"/>
                <w:b/>
                <w:sz w:val="24"/>
                <w:szCs w:val="24"/>
              </w:rPr>
              <w:t>l</w:t>
            </w:r>
            <w:r w:rsidR="00946441" w:rsidRPr="00946441">
              <w:rPr>
                <w:rFonts w:ascii="Times New Roman" w:hAnsi="Times New Roman" w:cs="Times New Roman"/>
                <w:b/>
                <w:sz w:val="24"/>
                <w:szCs w:val="24"/>
                <w:vertAlign w:val="superscript"/>
              </w:rPr>
              <w:t>-1</w:t>
            </w:r>
          </w:p>
        </w:tc>
        <w:tc>
          <w:tcPr>
            <w:tcW w:w="992" w:type="dxa"/>
          </w:tcPr>
          <w:p w:rsidR="003D24AE" w:rsidRPr="00946441" w:rsidRDefault="003D24AE" w:rsidP="00946441">
            <w:pPr>
              <w:jc w:val="both"/>
              <w:rPr>
                <w:rFonts w:ascii="Times New Roman" w:hAnsi="Times New Roman" w:cs="Times New Roman"/>
                <w:sz w:val="24"/>
                <w:szCs w:val="24"/>
              </w:rPr>
            </w:pPr>
            <w:r w:rsidRPr="00946441">
              <w:rPr>
                <w:rFonts w:ascii="Times New Roman" w:hAnsi="Times New Roman" w:cs="Times New Roman"/>
                <w:b/>
                <w:sz w:val="24"/>
                <w:szCs w:val="24"/>
              </w:rPr>
              <w:t xml:space="preserve">NAA </w:t>
            </w:r>
            <w:r w:rsidR="00946441" w:rsidRPr="00946441">
              <w:rPr>
                <w:rFonts w:ascii="Times New Roman" w:hAnsi="Times New Roman" w:cs="Times New Roman"/>
                <w:b/>
                <w:sz w:val="24"/>
                <w:szCs w:val="24"/>
              </w:rPr>
              <w:t>mg</w:t>
            </w:r>
            <w:r w:rsidR="00946441">
              <w:rPr>
                <w:rFonts w:ascii="Times New Roman" w:hAnsi="Times New Roman" w:cs="Times New Roman"/>
                <w:b/>
                <w:sz w:val="24"/>
                <w:szCs w:val="24"/>
              </w:rPr>
              <w:t>l</w:t>
            </w:r>
            <w:r w:rsidR="00946441" w:rsidRPr="00946441">
              <w:rPr>
                <w:rFonts w:ascii="Times New Roman" w:hAnsi="Times New Roman" w:cs="Times New Roman"/>
                <w:b/>
                <w:sz w:val="24"/>
                <w:szCs w:val="24"/>
                <w:vertAlign w:val="superscript"/>
              </w:rPr>
              <w:t>-1</w:t>
            </w:r>
          </w:p>
        </w:tc>
        <w:tc>
          <w:tcPr>
            <w:tcW w:w="1276" w:type="dxa"/>
          </w:tcPr>
          <w:p w:rsidR="003D24AE" w:rsidRPr="00946441" w:rsidRDefault="003D24AE" w:rsidP="00946441">
            <w:pPr>
              <w:jc w:val="both"/>
              <w:rPr>
                <w:rFonts w:ascii="Times New Roman" w:hAnsi="Times New Roman" w:cs="Times New Roman"/>
                <w:b/>
                <w:sz w:val="24"/>
                <w:szCs w:val="24"/>
              </w:rPr>
            </w:pPr>
            <w:r w:rsidRPr="00946441">
              <w:rPr>
                <w:rFonts w:ascii="Times New Roman" w:hAnsi="Times New Roman" w:cs="Times New Roman"/>
                <w:b/>
                <w:sz w:val="24"/>
                <w:szCs w:val="24"/>
              </w:rPr>
              <w:t>Days for shoot formation</w:t>
            </w:r>
          </w:p>
        </w:tc>
        <w:tc>
          <w:tcPr>
            <w:tcW w:w="1276" w:type="dxa"/>
          </w:tcPr>
          <w:p w:rsidR="003D24AE" w:rsidRPr="00946441" w:rsidRDefault="003D24AE" w:rsidP="00946441">
            <w:pPr>
              <w:jc w:val="both"/>
              <w:rPr>
                <w:rFonts w:ascii="Times New Roman" w:hAnsi="Times New Roman" w:cs="Times New Roman"/>
                <w:b/>
                <w:sz w:val="24"/>
                <w:szCs w:val="24"/>
              </w:rPr>
            </w:pPr>
            <w:r w:rsidRPr="00946441">
              <w:rPr>
                <w:rFonts w:ascii="Times New Roman" w:hAnsi="Times New Roman" w:cs="Times New Roman"/>
                <w:b/>
                <w:sz w:val="24"/>
                <w:szCs w:val="24"/>
              </w:rPr>
              <w:t>Shoot formation %</w:t>
            </w:r>
          </w:p>
        </w:tc>
        <w:tc>
          <w:tcPr>
            <w:tcW w:w="1275" w:type="dxa"/>
          </w:tcPr>
          <w:p w:rsidR="003D24AE" w:rsidRPr="00946441" w:rsidRDefault="003D24AE" w:rsidP="00946441">
            <w:pPr>
              <w:jc w:val="both"/>
              <w:rPr>
                <w:rFonts w:ascii="Times New Roman" w:hAnsi="Times New Roman" w:cs="Times New Roman"/>
                <w:b/>
                <w:sz w:val="24"/>
                <w:szCs w:val="24"/>
              </w:rPr>
            </w:pPr>
            <w:r w:rsidRPr="00946441">
              <w:rPr>
                <w:rFonts w:ascii="Times New Roman" w:hAnsi="Times New Roman" w:cs="Times New Roman"/>
                <w:b/>
                <w:sz w:val="24"/>
                <w:szCs w:val="24"/>
              </w:rPr>
              <w:t xml:space="preserve">Average No. of shoot/ </w:t>
            </w:r>
            <w:proofErr w:type="spellStart"/>
            <w:r w:rsidRPr="00946441">
              <w:rPr>
                <w:rFonts w:ascii="Times New Roman" w:hAnsi="Times New Roman" w:cs="Times New Roman"/>
                <w:b/>
                <w:sz w:val="24"/>
                <w:szCs w:val="24"/>
              </w:rPr>
              <w:t>explant</w:t>
            </w:r>
            <w:proofErr w:type="spellEnd"/>
          </w:p>
        </w:tc>
        <w:tc>
          <w:tcPr>
            <w:tcW w:w="1276" w:type="dxa"/>
          </w:tcPr>
          <w:p w:rsidR="003D24AE" w:rsidRPr="00946441" w:rsidRDefault="003D24AE" w:rsidP="00946441">
            <w:pPr>
              <w:jc w:val="both"/>
              <w:rPr>
                <w:rFonts w:ascii="Times New Roman" w:hAnsi="Times New Roman" w:cs="Times New Roman"/>
                <w:b/>
                <w:sz w:val="24"/>
                <w:szCs w:val="24"/>
              </w:rPr>
            </w:pPr>
            <w:r w:rsidRPr="00946441">
              <w:rPr>
                <w:rFonts w:ascii="Times New Roman" w:hAnsi="Times New Roman" w:cs="Times New Roman"/>
                <w:b/>
                <w:sz w:val="24"/>
                <w:szCs w:val="24"/>
              </w:rPr>
              <w:t>Days for shoot formation</w:t>
            </w:r>
          </w:p>
        </w:tc>
        <w:tc>
          <w:tcPr>
            <w:tcW w:w="1276" w:type="dxa"/>
          </w:tcPr>
          <w:p w:rsidR="003D24AE" w:rsidRPr="00946441" w:rsidRDefault="003D24AE" w:rsidP="00946441">
            <w:pPr>
              <w:jc w:val="both"/>
              <w:rPr>
                <w:rFonts w:ascii="Times New Roman" w:hAnsi="Times New Roman" w:cs="Times New Roman"/>
                <w:b/>
                <w:sz w:val="24"/>
                <w:szCs w:val="24"/>
              </w:rPr>
            </w:pPr>
            <w:r w:rsidRPr="00946441">
              <w:rPr>
                <w:rFonts w:ascii="Times New Roman" w:hAnsi="Times New Roman" w:cs="Times New Roman"/>
                <w:b/>
                <w:sz w:val="24"/>
                <w:szCs w:val="24"/>
              </w:rPr>
              <w:t>Shoot formation %</w:t>
            </w:r>
          </w:p>
        </w:tc>
        <w:tc>
          <w:tcPr>
            <w:tcW w:w="1276" w:type="dxa"/>
          </w:tcPr>
          <w:p w:rsidR="003D24AE" w:rsidRPr="00946441" w:rsidRDefault="003D24AE" w:rsidP="00946441">
            <w:pPr>
              <w:jc w:val="both"/>
              <w:rPr>
                <w:rFonts w:ascii="Times New Roman" w:hAnsi="Times New Roman" w:cs="Times New Roman"/>
                <w:b/>
                <w:sz w:val="24"/>
                <w:szCs w:val="24"/>
              </w:rPr>
            </w:pPr>
            <w:r w:rsidRPr="00946441">
              <w:rPr>
                <w:rFonts w:ascii="Times New Roman" w:hAnsi="Times New Roman" w:cs="Times New Roman"/>
                <w:b/>
                <w:sz w:val="24"/>
                <w:szCs w:val="24"/>
              </w:rPr>
              <w:t xml:space="preserve">Average No. of shoot/ </w:t>
            </w:r>
            <w:proofErr w:type="spellStart"/>
            <w:r w:rsidRPr="00946441">
              <w:rPr>
                <w:rFonts w:ascii="Times New Roman" w:hAnsi="Times New Roman" w:cs="Times New Roman"/>
                <w:b/>
                <w:sz w:val="24"/>
                <w:szCs w:val="24"/>
              </w:rPr>
              <w:t>explant</w:t>
            </w:r>
            <w:proofErr w:type="spellEnd"/>
          </w:p>
        </w:tc>
        <w:tc>
          <w:tcPr>
            <w:tcW w:w="1275" w:type="dxa"/>
          </w:tcPr>
          <w:p w:rsidR="003D24AE" w:rsidRPr="00946441" w:rsidRDefault="003D24AE" w:rsidP="00946441">
            <w:pPr>
              <w:jc w:val="both"/>
              <w:rPr>
                <w:rFonts w:ascii="Times New Roman" w:hAnsi="Times New Roman" w:cs="Times New Roman"/>
                <w:b/>
                <w:sz w:val="24"/>
                <w:szCs w:val="24"/>
              </w:rPr>
            </w:pPr>
            <w:r w:rsidRPr="00946441">
              <w:rPr>
                <w:rFonts w:ascii="Times New Roman" w:hAnsi="Times New Roman" w:cs="Times New Roman"/>
                <w:b/>
                <w:sz w:val="24"/>
                <w:szCs w:val="24"/>
              </w:rPr>
              <w:t>Days for shoot formation</w:t>
            </w:r>
          </w:p>
        </w:tc>
        <w:tc>
          <w:tcPr>
            <w:tcW w:w="1276" w:type="dxa"/>
          </w:tcPr>
          <w:p w:rsidR="003D24AE" w:rsidRPr="00946441" w:rsidRDefault="003D24AE" w:rsidP="00946441">
            <w:pPr>
              <w:jc w:val="both"/>
              <w:rPr>
                <w:rFonts w:ascii="Times New Roman" w:hAnsi="Times New Roman" w:cs="Times New Roman"/>
                <w:b/>
                <w:sz w:val="24"/>
                <w:szCs w:val="24"/>
              </w:rPr>
            </w:pPr>
            <w:r w:rsidRPr="00946441">
              <w:rPr>
                <w:rFonts w:ascii="Times New Roman" w:hAnsi="Times New Roman" w:cs="Times New Roman"/>
                <w:b/>
                <w:sz w:val="24"/>
                <w:szCs w:val="24"/>
              </w:rPr>
              <w:t>Shoot formation %</w:t>
            </w:r>
          </w:p>
        </w:tc>
        <w:tc>
          <w:tcPr>
            <w:tcW w:w="1276" w:type="dxa"/>
          </w:tcPr>
          <w:p w:rsidR="003D24AE" w:rsidRPr="00946441" w:rsidRDefault="003D24AE" w:rsidP="00946441">
            <w:pPr>
              <w:jc w:val="both"/>
              <w:rPr>
                <w:rFonts w:ascii="Times New Roman" w:hAnsi="Times New Roman" w:cs="Times New Roman"/>
                <w:b/>
                <w:sz w:val="24"/>
                <w:szCs w:val="24"/>
              </w:rPr>
            </w:pPr>
            <w:r w:rsidRPr="00946441">
              <w:rPr>
                <w:rFonts w:ascii="Times New Roman" w:hAnsi="Times New Roman" w:cs="Times New Roman"/>
                <w:b/>
                <w:sz w:val="24"/>
                <w:szCs w:val="24"/>
              </w:rPr>
              <w:t xml:space="preserve">Average No. of shoot/ </w:t>
            </w:r>
            <w:proofErr w:type="spellStart"/>
            <w:r w:rsidRPr="00946441">
              <w:rPr>
                <w:rFonts w:ascii="Times New Roman" w:hAnsi="Times New Roman" w:cs="Times New Roman"/>
                <w:b/>
                <w:sz w:val="24"/>
                <w:szCs w:val="24"/>
              </w:rPr>
              <w:t>explant</w:t>
            </w:r>
            <w:proofErr w:type="spellEnd"/>
          </w:p>
        </w:tc>
      </w:tr>
      <w:tr w:rsidR="00946441" w:rsidRPr="00946441" w:rsidTr="00946441">
        <w:tc>
          <w:tcPr>
            <w:tcW w:w="1110" w:type="dxa"/>
          </w:tcPr>
          <w:p w:rsidR="00043A78" w:rsidRPr="00946441" w:rsidRDefault="00043A78" w:rsidP="00946441">
            <w:pPr>
              <w:ind w:right="798"/>
              <w:rPr>
                <w:rFonts w:ascii="Times New Roman" w:hAnsi="Times New Roman" w:cs="Times New Roman"/>
                <w:sz w:val="24"/>
                <w:szCs w:val="24"/>
              </w:rPr>
            </w:pPr>
            <w:r w:rsidRPr="00946441">
              <w:rPr>
                <w:rFonts w:ascii="Times New Roman" w:hAnsi="Times New Roman" w:cs="Times New Roman"/>
                <w:sz w:val="24"/>
                <w:szCs w:val="24"/>
              </w:rPr>
              <w:t>0</w:t>
            </w:r>
          </w:p>
        </w:tc>
        <w:tc>
          <w:tcPr>
            <w:tcW w:w="992"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0</w:t>
            </w:r>
          </w:p>
        </w:tc>
        <w:tc>
          <w:tcPr>
            <w:tcW w:w="1276" w:type="dxa"/>
          </w:tcPr>
          <w:p w:rsidR="00043A78" w:rsidRPr="00946441" w:rsidRDefault="008600D1"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color w:val="000000" w:themeColor="text1"/>
                <w:sz w:val="24"/>
                <w:szCs w:val="24"/>
              </w:rPr>
              <w:t>52.6A</w:t>
            </w:r>
          </w:p>
        </w:tc>
        <w:tc>
          <w:tcPr>
            <w:tcW w:w="1276" w:type="dxa"/>
          </w:tcPr>
          <w:p w:rsidR="00043A78" w:rsidRPr="00946441" w:rsidRDefault="0091462C"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color w:val="000000" w:themeColor="text1"/>
                <w:sz w:val="24"/>
                <w:szCs w:val="24"/>
              </w:rPr>
              <w:t>11.2E</w:t>
            </w:r>
          </w:p>
        </w:tc>
        <w:tc>
          <w:tcPr>
            <w:tcW w:w="1275" w:type="dxa"/>
          </w:tcPr>
          <w:p w:rsidR="00043A78" w:rsidRPr="00946441" w:rsidRDefault="0091462C" w:rsidP="00946441">
            <w:pPr>
              <w:jc w:val="both"/>
              <w:rPr>
                <w:rFonts w:ascii="Times New Roman" w:hAnsi="Times New Roman" w:cs="Times New Roman"/>
                <w:sz w:val="24"/>
                <w:szCs w:val="24"/>
              </w:rPr>
            </w:pPr>
            <w:r w:rsidRPr="00946441">
              <w:rPr>
                <w:rFonts w:ascii="Times New Roman" w:hAnsi="Times New Roman" w:cs="Times New Roman"/>
                <w:sz w:val="24"/>
                <w:szCs w:val="24"/>
              </w:rPr>
              <w:t>7.5E</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40.2A</w:t>
            </w:r>
          </w:p>
        </w:tc>
        <w:tc>
          <w:tcPr>
            <w:tcW w:w="1276" w:type="dxa"/>
          </w:tcPr>
          <w:p w:rsidR="00043A78" w:rsidRPr="00946441" w:rsidRDefault="000425CC" w:rsidP="00946441">
            <w:pPr>
              <w:jc w:val="both"/>
              <w:rPr>
                <w:rFonts w:ascii="Times New Roman" w:hAnsi="Times New Roman" w:cs="Times New Roman"/>
                <w:sz w:val="24"/>
                <w:szCs w:val="24"/>
              </w:rPr>
            </w:pPr>
            <w:r w:rsidRPr="00946441">
              <w:rPr>
                <w:rFonts w:ascii="Times New Roman" w:hAnsi="Times New Roman" w:cs="Times New Roman"/>
                <w:sz w:val="24"/>
                <w:szCs w:val="24"/>
              </w:rPr>
              <w:t>74.2F</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4.0F</w:t>
            </w:r>
          </w:p>
        </w:tc>
        <w:tc>
          <w:tcPr>
            <w:tcW w:w="1275" w:type="dxa"/>
          </w:tcPr>
          <w:p w:rsidR="00043A78" w:rsidRPr="00946441" w:rsidRDefault="00043A78"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color w:val="000000" w:themeColor="text1"/>
                <w:sz w:val="24"/>
                <w:szCs w:val="24"/>
              </w:rPr>
              <w:t>58.33A</w:t>
            </w:r>
          </w:p>
        </w:tc>
        <w:tc>
          <w:tcPr>
            <w:tcW w:w="1276" w:type="dxa"/>
          </w:tcPr>
          <w:p w:rsidR="00043A78" w:rsidRPr="00946441" w:rsidRDefault="00043A78"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color w:val="000000" w:themeColor="text1"/>
                <w:sz w:val="24"/>
                <w:szCs w:val="24"/>
              </w:rPr>
              <w:t>7.12J</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2.4G</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1.0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0.1</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25.3G</w:t>
            </w:r>
          </w:p>
        </w:tc>
        <w:tc>
          <w:tcPr>
            <w:tcW w:w="1276" w:type="dxa"/>
          </w:tcPr>
          <w:p w:rsidR="00043A78" w:rsidRPr="00946441" w:rsidRDefault="0091462C"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24.4A</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1</w:t>
            </w:r>
            <w:r w:rsidR="00C276DB" w:rsidRPr="00946441">
              <w:rPr>
                <w:rFonts w:ascii="Times New Roman" w:hAnsi="Times New Roman" w:cs="Times New Roman"/>
                <w:sz w:val="24"/>
                <w:szCs w:val="24"/>
              </w:rPr>
              <w:t>5</w:t>
            </w:r>
            <w:r w:rsidRPr="00946441">
              <w:rPr>
                <w:rFonts w:ascii="Times New Roman" w:hAnsi="Times New Roman" w:cs="Times New Roman"/>
                <w:sz w:val="24"/>
                <w:szCs w:val="24"/>
              </w:rPr>
              <w:t>.6A</w:t>
            </w:r>
            <w:r w:rsidR="00C276DB" w:rsidRPr="00946441">
              <w:rPr>
                <w:rFonts w:ascii="Times New Roman" w:hAnsi="Times New Roman" w:cs="Times New Roman"/>
                <w:sz w:val="24"/>
                <w:szCs w:val="24"/>
              </w:rPr>
              <w:t>B</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28.4E</w:t>
            </w:r>
          </w:p>
        </w:tc>
        <w:tc>
          <w:tcPr>
            <w:tcW w:w="1276" w:type="dxa"/>
          </w:tcPr>
          <w:p w:rsidR="00043A78" w:rsidRPr="00946441" w:rsidRDefault="000425CC" w:rsidP="00946441">
            <w:pPr>
              <w:jc w:val="both"/>
              <w:rPr>
                <w:rFonts w:ascii="Times New Roman" w:hAnsi="Times New Roman" w:cs="Times New Roman"/>
                <w:sz w:val="24"/>
                <w:szCs w:val="24"/>
              </w:rPr>
            </w:pPr>
            <w:r w:rsidRPr="00946441">
              <w:rPr>
                <w:rFonts w:ascii="Times New Roman" w:hAnsi="Times New Roman" w:cs="Times New Roman"/>
                <w:sz w:val="24"/>
                <w:szCs w:val="24"/>
              </w:rPr>
              <w:t>90.4AB</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5.6E</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57.00AB</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17.23I</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4.2A</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2.0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0.1</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28.2F</w:t>
            </w:r>
          </w:p>
        </w:tc>
        <w:tc>
          <w:tcPr>
            <w:tcW w:w="1276" w:type="dxa"/>
          </w:tcPr>
          <w:p w:rsidR="00043A78" w:rsidRPr="00946441" w:rsidRDefault="0091462C"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20.5BC</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10.5D</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20.3G</w:t>
            </w:r>
          </w:p>
        </w:tc>
        <w:tc>
          <w:tcPr>
            <w:tcW w:w="1276" w:type="dxa"/>
          </w:tcPr>
          <w:p w:rsidR="00043A78" w:rsidRPr="00946441" w:rsidRDefault="000425CC" w:rsidP="00946441">
            <w:pPr>
              <w:jc w:val="both"/>
              <w:rPr>
                <w:rFonts w:ascii="Times New Roman" w:hAnsi="Times New Roman" w:cs="Times New Roman"/>
                <w:sz w:val="24"/>
                <w:szCs w:val="24"/>
              </w:rPr>
            </w:pPr>
            <w:r w:rsidRPr="00946441">
              <w:rPr>
                <w:rFonts w:ascii="Times New Roman" w:hAnsi="Times New Roman" w:cs="Times New Roman"/>
                <w:sz w:val="24"/>
                <w:szCs w:val="24"/>
              </w:rPr>
              <w:t>91.6A</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10.5B</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52.24DE</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30.26G</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6.5B</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3.0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0.1</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30.5E</w:t>
            </w:r>
          </w:p>
        </w:tc>
        <w:tc>
          <w:tcPr>
            <w:tcW w:w="1276" w:type="dxa"/>
          </w:tcPr>
          <w:p w:rsidR="00043A78" w:rsidRPr="00946441" w:rsidRDefault="0091462C"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21.9B</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12.7C</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25.5F</w:t>
            </w:r>
          </w:p>
        </w:tc>
        <w:tc>
          <w:tcPr>
            <w:tcW w:w="1276" w:type="dxa"/>
          </w:tcPr>
          <w:p w:rsidR="00043A78" w:rsidRPr="00946441" w:rsidRDefault="000425CC" w:rsidP="00946441">
            <w:pPr>
              <w:jc w:val="both"/>
              <w:rPr>
                <w:rFonts w:ascii="Times New Roman" w:hAnsi="Times New Roman" w:cs="Times New Roman"/>
                <w:sz w:val="24"/>
                <w:szCs w:val="24"/>
              </w:rPr>
            </w:pPr>
            <w:r w:rsidRPr="00946441">
              <w:rPr>
                <w:rFonts w:ascii="Times New Roman" w:hAnsi="Times New Roman" w:cs="Times New Roman"/>
                <w:sz w:val="24"/>
                <w:szCs w:val="24"/>
              </w:rPr>
              <w:t>88.4C</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8.2C</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50.42E</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25.75H</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7.2BD</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4.0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0.1</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34</w:t>
            </w:r>
            <w:r w:rsidR="00DC43A4" w:rsidRPr="00946441">
              <w:rPr>
                <w:rFonts w:ascii="Times New Roman" w:hAnsi="Times New Roman" w:cs="Times New Roman"/>
                <w:sz w:val="24"/>
                <w:szCs w:val="24"/>
              </w:rPr>
              <w:t>.0</w:t>
            </w:r>
            <w:r w:rsidRPr="00946441">
              <w:rPr>
                <w:rFonts w:ascii="Times New Roman" w:hAnsi="Times New Roman" w:cs="Times New Roman"/>
                <w:sz w:val="24"/>
                <w:szCs w:val="24"/>
              </w:rPr>
              <w:t>C</w:t>
            </w:r>
          </w:p>
        </w:tc>
        <w:tc>
          <w:tcPr>
            <w:tcW w:w="1276" w:type="dxa"/>
          </w:tcPr>
          <w:p w:rsidR="00043A78" w:rsidRPr="00946441" w:rsidRDefault="0091462C"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19.5C</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9.7D</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34.6B</w:t>
            </w:r>
          </w:p>
        </w:tc>
        <w:tc>
          <w:tcPr>
            <w:tcW w:w="1276" w:type="dxa"/>
          </w:tcPr>
          <w:p w:rsidR="00043A78" w:rsidRPr="00946441" w:rsidRDefault="000425CC" w:rsidP="00946441">
            <w:pPr>
              <w:jc w:val="both"/>
              <w:rPr>
                <w:rFonts w:ascii="Times New Roman" w:hAnsi="Times New Roman" w:cs="Times New Roman"/>
                <w:sz w:val="24"/>
                <w:szCs w:val="24"/>
              </w:rPr>
            </w:pPr>
            <w:r w:rsidRPr="00946441">
              <w:rPr>
                <w:rFonts w:ascii="Times New Roman" w:hAnsi="Times New Roman" w:cs="Times New Roman"/>
                <w:sz w:val="24"/>
                <w:szCs w:val="24"/>
              </w:rPr>
              <w:t>87.2C</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9.4B</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30.26I</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97.5A</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14.3C</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5.0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0.1</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32</w:t>
            </w:r>
            <w:r w:rsidR="00DC43A4" w:rsidRPr="00946441">
              <w:rPr>
                <w:rFonts w:ascii="Times New Roman" w:hAnsi="Times New Roman" w:cs="Times New Roman"/>
                <w:sz w:val="24"/>
                <w:szCs w:val="24"/>
              </w:rPr>
              <w:t>.0</w:t>
            </w:r>
            <w:r w:rsidRPr="00946441">
              <w:rPr>
                <w:rFonts w:ascii="Times New Roman" w:hAnsi="Times New Roman" w:cs="Times New Roman"/>
                <w:sz w:val="24"/>
                <w:szCs w:val="24"/>
              </w:rPr>
              <w:t>D</w:t>
            </w:r>
          </w:p>
        </w:tc>
        <w:tc>
          <w:tcPr>
            <w:tcW w:w="1276" w:type="dxa"/>
          </w:tcPr>
          <w:p w:rsidR="00043A78" w:rsidRPr="00946441" w:rsidRDefault="0091462C"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18.7C</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11.6CD</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30.2D</w:t>
            </w:r>
          </w:p>
        </w:tc>
        <w:tc>
          <w:tcPr>
            <w:tcW w:w="1276" w:type="dxa"/>
          </w:tcPr>
          <w:p w:rsidR="00043A78" w:rsidRPr="00946441" w:rsidRDefault="000425CC" w:rsidP="00946441">
            <w:pPr>
              <w:jc w:val="both"/>
              <w:rPr>
                <w:rFonts w:ascii="Times New Roman" w:hAnsi="Times New Roman" w:cs="Times New Roman"/>
                <w:sz w:val="24"/>
                <w:szCs w:val="24"/>
              </w:rPr>
            </w:pPr>
            <w:r w:rsidRPr="00946441">
              <w:rPr>
                <w:rFonts w:ascii="Times New Roman" w:hAnsi="Times New Roman" w:cs="Times New Roman"/>
                <w:sz w:val="24"/>
                <w:szCs w:val="24"/>
              </w:rPr>
              <w:t>84.5D</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6.9D</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55.46BC</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52.34C</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10.2EF</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1.0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0.2</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26.4G</w:t>
            </w:r>
          </w:p>
        </w:tc>
        <w:tc>
          <w:tcPr>
            <w:tcW w:w="1276" w:type="dxa"/>
          </w:tcPr>
          <w:p w:rsidR="00043A78" w:rsidRPr="00946441" w:rsidRDefault="001F1893"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 xml:space="preserve">22.4B </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14.8B</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26.4F</w:t>
            </w:r>
          </w:p>
        </w:tc>
        <w:tc>
          <w:tcPr>
            <w:tcW w:w="1276" w:type="dxa"/>
          </w:tcPr>
          <w:p w:rsidR="00043A78" w:rsidRPr="00946441" w:rsidRDefault="000425CC" w:rsidP="00946441">
            <w:pPr>
              <w:jc w:val="both"/>
              <w:rPr>
                <w:rFonts w:ascii="Times New Roman" w:hAnsi="Times New Roman" w:cs="Times New Roman"/>
                <w:sz w:val="24"/>
                <w:szCs w:val="24"/>
              </w:rPr>
            </w:pPr>
            <w:r w:rsidRPr="00946441">
              <w:rPr>
                <w:rFonts w:ascii="Times New Roman" w:hAnsi="Times New Roman" w:cs="Times New Roman"/>
                <w:sz w:val="24"/>
                <w:szCs w:val="24"/>
              </w:rPr>
              <w:t>91.2A</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5.4E</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54.34CD</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25.75H</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6.8B</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2.0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0.2</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28.6F</w:t>
            </w:r>
          </w:p>
        </w:tc>
        <w:tc>
          <w:tcPr>
            <w:tcW w:w="1276" w:type="dxa"/>
          </w:tcPr>
          <w:p w:rsidR="00043A78" w:rsidRPr="00946441" w:rsidRDefault="001F1893"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20.6BC</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12.7C</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18.4H</w:t>
            </w:r>
          </w:p>
        </w:tc>
        <w:tc>
          <w:tcPr>
            <w:tcW w:w="1276" w:type="dxa"/>
          </w:tcPr>
          <w:p w:rsidR="00043A78" w:rsidRPr="00946441" w:rsidRDefault="000425CC" w:rsidP="00946441">
            <w:pPr>
              <w:jc w:val="both"/>
              <w:rPr>
                <w:rFonts w:ascii="Times New Roman" w:hAnsi="Times New Roman" w:cs="Times New Roman"/>
                <w:sz w:val="24"/>
                <w:szCs w:val="24"/>
              </w:rPr>
            </w:pPr>
            <w:r w:rsidRPr="00946441">
              <w:rPr>
                <w:rFonts w:ascii="Times New Roman" w:hAnsi="Times New Roman" w:cs="Times New Roman"/>
                <w:sz w:val="24"/>
                <w:szCs w:val="24"/>
              </w:rPr>
              <w:t>92.6A</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12.6A</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40.57G</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34.21F</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8.3D</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3.0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0.2</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32.7D</w:t>
            </w:r>
          </w:p>
        </w:tc>
        <w:tc>
          <w:tcPr>
            <w:tcW w:w="1276" w:type="dxa"/>
          </w:tcPr>
          <w:p w:rsidR="00043A78" w:rsidRPr="00946441" w:rsidRDefault="0091462C"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21.5B</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7.7E</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27.5EF</w:t>
            </w:r>
          </w:p>
        </w:tc>
        <w:tc>
          <w:tcPr>
            <w:tcW w:w="1276" w:type="dxa"/>
          </w:tcPr>
          <w:p w:rsidR="00043A78" w:rsidRPr="00946441" w:rsidRDefault="00003EBF" w:rsidP="00946441">
            <w:pPr>
              <w:jc w:val="both"/>
              <w:rPr>
                <w:rFonts w:ascii="Times New Roman" w:hAnsi="Times New Roman" w:cs="Times New Roman"/>
                <w:sz w:val="24"/>
                <w:szCs w:val="24"/>
              </w:rPr>
            </w:pPr>
            <w:r w:rsidRPr="00946441">
              <w:rPr>
                <w:rFonts w:ascii="Times New Roman" w:hAnsi="Times New Roman" w:cs="Times New Roman"/>
                <w:sz w:val="24"/>
                <w:szCs w:val="24"/>
              </w:rPr>
              <w:t>85.6CD</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7.7C</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35.47H</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50.23D</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9.5E</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4.0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0.2</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35.4C</w:t>
            </w:r>
          </w:p>
        </w:tc>
        <w:tc>
          <w:tcPr>
            <w:tcW w:w="1276" w:type="dxa"/>
          </w:tcPr>
          <w:p w:rsidR="00043A78" w:rsidRPr="00946441" w:rsidRDefault="0091462C"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18.7C</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8.3DE</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35.4B</w:t>
            </w:r>
          </w:p>
        </w:tc>
        <w:tc>
          <w:tcPr>
            <w:tcW w:w="1276" w:type="dxa"/>
          </w:tcPr>
          <w:p w:rsidR="00043A78" w:rsidRPr="00946441" w:rsidRDefault="00003EBF" w:rsidP="00946441">
            <w:pPr>
              <w:jc w:val="both"/>
              <w:rPr>
                <w:rFonts w:ascii="Times New Roman" w:hAnsi="Times New Roman" w:cs="Times New Roman"/>
                <w:sz w:val="24"/>
                <w:szCs w:val="24"/>
              </w:rPr>
            </w:pPr>
            <w:r w:rsidRPr="00946441">
              <w:rPr>
                <w:rFonts w:ascii="Times New Roman" w:hAnsi="Times New Roman" w:cs="Times New Roman"/>
                <w:sz w:val="24"/>
                <w:szCs w:val="24"/>
              </w:rPr>
              <w:t>84.7D</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8.8BC</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45.68F</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70.14B</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11.3F</w:t>
            </w:r>
          </w:p>
        </w:tc>
      </w:tr>
      <w:tr w:rsidR="00946441" w:rsidRPr="00946441" w:rsidTr="00946441">
        <w:tc>
          <w:tcPr>
            <w:tcW w:w="1110" w:type="dxa"/>
          </w:tcPr>
          <w:p w:rsidR="00043A78" w:rsidRPr="00946441" w:rsidRDefault="00043A78" w:rsidP="00946441">
            <w:pPr>
              <w:rPr>
                <w:sz w:val="24"/>
                <w:szCs w:val="24"/>
              </w:rPr>
            </w:pPr>
            <w:r w:rsidRPr="00946441">
              <w:rPr>
                <w:rFonts w:ascii="Times New Roman" w:hAnsi="Times New Roman" w:cs="Times New Roman"/>
                <w:sz w:val="24"/>
                <w:szCs w:val="24"/>
              </w:rPr>
              <w:t>5.0</w:t>
            </w:r>
          </w:p>
        </w:tc>
        <w:tc>
          <w:tcPr>
            <w:tcW w:w="992" w:type="dxa"/>
          </w:tcPr>
          <w:p w:rsidR="00043A78" w:rsidRPr="00946441" w:rsidRDefault="00043A78" w:rsidP="00946441">
            <w:pPr>
              <w:rPr>
                <w:sz w:val="24"/>
                <w:szCs w:val="24"/>
              </w:rPr>
            </w:pPr>
            <w:r w:rsidRPr="00946441">
              <w:rPr>
                <w:rFonts w:ascii="Times New Roman" w:hAnsi="Times New Roman" w:cs="Times New Roman"/>
                <w:sz w:val="24"/>
                <w:szCs w:val="24"/>
              </w:rPr>
              <w:t>0.2</w:t>
            </w:r>
          </w:p>
        </w:tc>
        <w:tc>
          <w:tcPr>
            <w:tcW w:w="1276" w:type="dxa"/>
          </w:tcPr>
          <w:p w:rsidR="00043A78" w:rsidRPr="00946441" w:rsidRDefault="008600D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37.6B</w:t>
            </w:r>
          </w:p>
        </w:tc>
        <w:tc>
          <w:tcPr>
            <w:tcW w:w="1276" w:type="dxa"/>
          </w:tcPr>
          <w:p w:rsidR="00043A78" w:rsidRPr="00946441" w:rsidRDefault="0091462C"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17.8CD</w:t>
            </w:r>
          </w:p>
        </w:tc>
        <w:tc>
          <w:tcPr>
            <w:tcW w:w="1275" w:type="dxa"/>
          </w:tcPr>
          <w:p w:rsidR="00043A78" w:rsidRPr="00946441" w:rsidRDefault="00276275" w:rsidP="00946441">
            <w:pPr>
              <w:jc w:val="both"/>
              <w:rPr>
                <w:rFonts w:ascii="Times New Roman" w:hAnsi="Times New Roman" w:cs="Times New Roman"/>
                <w:sz w:val="24"/>
                <w:szCs w:val="24"/>
              </w:rPr>
            </w:pPr>
            <w:r w:rsidRPr="00946441">
              <w:rPr>
                <w:rFonts w:ascii="Times New Roman" w:hAnsi="Times New Roman" w:cs="Times New Roman"/>
                <w:sz w:val="24"/>
                <w:szCs w:val="24"/>
              </w:rPr>
              <w:t>10.3D</w:t>
            </w:r>
          </w:p>
        </w:tc>
        <w:tc>
          <w:tcPr>
            <w:tcW w:w="1276" w:type="dxa"/>
          </w:tcPr>
          <w:p w:rsidR="00043A78" w:rsidRPr="00946441" w:rsidRDefault="00C464C3" w:rsidP="00946441">
            <w:pPr>
              <w:jc w:val="both"/>
              <w:rPr>
                <w:rFonts w:ascii="Times New Roman" w:hAnsi="Times New Roman" w:cs="Times New Roman"/>
                <w:sz w:val="24"/>
                <w:szCs w:val="24"/>
              </w:rPr>
            </w:pPr>
            <w:r w:rsidRPr="00946441">
              <w:rPr>
                <w:rFonts w:ascii="Times New Roman" w:hAnsi="Times New Roman" w:cs="Times New Roman"/>
                <w:sz w:val="24"/>
                <w:szCs w:val="24"/>
              </w:rPr>
              <w:t>32.5C</w:t>
            </w:r>
          </w:p>
        </w:tc>
        <w:tc>
          <w:tcPr>
            <w:tcW w:w="1276" w:type="dxa"/>
          </w:tcPr>
          <w:p w:rsidR="00043A78" w:rsidRPr="00946441" w:rsidRDefault="00003EBF" w:rsidP="00946441">
            <w:pPr>
              <w:jc w:val="both"/>
              <w:rPr>
                <w:rFonts w:ascii="Times New Roman" w:hAnsi="Times New Roman" w:cs="Times New Roman"/>
                <w:sz w:val="24"/>
                <w:szCs w:val="24"/>
              </w:rPr>
            </w:pPr>
            <w:r w:rsidRPr="00946441">
              <w:rPr>
                <w:rFonts w:ascii="Times New Roman" w:hAnsi="Times New Roman" w:cs="Times New Roman"/>
                <w:sz w:val="24"/>
                <w:szCs w:val="24"/>
              </w:rPr>
              <w:t>82.6E</w:t>
            </w:r>
          </w:p>
        </w:tc>
        <w:tc>
          <w:tcPr>
            <w:tcW w:w="1276" w:type="dxa"/>
          </w:tcPr>
          <w:p w:rsidR="00043A78" w:rsidRPr="00946441" w:rsidRDefault="00DC43A4" w:rsidP="00946441">
            <w:pPr>
              <w:jc w:val="both"/>
              <w:rPr>
                <w:rFonts w:ascii="Times New Roman" w:hAnsi="Times New Roman" w:cs="Times New Roman"/>
                <w:sz w:val="24"/>
                <w:szCs w:val="24"/>
              </w:rPr>
            </w:pPr>
            <w:r w:rsidRPr="00946441">
              <w:rPr>
                <w:rFonts w:ascii="Times New Roman" w:hAnsi="Times New Roman" w:cs="Times New Roman"/>
                <w:sz w:val="24"/>
                <w:szCs w:val="24"/>
              </w:rPr>
              <w:t>7.0CD</w:t>
            </w:r>
          </w:p>
        </w:tc>
        <w:tc>
          <w:tcPr>
            <w:tcW w:w="1275"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55.46BC</w:t>
            </w:r>
          </w:p>
        </w:tc>
        <w:tc>
          <w:tcPr>
            <w:tcW w:w="1276" w:type="dxa"/>
          </w:tcPr>
          <w:p w:rsidR="00043A78" w:rsidRPr="00946441" w:rsidRDefault="00043A78"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43.12E</w:t>
            </w:r>
          </w:p>
        </w:tc>
        <w:tc>
          <w:tcPr>
            <w:tcW w:w="1276" w:type="dxa"/>
          </w:tcPr>
          <w:p w:rsidR="00043A78" w:rsidRPr="00946441" w:rsidRDefault="00F759FB" w:rsidP="00946441">
            <w:pPr>
              <w:jc w:val="both"/>
              <w:rPr>
                <w:rFonts w:ascii="Times New Roman" w:hAnsi="Times New Roman" w:cs="Times New Roman"/>
                <w:sz w:val="24"/>
                <w:szCs w:val="24"/>
              </w:rPr>
            </w:pPr>
            <w:r w:rsidRPr="00946441">
              <w:rPr>
                <w:rFonts w:ascii="Times New Roman" w:hAnsi="Times New Roman" w:cs="Times New Roman"/>
                <w:sz w:val="24"/>
                <w:szCs w:val="24"/>
              </w:rPr>
              <w:t>8.4D</w:t>
            </w:r>
          </w:p>
        </w:tc>
      </w:tr>
    </w:tbl>
    <w:p w:rsidR="00160AFF" w:rsidRDefault="0081458D" w:rsidP="005002D5">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rect id="_x0000_s1026" style="position:absolute;left:0;text-align:left;margin-left:-20pt;margin-top:5.45pt;width:646.25pt;height:38.2pt;z-index:251658240;mso-position-horizontal-relative:text;mso-position-vertical-relative:text" filled="f" stroked="f">
            <v:textbox style="mso-next-textbox:#_x0000_s1026">
              <w:txbxContent>
                <w:p w:rsidR="00DC5AF1" w:rsidRPr="00126547" w:rsidRDefault="00DC5AF1" w:rsidP="00DC5AF1">
                  <w:pPr>
                    <w:tabs>
                      <w:tab w:val="left" w:pos="8820"/>
                    </w:tabs>
                    <w:ind w:left="540" w:right="540"/>
                    <w:jc w:val="both"/>
                    <w:rPr>
                      <w:rFonts w:ascii="Times New Roman" w:hAnsi="Times New Roman" w:cs="Times New Roman"/>
                    </w:rPr>
                  </w:pPr>
                  <w:r w:rsidRPr="00126547">
                    <w:rPr>
                      <w:rFonts w:ascii="Times New Roman" w:hAnsi="Times New Roman" w:cs="Times New Roman"/>
                    </w:rPr>
                    <w:t>Means within a column followed by different letters are significantly different according to Duncan’s Multiple Range test (P˂0.05)</w:t>
                  </w:r>
                </w:p>
                <w:p w:rsidR="00DC5AF1" w:rsidRDefault="00DC5AF1" w:rsidP="00DC5AF1"/>
              </w:txbxContent>
            </v:textbox>
          </v:rect>
        </w:pict>
      </w:r>
    </w:p>
    <w:p w:rsidR="00946441" w:rsidRDefault="001F52A4" w:rsidP="00C276DB">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946441" w:rsidRDefault="00946441" w:rsidP="00C276DB">
      <w:pPr>
        <w:spacing w:line="480" w:lineRule="auto"/>
        <w:jc w:val="both"/>
        <w:rPr>
          <w:rFonts w:ascii="Times New Roman" w:hAnsi="Times New Roman" w:cs="Times New Roman"/>
          <w:b/>
          <w:sz w:val="24"/>
          <w:szCs w:val="24"/>
          <w:lang w:val="en-US"/>
        </w:rPr>
      </w:pPr>
    </w:p>
    <w:p w:rsidR="00946441" w:rsidRDefault="00946441" w:rsidP="00C276DB">
      <w:pPr>
        <w:spacing w:line="480" w:lineRule="auto"/>
        <w:jc w:val="both"/>
        <w:rPr>
          <w:rFonts w:ascii="Times New Roman" w:hAnsi="Times New Roman" w:cs="Times New Roman"/>
          <w:b/>
          <w:sz w:val="24"/>
          <w:szCs w:val="24"/>
          <w:lang w:val="en-US"/>
        </w:rPr>
      </w:pPr>
    </w:p>
    <w:p w:rsidR="00946441" w:rsidRDefault="00946441" w:rsidP="00C276DB">
      <w:pPr>
        <w:spacing w:line="480" w:lineRule="auto"/>
        <w:jc w:val="both"/>
        <w:rPr>
          <w:rFonts w:ascii="Times New Roman" w:hAnsi="Times New Roman" w:cs="Times New Roman"/>
          <w:b/>
          <w:sz w:val="24"/>
          <w:szCs w:val="24"/>
          <w:lang w:val="en-US"/>
        </w:rPr>
      </w:pPr>
    </w:p>
    <w:p w:rsidR="00C276DB" w:rsidRPr="00C276DB" w:rsidRDefault="00C276DB" w:rsidP="00C276DB">
      <w:pPr>
        <w:spacing w:line="480" w:lineRule="auto"/>
        <w:jc w:val="both"/>
        <w:rPr>
          <w:rFonts w:ascii="Times New Roman" w:hAnsi="Times New Roman" w:cs="Times New Roman"/>
          <w:b/>
          <w:sz w:val="24"/>
          <w:szCs w:val="24"/>
          <w:lang w:val="en-US"/>
        </w:rPr>
      </w:pPr>
      <w:r w:rsidRPr="00C276DB">
        <w:rPr>
          <w:rFonts w:ascii="Times New Roman" w:hAnsi="Times New Roman" w:cs="Times New Roman"/>
          <w:b/>
          <w:sz w:val="24"/>
          <w:szCs w:val="24"/>
          <w:lang w:val="en-US"/>
        </w:rPr>
        <w:lastRenderedPageBreak/>
        <w:t xml:space="preserve">Table </w:t>
      </w:r>
      <w:r w:rsidR="001F52A4">
        <w:rPr>
          <w:rFonts w:ascii="Times New Roman" w:hAnsi="Times New Roman" w:cs="Times New Roman"/>
          <w:b/>
          <w:sz w:val="24"/>
          <w:szCs w:val="24"/>
          <w:lang w:val="en-US"/>
        </w:rPr>
        <w:t>2</w:t>
      </w:r>
      <w:r w:rsidRPr="00C276DB">
        <w:rPr>
          <w:rFonts w:ascii="Times New Roman" w:hAnsi="Times New Roman" w:cs="Times New Roman"/>
          <w:b/>
          <w:sz w:val="24"/>
          <w:szCs w:val="24"/>
          <w:lang w:val="en-US"/>
        </w:rPr>
        <w:t xml:space="preserve">: Effect of IBA concentration on rooting at 2 weeks and 4 weeks after transfer </w:t>
      </w:r>
    </w:p>
    <w:tbl>
      <w:tblPr>
        <w:tblStyle w:val="TableGrid"/>
        <w:tblW w:w="14009" w:type="dxa"/>
        <w:tblLayout w:type="fixed"/>
        <w:tblLook w:val="04A0"/>
      </w:tblPr>
      <w:tblGrid>
        <w:gridCol w:w="2376"/>
        <w:gridCol w:w="851"/>
        <w:gridCol w:w="992"/>
        <w:gridCol w:w="860"/>
        <w:gridCol w:w="992"/>
        <w:gridCol w:w="992"/>
        <w:gridCol w:w="993"/>
        <w:gridCol w:w="992"/>
        <w:gridCol w:w="992"/>
        <w:gridCol w:w="992"/>
        <w:gridCol w:w="993"/>
        <w:gridCol w:w="992"/>
        <w:gridCol w:w="992"/>
      </w:tblGrid>
      <w:tr w:rsidR="00BB5BA7" w:rsidTr="00946441">
        <w:tc>
          <w:tcPr>
            <w:tcW w:w="2376" w:type="dxa"/>
          </w:tcPr>
          <w:p w:rsidR="001F52A4" w:rsidRPr="00946441" w:rsidRDefault="001F52A4" w:rsidP="00946441">
            <w:pPr>
              <w:jc w:val="center"/>
              <w:rPr>
                <w:rFonts w:ascii="Times New Roman" w:hAnsi="Times New Roman" w:cs="Times New Roman"/>
                <w:b/>
                <w:sz w:val="24"/>
                <w:szCs w:val="24"/>
              </w:rPr>
            </w:pPr>
            <w:r w:rsidRPr="00946441">
              <w:rPr>
                <w:rFonts w:ascii="Times New Roman" w:hAnsi="Times New Roman" w:cs="Times New Roman"/>
                <w:b/>
                <w:sz w:val="24"/>
                <w:szCs w:val="24"/>
              </w:rPr>
              <w:t>Treatments</w:t>
            </w:r>
          </w:p>
        </w:tc>
        <w:tc>
          <w:tcPr>
            <w:tcW w:w="3695" w:type="dxa"/>
            <w:gridSpan w:val="4"/>
          </w:tcPr>
          <w:p w:rsidR="001F52A4" w:rsidRPr="00946441" w:rsidRDefault="001F52A4" w:rsidP="00946441">
            <w:pPr>
              <w:jc w:val="center"/>
              <w:rPr>
                <w:rFonts w:ascii="Times New Roman" w:hAnsi="Times New Roman" w:cs="Times New Roman"/>
                <w:b/>
                <w:sz w:val="24"/>
                <w:szCs w:val="24"/>
              </w:rPr>
            </w:pPr>
            <w:r w:rsidRPr="00946441">
              <w:rPr>
                <w:rFonts w:ascii="Times New Roman" w:hAnsi="Times New Roman" w:cs="Times New Roman"/>
                <w:b/>
                <w:sz w:val="24"/>
                <w:szCs w:val="24"/>
              </w:rPr>
              <w:t xml:space="preserve">Leaf </w:t>
            </w:r>
            <w:proofErr w:type="spellStart"/>
            <w:r w:rsidR="00DC5AF1" w:rsidRPr="00946441">
              <w:rPr>
                <w:rFonts w:ascii="Times New Roman" w:hAnsi="Times New Roman" w:cs="Times New Roman"/>
                <w:b/>
                <w:sz w:val="24"/>
                <w:szCs w:val="24"/>
              </w:rPr>
              <w:t>explant</w:t>
            </w:r>
            <w:proofErr w:type="spellEnd"/>
          </w:p>
        </w:tc>
        <w:tc>
          <w:tcPr>
            <w:tcW w:w="3969" w:type="dxa"/>
            <w:gridSpan w:val="4"/>
          </w:tcPr>
          <w:p w:rsidR="001F52A4" w:rsidRPr="00946441" w:rsidRDefault="001F52A4" w:rsidP="00946441">
            <w:pPr>
              <w:jc w:val="center"/>
              <w:rPr>
                <w:rFonts w:ascii="Times New Roman" w:hAnsi="Times New Roman" w:cs="Times New Roman"/>
                <w:b/>
                <w:sz w:val="24"/>
                <w:szCs w:val="24"/>
              </w:rPr>
            </w:pPr>
            <w:r w:rsidRPr="00946441">
              <w:rPr>
                <w:rFonts w:ascii="Times New Roman" w:hAnsi="Times New Roman" w:cs="Times New Roman"/>
                <w:b/>
                <w:sz w:val="24"/>
                <w:szCs w:val="24"/>
              </w:rPr>
              <w:t>Shoot tip</w:t>
            </w:r>
            <w:r w:rsidR="00DC5AF1" w:rsidRPr="00946441">
              <w:rPr>
                <w:rFonts w:ascii="Times New Roman" w:hAnsi="Times New Roman" w:cs="Times New Roman"/>
                <w:b/>
                <w:sz w:val="24"/>
                <w:szCs w:val="24"/>
              </w:rPr>
              <w:t xml:space="preserve"> </w:t>
            </w:r>
            <w:proofErr w:type="spellStart"/>
            <w:r w:rsidR="00DC5AF1" w:rsidRPr="00946441">
              <w:rPr>
                <w:rFonts w:ascii="Times New Roman" w:hAnsi="Times New Roman" w:cs="Times New Roman"/>
                <w:b/>
                <w:sz w:val="24"/>
                <w:szCs w:val="24"/>
              </w:rPr>
              <w:t>explant</w:t>
            </w:r>
            <w:proofErr w:type="spellEnd"/>
          </w:p>
        </w:tc>
        <w:tc>
          <w:tcPr>
            <w:tcW w:w="3969" w:type="dxa"/>
            <w:gridSpan w:val="4"/>
          </w:tcPr>
          <w:p w:rsidR="001F52A4" w:rsidRPr="00946441" w:rsidRDefault="001F52A4" w:rsidP="00946441">
            <w:pPr>
              <w:jc w:val="center"/>
              <w:rPr>
                <w:rFonts w:ascii="Times New Roman" w:hAnsi="Times New Roman" w:cs="Times New Roman"/>
                <w:b/>
                <w:sz w:val="24"/>
                <w:szCs w:val="24"/>
              </w:rPr>
            </w:pPr>
            <w:r w:rsidRPr="00946441">
              <w:rPr>
                <w:rFonts w:ascii="Times New Roman" w:hAnsi="Times New Roman" w:cs="Times New Roman"/>
                <w:b/>
                <w:sz w:val="24"/>
                <w:szCs w:val="24"/>
              </w:rPr>
              <w:t>Ray floret</w:t>
            </w:r>
            <w:r w:rsidR="00DC5AF1" w:rsidRPr="00946441">
              <w:rPr>
                <w:rFonts w:ascii="Times New Roman" w:hAnsi="Times New Roman" w:cs="Times New Roman"/>
                <w:b/>
                <w:sz w:val="24"/>
                <w:szCs w:val="24"/>
              </w:rPr>
              <w:t xml:space="preserve"> </w:t>
            </w:r>
            <w:proofErr w:type="spellStart"/>
            <w:r w:rsidR="00DC5AF1" w:rsidRPr="00946441">
              <w:rPr>
                <w:rFonts w:ascii="Times New Roman" w:hAnsi="Times New Roman" w:cs="Times New Roman"/>
                <w:b/>
                <w:sz w:val="24"/>
                <w:szCs w:val="24"/>
              </w:rPr>
              <w:t>explant</w:t>
            </w:r>
            <w:proofErr w:type="spellEnd"/>
          </w:p>
        </w:tc>
      </w:tr>
      <w:tr w:rsidR="00BB5BA7" w:rsidTr="00946441">
        <w:tc>
          <w:tcPr>
            <w:tcW w:w="2376" w:type="dxa"/>
            <w:vMerge w:val="restart"/>
          </w:tcPr>
          <w:p w:rsidR="00BB5BA7" w:rsidRPr="00946441" w:rsidRDefault="00BB5BA7" w:rsidP="00946441">
            <w:pPr>
              <w:jc w:val="both"/>
              <w:rPr>
                <w:rFonts w:ascii="Times New Roman" w:hAnsi="Times New Roman" w:cs="Times New Roman"/>
                <w:b/>
                <w:sz w:val="24"/>
                <w:szCs w:val="24"/>
                <w:lang w:val="en-IN"/>
              </w:rPr>
            </w:pPr>
          </w:p>
          <w:p w:rsidR="00BB5BA7" w:rsidRPr="00946441" w:rsidRDefault="00BB5BA7" w:rsidP="00946441">
            <w:pPr>
              <w:jc w:val="both"/>
              <w:rPr>
                <w:rFonts w:ascii="Times New Roman" w:hAnsi="Times New Roman" w:cs="Times New Roman"/>
                <w:sz w:val="24"/>
                <w:szCs w:val="24"/>
              </w:rPr>
            </w:pPr>
            <w:r w:rsidRPr="00946441">
              <w:rPr>
                <w:rFonts w:ascii="Times New Roman" w:hAnsi="Times New Roman" w:cs="Times New Roman"/>
                <w:b/>
                <w:sz w:val="24"/>
                <w:szCs w:val="24"/>
                <w:lang w:val="en-IN"/>
              </w:rPr>
              <w:t>½ MS + IBA (</w:t>
            </w:r>
            <w:r w:rsidR="00946441" w:rsidRPr="00946441">
              <w:rPr>
                <w:rFonts w:ascii="Times New Roman" w:hAnsi="Times New Roman" w:cs="Times New Roman"/>
                <w:b/>
                <w:sz w:val="24"/>
                <w:szCs w:val="24"/>
              </w:rPr>
              <w:t>mg</w:t>
            </w:r>
            <w:r w:rsidR="00946441">
              <w:rPr>
                <w:rFonts w:ascii="Times New Roman" w:hAnsi="Times New Roman" w:cs="Times New Roman"/>
                <w:b/>
                <w:sz w:val="24"/>
                <w:szCs w:val="24"/>
              </w:rPr>
              <w:t>l</w:t>
            </w:r>
            <w:r w:rsidR="00946441" w:rsidRPr="00946441">
              <w:rPr>
                <w:rFonts w:ascii="Times New Roman" w:hAnsi="Times New Roman" w:cs="Times New Roman"/>
                <w:b/>
                <w:sz w:val="24"/>
                <w:szCs w:val="24"/>
                <w:vertAlign w:val="superscript"/>
              </w:rPr>
              <w:t>-1</w:t>
            </w:r>
            <w:r w:rsidRPr="00946441">
              <w:rPr>
                <w:rFonts w:ascii="Times New Roman" w:hAnsi="Times New Roman" w:cs="Times New Roman"/>
                <w:b/>
                <w:sz w:val="24"/>
                <w:szCs w:val="24"/>
                <w:lang w:val="en-IN"/>
              </w:rPr>
              <w:t>)</w:t>
            </w:r>
          </w:p>
        </w:tc>
        <w:tc>
          <w:tcPr>
            <w:tcW w:w="1843" w:type="dxa"/>
            <w:gridSpan w:val="2"/>
          </w:tcPr>
          <w:p w:rsidR="00BB5BA7" w:rsidRPr="00946441" w:rsidRDefault="00BB5BA7" w:rsidP="00946441">
            <w:pPr>
              <w:jc w:val="both"/>
              <w:rPr>
                <w:rFonts w:ascii="Times New Roman" w:hAnsi="Times New Roman" w:cs="Times New Roman"/>
                <w:b/>
                <w:sz w:val="24"/>
                <w:szCs w:val="24"/>
              </w:rPr>
            </w:pPr>
            <w:r w:rsidRPr="00946441">
              <w:rPr>
                <w:rFonts w:ascii="Times New Roman" w:hAnsi="Times New Roman" w:cs="Times New Roman"/>
                <w:b/>
                <w:sz w:val="24"/>
                <w:szCs w:val="24"/>
                <w:lang w:val="en-IN"/>
              </w:rPr>
              <w:t>Root Number</w:t>
            </w:r>
          </w:p>
        </w:tc>
        <w:tc>
          <w:tcPr>
            <w:tcW w:w="1852" w:type="dxa"/>
            <w:gridSpan w:val="2"/>
          </w:tcPr>
          <w:p w:rsidR="00BB5BA7" w:rsidRPr="00946441" w:rsidRDefault="00BB5BA7" w:rsidP="00946441">
            <w:pPr>
              <w:jc w:val="both"/>
              <w:rPr>
                <w:rFonts w:ascii="Times New Roman" w:hAnsi="Times New Roman" w:cs="Times New Roman"/>
                <w:b/>
                <w:sz w:val="24"/>
                <w:szCs w:val="24"/>
              </w:rPr>
            </w:pPr>
            <w:r w:rsidRPr="00946441">
              <w:rPr>
                <w:rFonts w:ascii="Times New Roman" w:hAnsi="Times New Roman" w:cs="Times New Roman"/>
                <w:b/>
                <w:sz w:val="24"/>
                <w:szCs w:val="24"/>
                <w:lang w:val="en-IN"/>
              </w:rPr>
              <w:t>Root Length</w:t>
            </w:r>
          </w:p>
        </w:tc>
        <w:tc>
          <w:tcPr>
            <w:tcW w:w="1985" w:type="dxa"/>
            <w:gridSpan w:val="2"/>
          </w:tcPr>
          <w:p w:rsidR="00BB5BA7" w:rsidRPr="00946441" w:rsidRDefault="00BB5BA7" w:rsidP="00946441">
            <w:pPr>
              <w:jc w:val="both"/>
              <w:rPr>
                <w:rFonts w:ascii="Times New Roman" w:hAnsi="Times New Roman" w:cs="Times New Roman"/>
                <w:b/>
                <w:sz w:val="24"/>
                <w:szCs w:val="24"/>
              </w:rPr>
            </w:pPr>
            <w:r w:rsidRPr="00946441">
              <w:rPr>
                <w:rFonts w:ascii="Times New Roman" w:hAnsi="Times New Roman" w:cs="Times New Roman"/>
                <w:b/>
                <w:sz w:val="24"/>
                <w:szCs w:val="24"/>
                <w:lang w:val="en-IN"/>
              </w:rPr>
              <w:t>Root Number</w:t>
            </w:r>
          </w:p>
        </w:tc>
        <w:tc>
          <w:tcPr>
            <w:tcW w:w="1984" w:type="dxa"/>
            <w:gridSpan w:val="2"/>
          </w:tcPr>
          <w:p w:rsidR="00BB5BA7" w:rsidRPr="00946441" w:rsidRDefault="00BB5BA7" w:rsidP="00946441">
            <w:pPr>
              <w:jc w:val="both"/>
              <w:rPr>
                <w:rFonts w:ascii="Times New Roman" w:hAnsi="Times New Roman" w:cs="Times New Roman"/>
                <w:b/>
                <w:sz w:val="24"/>
                <w:szCs w:val="24"/>
              </w:rPr>
            </w:pPr>
            <w:r w:rsidRPr="00946441">
              <w:rPr>
                <w:rFonts w:ascii="Times New Roman" w:hAnsi="Times New Roman" w:cs="Times New Roman"/>
                <w:b/>
                <w:sz w:val="24"/>
                <w:szCs w:val="24"/>
                <w:lang w:val="en-IN"/>
              </w:rPr>
              <w:t>Root Length</w:t>
            </w:r>
          </w:p>
        </w:tc>
        <w:tc>
          <w:tcPr>
            <w:tcW w:w="1985" w:type="dxa"/>
            <w:gridSpan w:val="2"/>
          </w:tcPr>
          <w:p w:rsidR="00BB5BA7" w:rsidRPr="00946441" w:rsidRDefault="00BB5BA7" w:rsidP="00946441">
            <w:pPr>
              <w:jc w:val="both"/>
              <w:rPr>
                <w:rFonts w:ascii="Times New Roman" w:hAnsi="Times New Roman" w:cs="Times New Roman"/>
                <w:b/>
                <w:sz w:val="24"/>
                <w:szCs w:val="24"/>
              </w:rPr>
            </w:pPr>
            <w:r w:rsidRPr="00946441">
              <w:rPr>
                <w:rFonts w:ascii="Times New Roman" w:hAnsi="Times New Roman" w:cs="Times New Roman"/>
                <w:b/>
                <w:sz w:val="24"/>
                <w:szCs w:val="24"/>
                <w:lang w:val="en-IN"/>
              </w:rPr>
              <w:t>Root Number</w:t>
            </w:r>
          </w:p>
        </w:tc>
        <w:tc>
          <w:tcPr>
            <w:tcW w:w="1984" w:type="dxa"/>
            <w:gridSpan w:val="2"/>
          </w:tcPr>
          <w:p w:rsidR="00BB5BA7" w:rsidRPr="00946441" w:rsidRDefault="00BB5BA7" w:rsidP="00946441">
            <w:pPr>
              <w:jc w:val="both"/>
              <w:rPr>
                <w:rFonts w:ascii="Times New Roman" w:hAnsi="Times New Roman" w:cs="Times New Roman"/>
                <w:b/>
                <w:sz w:val="24"/>
                <w:szCs w:val="24"/>
              </w:rPr>
            </w:pPr>
            <w:r w:rsidRPr="00946441">
              <w:rPr>
                <w:rFonts w:ascii="Times New Roman" w:hAnsi="Times New Roman" w:cs="Times New Roman"/>
                <w:b/>
                <w:sz w:val="24"/>
                <w:szCs w:val="24"/>
                <w:lang w:val="en-IN"/>
              </w:rPr>
              <w:t>Root Length</w:t>
            </w:r>
          </w:p>
        </w:tc>
      </w:tr>
      <w:tr w:rsidR="00BB5BA7" w:rsidTr="00946441">
        <w:tc>
          <w:tcPr>
            <w:tcW w:w="2376" w:type="dxa"/>
            <w:vMerge/>
          </w:tcPr>
          <w:p w:rsidR="00BB5BA7" w:rsidRPr="00946441" w:rsidRDefault="00BB5BA7" w:rsidP="00946441">
            <w:pPr>
              <w:tabs>
                <w:tab w:val="left" w:pos="2492"/>
              </w:tabs>
              <w:rPr>
                <w:rFonts w:ascii="Times New Roman" w:hAnsi="Times New Roman" w:cs="Times New Roman"/>
                <w:sz w:val="24"/>
                <w:szCs w:val="24"/>
              </w:rPr>
            </w:pPr>
          </w:p>
        </w:tc>
        <w:tc>
          <w:tcPr>
            <w:tcW w:w="851"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2 weeks</w:t>
            </w:r>
          </w:p>
        </w:tc>
        <w:tc>
          <w:tcPr>
            <w:tcW w:w="992"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4 weeks</w:t>
            </w:r>
          </w:p>
        </w:tc>
        <w:tc>
          <w:tcPr>
            <w:tcW w:w="860"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2 weeks</w:t>
            </w:r>
          </w:p>
        </w:tc>
        <w:tc>
          <w:tcPr>
            <w:tcW w:w="992"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4 weeks</w:t>
            </w:r>
          </w:p>
        </w:tc>
        <w:tc>
          <w:tcPr>
            <w:tcW w:w="992"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2 weeks</w:t>
            </w:r>
          </w:p>
        </w:tc>
        <w:tc>
          <w:tcPr>
            <w:tcW w:w="993"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4 weeks</w:t>
            </w:r>
          </w:p>
        </w:tc>
        <w:tc>
          <w:tcPr>
            <w:tcW w:w="992"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2 weeks</w:t>
            </w:r>
          </w:p>
        </w:tc>
        <w:tc>
          <w:tcPr>
            <w:tcW w:w="992"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4 weeks</w:t>
            </w:r>
          </w:p>
        </w:tc>
        <w:tc>
          <w:tcPr>
            <w:tcW w:w="992"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2 weeks</w:t>
            </w:r>
          </w:p>
        </w:tc>
        <w:tc>
          <w:tcPr>
            <w:tcW w:w="993"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4 weeks</w:t>
            </w:r>
          </w:p>
        </w:tc>
        <w:tc>
          <w:tcPr>
            <w:tcW w:w="992"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2 weeks</w:t>
            </w:r>
          </w:p>
        </w:tc>
        <w:tc>
          <w:tcPr>
            <w:tcW w:w="992" w:type="dxa"/>
          </w:tcPr>
          <w:p w:rsidR="00BB5BA7" w:rsidRPr="00946441" w:rsidRDefault="00BB5BA7" w:rsidP="00946441">
            <w:pPr>
              <w:tabs>
                <w:tab w:val="left" w:pos="2492"/>
              </w:tabs>
              <w:rPr>
                <w:rFonts w:ascii="Times New Roman" w:hAnsi="Times New Roman" w:cs="Times New Roman"/>
                <w:color w:val="000000" w:themeColor="text1"/>
                <w:sz w:val="24"/>
                <w:szCs w:val="24"/>
              </w:rPr>
            </w:pPr>
            <w:r w:rsidRPr="00946441">
              <w:rPr>
                <w:rFonts w:ascii="Times New Roman" w:hAnsi="Times New Roman" w:cs="Times New Roman"/>
                <w:b/>
                <w:color w:val="000000" w:themeColor="text1"/>
                <w:sz w:val="24"/>
                <w:szCs w:val="24"/>
                <w:lang w:val="en-IN"/>
              </w:rPr>
              <w:t>4 weeks</w:t>
            </w:r>
          </w:p>
        </w:tc>
      </w:tr>
      <w:tr w:rsidR="00BB5BA7" w:rsidTr="00946441">
        <w:tc>
          <w:tcPr>
            <w:tcW w:w="2376" w:type="dxa"/>
          </w:tcPr>
          <w:p w:rsidR="00BB5BA7" w:rsidRPr="00946441" w:rsidRDefault="00BB5BA7"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½ MS only</w:t>
            </w:r>
          </w:p>
        </w:tc>
        <w:tc>
          <w:tcPr>
            <w:tcW w:w="851"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6.36B</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8.67C</w:t>
            </w:r>
          </w:p>
        </w:tc>
        <w:tc>
          <w:tcPr>
            <w:tcW w:w="860"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1.54A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2.72B</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9.8C</w:t>
            </w:r>
          </w:p>
        </w:tc>
        <w:tc>
          <w:tcPr>
            <w:tcW w:w="993"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15.6C</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2.34B</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3.52B</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3.42C</w:t>
            </w:r>
          </w:p>
        </w:tc>
        <w:tc>
          <w:tcPr>
            <w:tcW w:w="993"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4.56C</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3.25C</w:t>
            </w:r>
          </w:p>
        </w:tc>
        <w:tc>
          <w:tcPr>
            <w:tcW w:w="992" w:type="dxa"/>
          </w:tcPr>
          <w:p w:rsidR="00946441"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4.24C</w:t>
            </w:r>
          </w:p>
        </w:tc>
      </w:tr>
      <w:tr w:rsidR="00BB5BA7" w:rsidTr="00946441">
        <w:tc>
          <w:tcPr>
            <w:tcW w:w="2376" w:type="dxa"/>
          </w:tcPr>
          <w:p w:rsidR="00BB5BA7" w:rsidRPr="00946441" w:rsidRDefault="00BB5BA7"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 xml:space="preserve">½ MS + 0.5 </w:t>
            </w:r>
            <w:r w:rsidR="00946441" w:rsidRPr="00946441">
              <w:rPr>
                <w:rFonts w:ascii="Times New Roman" w:hAnsi="Times New Roman" w:cs="Times New Roman"/>
                <w:sz w:val="24"/>
                <w:szCs w:val="24"/>
                <w:lang w:val="en-IN"/>
              </w:rPr>
              <w:t>mgl</w:t>
            </w:r>
            <w:r w:rsidR="00946441" w:rsidRPr="00946441">
              <w:rPr>
                <w:rFonts w:ascii="Times New Roman" w:hAnsi="Times New Roman" w:cs="Times New Roman"/>
                <w:sz w:val="24"/>
                <w:szCs w:val="24"/>
                <w:vertAlign w:val="superscript"/>
                <w:lang w:val="en-IN"/>
              </w:rPr>
              <w:t>-1</w:t>
            </w:r>
          </w:p>
        </w:tc>
        <w:tc>
          <w:tcPr>
            <w:tcW w:w="851"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8.25A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11.26B</w:t>
            </w:r>
          </w:p>
        </w:tc>
        <w:tc>
          <w:tcPr>
            <w:tcW w:w="860"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1.26B</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3.13B</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12.5B</w:t>
            </w:r>
          </w:p>
        </w:tc>
        <w:tc>
          <w:tcPr>
            <w:tcW w:w="993"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22.4B</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2.85A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3.76A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9.56A</w:t>
            </w:r>
          </w:p>
        </w:tc>
        <w:tc>
          <w:tcPr>
            <w:tcW w:w="993"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11.35A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10.56A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12.36A</w:t>
            </w:r>
          </w:p>
        </w:tc>
      </w:tr>
      <w:tr w:rsidR="00BB5BA7" w:rsidTr="00946441">
        <w:tc>
          <w:tcPr>
            <w:tcW w:w="2376" w:type="dxa"/>
          </w:tcPr>
          <w:p w:rsidR="00BB5BA7" w:rsidRPr="00946441" w:rsidRDefault="00BB5BA7"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 xml:space="preserve">½ MS + 1.0 </w:t>
            </w:r>
            <w:r w:rsidR="00946441" w:rsidRPr="00946441">
              <w:rPr>
                <w:rFonts w:ascii="Times New Roman" w:hAnsi="Times New Roman" w:cs="Times New Roman"/>
                <w:sz w:val="24"/>
                <w:szCs w:val="24"/>
              </w:rPr>
              <w:t>mgl</w:t>
            </w:r>
            <w:r w:rsidR="00946441" w:rsidRPr="00946441">
              <w:rPr>
                <w:rFonts w:ascii="Times New Roman" w:hAnsi="Times New Roman" w:cs="Times New Roman"/>
                <w:sz w:val="24"/>
                <w:szCs w:val="24"/>
                <w:vertAlign w:val="superscript"/>
              </w:rPr>
              <w:t>-1</w:t>
            </w:r>
          </w:p>
        </w:tc>
        <w:tc>
          <w:tcPr>
            <w:tcW w:w="851"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9.51A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13.24A</w:t>
            </w:r>
          </w:p>
        </w:tc>
        <w:tc>
          <w:tcPr>
            <w:tcW w:w="860"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1.78A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3.57A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14.4A</w:t>
            </w:r>
          </w:p>
        </w:tc>
        <w:tc>
          <w:tcPr>
            <w:tcW w:w="993"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25.2A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3.25A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4.26A</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7.22B</w:t>
            </w:r>
          </w:p>
        </w:tc>
        <w:tc>
          <w:tcPr>
            <w:tcW w:w="993"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8.44B</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6.24B</w:t>
            </w:r>
          </w:p>
        </w:tc>
        <w:tc>
          <w:tcPr>
            <w:tcW w:w="992" w:type="dxa"/>
          </w:tcPr>
          <w:p w:rsidR="00BB5BA7" w:rsidRPr="00946441" w:rsidRDefault="00BB5BA7"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7.23B</w:t>
            </w:r>
          </w:p>
        </w:tc>
      </w:tr>
    </w:tbl>
    <w:p w:rsidR="00C276DB" w:rsidRDefault="0081458D" w:rsidP="00DC5AF1">
      <w:pPr>
        <w:tabs>
          <w:tab w:val="right" w:pos="13958"/>
        </w:tabs>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rect id="_x0000_s1028" style="position:absolute;left:0;text-align:left;margin-left:-41pt;margin-top:3.85pt;width:646.25pt;height:38.2pt;z-index:251659264;mso-position-horizontal-relative:text;mso-position-vertical-relative:text" filled="f" stroked="f">
            <v:textbox style="mso-next-textbox:#_x0000_s1028">
              <w:txbxContent>
                <w:p w:rsidR="00DC5AF1" w:rsidRPr="00126547" w:rsidRDefault="00DC5AF1" w:rsidP="00DC5AF1">
                  <w:pPr>
                    <w:tabs>
                      <w:tab w:val="left" w:pos="8820"/>
                    </w:tabs>
                    <w:ind w:left="540" w:right="540"/>
                    <w:jc w:val="both"/>
                    <w:rPr>
                      <w:rFonts w:ascii="Times New Roman" w:hAnsi="Times New Roman" w:cs="Times New Roman"/>
                    </w:rPr>
                  </w:pPr>
                  <w:r w:rsidRPr="00126547">
                    <w:rPr>
                      <w:rFonts w:ascii="Times New Roman" w:hAnsi="Times New Roman" w:cs="Times New Roman"/>
                    </w:rPr>
                    <w:t>Means within a column followed by different letters are significantly different according to Duncan’s Multiple Range test (P˂0.05)</w:t>
                  </w:r>
                </w:p>
                <w:p w:rsidR="00DC5AF1" w:rsidRDefault="00DC5AF1" w:rsidP="00DC5AF1"/>
              </w:txbxContent>
            </v:textbox>
          </v:rect>
        </w:pict>
      </w:r>
      <w:r w:rsidR="00DC5AF1">
        <w:rPr>
          <w:rFonts w:ascii="Times New Roman" w:hAnsi="Times New Roman" w:cs="Times New Roman"/>
          <w:sz w:val="24"/>
          <w:szCs w:val="24"/>
        </w:rPr>
        <w:tab/>
      </w:r>
    </w:p>
    <w:p w:rsidR="00DC5AF1" w:rsidRDefault="00DC5AF1" w:rsidP="00DC5AF1">
      <w:pPr>
        <w:tabs>
          <w:tab w:val="right" w:pos="13958"/>
        </w:tabs>
        <w:spacing w:line="480" w:lineRule="auto"/>
        <w:jc w:val="both"/>
        <w:rPr>
          <w:rFonts w:ascii="Times New Roman" w:hAnsi="Times New Roman" w:cs="Times New Roman"/>
          <w:sz w:val="24"/>
          <w:szCs w:val="24"/>
        </w:rPr>
      </w:pPr>
    </w:p>
    <w:tbl>
      <w:tblPr>
        <w:tblStyle w:val="TableGrid"/>
        <w:tblpPr w:leftFromText="180" w:rightFromText="180" w:vertAnchor="text" w:horzAnchor="margin" w:tblpXSpec="center" w:tblpY="842"/>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1530"/>
        <w:gridCol w:w="2160"/>
        <w:gridCol w:w="2160"/>
      </w:tblGrid>
      <w:tr w:rsidR="00946441" w:rsidRPr="00946441" w:rsidTr="00946441">
        <w:trPr>
          <w:trHeight w:val="350"/>
        </w:trPr>
        <w:tc>
          <w:tcPr>
            <w:tcW w:w="2988" w:type="dxa"/>
            <w:vMerge w:val="restart"/>
          </w:tcPr>
          <w:p w:rsidR="00946441" w:rsidRPr="00946441" w:rsidRDefault="00946441" w:rsidP="00946441">
            <w:pPr>
              <w:tabs>
                <w:tab w:val="left" w:pos="2492"/>
              </w:tabs>
              <w:jc w:val="center"/>
              <w:rPr>
                <w:rFonts w:ascii="Times New Roman" w:hAnsi="Times New Roman" w:cs="Times New Roman"/>
                <w:b/>
                <w:sz w:val="24"/>
                <w:szCs w:val="24"/>
              </w:rPr>
            </w:pPr>
            <w:r w:rsidRPr="00946441">
              <w:rPr>
                <w:rFonts w:ascii="Times New Roman" w:hAnsi="Times New Roman" w:cs="Times New Roman"/>
                <w:b/>
                <w:sz w:val="24"/>
                <w:szCs w:val="24"/>
              </w:rPr>
              <w:t>Treatments</w:t>
            </w:r>
          </w:p>
        </w:tc>
        <w:tc>
          <w:tcPr>
            <w:tcW w:w="1530" w:type="dxa"/>
          </w:tcPr>
          <w:p w:rsidR="00946441" w:rsidRPr="00946441" w:rsidRDefault="00946441" w:rsidP="00946441">
            <w:pPr>
              <w:tabs>
                <w:tab w:val="left" w:pos="2492"/>
              </w:tabs>
              <w:jc w:val="center"/>
              <w:rPr>
                <w:rFonts w:ascii="Times New Roman" w:hAnsi="Times New Roman" w:cs="Times New Roman"/>
                <w:b/>
                <w:sz w:val="24"/>
                <w:szCs w:val="24"/>
              </w:rPr>
            </w:pPr>
          </w:p>
        </w:tc>
        <w:tc>
          <w:tcPr>
            <w:tcW w:w="2160" w:type="dxa"/>
          </w:tcPr>
          <w:p w:rsidR="00946441" w:rsidRPr="00946441" w:rsidRDefault="00946441" w:rsidP="00946441">
            <w:pPr>
              <w:tabs>
                <w:tab w:val="left" w:pos="2492"/>
              </w:tabs>
              <w:jc w:val="center"/>
              <w:rPr>
                <w:rFonts w:ascii="Times New Roman" w:hAnsi="Times New Roman" w:cs="Times New Roman"/>
                <w:b/>
                <w:sz w:val="24"/>
                <w:szCs w:val="24"/>
              </w:rPr>
            </w:pPr>
            <w:r w:rsidRPr="00946441">
              <w:rPr>
                <w:rFonts w:ascii="Times New Roman" w:hAnsi="Times New Roman" w:cs="Times New Roman"/>
                <w:b/>
                <w:sz w:val="24"/>
                <w:szCs w:val="24"/>
              </w:rPr>
              <w:t>Survival %</w:t>
            </w:r>
          </w:p>
        </w:tc>
        <w:tc>
          <w:tcPr>
            <w:tcW w:w="2160" w:type="dxa"/>
          </w:tcPr>
          <w:p w:rsidR="00946441" w:rsidRPr="00946441" w:rsidRDefault="00946441" w:rsidP="00946441">
            <w:pPr>
              <w:tabs>
                <w:tab w:val="left" w:pos="2492"/>
              </w:tabs>
              <w:jc w:val="center"/>
              <w:rPr>
                <w:rFonts w:ascii="Times New Roman" w:hAnsi="Times New Roman" w:cs="Times New Roman"/>
                <w:b/>
                <w:sz w:val="24"/>
                <w:szCs w:val="24"/>
              </w:rPr>
            </w:pPr>
          </w:p>
        </w:tc>
      </w:tr>
      <w:tr w:rsidR="00946441" w:rsidRPr="00946441" w:rsidTr="00946441">
        <w:trPr>
          <w:trHeight w:val="350"/>
        </w:trPr>
        <w:tc>
          <w:tcPr>
            <w:tcW w:w="2988" w:type="dxa"/>
            <w:vMerge/>
          </w:tcPr>
          <w:p w:rsidR="00946441" w:rsidRPr="00946441" w:rsidRDefault="00946441" w:rsidP="00946441">
            <w:pPr>
              <w:tabs>
                <w:tab w:val="left" w:pos="2492"/>
              </w:tabs>
              <w:jc w:val="center"/>
              <w:rPr>
                <w:rFonts w:ascii="Times New Roman" w:hAnsi="Times New Roman" w:cs="Times New Roman"/>
                <w:b/>
                <w:sz w:val="24"/>
                <w:szCs w:val="24"/>
              </w:rPr>
            </w:pPr>
          </w:p>
        </w:tc>
        <w:tc>
          <w:tcPr>
            <w:tcW w:w="1530" w:type="dxa"/>
          </w:tcPr>
          <w:p w:rsidR="00946441" w:rsidRPr="00946441" w:rsidRDefault="00946441" w:rsidP="00946441">
            <w:pPr>
              <w:tabs>
                <w:tab w:val="left" w:pos="2492"/>
              </w:tabs>
              <w:jc w:val="center"/>
              <w:rPr>
                <w:rFonts w:ascii="Times New Roman" w:hAnsi="Times New Roman" w:cs="Times New Roman"/>
                <w:b/>
                <w:sz w:val="24"/>
                <w:szCs w:val="24"/>
              </w:rPr>
            </w:pPr>
            <w:r w:rsidRPr="00946441">
              <w:rPr>
                <w:rFonts w:ascii="Times New Roman" w:hAnsi="Times New Roman" w:cs="Times New Roman"/>
                <w:b/>
                <w:sz w:val="24"/>
                <w:szCs w:val="24"/>
              </w:rPr>
              <w:t xml:space="preserve">Leaf </w:t>
            </w:r>
            <w:proofErr w:type="spellStart"/>
            <w:r w:rsidRPr="00946441">
              <w:rPr>
                <w:rFonts w:ascii="Times New Roman" w:hAnsi="Times New Roman" w:cs="Times New Roman"/>
                <w:b/>
                <w:sz w:val="24"/>
                <w:szCs w:val="24"/>
              </w:rPr>
              <w:t>explant</w:t>
            </w:r>
            <w:proofErr w:type="spellEnd"/>
          </w:p>
        </w:tc>
        <w:tc>
          <w:tcPr>
            <w:tcW w:w="2160" w:type="dxa"/>
          </w:tcPr>
          <w:p w:rsidR="00946441" w:rsidRPr="00946441" w:rsidRDefault="00946441" w:rsidP="00946441">
            <w:pPr>
              <w:tabs>
                <w:tab w:val="left" w:pos="2492"/>
              </w:tabs>
              <w:jc w:val="center"/>
              <w:rPr>
                <w:rFonts w:ascii="Times New Roman" w:hAnsi="Times New Roman" w:cs="Times New Roman"/>
                <w:b/>
                <w:sz w:val="24"/>
                <w:szCs w:val="24"/>
              </w:rPr>
            </w:pPr>
            <w:r w:rsidRPr="00946441">
              <w:rPr>
                <w:rFonts w:ascii="Times New Roman" w:hAnsi="Times New Roman" w:cs="Times New Roman"/>
                <w:b/>
                <w:sz w:val="24"/>
                <w:szCs w:val="24"/>
              </w:rPr>
              <w:t xml:space="preserve">Shoot tip </w:t>
            </w:r>
            <w:proofErr w:type="spellStart"/>
            <w:r w:rsidRPr="00946441">
              <w:rPr>
                <w:rFonts w:ascii="Times New Roman" w:hAnsi="Times New Roman" w:cs="Times New Roman"/>
                <w:b/>
                <w:sz w:val="24"/>
                <w:szCs w:val="24"/>
              </w:rPr>
              <w:t>explant</w:t>
            </w:r>
            <w:proofErr w:type="spellEnd"/>
          </w:p>
        </w:tc>
        <w:tc>
          <w:tcPr>
            <w:tcW w:w="2160" w:type="dxa"/>
          </w:tcPr>
          <w:p w:rsidR="00946441" w:rsidRPr="00946441" w:rsidRDefault="00946441" w:rsidP="00946441">
            <w:pPr>
              <w:tabs>
                <w:tab w:val="left" w:pos="2492"/>
              </w:tabs>
              <w:jc w:val="center"/>
              <w:rPr>
                <w:rFonts w:ascii="Times New Roman" w:hAnsi="Times New Roman" w:cs="Times New Roman"/>
                <w:b/>
                <w:sz w:val="24"/>
                <w:szCs w:val="24"/>
              </w:rPr>
            </w:pPr>
            <w:r w:rsidRPr="00946441">
              <w:rPr>
                <w:rFonts w:ascii="Times New Roman" w:hAnsi="Times New Roman" w:cs="Times New Roman"/>
                <w:b/>
                <w:sz w:val="24"/>
                <w:szCs w:val="24"/>
              </w:rPr>
              <w:t xml:space="preserve">Ray </w:t>
            </w:r>
            <w:proofErr w:type="spellStart"/>
            <w:r w:rsidRPr="00946441">
              <w:rPr>
                <w:rFonts w:ascii="Times New Roman" w:hAnsi="Times New Roman" w:cs="Times New Roman"/>
                <w:b/>
                <w:sz w:val="24"/>
                <w:szCs w:val="24"/>
              </w:rPr>
              <w:t>foret</w:t>
            </w:r>
            <w:proofErr w:type="spellEnd"/>
            <w:r w:rsidRPr="00946441">
              <w:rPr>
                <w:rFonts w:ascii="Times New Roman" w:hAnsi="Times New Roman" w:cs="Times New Roman"/>
                <w:b/>
                <w:sz w:val="24"/>
                <w:szCs w:val="24"/>
              </w:rPr>
              <w:t xml:space="preserve"> </w:t>
            </w:r>
            <w:proofErr w:type="spellStart"/>
            <w:r w:rsidRPr="00946441">
              <w:rPr>
                <w:rFonts w:ascii="Times New Roman" w:hAnsi="Times New Roman" w:cs="Times New Roman"/>
                <w:b/>
                <w:sz w:val="24"/>
                <w:szCs w:val="24"/>
              </w:rPr>
              <w:t>explant</w:t>
            </w:r>
            <w:proofErr w:type="spellEnd"/>
          </w:p>
        </w:tc>
      </w:tr>
      <w:tr w:rsidR="00DC5AF1" w:rsidRPr="00946441" w:rsidTr="00946441">
        <w:trPr>
          <w:trHeight w:val="353"/>
        </w:trPr>
        <w:tc>
          <w:tcPr>
            <w:tcW w:w="2988" w:type="dxa"/>
          </w:tcPr>
          <w:p w:rsidR="00DC5AF1" w:rsidRPr="00946441" w:rsidRDefault="00DC5AF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Soil</w:t>
            </w:r>
          </w:p>
        </w:tc>
        <w:tc>
          <w:tcPr>
            <w:tcW w:w="1530" w:type="dxa"/>
          </w:tcPr>
          <w:p w:rsidR="00DC5AF1" w:rsidRPr="00946441" w:rsidRDefault="00DC5AF1"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40.67C</w:t>
            </w:r>
          </w:p>
        </w:tc>
        <w:tc>
          <w:tcPr>
            <w:tcW w:w="2160" w:type="dxa"/>
          </w:tcPr>
          <w:p w:rsidR="00DC5AF1" w:rsidRPr="00946441" w:rsidRDefault="00DC5AF1"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45.56C</w:t>
            </w:r>
          </w:p>
        </w:tc>
        <w:tc>
          <w:tcPr>
            <w:tcW w:w="2160" w:type="dxa"/>
          </w:tcPr>
          <w:p w:rsidR="00DC5AF1" w:rsidRPr="00946441" w:rsidRDefault="00DC5AF1"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38.65C</w:t>
            </w:r>
          </w:p>
        </w:tc>
      </w:tr>
      <w:tr w:rsidR="00DC5AF1" w:rsidRPr="00946441" w:rsidTr="00946441">
        <w:trPr>
          <w:trHeight w:val="363"/>
        </w:trPr>
        <w:tc>
          <w:tcPr>
            <w:tcW w:w="2988" w:type="dxa"/>
          </w:tcPr>
          <w:p w:rsidR="00DC5AF1" w:rsidRPr="00946441" w:rsidRDefault="00DC5AF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 xml:space="preserve">Sand </w:t>
            </w:r>
          </w:p>
        </w:tc>
        <w:tc>
          <w:tcPr>
            <w:tcW w:w="1530" w:type="dxa"/>
          </w:tcPr>
          <w:p w:rsidR="00DC5AF1" w:rsidRPr="00946441" w:rsidRDefault="00DC5AF1"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67.54B</w:t>
            </w:r>
          </w:p>
        </w:tc>
        <w:tc>
          <w:tcPr>
            <w:tcW w:w="2160" w:type="dxa"/>
          </w:tcPr>
          <w:p w:rsidR="00DC5AF1" w:rsidRPr="00946441" w:rsidRDefault="00DC5AF1"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70.5B</w:t>
            </w:r>
          </w:p>
        </w:tc>
        <w:tc>
          <w:tcPr>
            <w:tcW w:w="2160" w:type="dxa"/>
          </w:tcPr>
          <w:p w:rsidR="00DC5AF1" w:rsidRPr="00946441" w:rsidRDefault="00DC5AF1"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65.36B</w:t>
            </w:r>
          </w:p>
        </w:tc>
      </w:tr>
      <w:tr w:rsidR="00DC5AF1" w:rsidRPr="00946441" w:rsidTr="00946441">
        <w:trPr>
          <w:trHeight w:val="398"/>
        </w:trPr>
        <w:tc>
          <w:tcPr>
            <w:tcW w:w="2988" w:type="dxa"/>
          </w:tcPr>
          <w:p w:rsidR="00DC5AF1" w:rsidRPr="00946441" w:rsidRDefault="00DC5AF1" w:rsidP="00946441">
            <w:pPr>
              <w:tabs>
                <w:tab w:val="left" w:pos="2492"/>
              </w:tabs>
              <w:rPr>
                <w:rFonts w:ascii="Times New Roman" w:hAnsi="Times New Roman" w:cs="Times New Roman"/>
                <w:sz w:val="24"/>
                <w:szCs w:val="24"/>
              </w:rPr>
            </w:pPr>
            <w:r w:rsidRPr="00946441">
              <w:rPr>
                <w:rFonts w:ascii="Times New Roman" w:hAnsi="Times New Roman" w:cs="Times New Roman"/>
                <w:sz w:val="24"/>
                <w:szCs w:val="24"/>
              </w:rPr>
              <w:t>Soil + Sand + FYM (1:2:1)</w:t>
            </w:r>
          </w:p>
        </w:tc>
        <w:tc>
          <w:tcPr>
            <w:tcW w:w="1530" w:type="dxa"/>
          </w:tcPr>
          <w:p w:rsidR="00DC5AF1" w:rsidRPr="00946441" w:rsidRDefault="00DC5AF1"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80.75A</w:t>
            </w:r>
          </w:p>
        </w:tc>
        <w:tc>
          <w:tcPr>
            <w:tcW w:w="2160" w:type="dxa"/>
          </w:tcPr>
          <w:p w:rsidR="00DC5AF1" w:rsidRPr="00946441" w:rsidRDefault="00DC5AF1"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8</w:t>
            </w:r>
            <w:r w:rsidR="00D50C5A" w:rsidRPr="00946441">
              <w:rPr>
                <w:rFonts w:ascii="Times New Roman" w:hAnsi="Times New Roman" w:cs="Times New Roman"/>
                <w:sz w:val="24"/>
                <w:szCs w:val="24"/>
              </w:rPr>
              <w:t>5</w:t>
            </w:r>
            <w:r w:rsidRPr="00946441">
              <w:rPr>
                <w:rFonts w:ascii="Times New Roman" w:hAnsi="Times New Roman" w:cs="Times New Roman"/>
                <w:sz w:val="24"/>
                <w:szCs w:val="24"/>
              </w:rPr>
              <w:t>.33A</w:t>
            </w:r>
          </w:p>
        </w:tc>
        <w:tc>
          <w:tcPr>
            <w:tcW w:w="2160" w:type="dxa"/>
          </w:tcPr>
          <w:p w:rsidR="00DC5AF1" w:rsidRPr="00946441" w:rsidRDefault="00DC5AF1" w:rsidP="00946441">
            <w:pPr>
              <w:tabs>
                <w:tab w:val="left" w:pos="2492"/>
              </w:tabs>
              <w:jc w:val="center"/>
              <w:rPr>
                <w:rFonts w:ascii="Times New Roman" w:hAnsi="Times New Roman" w:cs="Times New Roman"/>
                <w:sz w:val="24"/>
                <w:szCs w:val="24"/>
              </w:rPr>
            </w:pPr>
            <w:r w:rsidRPr="00946441">
              <w:rPr>
                <w:rFonts w:ascii="Times New Roman" w:hAnsi="Times New Roman" w:cs="Times New Roman"/>
                <w:sz w:val="24"/>
                <w:szCs w:val="24"/>
              </w:rPr>
              <w:t>7</w:t>
            </w:r>
            <w:r w:rsidR="00D50C5A" w:rsidRPr="00946441">
              <w:rPr>
                <w:rFonts w:ascii="Times New Roman" w:hAnsi="Times New Roman" w:cs="Times New Roman"/>
                <w:sz w:val="24"/>
                <w:szCs w:val="24"/>
              </w:rPr>
              <w:t>6</w:t>
            </w:r>
            <w:r w:rsidRPr="00946441">
              <w:rPr>
                <w:rFonts w:ascii="Times New Roman" w:hAnsi="Times New Roman" w:cs="Times New Roman"/>
                <w:sz w:val="24"/>
                <w:szCs w:val="24"/>
              </w:rPr>
              <w:t>.85A</w:t>
            </w:r>
          </w:p>
        </w:tc>
      </w:tr>
    </w:tbl>
    <w:p w:rsidR="00BB5BA7" w:rsidRPr="00946441" w:rsidRDefault="0081458D" w:rsidP="005002D5">
      <w:pPr>
        <w:spacing w:line="480" w:lineRule="auto"/>
        <w:jc w:val="both"/>
        <w:rPr>
          <w:rFonts w:ascii="Times New Roman" w:hAnsi="Times New Roman" w:cs="Times New Roman"/>
          <w:sz w:val="24"/>
          <w:szCs w:val="24"/>
        </w:rPr>
      </w:pPr>
      <w:r w:rsidRPr="0081458D">
        <w:rPr>
          <w:rFonts w:ascii="Times New Roman" w:hAnsi="Times New Roman" w:cs="Times New Roman"/>
          <w:b/>
          <w:noProof/>
          <w:sz w:val="24"/>
          <w:szCs w:val="24"/>
          <w:lang w:eastAsia="en-IN"/>
        </w:rPr>
        <w:pict>
          <v:rect id="_x0000_s1029" style="position:absolute;left:0;text-align:left;margin-left:10.75pt;margin-top:138.1pt;width:646.25pt;height:38.2pt;z-index:251660288;mso-position-horizontal-relative:text;mso-position-vertical-relative:text" filled="f" stroked="f">
            <v:textbox style="mso-next-textbox:#_x0000_s1029">
              <w:txbxContent>
                <w:p w:rsidR="00DC5AF1" w:rsidRPr="00126547" w:rsidRDefault="00DC5AF1" w:rsidP="00DC5AF1">
                  <w:pPr>
                    <w:tabs>
                      <w:tab w:val="left" w:pos="8820"/>
                    </w:tabs>
                    <w:ind w:left="540" w:right="540"/>
                    <w:jc w:val="both"/>
                    <w:rPr>
                      <w:rFonts w:ascii="Times New Roman" w:hAnsi="Times New Roman" w:cs="Times New Roman"/>
                    </w:rPr>
                  </w:pPr>
                  <w:r w:rsidRPr="00126547">
                    <w:rPr>
                      <w:rFonts w:ascii="Times New Roman" w:hAnsi="Times New Roman" w:cs="Times New Roman"/>
                    </w:rPr>
                    <w:t>Means within a column followed by different letters are significantly different according to Duncan’s Multiple Range test (P˂0.05)</w:t>
                  </w:r>
                </w:p>
                <w:p w:rsidR="00DC5AF1" w:rsidRDefault="00DC5AF1" w:rsidP="00DC5AF1"/>
              </w:txbxContent>
            </v:textbox>
          </v:rect>
        </w:pict>
      </w:r>
      <w:r w:rsidR="00DC5AF1">
        <w:rPr>
          <w:rFonts w:ascii="Times New Roman" w:hAnsi="Times New Roman" w:cs="Times New Roman"/>
          <w:b/>
          <w:sz w:val="24"/>
          <w:szCs w:val="24"/>
        </w:rPr>
        <w:t xml:space="preserve"> </w:t>
      </w:r>
      <w:r w:rsidR="00DC5AF1" w:rsidRPr="00946441">
        <w:rPr>
          <w:rFonts w:ascii="Times New Roman" w:hAnsi="Times New Roman" w:cs="Times New Roman"/>
          <w:b/>
          <w:sz w:val="24"/>
          <w:szCs w:val="24"/>
        </w:rPr>
        <w:t xml:space="preserve">Table 3: </w:t>
      </w:r>
      <w:r w:rsidR="00DC5AF1" w:rsidRPr="00946441">
        <w:rPr>
          <w:rFonts w:ascii="Times New Roman" w:hAnsi="Times New Roman" w:cs="Times New Roman"/>
          <w:b/>
          <w:bCs/>
          <w:sz w:val="24"/>
          <w:szCs w:val="24"/>
        </w:rPr>
        <w:t xml:space="preserve">Effect of substrate fortified with </w:t>
      </w:r>
      <w:r w:rsidR="00DC5AF1" w:rsidRPr="00946441">
        <w:rPr>
          <w:rFonts w:ascii="Times New Roman" w:hAnsi="Times New Roman" w:cs="Times New Roman"/>
          <w:b/>
          <w:color w:val="141314"/>
          <w:sz w:val="24"/>
          <w:szCs w:val="24"/>
        </w:rPr>
        <w:t>½ strength MS solution</w:t>
      </w:r>
      <w:r w:rsidR="00DC5AF1" w:rsidRPr="00946441">
        <w:rPr>
          <w:rFonts w:ascii="Times New Roman" w:hAnsi="Times New Roman" w:cs="Times New Roman"/>
          <w:color w:val="141314"/>
          <w:sz w:val="24"/>
          <w:szCs w:val="24"/>
        </w:rPr>
        <w:t xml:space="preserve"> </w:t>
      </w:r>
      <w:r w:rsidR="00DC5AF1" w:rsidRPr="00946441">
        <w:rPr>
          <w:rFonts w:ascii="Times New Roman" w:hAnsi="Times New Roman" w:cs="Times New Roman"/>
          <w:b/>
          <w:bCs/>
          <w:sz w:val="24"/>
          <w:szCs w:val="24"/>
        </w:rPr>
        <w:t xml:space="preserve">on acclimatization of </w:t>
      </w:r>
      <w:proofErr w:type="spellStart"/>
      <w:r w:rsidR="00DC5AF1" w:rsidRPr="00946441">
        <w:rPr>
          <w:rFonts w:ascii="Times New Roman" w:hAnsi="Times New Roman" w:cs="Times New Roman"/>
          <w:b/>
          <w:bCs/>
          <w:sz w:val="24"/>
          <w:szCs w:val="24"/>
        </w:rPr>
        <w:t>micropropagated</w:t>
      </w:r>
      <w:proofErr w:type="spellEnd"/>
      <w:r w:rsidR="00DC5AF1" w:rsidRPr="00946441">
        <w:rPr>
          <w:rFonts w:ascii="Times New Roman" w:hAnsi="Times New Roman" w:cs="Times New Roman"/>
          <w:b/>
          <w:bCs/>
          <w:sz w:val="24"/>
          <w:szCs w:val="24"/>
        </w:rPr>
        <w:t xml:space="preserve"> plants from different explants</w:t>
      </w:r>
    </w:p>
    <w:sectPr w:rsidR="00BB5BA7" w:rsidRPr="00946441" w:rsidSect="009F67FD">
      <w:pgSz w:w="16838" w:h="11906" w:orient="landscape"/>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A1"/>
    <w:family w:val="auto"/>
    <w:notTrueType/>
    <w:pitch w:val="default"/>
    <w:sig w:usb0="00000083" w:usb1="00000000" w:usb2="00000000" w:usb3="00000000" w:csb0="00000009"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5C39"/>
    <w:multiLevelType w:val="hybridMultilevel"/>
    <w:tmpl w:val="883CF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C8041C"/>
    <w:multiLevelType w:val="multilevel"/>
    <w:tmpl w:val="49C43B6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99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6223"/>
    <w:rsid w:val="00003EBF"/>
    <w:rsid w:val="0001695B"/>
    <w:rsid w:val="000330E7"/>
    <w:rsid w:val="000425CC"/>
    <w:rsid w:val="00043A78"/>
    <w:rsid w:val="000452CA"/>
    <w:rsid w:val="00160AFF"/>
    <w:rsid w:val="0018032F"/>
    <w:rsid w:val="00197A66"/>
    <w:rsid w:val="001A7E1E"/>
    <w:rsid w:val="001C568C"/>
    <w:rsid w:val="001D76AF"/>
    <w:rsid w:val="001F1893"/>
    <w:rsid w:val="001F52A4"/>
    <w:rsid w:val="002569E7"/>
    <w:rsid w:val="00261ABD"/>
    <w:rsid w:val="00276275"/>
    <w:rsid w:val="002B24F6"/>
    <w:rsid w:val="002D2574"/>
    <w:rsid w:val="002D50DE"/>
    <w:rsid w:val="003B4A30"/>
    <w:rsid w:val="003D24AE"/>
    <w:rsid w:val="00400ED4"/>
    <w:rsid w:val="0040308D"/>
    <w:rsid w:val="00450B3A"/>
    <w:rsid w:val="004A1C22"/>
    <w:rsid w:val="004A6DCA"/>
    <w:rsid w:val="004A700B"/>
    <w:rsid w:val="004E75D5"/>
    <w:rsid w:val="005002D5"/>
    <w:rsid w:val="00501AA9"/>
    <w:rsid w:val="00517747"/>
    <w:rsid w:val="00531A93"/>
    <w:rsid w:val="005A0EF7"/>
    <w:rsid w:val="005D0D9F"/>
    <w:rsid w:val="00611F2B"/>
    <w:rsid w:val="00636672"/>
    <w:rsid w:val="006F7034"/>
    <w:rsid w:val="00715B53"/>
    <w:rsid w:val="007464D0"/>
    <w:rsid w:val="00797501"/>
    <w:rsid w:val="007D0D96"/>
    <w:rsid w:val="007F6223"/>
    <w:rsid w:val="0081458D"/>
    <w:rsid w:val="008600D1"/>
    <w:rsid w:val="008A3C3E"/>
    <w:rsid w:val="008C3C9F"/>
    <w:rsid w:val="008E5460"/>
    <w:rsid w:val="00900272"/>
    <w:rsid w:val="00910AD2"/>
    <w:rsid w:val="0091462C"/>
    <w:rsid w:val="00946441"/>
    <w:rsid w:val="009B1C74"/>
    <w:rsid w:val="009D38DD"/>
    <w:rsid w:val="009F5011"/>
    <w:rsid w:val="009F67FD"/>
    <w:rsid w:val="00A1370C"/>
    <w:rsid w:val="00A23DFA"/>
    <w:rsid w:val="00A332E0"/>
    <w:rsid w:val="00A4657F"/>
    <w:rsid w:val="00B16423"/>
    <w:rsid w:val="00B216F7"/>
    <w:rsid w:val="00B65351"/>
    <w:rsid w:val="00B7340D"/>
    <w:rsid w:val="00B87AC2"/>
    <w:rsid w:val="00BB5BA7"/>
    <w:rsid w:val="00BF2285"/>
    <w:rsid w:val="00C276DB"/>
    <w:rsid w:val="00C464C3"/>
    <w:rsid w:val="00C6422F"/>
    <w:rsid w:val="00CE6A67"/>
    <w:rsid w:val="00D24883"/>
    <w:rsid w:val="00D30D4F"/>
    <w:rsid w:val="00D50C5A"/>
    <w:rsid w:val="00D63A5E"/>
    <w:rsid w:val="00D67038"/>
    <w:rsid w:val="00D948FE"/>
    <w:rsid w:val="00DB6119"/>
    <w:rsid w:val="00DC43A4"/>
    <w:rsid w:val="00DC5AF1"/>
    <w:rsid w:val="00DF5A6C"/>
    <w:rsid w:val="00E36261"/>
    <w:rsid w:val="00E742F4"/>
    <w:rsid w:val="00E87700"/>
    <w:rsid w:val="00F635AF"/>
    <w:rsid w:val="00F759FB"/>
    <w:rsid w:val="00F809C1"/>
    <w:rsid w:val="00F90C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2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C9F"/>
    <w:pPr>
      <w:ind w:left="720"/>
      <w:contextualSpacing/>
    </w:pPr>
    <w:rPr>
      <w:rFonts w:ascii="Calibri" w:eastAsia="Calibri" w:hAnsi="Calibri" w:cs="Times New Roman"/>
    </w:rPr>
  </w:style>
  <w:style w:type="table" w:styleId="TableGrid">
    <w:name w:val="Table Grid"/>
    <w:basedOn w:val="TableNormal"/>
    <w:uiPriority w:val="59"/>
    <w:rsid w:val="009F67FD"/>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5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AF1"/>
    <w:rPr>
      <w:rFonts w:ascii="Tahoma" w:hAnsi="Tahoma" w:cs="Tahoma"/>
      <w:sz w:val="16"/>
      <w:szCs w:val="16"/>
    </w:rPr>
  </w:style>
  <w:style w:type="paragraph" w:styleId="NoSpacing">
    <w:name w:val="No Spacing"/>
    <w:uiPriority w:val="1"/>
    <w:qFormat/>
    <w:rsid w:val="007464D0"/>
    <w:pPr>
      <w:spacing w:after="0" w:line="240" w:lineRule="auto"/>
    </w:pPr>
  </w:style>
  <w:style w:type="character" w:styleId="LineNumber">
    <w:name w:val="line number"/>
    <w:basedOn w:val="DefaultParagraphFont"/>
    <w:uiPriority w:val="99"/>
    <w:semiHidden/>
    <w:unhideWhenUsed/>
    <w:rsid w:val="00797501"/>
  </w:style>
  <w:style w:type="character" w:styleId="Hyperlink">
    <w:name w:val="Hyperlink"/>
    <w:basedOn w:val="DefaultParagraphFont"/>
    <w:uiPriority w:val="99"/>
    <w:unhideWhenUsed/>
    <w:rsid w:val="003B4A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mensarkar@rediff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rsadhukhan@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lem.ratan@gmail.com" TargetMode="External"/><Relationship Id="rId11" Type="http://schemas.openxmlformats.org/officeDocument/2006/relationships/hyperlink" Target="mailto:prani.ubkv@gmail.com" TargetMode="External"/><Relationship Id="rId5" Type="http://schemas.openxmlformats.org/officeDocument/2006/relationships/webSettings" Target="webSettings.xml"/><Relationship Id="rId10" Type="http://schemas.openxmlformats.org/officeDocument/2006/relationships/hyperlink" Target="mailto:shabirhussianwani@gmail.com" TargetMode="External"/><Relationship Id="rId4" Type="http://schemas.openxmlformats.org/officeDocument/2006/relationships/settings" Target="settings.xml"/><Relationship Id="rId9" Type="http://schemas.openxmlformats.org/officeDocument/2006/relationships/hyperlink" Target="mailto:nirman_bckv05@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B8A96-1EA8-4E09-8E94-A367FED9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12</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User</dc:creator>
  <cp:lastModifiedBy>Dell User</cp:lastModifiedBy>
  <cp:revision>27</cp:revision>
  <dcterms:created xsi:type="dcterms:W3CDTF">2014-01-21T13:00:00Z</dcterms:created>
  <dcterms:modified xsi:type="dcterms:W3CDTF">2014-04-22T09:03:00Z</dcterms:modified>
</cp:coreProperties>
</file>