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D4AF" w14:textId="77777777" w:rsidR="006F0B69" w:rsidRPr="006F0B69" w:rsidRDefault="006F0B69" w:rsidP="006F0B69">
      <w:pPr>
        <w:rPr>
          <w:b/>
          <w:bCs/>
          <w:lang w:val="en-US"/>
        </w:rPr>
      </w:pPr>
      <w:r w:rsidRPr="006F0B69">
        <w:rPr>
          <w:b/>
          <w:bCs/>
          <w:lang w:val="en-US"/>
        </w:rPr>
        <w:t>Project: Digital Auto Loan with Retailers (Cardom Integration)</w:t>
      </w:r>
    </w:p>
    <w:p w14:paraId="71EF06A0" w14:textId="77777777" w:rsidR="006F0B69" w:rsidRPr="006F0B69" w:rsidRDefault="006F0B69" w:rsidP="006F0B69">
      <w:pPr>
        <w:rPr>
          <w:lang w:val="en-US"/>
        </w:rPr>
      </w:pPr>
      <w:r w:rsidRPr="006F0B69">
        <w:rPr>
          <w:b/>
          <w:bCs/>
          <w:lang w:val="en-US"/>
        </w:rPr>
        <w:t>Scope &amp; Objectives</w:t>
      </w:r>
    </w:p>
    <w:p w14:paraId="79DE2C25" w14:textId="77777777" w:rsidR="006F0B69" w:rsidRPr="006F0B69" w:rsidRDefault="006F0B69" w:rsidP="006F0B69">
      <w:pPr>
        <w:rPr>
          <w:lang w:val="en-US"/>
        </w:rPr>
      </w:pPr>
      <w:r w:rsidRPr="006F0B69">
        <w:rPr>
          <w:lang w:val="en-US"/>
        </w:rPr>
        <w:t xml:space="preserve">Design and deploy a </w:t>
      </w:r>
      <w:r w:rsidRPr="006F0B69">
        <w:rPr>
          <w:b/>
          <w:bCs/>
          <w:lang w:val="en-US"/>
        </w:rPr>
        <w:t>digital end-to-end auto loan journey</w:t>
      </w:r>
      <w:r w:rsidRPr="006F0B69">
        <w:rPr>
          <w:lang w:val="en-US"/>
        </w:rPr>
        <w:t xml:space="preserve"> fully integrated into retailer (dealer) websites and e-shops (starting with </w:t>
      </w:r>
      <w:r w:rsidRPr="006F0B69">
        <w:rPr>
          <w:b/>
          <w:bCs/>
          <w:lang w:val="en-US"/>
        </w:rPr>
        <w:t>Cardom</w:t>
      </w:r>
      <w:r w:rsidRPr="006F0B69">
        <w:rPr>
          <w:lang w:val="en-US"/>
        </w:rPr>
        <w:t>).</w:t>
      </w:r>
      <w:r w:rsidRPr="006F0B69">
        <w:rPr>
          <w:lang w:val="en-US"/>
        </w:rPr>
        <w:br/>
        <w:t xml:space="preserve">The project enables customers to select, finance, and sign for a vehicle purchase </w:t>
      </w:r>
      <w:r w:rsidRPr="006F0B69">
        <w:rPr>
          <w:b/>
          <w:bCs/>
          <w:lang w:val="en-US"/>
        </w:rPr>
        <w:t>entirely online</w:t>
      </w:r>
      <w:r w:rsidRPr="006F0B69">
        <w:rPr>
          <w:lang w:val="en-US"/>
        </w:rPr>
        <w:t xml:space="preserve">, in a Eurobank environment, while allowing the retailer to </w:t>
      </w:r>
      <w:r w:rsidRPr="006F0B69">
        <w:rPr>
          <w:b/>
          <w:bCs/>
          <w:lang w:val="en-US"/>
        </w:rPr>
        <w:t>track, support, and complete</w:t>
      </w:r>
      <w:r w:rsidRPr="006F0B69">
        <w:rPr>
          <w:lang w:val="en-US"/>
        </w:rPr>
        <w:t xml:space="preserve"> the process through real-time integration.</w:t>
      </w:r>
    </w:p>
    <w:p w14:paraId="5B5089BE" w14:textId="77777777" w:rsidR="006F0B69" w:rsidRPr="006F0B69" w:rsidRDefault="006F0B69" w:rsidP="006F0B69">
      <w:pPr>
        <w:rPr>
          <w:lang w:val="en-US"/>
        </w:rPr>
      </w:pPr>
      <w:r w:rsidRPr="006F0B69">
        <w:rPr>
          <w:lang w:val="en-US"/>
        </w:rPr>
        <w:t xml:space="preserve">The initiative aims to </w:t>
      </w:r>
      <w:r w:rsidRPr="006F0B69">
        <w:rPr>
          <w:b/>
          <w:bCs/>
          <w:lang w:val="en-US"/>
        </w:rPr>
        <w:t>increase digital auto loan originations</w:t>
      </w:r>
      <w:r w:rsidRPr="006F0B69">
        <w:rPr>
          <w:lang w:val="en-US"/>
        </w:rPr>
        <w:t xml:space="preserve">, </w:t>
      </w:r>
      <w:r w:rsidRPr="006F0B69">
        <w:rPr>
          <w:b/>
          <w:bCs/>
          <w:lang w:val="en-US"/>
        </w:rPr>
        <w:t>reduce manual dealer interventions</w:t>
      </w:r>
      <w:r w:rsidRPr="006F0B69">
        <w:rPr>
          <w:lang w:val="en-US"/>
        </w:rPr>
        <w:t xml:space="preserve">, and </w:t>
      </w:r>
      <w:r w:rsidRPr="006F0B69">
        <w:rPr>
          <w:b/>
          <w:bCs/>
          <w:lang w:val="en-US"/>
        </w:rPr>
        <w:t>accelerate time-to-market</w:t>
      </w:r>
      <w:r w:rsidRPr="006F0B69">
        <w:rPr>
          <w:lang w:val="en-US"/>
        </w:rPr>
        <w:t xml:space="preserve"> for auto finance offerings across Eurobank’s digital ecosystem.</w:t>
      </w:r>
    </w:p>
    <w:p w14:paraId="3BC11311" w14:textId="77777777" w:rsidR="006F0B69" w:rsidRPr="006F0B69" w:rsidRDefault="006F0B69" w:rsidP="006F0B69">
      <w:r w:rsidRPr="006F0B69">
        <w:pict w14:anchorId="0AF1890D">
          <v:rect id="_x0000_i1025" style="width:0;height:1.5pt" o:hralign="center" o:hrstd="t" o:hr="t" fillcolor="#a0a0a0" stroked="f"/>
        </w:pict>
      </w:r>
    </w:p>
    <w:p w14:paraId="7905533B" w14:textId="77777777" w:rsidR="006F0B69" w:rsidRPr="006F0B69" w:rsidRDefault="006F0B69" w:rsidP="006F0B69">
      <w:pPr>
        <w:rPr>
          <w:b/>
          <w:bCs/>
          <w:lang w:val="en-US"/>
        </w:rPr>
      </w:pPr>
      <w:r w:rsidRPr="006F0B69">
        <w:rPr>
          <w:b/>
          <w:bCs/>
          <w:lang w:val="en-US"/>
        </w:rPr>
        <w:t>Customer Journey Overview</w:t>
      </w:r>
    </w:p>
    <w:p w14:paraId="5C56F964" w14:textId="77777777" w:rsidR="006F0B69" w:rsidRPr="006F0B69" w:rsidRDefault="006F0B69" w:rsidP="006F0B69">
      <w:pPr>
        <w:rPr>
          <w:lang w:val="en-US"/>
        </w:rPr>
      </w:pPr>
      <w:r w:rsidRPr="006F0B69">
        <w:rPr>
          <w:b/>
          <w:bCs/>
          <w:lang w:val="en-US"/>
        </w:rPr>
        <w:t>1. Vehicle &amp; Financing Selection</w:t>
      </w:r>
    </w:p>
    <w:p w14:paraId="0FAA4E05" w14:textId="77777777" w:rsidR="006F0B69" w:rsidRPr="006F0B69" w:rsidRDefault="006F0B69" w:rsidP="006F0B69">
      <w:pPr>
        <w:numPr>
          <w:ilvl w:val="0"/>
          <w:numId w:val="1"/>
        </w:numPr>
        <w:rPr>
          <w:lang w:val="en-US"/>
        </w:rPr>
      </w:pPr>
      <w:r w:rsidRPr="006F0B69">
        <w:rPr>
          <w:lang w:val="en-US"/>
        </w:rPr>
        <w:t>Customer browses a partner retailer’s (e.g. Cardom) e-shop.</w:t>
      </w:r>
    </w:p>
    <w:p w14:paraId="137FBD62" w14:textId="77777777" w:rsidR="006F0B69" w:rsidRPr="006F0B69" w:rsidRDefault="006F0B69" w:rsidP="006F0B69">
      <w:pPr>
        <w:numPr>
          <w:ilvl w:val="0"/>
          <w:numId w:val="1"/>
        </w:numPr>
        <w:rPr>
          <w:lang w:val="en-US"/>
        </w:rPr>
      </w:pPr>
      <w:r w:rsidRPr="006F0B69">
        <w:rPr>
          <w:lang w:val="en-US"/>
        </w:rPr>
        <w:t>Selects the desired vehicle and financing option (“Buy with Eurobank financing”).</w:t>
      </w:r>
    </w:p>
    <w:p w14:paraId="2691087C" w14:textId="77777777" w:rsidR="006F0B69" w:rsidRPr="006F0B69" w:rsidRDefault="006F0B69" w:rsidP="006F0B69">
      <w:pPr>
        <w:numPr>
          <w:ilvl w:val="0"/>
          <w:numId w:val="1"/>
        </w:numPr>
        <w:rPr>
          <w:lang w:val="en-US"/>
        </w:rPr>
      </w:pPr>
      <w:r w:rsidRPr="006F0B69">
        <w:rPr>
          <w:lang w:val="en-US"/>
        </w:rPr>
        <w:t>Redirected to Eurobank’s digital microsite to begin the loan application.</w:t>
      </w:r>
    </w:p>
    <w:p w14:paraId="24FF3326" w14:textId="77777777" w:rsidR="006F0B69" w:rsidRPr="006F0B69" w:rsidRDefault="006F0B69" w:rsidP="006F0B69">
      <w:r w:rsidRPr="006F0B69">
        <w:rPr>
          <w:b/>
          <w:bCs/>
        </w:rPr>
        <w:t xml:space="preserve">2. Application </w:t>
      </w:r>
      <w:proofErr w:type="spellStart"/>
      <w:r w:rsidRPr="006F0B69">
        <w:rPr>
          <w:b/>
          <w:bCs/>
        </w:rPr>
        <w:t>Process</w:t>
      </w:r>
      <w:proofErr w:type="spellEnd"/>
    </w:p>
    <w:p w14:paraId="6D59F1D3" w14:textId="77777777" w:rsidR="006F0B69" w:rsidRPr="006F0B69" w:rsidRDefault="006F0B69" w:rsidP="006F0B69">
      <w:pPr>
        <w:numPr>
          <w:ilvl w:val="0"/>
          <w:numId w:val="2"/>
        </w:numPr>
        <w:rPr>
          <w:lang w:val="en-US"/>
        </w:rPr>
      </w:pPr>
      <w:r w:rsidRPr="006F0B69">
        <w:rPr>
          <w:lang w:val="en-US"/>
        </w:rPr>
        <w:t>Customer authenticates as Eurobank or non-Eurobank user.</w:t>
      </w:r>
    </w:p>
    <w:p w14:paraId="2E9F0E42" w14:textId="77777777" w:rsidR="006F0B69" w:rsidRPr="006F0B69" w:rsidRDefault="006F0B69" w:rsidP="006F0B69">
      <w:pPr>
        <w:numPr>
          <w:ilvl w:val="0"/>
          <w:numId w:val="2"/>
        </w:numPr>
        <w:rPr>
          <w:lang w:val="en-US"/>
        </w:rPr>
      </w:pPr>
      <w:r w:rsidRPr="006F0B69">
        <w:rPr>
          <w:lang w:val="en-US"/>
        </w:rPr>
        <w:t>For new customers: full identification and data retrieval via Eurobank’s digital onboarding (gov.gr &amp; automatic data extraction).</w:t>
      </w:r>
    </w:p>
    <w:p w14:paraId="26F2D551" w14:textId="77777777" w:rsidR="006F0B69" w:rsidRPr="006F0B69" w:rsidRDefault="006F0B69" w:rsidP="006F0B69">
      <w:pPr>
        <w:numPr>
          <w:ilvl w:val="0"/>
          <w:numId w:val="2"/>
        </w:numPr>
        <w:rPr>
          <w:lang w:val="en-US"/>
        </w:rPr>
      </w:pPr>
      <w:r w:rsidRPr="006F0B69">
        <w:rPr>
          <w:lang w:val="en-US"/>
        </w:rPr>
        <w:t>Views all loan details and completes the digital application.</w:t>
      </w:r>
    </w:p>
    <w:p w14:paraId="4CEE4803" w14:textId="77777777" w:rsidR="006F0B69" w:rsidRPr="006F0B69" w:rsidRDefault="006F0B69" w:rsidP="006F0B69">
      <w:r w:rsidRPr="006F0B69">
        <w:rPr>
          <w:b/>
          <w:bCs/>
        </w:rPr>
        <w:t xml:space="preserve">3. Loan </w:t>
      </w:r>
      <w:proofErr w:type="spellStart"/>
      <w:r w:rsidRPr="006F0B69">
        <w:rPr>
          <w:b/>
          <w:bCs/>
        </w:rPr>
        <w:t>Processing</w:t>
      </w:r>
      <w:proofErr w:type="spellEnd"/>
      <w:r w:rsidRPr="006F0B69">
        <w:rPr>
          <w:b/>
          <w:bCs/>
        </w:rPr>
        <w:t xml:space="preserve"> &amp; Approval</w:t>
      </w:r>
    </w:p>
    <w:p w14:paraId="6C4D6EC8" w14:textId="77777777" w:rsidR="006F0B69" w:rsidRPr="006F0B69" w:rsidRDefault="006F0B69" w:rsidP="006F0B69">
      <w:pPr>
        <w:numPr>
          <w:ilvl w:val="0"/>
          <w:numId w:val="3"/>
        </w:numPr>
        <w:rPr>
          <w:lang w:val="en-US"/>
        </w:rPr>
      </w:pPr>
      <w:r w:rsidRPr="006F0B69">
        <w:rPr>
          <w:lang w:val="en-US"/>
        </w:rPr>
        <w:t xml:space="preserve">Eurobank processes the request and sends real-time status updates to the retailer via </w:t>
      </w:r>
      <w:r w:rsidRPr="006F0B69">
        <w:rPr>
          <w:b/>
          <w:bCs/>
          <w:lang w:val="en-US"/>
        </w:rPr>
        <w:t>API integration</w:t>
      </w:r>
      <w:r w:rsidRPr="006F0B69">
        <w:rPr>
          <w:lang w:val="en-US"/>
        </w:rPr>
        <w:t>.</w:t>
      </w:r>
    </w:p>
    <w:p w14:paraId="719FEABC" w14:textId="77777777" w:rsidR="006F0B69" w:rsidRPr="006F0B69" w:rsidRDefault="006F0B69" w:rsidP="006F0B69">
      <w:pPr>
        <w:numPr>
          <w:ilvl w:val="0"/>
          <w:numId w:val="3"/>
        </w:numPr>
        <w:rPr>
          <w:lang w:val="en-US"/>
        </w:rPr>
      </w:pPr>
      <w:r w:rsidRPr="006F0B69">
        <w:rPr>
          <w:lang w:val="en-US"/>
        </w:rPr>
        <w:t>Upon approval, both customer and retailer are notified.</w:t>
      </w:r>
    </w:p>
    <w:p w14:paraId="1EFD26B6" w14:textId="77777777" w:rsidR="006F0B69" w:rsidRPr="006F0B69" w:rsidRDefault="006F0B69" w:rsidP="006F0B69">
      <w:pPr>
        <w:numPr>
          <w:ilvl w:val="0"/>
          <w:numId w:val="3"/>
        </w:numPr>
        <w:rPr>
          <w:lang w:val="en-US"/>
        </w:rPr>
      </w:pPr>
      <w:r w:rsidRPr="006F0B69">
        <w:rPr>
          <w:lang w:val="en-US"/>
        </w:rPr>
        <w:t xml:space="preserve">If approved, customer receives prompt for </w:t>
      </w:r>
      <w:r w:rsidRPr="006F0B69">
        <w:rPr>
          <w:b/>
          <w:bCs/>
          <w:lang w:val="en-US"/>
        </w:rPr>
        <w:t>digital signing</w:t>
      </w:r>
      <w:r w:rsidRPr="006F0B69">
        <w:rPr>
          <w:lang w:val="en-US"/>
        </w:rPr>
        <w:t xml:space="preserve"> via SMS/Viber/email.</w:t>
      </w:r>
    </w:p>
    <w:p w14:paraId="70C2C3B2" w14:textId="77777777" w:rsidR="006F0B69" w:rsidRPr="006F0B69" w:rsidRDefault="006F0B69" w:rsidP="006F0B69">
      <w:r w:rsidRPr="006F0B69">
        <w:rPr>
          <w:b/>
          <w:bCs/>
        </w:rPr>
        <w:t xml:space="preserve">4. Digital </w:t>
      </w:r>
      <w:proofErr w:type="spellStart"/>
      <w:r w:rsidRPr="006F0B69">
        <w:rPr>
          <w:b/>
          <w:bCs/>
        </w:rPr>
        <w:t>Signature</w:t>
      </w:r>
      <w:proofErr w:type="spellEnd"/>
      <w:r w:rsidRPr="006F0B69">
        <w:rPr>
          <w:b/>
          <w:bCs/>
        </w:rPr>
        <w:t xml:space="preserve"> &amp; Down Payment</w:t>
      </w:r>
    </w:p>
    <w:p w14:paraId="7ADA6A9D" w14:textId="77777777" w:rsidR="006F0B69" w:rsidRPr="006F0B69" w:rsidRDefault="006F0B69" w:rsidP="006F0B69">
      <w:pPr>
        <w:numPr>
          <w:ilvl w:val="0"/>
          <w:numId w:val="4"/>
        </w:numPr>
        <w:rPr>
          <w:lang w:val="en-US"/>
        </w:rPr>
      </w:pPr>
      <w:r w:rsidRPr="006F0B69">
        <w:rPr>
          <w:lang w:val="en-US"/>
        </w:rPr>
        <w:t>Digital signing completed within Eurobank’s environment (e-Banking/microsite).</w:t>
      </w:r>
    </w:p>
    <w:p w14:paraId="2838F90E" w14:textId="77777777" w:rsidR="006F0B69" w:rsidRPr="006F0B69" w:rsidRDefault="006F0B69" w:rsidP="006F0B69">
      <w:pPr>
        <w:numPr>
          <w:ilvl w:val="0"/>
          <w:numId w:val="4"/>
        </w:numPr>
        <w:rPr>
          <w:lang w:val="en-US"/>
        </w:rPr>
      </w:pPr>
      <w:r w:rsidRPr="006F0B69">
        <w:rPr>
          <w:lang w:val="en-US"/>
        </w:rPr>
        <w:lastRenderedPageBreak/>
        <w:t>Customer may pay the down payment directly through Eurobank at the end of signing flow.</w:t>
      </w:r>
    </w:p>
    <w:p w14:paraId="2CB756D8" w14:textId="77777777" w:rsidR="006F0B69" w:rsidRPr="006F0B69" w:rsidRDefault="006F0B69" w:rsidP="006F0B69">
      <w:r w:rsidRPr="006F0B69">
        <w:rPr>
          <w:b/>
          <w:bCs/>
        </w:rPr>
        <w:t xml:space="preserve">5. Disbursement &amp; </w:t>
      </w:r>
      <w:proofErr w:type="spellStart"/>
      <w:r w:rsidRPr="006F0B69">
        <w:rPr>
          <w:b/>
          <w:bCs/>
        </w:rPr>
        <w:t>Servicing</w:t>
      </w:r>
      <w:proofErr w:type="spellEnd"/>
    </w:p>
    <w:p w14:paraId="108B5E42" w14:textId="77777777" w:rsidR="006F0B69" w:rsidRPr="006F0B69" w:rsidRDefault="006F0B69" w:rsidP="006F0B69">
      <w:pPr>
        <w:numPr>
          <w:ilvl w:val="0"/>
          <w:numId w:val="5"/>
        </w:numPr>
        <w:rPr>
          <w:lang w:val="en-US"/>
        </w:rPr>
      </w:pPr>
      <w:proofErr w:type="gramStart"/>
      <w:r w:rsidRPr="006F0B69">
        <w:rPr>
          <w:lang w:val="en-US"/>
        </w:rPr>
        <w:t>Loan is</w:t>
      </w:r>
      <w:proofErr w:type="gramEnd"/>
      <w:r w:rsidRPr="006F0B69">
        <w:rPr>
          <w:lang w:val="en-US"/>
        </w:rPr>
        <w:t xml:space="preserve"> disbursed directly to the retailer.</w:t>
      </w:r>
    </w:p>
    <w:p w14:paraId="4DABCFE2" w14:textId="77777777" w:rsidR="006F0B69" w:rsidRPr="006F0B69" w:rsidRDefault="006F0B69" w:rsidP="006F0B69">
      <w:pPr>
        <w:numPr>
          <w:ilvl w:val="0"/>
          <w:numId w:val="5"/>
        </w:numPr>
        <w:rPr>
          <w:lang w:val="en-US"/>
        </w:rPr>
      </w:pPr>
      <w:r w:rsidRPr="006F0B69">
        <w:rPr>
          <w:lang w:val="en-US"/>
        </w:rPr>
        <w:t>Customer receives contract and loan details (amortization schedule, servicing account).</w:t>
      </w:r>
    </w:p>
    <w:p w14:paraId="5352FCFF" w14:textId="77777777" w:rsidR="006F0B69" w:rsidRPr="006F0B69" w:rsidRDefault="006F0B69" w:rsidP="006F0B69">
      <w:pPr>
        <w:numPr>
          <w:ilvl w:val="0"/>
          <w:numId w:val="5"/>
        </w:numPr>
        <w:rPr>
          <w:lang w:val="en-US"/>
        </w:rPr>
      </w:pPr>
      <w:r w:rsidRPr="006F0B69">
        <w:rPr>
          <w:lang w:val="en-US"/>
        </w:rPr>
        <w:t xml:space="preserve">All customers (new and existing) can </w:t>
      </w:r>
      <w:proofErr w:type="gramStart"/>
      <w:r w:rsidRPr="006F0B69">
        <w:rPr>
          <w:lang w:val="en-US"/>
        </w:rPr>
        <w:t>pay</w:t>
      </w:r>
      <w:proofErr w:type="gramEnd"/>
      <w:r w:rsidRPr="006F0B69">
        <w:rPr>
          <w:lang w:val="en-US"/>
        </w:rPr>
        <w:t xml:space="preserve"> installments via Eurobank; non-customers are informed via monthly SMS/Viber messages.</w:t>
      </w:r>
    </w:p>
    <w:p w14:paraId="31C0B20E" w14:textId="77777777" w:rsidR="006F0B69" w:rsidRPr="006F0B69" w:rsidRDefault="006F0B69" w:rsidP="006F0B69">
      <w:r w:rsidRPr="006F0B69">
        <w:pict w14:anchorId="6F236B7F">
          <v:rect id="_x0000_i1026" style="width:0;height:1.5pt" o:hralign="center" o:hrstd="t" o:hr="t" fillcolor="#a0a0a0" stroked="f"/>
        </w:pict>
      </w:r>
    </w:p>
    <w:p w14:paraId="487BA0BF" w14:textId="77777777" w:rsidR="006F0B69" w:rsidRPr="006F0B69" w:rsidRDefault="006F0B69" w:rsidP="006F0B69">
      <w:pPr>
        <w:rPr>
          <w:b/>
          <w:bCs/>
        </w:rPr>
      </w:pPr>
      <w:r w:rsidRPr="006F0B69">
        <w:rPr>
          <w:b/>
          <w:bCs/>
        </w:rPr>
        <w:t xml:space="preserve">Key </w:t>
      </w:r>
      <w:proofErr w:type="spellStart"/>
      <w:r w:rsidRPr="006F0B69">
        <w:rPr>
          <w:b/>
          <w:bCs/>
        </w:rPr>
        <w:t>Elements</w:t>
      </w:r>
      <w:proofErr w:type="spellEnd"/>
      <w:r w:rsidRPr="006F0B69">
        <w:rPr>
          <w:b/>
          <w:bCs/>
        </w:rPr>
        <w:t xml:space="preserve"> of the Project</w:t>
      </w:r>
    </w:p>
    <w:p w14:paraId="75431E5F" w14:textId="77777777" w:rsidR="006F0B69" w:rsidRDefault="006F0B69">
      <w:pPr>
        <w:rPr>
          <w:lang w:val="en-US"/>
        </w:rPr>
      </w:pPr>
    </w:p>
    <w:tbl>
      <w:tblPr>
        <w:tblW w:w="901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771"/>
      </w:tblGrid>
      <w:tr w:rsidR="006F0B69" w:rsidRPr="006F0B69" w14:paraId="32B7FF59" w14:textId="77777777" w:rsidTr="006F0B69">
        <w:trPr>
          <w:trHeight w:val="50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7D0B25" w14:textId="77777777" w:rsidR="006F0B69" w:rsidRPr="006F0B69" w:rsidRDefault="006F0B69" w:rsidP="006F0B69">
            <w:pPr>
              <w:rPr>
                <w:b/>
                <w:bCs/>
              </w:rPr>
            </w:pPr>
            <w:proofErr w:type="spellStart"/>
            <w:r w:rsidRPr="006F0B69">
              <w:rPr>
                <w:b/>
                <w:bCs/>
              </w:rPr>
              <w:t>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15B49" w14:textId="77777777" w:rsidR="006F0B69" w:rsidRPr="006F0B69" w:rsidRDefault="006F0B69" w:rsidP="006F0B69">
            <w:pPr>
              <w:rPr>
                <w:b/>
                <w:bCs/>
              </w:rPr>
            </w:pPr>
            <w:r w:rsidRPr="006F0B69">
              <w:rPr>
                <w:b/>
                <w:bCs/>
              </w:rPr>
              <w:t>Description</w:t>
            </w:r>
          </w:p>
        </w:tc>
      </w:tr>
      <w:tr w:rsidR="006F0B69" w:rsidRPr="006F0B69" w14:paraId="511804FB" w14:textId="77777777" w:rsidTr="006F0B69">
        <w:trPr>
          <w:trHeight w:val="11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CBCEAD" w14:textId="77777777" w:rsidR="006F0B69" w:rsidRPr="006F0B69" w:rsidRDefault="006F0B69" w:rsidP="006F0B69">
            <w:r w:rsidRPr="006F0B69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0C4986B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>Two-way API between Eurobank and retailer platform for real-time application status, approval, and contract retrieval.</w:t>
            </w:r>
          </w:p>
        </w:tc>
      </w:tr>
      <w:tr w:rsidR="006F0B69" w:rsidRPr="006F0B69" w14:paraId="1013165B" w14:textId="77777777" w:rsidTr="006F0B69">
        <w:trPr>
          <w:trHeight w:val="8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83EF4C" w14:textId="77777777" w:rsidR="006F0B69" w:rsidRPr="006F0B69" w:rsidRDefault="006F0B69" w:rsidP="006F0B69">
            <w:r w:rsidRPr="006F0B69">
              <w:rPr>
                <w:b/>
                <w:bCs/>
              </w:rPr>
              <w:t xml:space="preserve">Customer </w:t>
            </w:r>
            <w:proofErr w:type="spellStart"/>
            <w:r w:rsidRPr="006F0B69">
              <w:rPr>
                <w:b/>
                <w:bCs/>
              </w:rPr>
              <w:t>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FEF7A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>Supports both Eurobank and non-Eurobank clients (with “ghost CIF” creation and digital onboarding).</w:t>
            </w:r>
          </w:p>
        </w:tc>
      </w:tr>
      <w:tr w:rsidR="006F0B69" w:rsidRPr="006F0B69" w14:paraId="27EDD73A" w14:textId="77777777" w:rsidTr="006F0B69">
        <w:trPr>
          <w:trHeight w:val="8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D5E46" w14:textId="77777777" w:rsidR="006F0B69" w:rsidRPr="006F0B69" w:rsidRDefault="006F0B69" w:rsidP="006F0B69">
            <w:r w:rsidRPr="006F0B69">
              <w:rPr>
                <w:b/>
                <w:bCs/>
              </w:rPr>
              <w:t>Dealer Communication</w:t>
            </w:r>
          </w:p>
        </w:tc>
        <w:tc>
          <w:tcPr>
            <w:tcW w:w="0" w:type="auto"/>
            <w:vAlign w:val="center"/>
            <w:hideMark/>
          </w:tcPr>
          <w:p w14:paraId="7E268CA0" w14:textId="77777777" w:rsidR="006F0B69" w:rsidRPr="006F0B69" w:rsidRDefault="006F0B69" w:rsidP="006F0B69">
            <w:pPr>
              <w:rPr>
                <w:lang w:val="en-US"/>
              </w:rPr>
            </w:pPr>
            <w:proofErr w:type="gramStart"/>
            <w:r w:rsidRPr="006F0B69">
              <w:rPr>
                <w:lang w:val="en-US"/>
              </w:rPr>
              <w:t>Retailer receives</w:t>
            </w:r>
            <w:proofErr w:type="gramEnd"/>
            <w:r w:rsidRPr="006F0B69">
              <w:rPr>
                <w:lang w:val="en-US"/>
              </w:rPr>
              <w:t xml:space="preserve"> live notifications on application status and can manage next steps digitally.</w:t>
            </w:r>
          </w:p>
        </w:tc>
      </w:tr>
      <w:tr w:rsidR="006F0B69" w:rsidRPr="006F0B69" w14:paraId="1A5A3791" w14:textId="77777777" w:rsidTr="006F0B69">
        <w:trPr>
          <w:trHeight w:val="8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66A4B5" w14:textId="77777777" w:rsidR="006F0B69" w:rsidRPr="006F0B69" w:rsidRDefault="006F0B69" w:rsidP="006F0B69">
            <w:r w:rsidRPr="006F0B69">
              <w:rPr>
                <w:b/>
                <w:bCs/>
              </w:rPr>
              <w:t xml:space="preserve">Payments &amp; </w:t>
            </w:r>
            <w:proofErr w:type="spellStart"/>
            <w:r w:rsidRPr="006F0B69">
              <w:rPr>
                <w:b/>
                <w:bCs/>
              </w:rPr>
              <w:t>Servicing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9AF62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 xml:space="preserve">Loan disbursement to </w:t>
            </w:r>
            <w:proofErr w:type="gramStart"/>
            <w:r w:rsidRPr="006F0B69">
              <w:rPr>
                <w:lang w:val="en-US"/>
              </w:rPr>
              <w:t>retailer</w:t>
            </w:r>
            <w:proofErr w:type="gramEnd"/>
            <w:r w:rsidRPr="006F0B69">
              <w:rPr>
                <w:lang w:val="en-US"/>
              </w:rPr>
              <w:t xml:space="preserve">; </w:t>
            </w:r>
            <w:proofErr w:type="gramStart"/>
            <w:r w:rsidRPr="006F0B69">
              <w:rPr>
                <w:lang w:val="en-US"/>
              </w:rPr>
              <w:t>customer</w:t>
            </w:r>
            <w:proofErr w:type="gramEnd"/>
            <w:r w:rsidRPr="006F0B69">
              <w:rPr>
                <w:lang w:val="en-US"/>
              </w:rPr>
              <w:t xml:space="preserve"> can </w:t>
            </w:r>
            <w:proofErr w:type="gramStart"/>
            <w:r w:rsidRPr="006F0B69">
              <w:rPr>
                <w:lang w:val="en-US"/>
              </w:rPr>
              <w:t>pay</w:t>
            </w:r>
            <w:proofErr w:type="gramEnd"/>
            <w:r w:rsidRPr="006F0B69">
              <w:rPr>
                <w:lang w:val="en-US"/>
              </w:rPr>
              <w:t xml:space="preserve"> installments directly through Eurobank’s channels.</w:t>
            </w:r>
          </w:p>
        </w:tc>
      </w:tr>
      <w:tr w:rsidR="006F0B69" w:rsidRPr="006F0B69" w14:paraId="157AE51A" w14:textId="77777777" w:rsidTr="006F0B69">
        <w:trPr>
          <w:trHeight w:val="8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27DFC" w14:textId="77777777" w:rsidR="006F0B69" w:rsidRPr="006F0B69" w:rsidRDefault="006F0B69" w:rsidP="006F0B69">
            <w:r w:rsidRPr="006F0B69">
              <w:rPr>
                <w:b/>
                <w:bCs/>
              </w:rPr>
              <w:t>Operational Model</w:t>
            </w:r>
          </w:p>
        </w:tc>
        <w:tc>
          <w:tcPr>
            <w:tcW w:w="0" w:type="auto"/>
            <w:vAlign w:val="center"/>
            <w:hideMark/>
          </w:tcPr>
          <w:p w14:paraId="6A77EAE3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>Fully digital, low-touch, scalable model for multiple retailers, supporting partner-agnostic integrations.</w:t>
            </w:r>
          </w:p>
        </w:tc>
      </w:tr>
    </w:tbl>
    <w:p w14:paraId="1A7DF1DB" w14:textId="77777777" w:rsidR="006F0B69" w:rsidRDefault="006F0B69">
      <w:pPr>
        <w:rPr>
          <w:lang w:val="en-US"/>
        </w:rPr>
      </w:pPr>
    </w:p>
    <w:p w14:paraId="25838CCA" w14:textId="77777777" w:rsidR="006F0B69" w:rsidRPr="006F0B69" w:rsidRDefault="006F0B69" w:rsidP="006F0B69">
      <w:pPr>
        <w:rPr>
          <w:b/>
          <w:bCs/>
        </w:rPr>
      </w:pPr>
      <w:proofErr w:type="spellStart"/>
      <w:r w:rsidRPr="006F0B69">
        <w:rPr>
          <w:b/>
          <w:bCs/>
        </w:rPr>
        <w:t>Relevance</w:t>
      </w:r>
      <w:proofErr w:type="spellEnd"/>
      <w:r w:rsidRPr="006F0B69">
        <w:rPr>
          <w:b/>
          <w:bCs/>
        </w:rPr>
        <w:t xml:space="preserve"> to </w:t>
      </w:r>
      <w:proofErr w:type="spellStart"/>
      <w:r w:rsidRPr="006F0B69">
        <w:rPr>
          <w:b/>
          <w:bCs/>
        </w:rPr>
        <w:t>Cascaded</w:t>
      </w:r>
      <w:proofErr w:type="spellEnd"/>
      <w:r w:rsidRPr="006F0B69">
        <w:rPr>
          <w:b/>
          <w:bCs/>
        </w:rPr>
        <w:t xml:space="preserve"> </w:t>
      </w:r>
      <w:proofErr w:type="spellStart"/>
      <w:r w:rsidRPr="006F0B69">
        <w:rPr>
          <w:b/>
          <w:bCs/>
        </w:rPr>
        <w:t>OKRs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3981"/>
      </w:tblGrid>
      <w:tr w:rsidR="006F0B69" w:rsidRPr="006F0B69" w14:paraId="60C62EF1" w14:textId="77777777" w:rsidTr="006F0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9676" w14:textId="77777777" w:rsidR="006F0B69" w:rsidRPr="006F0B69" w:rsidRDefault="006F0B69" w:rsidP="006F0B69">
            <w:pPr>
              <w:rPr>
                <w:b/>
                <w:bCs/>
              </w:rPr>
            </w:pPr>
            <w:r w:rsidRPr="006F0B69">
              <w:rPr>
                <w:b/>
                <w:bCs/>
              </w:rPr>
              <w:t xml:space="preserve">Strategic / </w:t>
            </w:r>
            <w:proofErr w:type="spellStart"/>
            <w:r w:rsidRPr="006F0B69">
              <w:rPr>
                <w:b/>
                <w:bCs/>
              </w:rPr>
              <w:t>Cascaded</w:t>
            </w:r>
            <w:proofErr w:type="spellEnd"/>
            <w:r w:rsidRPr="006F0B69">
              <w:rPr>
                <w:b/>
                <w:bCs/>
              </w:rPr>
              <w:t xml:space="preserve"> </w:t>
            </w:r>
            <w:proofErr w:type="spellStart"/>
            <w:r w:rsidRPr="006F0B69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4FDB7" w14:textId="77777777" w:rsidR="006F0B69" w:rsidRPr="006F0B69" w:rsidRDefault="006F0B69" w:rsidP="006F0B69">
            <w:pPr>
              <w:rPr>
                <w:b/>
                <w:bCs/>
              </w:rPr>
            </w:pPr>
            <w:proofErr w:type="spellStart"/>
            <w:r w:rsidRPr="006F0B69">
              <w:rPr>
                <w:b/>
                <w:bCs/>
              </w:rPr>
              <w:t>Contribution</w:t>
            </w:r>
            <w:proofErr w:type="spellEnd"/>
            <w:r w:rsidRPr="006F0B69">
              <w:rPr>
                <w:b/>
                <w:bCs/>
              </w:rPr>
              <w:t xml:space="preserve"> of Project</w:t>
            </w:r>
          </w:p>
        </w:tc>
      </w:tr>
      <w:tr w:rsidR="006F0B69" w:rsidRPr="006F0B69" w14:paraId="571CA730" w14:textId="77777777" w:rsidTr="006F0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CF1C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b/>
                <w:bCs/>
                <w:lang w:val="en-US"/>
              </w:rPr>
              <w:t>O1. Increase digital sales (50% of total)</w:t>
            </w:r>
          </w:p>
        </w:tc>
        <w:tc>
          <w:tcPr>
            <w:tcW w:w="0" w:type="auto"/>
            <w:vAlign w:val="center"/>
            <w:hideMark/>
          </w:tcPr>
          <w:p w14:paraId="632D2CCD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>Enables 100% digital origination via retailer channels, increasing digital sales share.</w:t>
            </w:r>
          </w:p>
        </w:tc>
      </w:tr>
      <w:tr w:rsidR="006F0B69" w:rsidRPr="006F0B69" w14:paraId="2BD2867C" w14:textId="77777777" w:rsidTr="006F0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B9CD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b/>
                <w:bCs/>
                <w:lang w:val="en-US"/>
              </w:rPr>
              <w:lastRenderedPageBreak/>
              <w:t>O2. Grow digital active customers (42%)</w:t>
            </w:r>
          </w:p>
        </w:tc>
        <w:tc>
          <w:tcPr>
            <w:tcW w:w="0" w:type="auto"/>
            <w:vAlign w:val="center"/>
            <w:hideMark/>
          </w:tcPr>
          <w:p w14:paraId="1152AD64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 xml:space="preserve">Onboards new-to-bank clients digitally through </w:t>
            </w:r>
            <w:proofErr w:type="gramStart"/>
            <w:r w:rsidRPr="006F0B69">
              <w:rPr>
                <w:lang w:val="en-US"/>
              </w:rPr>
              <w:t>retailer</w:t>
            </w:r>
            <w:proofErr w:type="gramEnd"/>
            <w:r w:rsidRPr="006F0B69">
              <w:rPr>
                <w:lang w:val="en-US"/>
              </w:rPr>
              <w:t xml:space="preserve"> partnerships and online onboarding.</w:t>
            </w:r>
          </w:p>
        </w:tc>
      </w:tr>
      <w:tr w:rsidR="006F0B69" w:rsidRPr="006F0B69" w14:paraId="4EEF9F84" w14:textId="77777777" w:rsidTr="006F0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0805" w14:textId="77777777" w:rsidR="006F0B69" w:rsidRPr="006F0B69" w:rsidRDefault="006F0B69" w:rsidP="006F0B69">
            <w:r w:rsidRPr="006F0B69">
              <w:rPr>
                <w:b/>
                <w:bCs/>
              </w:rPr>
              <w:t xml:space="preserve">O3. </w:t>
            </w:r>
            <w:proofErr w:type="spellStart"/>
            <w:r w:rsidRPr="006F0B69">
              <w:rPr>
                <w:b/>
                <w:bCs/>
              </w:rPr>
              <w:t>Improve</w:t>
            </w:r>
            <w:proofErr w:type="spellEnd"/>
            <w:r w:rsidRPr="006F0B69">
              <w:rPr>
                <w:b/>
                <w:bCs/>
              </w:rPr>
              <w:t xml:space="preserve"> digital </w:t>
            </w:r>
            <w:proofErr w:type="spellStart"/>
            <w:r w:rsidRPr="006F0B69">
              <w:rPr>
                <w:b/>
                <w:bCs/>
              </w:rPr>
              <w:t>servicing</w:t>
            </w:r>
            <w:proofErr w:type="spellEnd"/>
            <w:r w:rsidRPr="006F0B69">
              <w:rPr>
                <w:b/>
                <w:bCs/>
              </w:rPr>
              <w:t xml:space="preserve"> (≥65%)</w:t>
            </w:r>
          </w:p>
        </w:tc>
        <w:tc>
          <w:tcPr>
            <w:tcW w:w="0" w:type="auto"/>
            <w:vAlign w:val="center"/>
            <w:hideMark/>
          </w:tcPr>
          <w:p w14:paraId="6C067627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>Fully digital loan lifecycle (application → signing → payment) reduces assisted servicing.</w:t>
            </w:r>
          </w:p>
        </w:tc>
      </w:tr>
      <w:tr w:rsidR="006F0B69" w:rsidRPr="006F0B69" w14:paraId="5A444964" w14:textId="77777777" w:rsidTr="006F0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73C7" w14:textId="77777777" w:rsidR="006F0B69" w:rsidRPr="006F0B69" w:rsidRDefault="006F0B69" w:rsidP="006F0B69">
            <w:r w:rsidRPr="006F0B69">
              <w:rPr>
                <w:b/>
                <w:bCs/>
              </w:rPr>
              <w:t>O4. Strengthen operating model</w:t>
            </w:r>
          </w:p>
        </w:tc>
        <w:tc>
          <w:tcPr>
            <w:tcW w:w="0" w:type="auto"/>
            <w:vAlign w:val="center"/>
            <w:hideMark/>
          </w:tcPr>
          <w:p w14:paraId="53B1778D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>Introduces modular, API-based model enabling quick rollout to additional partners.</w:t>
            </w:r>
          </w:p>
        </w:tc>
      </w:tr>
      <w:tr w:rsidR="006F0B69" w:rsidRPr="006F0B69" w14:paraId="05D79E3B" w14:textId="77777777" w:rsidTr="006F0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741F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b/>
                <w:bCs/>
                <w:lang w:val="en-US"/>
              </w:rPr>
              <w:t>Squad Tactical OKRs:</w:t>
            </w:r>
            <w:r w:rsidRPr="006F0B69">
              <w:rPr>
                <w:lang w:val="en-US"/>
              </w:rPr>
              <w:t xml:space="preserve"> O1 – Achieve ≥X% of loans via e2e digital journeys O3 – Reduce assisted volume for loans by ≥Y%</w:t>
            </w:r>
          </w:p>
        </w:tc>
        <w:tc>
          <w:tcPr>
            <w:tcW w:w="0" w:type="auto"/>
            <w:vAlign w:val="center"/>
            <w:hideMark/>
          </w:tcPr>
          <w:p w14:paraId="5A33873A" w14:textId="77777777" w:rsidR="006F0B69" w:rsidRPr="006F0B69" w:rsidRDefault="006F0B69" w:rsidP="006F0B69">
            <w:pPr>
              <w:rPr>
                <w:lang w:val="en-US"/>
              </w:rPr>
            </w:pPr>
            <w:r w:rsidRPr="006F0B69">
              <w:rPr>
                <w:lang w:val="en-US"/>
              </w:rPr>
              <w:t>Directly supports both OKRs by digitalizing end-to-end journeys and eliminating manual dealer actions.</w:t>
            </w:r>
          </w:p>
        </w:tc>
      </w:tr>
    </w:tbl>
    <w:p w14:paraId="69554658" w14:textId="77777777" w:rsidR="006F0B69" w:rsidRDefault="006F0B69">
      <w:pPr>
        <w:rPr>
          <w:lang w:val="en-US"/>
        </w:rPr>
      </w:pPr>
    </w:p>
    <w:p w14:paraId="6AEC4A88" w14:textId="77777777" w:rsidR="006F0B69" w:rsidRPr="006F0B69" w:rsidRDefault="006F0B69" w:rsidP="006F0B69">
      <w:pPr>
        <w:rPr>
          <w:b/>
          <w:bCs/>
        </w:rPr>
      </w:pPr>
      <w:proofErr w:type="spellStart"/>
      <w:r w:rsidRPr="006F0B69">
        <w:rPr>
          <w:b/>
          <w:bCs/>
        </w:rPr>
        <w:t>Expected</w:t>
      </w:r>
      <w:proofErr w:type="spellEnd"/>
      <w:r w:rsidRPr="006F0B69">
        <w:rPr>
          <w:b/>
          <w:bCs/>
        </w:rPr>
        <w:t xml:space="preserve"> </w:t>
      </w:r>
      <w:proofErr w:type="spellStart"/>
      <w:r w:rsidRPr="006F0B69">
        <w:rPr>
          <w:b/>
          <w:bCs/>
        </w:rPr>
        <w:t>Outcomes</w:t>
      </w:r>
      <w:proofErr w:type="spellEnd"/>
    </w:p>
    <w:p w14:paraId="05F4384C" w14:textId="77777777" w:rsidR="006F0B69" w:rsidRPr="006F0B69" w:rsidRDefault="006F0B69" w:rsidP="006F0B69">
      <w:pPr>
        <w:numPr>
          <w:ilvl w:val="0"/>
          <w:numId w:val="6"/>
        </w:numPr>
        <w:rPr>
          <w:lang w:val="en-US"/>
        </w:rPr>
      </w:pPr>
      <w:r w:rsidRPr="006F0B69">
        <w:rPr>
          <w:b/>
          <w:bCs/>
          <w:lang w:val="en-US"/>
        </w:rPr>
        <w:t>↑ Digital auto loan origination</w:t>
      </w:r>
      <w:r w:rsidRPr="006F0B69">
        <w:rPr>
          <w:lang w:val="en-US"/>
        </w:rPr>
        <w:t xml:space="preserve"> through retailer e-shops</w:t>
      </w:r>
    </w:p>
    <w:p w14:paraId="05207CE0" w14:textId="77777777" w:rsidR="006F0B69" w:rsidRPr="006F0B69" w:rsidRDefault="006F0B69" w:rsidP="006F0B69">
      <w:pPr>
        <w:numPr>
          <w:ilvl w:val="0"/>
          <w:numId w:val="6"/>
        </w:numPr>
        <w:rPr>
          <w:lang w:val="en-US"/>
        </w:rPr>
      </w:pPr>
      <w:r w:rsidRPr="006F0B69">
        <w:rPr>
          <w:b/>
          <w:bCs/>
          <w:lang w:val="en-US"/>
        </w:rPr>
        <w:t>↑ Dealer satisfaction</w:t>
      </w:r>
      <w:r w:rsidRPr="006F0B69">
        <w:rPr>
          <w:lang w:val="en-US"/>
        </w:rPr>
        <w:t xml:space="preserve"> via automated updates and faster processing</w:t>
      </w:r>
    </w:p>
    <w:p w14:paraId="4A6358DE" w14:textId="77777777" w:rsidR="006F0B69" w:rsidRPr="006F0B69" w:rsidRDefault="006F0B69" w:rsidP="006F0B69">
      <w:pPr>
        <w:numPr>
          <w:ilvl w:val="0"/>
          <w:numId w:val="6"/>
        </w:numPr>
        <w:rPr>
          <w:lang w:val="en-US"/>
        </w:rPr>
      </w:pPr>
      <w:r w:rsidRPr="006F0B69">
        <w:rPr>
          <w:b/>
          <w:bCs/>
          <w:lang w:val="en-US"/>
        </w:rPr>
        <w:t>↑ Customer experience</w:t>
      </w:r>
      <w:r w:rsidRPr="006F0B69">
        <w:rPr>
          <w:lang w:val="en-US"/>
        </w:rPr>
        <w:t xml:space="preserve"> (instant approvals, digital signing, payment flexibility)</w:t>
      </w:r>
    </w:p>
    <w:p w14:paraId="60551F07" w14:textId="77777777" w:rsidR="006F0B69" w:rsidRPr="006F0B69" w:rsidRDefault="006F0B69" w:rsidP="006F0B69">
      <w:pPr>
        <w:numPr>
          <w:ilvl w:val="0"/>
          <w:numId w:val="6"/>
        </w:numPr>
        <w:rPr>
          <w:lang w:val="en-US"/>
        </w:rPr>
      </w:pPr>
      <w:r w:rsidRPr="006F0B69">
        <w:rPr>
          <w:b/>
          <w:bCs/>
          <w:lang w:val="en-US"/>
        </w:rPr>
        <w:t>↓ Manual/branch workloads</w:t>
      </w:r>
      <w:r w:rsidRPr="006F0B69">
        <w:rPr>
          <w:lang w:val="en-US"/>
        </w:rPr>
        <w:t xml:space="preserve"> for loan servicing and approvals</w:t>
      </w:r>
    </w:p>
    <w:p w14:paraId="3C943C57" w14:textId="77777777" w:rsidR="006F0B69" w:rsidRPr="006F0B69" w:rsidRDefault="006F0B69" w:rsidP="006F0B69">
      <w:pPr>
        <w:numPr>
          <w:ilvl w:val="0"/>
          <w:numId w:val="6"/>
        </w:numPr>
        <w:rPr>
          <w:lang w:val="en-US"/>
        </w:rPr>
      </w:pPr>
      <w:r w:rsidRPr="006F0B69">
        <w:rPr>
          <w:b/>
          <w:bCs/>
          <w:lang w:val="en-US"/>
        </w:rPr>
        <w:t>↑ Speed-to-market</w:t>
      </w:r>
      <w:r w:rsidRPr="006F0B69">
        <w:rPr>
          <w:lang w:val="en-US"/>
        </w:rPr>
        <w:t xml:space="preserve"> for similar retailer integrations (scalable API model)</w:t>
      </w:r>
    </w:p>
    <w:p w14:paraId="51452F33" w14:textId="77777777" w:rsidR="006F0B69" w:rsidRPr="006F0B69" w:rsidRDefault="006F0B69">
      <w:pPr>
        <w:rPr>
          <w:lang w:val="en-US"/>
        </w:rPr>
      </w:pPr>
    </w:p>
    <w:sectPr w:rsidR="006F0B69" w:rsidRPr="006F0B6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0F62"/>
    <w:multiLevelType w:val="multilevel"/>
    <w:tmpl w:val="BA3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156A"/>
    <w:multiLevelType w:val="multilevel"/>
    <w:tmpl w:val="892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9285B"/>
    <w:multiLevelType w:val="multilevel"/>
    <w:tmpl w:val="A89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25EC3"/>
    <w:multiLevelType w:val="multilevel"/>
    <w:tmpl w:val="3E5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53968"/>
    <w:multiLevelType w:val="multilevel"/>
    <w:tmpl w:val="140C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45F90"/>
    <w:multiLevelType w:val="multilevel"/>
    <w:tmpl w:val="C7F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54885">
    <w:abstractNumId w:val="0"/>
  </w:num>
  <w:num w:numId="2" w16cid:durableId="1078283562">
    <w:abstractNumId w:val="4"/>
  </w:num>
  <w:num w:numId="3" w16cid:durableId="115565582">
    <w:abstractNumId w:val="5"/>
  </w:num>
  <w:num w:numId="4" w16cid:durableId="1604266498">
    <w:abstractNumId w:val="2"/>
  </w:num>
  <w:num w:numId="5" w16cid:durableId="1226186207">
    <w:abstractNumId w:val="3"/>
  </w:num>
  <w:num w:numId="6" w16cid:durableId="1921869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69"/>
    <w:rsid w:val="006F0B69"/>
    <w:rsid w:val="00C9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00408"/>
  <w15:chartTrackingRefBased/>
  <w15:docId w15:val="{DF4FEDD1-54A9-4AAB-8020-75A35096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592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1</cp:revision>
  <dcterms:created xsi:type="dcterms:W3CDTF">2025-10-13T07:23:00Z</dcterms:created>
  <dcterms:modified xsi:type="dcterms:W3CDTF">2025-10-13T07:25:00Z</dcterms:modified>
</cp:coreProperties>
</file>