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22AB00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rect id="Прямоугольник 112" o:spid="_x0000_s2140" o:spt="1" style="position:absolute;left:0pt;margin-left:332.4pt;margin-top:-30.85pt;height:27pt;width:198pt;z-index:251671552;mso-width-relative:page;mso-height-relative:page;" fillcolor="#FFFFFF" filled="t" stroked="t" coordsize="21600,21600" o:gfxdata="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TDskrdYAAAALAQAADwAA&#10;AAAAAAABACAAAAAiAAAAZHJzL2Rvd25yZXYueG1sUEsBAhQAFAAAAAgAh07iQF0pzHNRAgAAkgQA&#10;AA4AAAAAAAAAAQAgAAAAJQEAAGRycy9lMm9Eb2MueG1sUEsFBgAAAAAGAAYAWQEAAOgFAAAAAA==&#10;">
            <v:path/>
            <v:fill on="t" focussize="0,0"/>
            <v:stroke color="#FFFFFF" miterlimit="8" joinstyle="miter"/>
            <v:imagedata o:title=""/>
            <o:lock v:ext="edit" aspectratio="f"/>
            <v:textbox>
              <w:txbxContent>
                <w:p w14:paraId="50766D30">
                  <w:pPr>
                    <w:jc w:val="right"/>
                    <w:rPr>
                      <w:b/>
                      <w:sz w:val="32"/>
                      <w:szCs w:val="32"/>
                    </w:rPr>
                  </w:pPr>
                </w:p>
              </w:txbxContent>
            </v:textbox>
          </v:rect>
        </w:pict>
      </w:r>
      <w:r>
        <w:rPr>
          <w:sz w:val="28"/>
          <w:szCs w:val="28"/>
        </w:rPr>
        <w:t>МИНИСТЕРСТВО ОБРАЗОВАНИЯ ОРЕНБУРГСКОЙ ОБЛАСТИ</w:t>
      </w:r>
    </w:p>
    <w:p w14:paraId="2331DF0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ГОСУДАРСТВЕННОЕ АВТОНОМНОЕ ПРОФЕССИОНАЛЬНОЕ ОБРАЗОВАТЕЛЬНОЕ УЧРЕЖДЕНИЕ</w:t>
      </w:r>
    </w:p>
    <w:p w14:paraId="0ADB9AAF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«ОРЕНБУРГСКИЙ КОЛЛЕДЖ ЭКОНОМИКИ И ИНФОРМАТИКИ»</w:t>
      </w:r>
    </w:p>
    <w:p w14:paraId="1481CADF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(ГАПОУ «ОКЭИ»)</w:t>
      </w:r>
    </w:p>
    <w:p w14:paraId="7757A9FC">
      <w:pPr>
        <w:rPr>
          <w:sz w:val="20"/>
          <w:szCs w:val="20"/>
        </w:rPr>
      </w:pPr>
    </w:p>
    <w:p w14:paraId="7C20B657">
      <w:pPr>
        <w:jc w:val="center"/>
        <w:rPr>
          <w:sz w:val="28"/>
          <w:szCs w:val="20"/>
        </w:rPr>
      </w:pPr>
    </w:p>
    <w:p w14:paraId="40AF8BD4">
      <w:pPr>
        <w:jc w:val="both"/>
        <w:rPr>
          <w:b/>
          <w:sz w:val="32"/>
          <w:szCs w:val="20"/>
        </w:rPr>
      </w:pPr>
    </w:p>
    <w:p w14:paraId="255AF2AF">
      <w:pPr>
        <w:jc w:val="center"/>
        <w:rPr>
          <w:b/>
          <w:sz w:val="32"/>
          <w:szCs w:val="20"/>
        </w:rPr>
      </w:pPr>
    </w:p>
    <w:p w14:paraId="00C6069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ПОЯСНИТЕЛЬНАЯ ЗАПИСКА </w:t>
      </w:r>
    </w:p>
    <w:p w14:paraId="3A43DC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 ДИПЛОМНОМУ ПРОЕКТУ</w:t>
      </w:r>
    </w:p>
    <w:p w14:paraId="16B08AFD">
      <w:pPr>
        <w:rPr>
          <w:sz w:val="28"/>
          <w:szCs w:val="20"/>
        </w:rPr>
      </w:pPr>
    </w:p>
    <w:p w14:paraId="04DE5415">
      <w:pPr>
        <w:jc w:val="center"/>
        <w:rPr>
          <w:rFonts w:ascii="ISOCPEUR" w:hAnsi="ISOCPEUR"/>
          <w:i/>
          <w:sz w:val="28"/>
          <w:szCs w:val="20"/>
          <w:u w:val="single"/>
        </w:rPr>
      </w:pPr>
    </w:p>
    <w:p w14:paraId="3B50DA29">
      <w:pPr>
        <w:jc w:val="center"/>
        <w:rPr>
          <w:rFonts w:ascii="ISOCPEUR" w:hAnsi="ISOCPEUR"/>
          <w:i/>
          <w:sz w:val="28"/>
          <w:szCs w:val="20"/>
          <w:u w:val="single"/>
        </w:rPr>
      </w:pPr>
    </w:p>
    <w:p w14:paraId="3D8C5C3F">
      <w:pPr>
        <w:jc w:val="center"/>
        <w:rPr>
          <w:rFonts w:ascii="GOST type A" w:hAnsi="GOST type A"/>
          <w:i/>
          <w:sz w:val="28"/>
          <w:szCs w:val="20"/>
          <w:u w:val="single"/>
        </w:rPr>
      </w:pPr>
      <w:r>
        <w:rPr>
          <w:rFonts w:ascii="GOST type A" w:hAnsi="GOST type A"/>
          <w:i/>
          <w:sz w:val="28"/>
          <w:szCs w:val="20"/>
          <w:u w:val="single"/>
        </w:rPr>
        <w:t>ОКЭИ 09.02.07</w:t>
      </w:r>
      <w:r>
        <w:rPr>
          <w:rFonts w:hint="default" w:ascii="GOST type A" w:hAnsi="GOST type A"/>
          <w:i/>
          <w:sz w:val="28"/>
          <w:szCs w:val="20"/>
          <w:u w:val="single"/>
          <w:lang w:val="ru-RU"/>
        </w:rPr>
        <w:t>.</w:t>
      </w:r>
      <w:r>
        <w:rPr>
          <w:rFonts w:ascii="GOST type A" w:hAnsi="GOST type A"/>
          <w:i/>
          <w:sz w:val="28"/>
          <w:szCs w:val="20"/>
          <w:u w:val="single"/>
        </w:rPr>
        <w:t xml:space="preserve"> 102</w:t>
      </w:r>
      <w:r>
        <w:rPr>
          <w:rFonts w:hint="default" w:ascii="GOST type A" w:hAnsi="GOST type A"/>
          <w:i/>
          <w:sz w:val="28"/>
          <w:szCs w:val="20"/>
          <w:u w:val="single"/>
          <w:lang w:val="ru-RU"/>
        </w:rPr>
        <w:t>5</w:t>
      </w:r>
      <w:r>
        <w:rPr>
          <w:rFonts w:ascii="GOST type A" w:hAnsi="GOST type A"/>
          <w:i/>
          <w:sz w:val="28"/>
          <w:szCs w:val="20"/>
          <w:u w:val="single"/>
        </w:rPr>
        <w:t xml:space="preserve">. </w:t>
      </w:r>
      <w:r>
        <w:rPr>
          <w:rFonts w:hint="default" w:ascii="GOST type A" w:hAnsi="GOST type A"/>
          <w:i/>
          <w:sz w:val="28"/>
          <w:szCs w:val="20"/>
          <w:u w:val="single"/>
          <w:lang w:val="ru-RU"/>
        </w:rPr>
        <w:t>34</w:t>
      </w:r>
      <w:r>
        <w:rPr>
          <w:rFonts w:ascii="GOST type A" w:hAnsi="GOST type A"/>
          <w:i/>
          <w:color w:val="FF0000"/>
          <w:sz w:val="28"/>
          <w:szCs w:val="20"/>
          <w:u w:val="single"/>
        </w:rPr>
        <w:t xml:space="preserve"> </w:t>
      </w:r>
      <w:r>
        <w:rPr>
          <w:rFonts w:ascii="GOST type A" w:hAnsi="GOST type A"/>
          <w:i/>
          <w:sz w:val="28"/>
          <w:szCs w:val="20"/>
          <w:u w:val="single"/>
        </w:rPr>
        <w:t>ПЗ</w:t>
      </w:r>
    </w:p>
    <w:p w14:paraId="763FF0DF">
      <w:pPr>
        <w:rPr>
          <w:sz w:val="28"/>
          <w:szCs w:val="20"/>
        </w:rPr>
      </w:pPr>
    </w:p>
    <w:p w14:paraId="54EEDD04">
      <w:pPr>
        <w:jc w:val="center"/>
        <w:rPr>
          <w:b/>
          <w:sz w:val="36"/>
          <w:szCs w:val="20"/>
        </w:rPr>
      </w:pPr>
    </w:p>
    <w:p w14:paraId="17A5E405">
      <w:pPr>
        <w:jc w:val="center"/>
        <w:rPr>
          <w:b/>
          <w:sz w:val="36"/>
          <w:szCs w:val="20"/>
        </w:rPr>
      </w:pPr>
      <w:r>
        <w:rPr>
          <w:sz w:val="28"/>
          <w:szCs w:val="20"/>
        </w:rPr>
        <w:pict>
          <v:shape id="Надпись 111" o:spid="_x0000_s2129" o:spt="202" type="#_x0000_t202" style="position:absolute;left:0pt;margin-left:72pt;margin-top:15.25pt;height:27pt;width:401.1pt;z-index:251659264;mso-width-relative:page;mso-height-relative:page;" filled="f" stroked="f" coordsize="21600,21600" o:gfxdata="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xF7MNcA&#10;AAAJAQAADwAAAAAAAAABACAAAAAiAAAAZHJzL2Rvd25yZXYueG1sUEsBAhQAFAAAAAgAh07iQAY2&#10;6PsgAgAAHgQAAA4AAAAAAAAAAQAgAAAAJgEAAGRycy9lMm9Eb2MueG1sUEsFBgAAAAAGAAYAWQEA&#10;ALgF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62AFF21B">
                  <w:pPr>
                    <w:rPr>
                      <w:rFonts w:ascii="GOST type A" w:hAnsi="GOST type A"/>
                      <w:i/>
                      <w:color w:val="FF0000"/>
                    </w:rPr>
                  </w:pPr>
                </w:p>
              </w:txbxContent>
            </v:textbox>
          </v:shape>
        </w:pict>
      </w:r>
    </w:p>
    <w:p w14:paraId="5834909A">
      <w:pPr>
        <w:jc w:val="both"/>
        <w:rPr>
          <w:sz w:val="28"/>
          <w:szCs w:val="20"/>
        </w:rPr>
      </w:pPr>
      <w:r>
        <w:rPr>
          <w:sz w:val="28"/>
          <w:szCs w:val="20"/>
        </w:rPr>
        <w:t>На тему __________________________________________________________</w:t>
      </w:r>
    </w:p>
    <w:p w14:paraId="6CECB97D">
      <w:pPr>
        <w:jc w:val="both"/>
        <w:rPr>
          <w:sz w:val="28"/>
          <w:szCs w:val="20"/>
        </w:rPr>
      </w:pPr>
      <w:r>
        <w:rPr>
          <w:sz w:val="28"/>
          <w:szCs w:val="20"/>
        </w:rPr>
        <w:t>_________________________________________________________________</w:t>
      </w:r>
    </w:p>
    <w:p w14:paraId="26E9B3B4">
      <w:pPr>
        <w:jc w:val="both"/>
        <w:rPr>
          <w:sz w:val="28"/>
          <w:szCs w:val="20"/>
        </w:rPr>
      </w:pPr>
    </w:p>
    <w:p w14:paraId="03F25670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10" o:spid="_x0000_s2130" o:spt="202" type="#_x0000_t202" style="position:absolute;left:0pt;margin-left:147.75pt;margin-top:11.15pt;height:27pt;width:45pt;z-index:251660288;mso-width-relative:page;mso-height-relative:page;" filled="f" stroked="f" coordsize="21600,21600" o:gfxdata="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kwDlXXAAAA&#10;CQEAAA8AAAAAAAAAAQAgAAAAIgAAAGRycy9kb3ducmV2LnhtbFBLAQIUABQAAAAIAIdO4kBrM2iM&#10;HgIAAB0EAAAOAAAAAAAAAAEAIAAAACY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16EB7B9A">
                  <w:pPr>
                    <w:rPr>
                      <w:color w:val="FF0000"/>
                    </w:rPr>
                  </w:pPr>
                </w:p>
              </w:txbxContent>
            </v:textbox>
          </v:shape>
        </w:pict>
      </w:r>
    </w:p>
    <w:p w14:paraId="2D0DEA2D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9" o:spid="_x0000_s2135" o:spt="202" type="#_x0000_t202" style="position:absolute;left:0pt;margin-left:153pt;margin-top:13.05pt;height:27pt;width:45pt;z-index:251661312;mso-width-relative:page;mso-height-relative:page;" filled="f" stroked="f" coordsize="21600,21600" o:gfxdata="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QG+9YAAAAJ&#10;AQAADwAAAAAAAAABACAAAAAiAAAAZHJzL2Rvd25yZXYueG1sUEsBAhQAFAAAAAgAh07iQNOTiGUe&#10;AgAAHQ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371BE7E6"/>
              </w:txbxContent>
            </v:textbox>
          </v:shape>
        </w:pict>
      </w:r>
      <w:r>
        <w:rPr>
          <w:sz w:val="28"/>
          <w:szCs w:val="20"/>
        </w:rPr>
        <w:t>Количество листов _________________________________________________</w:t>
      </w:r>
    </w:p>
    <w:p w14:paraId="08A0130D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8" o:spid="_x0000_s2136" o:spt="202" type="#_x0000_t202" style="position:absolute;left:0pt;margin-left:153pt;margin-top:12.7pt;height:27pt;width:45pt;z-index:251667456;mso-width-relative:page;mso-height-relative:page;" filled="f" stroked="f" coordsize="21600,21600" o:gfxdata="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HIZIbXAAAA&#10;CQEAAA8AAAAAAAAAAQAgAAAAIgAAAGRycy9kb3ducmV2LnhtbFBLAQIUABQAAAAIAIdO4kCCU4E9&#10;HgIAAB0EAAAOAAAAAAAAAAEAIAAAACY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51CD9442"/>
              </w:txbxContent>
            </v:textbox>
          </v:shape>
        </w:pict>
      </w:r>
      <w:r>
        <w:rPr>
          <w:sz w:val="28"/>
          <w:szCs w:val="20"/>
        </w:rPr>
        <w:pict>
          <v:shape id="Надпись 107" o:spid="_x0000_s2131" o:spt="202" type="#_x0000_t202" style="position:absolute;left:0pt;margin-left:144pt;margin-top:14.95pt;height:27pt;width:45pt;z-index:251662336;mso-width-relative:page;mso-height-relative:page;" filled="f" stroked="f" coordsize="21600,21600" o:gfxdata="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w1M7DXAAAA&#10;CQEAAA8AAAAAAAAAAQAgAAAAIgAAAGRycy9kb3ducmV2LnhtbFBLAQIUABQAAAAIAIdO4kA/HBDD&#10;HgIAAB0EAAAOAAAAAAAAAAEAIAAAACY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3D8F8DB8"/>
              </w:txbxContent>
            </v:textbox>
          </v:shape>
        </w:pict>
      </w:r>
      <w:r>
        <w:rPr>
          <w:sz w:val="28"/>
          <w:szCs w:val="20"/>
        </w:rPr>
        <w:t>Пояснительной записки _____________________________________________</w:t>
      </w:r>
    </w:p>
    <w:p w14:paraId="0B3DE655">
      <w:pPr>
        <w:jc w:val="both"/>
        <w:rPr>
          <w:sz w:val="28"/>
          <w:szCs w:val="20"/>
        </w:rPr>
      </w:pPr>
    </w:p>
    <w:p w14:paraId="148792EB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6" o:spid="_x0000_s2138" o:spt="202" type="#_x0000_t202" style="position:absolute;left:0pt;margin-left:197.4pt;margin-top:7.9pt;height:27pt;width:91.95pt;z-index:251668480;mso-width-relative:page;mso-height-relative:page;" filled="f" stroked="f" coordsize="21600,21600" o:gfxdata="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yVXLHX&#10;AAAACQEAAA8AAAAAAAAAAQAgAAAAIgAAAGRycy9kb3ducmV2LnhtbFBLAQIUABQAAAAIAIdO4kBw&#10;ZhhTIQIAAB4EAAAOAAAAAAAAAAEAIAAAACYBAABkcnMvZTJvRG9jLnhtbFBLBQYAAAAABgAGAFkB&#10;AAC5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2C6BAF63">
                  <w:pPr>
                    <w:rPr>
                      <w:rFonts w:ascii="GOST type A" w:hAnsi="GOST type A"/>
                      <w:i/>
                    </w:rPr>
                  </w:pPr>
                  <w:r>
                    <w:t xml:space="preserve">   </w:t>
                  </w:r>
                  <w:r>
                    <w:rPr>
                      <w:rFonts w:ascii="GOST type A" w:hAnsi="GOST type A"/>
                      <w:i/>
                    </w:rPr>
                    <w:t>14.06.2024</w:t>
                  </w:r>
                </w:p>
              </w:txbxContent>
            </v:textbox>
          </v:shape>
        </w:pict>
      </w:r>
    </w:p>
    <w:p w14:paraId="327B7873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5" o:spid="_x0000_s2139" o:spt="202" type="#_x0000_t202" style="position:absolute;left:0pt;margin-left:76.5pt;margin-top:12.05pt;height:27pt;width:279pt;z-index:251663360;mso-width-relative:page;mso-height-relative:page;" filled="f" stroked="f" coordsize="21600,21600" o:gfxdata="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Cjk+YtYAAAAJ&#10;AQAADwAAAAAAAAABACAAAAAiAAAAZHJzL2Rvd25yZXYueG1sUEsBAhQAFAAAAAgAh07iQCtaMmce&#10;AgAAHg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015D058F">
                  <w:pPr>
                    <w:rPr>
                      <w:rFonts w:ascii="GOST type A" w:hAnsi="GOST type A"/>
                      <w:i/>
                      <w:color w:val="C0504D"/>
                    </w:rPr>
                  </w:pPr>
                  <w:r>
                    <w:rPr>
                      <w:rFonts w:ascii="GOST type A" w:hAnsi="GOST type A"/>
                      <w:i/>
                      <w:color w:val="C0504D"/>
                    </w:rPr>
                    <w:t xml:space="preserve">       Иванов Иван Иванович, 4са1</w:t>
                  </w:r>
                </w:p>
              </w:txbxContent>
            </v:textbox>
          </v:shape>
        </w:pict>
      </w:r>
      <w:r>
        <w:rPr>
          <w:sz w:val="28"/>
          <w:szCs w:val="20"/>
        </w:rPr>
        <w:t>Дата готовности проекта к защите ___________________________________</w:t>
      </w:r>
    </w:p>
    <w:p w14:paraId="14B1F0C2">
      <w:pPr>
        <w:jc w:val="both"/>
        <w:rPr>
          <w:sz w:val="28"/>
          <w:szCs w:val="20"/>
        </w:rPr>
      </w:pPr>
      <w:r>
        <w:rPr>
          <w:sz w:val="28"/>
          <w:szCs w:val="20"/>
        </w:rPr>
        <w:t>Обучающийся ____________________________________________________</w:t>
      </w:r>
    </w:p>
    <w:p w14:paraId="486BC9A3">
      <w:pPr>
        <w:jc w:val="center"/>
        <w:rPr>
          <w:sz w:val="28"/>
          <w:szCs w:val="20"/>
          <w:vertAlign w:val="superscript"/>
        </w:rPr>
      </w:pPr>
      <w:r>
        <w:rPr>
          <w:sz w:val="36"/>
          <w:szCs w:val="36"/>
          <w:vertAlign w:val="superscript"/>
        </w:rPr>
        <w:t>(Ф.И.О., группа)</w:t>
      </w:r>
    </w:p>
    <w:p w14:paraId="5660F396">
      <w:pPr>
        <w:jc w:val="center"/>
        <w:rPr>
          <w:sz w:val="28"/>
          <w:szCs w:val="20"/>
        </w:rPr>
      </w:pPr>
      <w:r>
        <w:rPr>
          <w:sz w:val="28"/>
          <w:szCs w:val="20"/>
        </w:rPr>
        <w:pict>
          <v:shape id="Надпись 104" o:spid="_x0000_s2141" o:spt="202" type="#_x0000_t202" style="position:absolute;left:0pt;margin-left:134.25pt;margin-top:11.65pt;height:27pt;width:279pt;z-index:251664384;mso-width-relative:page;mso-height-relative:page;" filled="f" stroked="f" coordsize="21600,21600" o:gfxdata="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ukVsW1wAA&#10;AAkBAAAPAAAAAAAAAAEAIAAAACIAAABkcnMvZG93bnJldi54bWxQSwECFAAUAAAACACHTuJAiTIG&#10;ex8CAAAeBAAADgAAAAAAAAABACAAAAAmAQAAZHJzL2Uyb0RvYy54bWxQSwUGAAAAAAYABgBZAQAA&#10;twUAAAAA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70EF6846">
                  <w:pPr>
                    <w:rPr>
                      <w:rFonts w:ascii="GOST type A" w:hAnsi="GOST type A"/>
                      <w:i/>
                      <w:color w:val="C0504D"/>
                    </w:rPr>
                  </w:pPr>
                  <w:r>
                    <w:rPr>
                      <w:rFonts w:ascii="GOST type A" w:hAnsi="GOST type A"/>
                      <w:i/>
                      <w:color w:val="C0504D"/>
                    </w:rPr>
                    <w:t>Петров Петр Петрович</w:t>
                  </w:r>
                </w:p>
              </w:txbxContent>
            </v:textbox>
          </v:shape>
        </w:pict>
      </w:r>
    </w:p>
    <w:p w14:paraId="7AA0ECEB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3" o:spid="_x0000_s2132" o:spt="202" type="#_x0000_t202" style="position:absolute;left:0pt;margin-left:135pt;margin-top:11.3pt;height:27pt;width:279pt;z-index:251665408;mso-width-relative:page;mso-height-relative:page;" filled="f" stroked="f" coordsize="21600,21600" o:gfxdata="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M5H4bWAAAA&#10;CQEAAA8AAAAAAAAAAQAgAAAAIgAAAGRycy9kb3ducmV2LnhtbFBLAQIUABQAAAAIAIdO4kDnKYsv&#10;HwIAAB4EAAAOAAAAAAAAAAEAIAAAACU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77BFA87C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>Шавель Ирина Юрьевна</w:t>
                  </w:r>
                </w:p>
              </w:txbxContent>
            </v:textbox>
          </v:shape>
        </w:pict>
      </w:r>
      <w:r>
        <w:rPr>
          <w:sz w:val="28"/>
          <w:szCs w:val="20"/>
        </w:rPr>
        <w:t>Руководитель проекта ______________________________________________</w:t>
      </w:r>
    </w:p>
    <w:p w14:paraId="325ECA0A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2" o:spid="_x0000_s2134" o:spt="202" type="#_x0000_t202" style="position:absolute;left:0pt;margin-left:133.5pt;margin-top:12.45pt;height:27pt;width:279pt;z-index:251670528;mso-width-relative:page;mso-height-relative:page;" filled="f" stroked="f" coordsize="21600,21600" o:gfxdata="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pp67t1wAA&#10;AAkBAAAPAAAAAAAAAAEAIAAAACIAAABkcnMvZG93bnJldi54bWxQSwECFAAUAAAACACHTuJARUG/&#10;Mx8CAAAeBAAADgAAAAAAAAABACAAAAAmAQAAZHJzL2Uyb0RvYy54bWxQSwUGAAAAAAYABgBZAQAA&#10;twUAAAAA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06A1D824">
                  <w:pPr>
                    <w:rPr>
                      <w:rFonts w:ascii="GOST type A" w:hAnsi="GOST type A"/>
                      <w:i/>
                      <w:color w:val="C0504D"/>
                    </w:rPr>
                  </w:pPr>
                  <w:r>
                    <w:rPr>
                      <w:rFonts w:ascii="GOST type A" w:hAnsi="GOST type A"/>
                      <w:i/>
                      <w:color w:val="C0504D"/>
                    </w:rPr>
                    <w:t>Сидоров Сидор Сидорович</w:t>
                  </w:r>
                </w:p>
              </w:txbxContent>
            </v:textbox>
          </v:shape>
        </w:pict>
      </w:r>
      <w:r>
        <w:rPr>
          <w:sz w:val="28"/>
          <w:szCs w:val="20"/>
        </w:rPr>
        <w:t>Нормоконтроль____________________________________________________</w:t>
      </w:r>
    </w:p>
    <w:p w14:paraId="28A4642A">
      <w:pPr>
        <w:jc w:val="both"/>
        <w:rPr>
          <w:sz w:val="28"/>
          <w:szCs w:val="20"/>
        </w:rPr>
      </w:pPr>
      <w:r>
        <w:rPr>
          <w:sz w:val="28"/>
          <w:szCs w:val="20"/>
        </w:rPr>
        <w:t>Рецензент_________________________________________________________</w:t>
      </w:r>
    </w:p>
    <w:p w14:paraId="5A1C37D8">
      <w:pPr>
        <w:jc w:val="both"/>
        <w:rPr>
          <w:sz w:val="28"/>
          <w:szCs w:val="20"/>
        </w:rPr>
      </w:pPr>
    </w:p>
    <w:p w14:paraId="37D8E7F6">
      <w:pPr>
        <w:jc w:val="both"/>
        <w:rPr>
          <w:sz w:val="28"/>
          <w:szCs w:val="20"/>
        </w:rPr>
      </w:pPr>
      <w:r>
        <w:rPr>
          <w:sz w:val="28"/>
          <w:szCs w:val="20"/>
        </w:rPr>
        <w:t xml:space="preserve">Дипломный проект допущен к защите __________________ </w:t>
      </w:r>
      <w:r>
        <w:rPr>
          <w:rFonts w:ascii="GOST type A" w:hAnsi="GOST type A"/>
          <w:i/>
          <w:sz w:val="28"/>
          <w:szCs w:val="20"/>
        </w:rPr>
        <w:t>Мязина А.А.</w:t>
      </w:r>
    </w:p>
    <w:p w14:paraId="2783DD43">
      <w:pPr>
        <w:jc w:val="both"/>
        <w:rPr>
          <w:sz w:val="28"/>
          <w:szCs w:val="20"/>
        </w:rPr>
      </w:pPr>
    </w:p>
    <w:p w14:paraId="26131D24">
      <w:pPr>
        <w:jc w:val="both"/>
        <w:rPr>
          <w:sz w:val="28"/>
          <w:szCs w:val="20"/>
        </w:rPr>
      </w:pPr>
      <w:r>
        <w:rPr>
          <w:sz w:val="28"/>
          <w:szCs w:val="20"/>
        </w:rPr>
        <w:t>Защищен___________________________ с оценкой _____________________</w:t>
      </w:r>
    </w:p>
    <w:p w14:paraId="313A16C8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1" o:spid="_x0000_s2133" o:spt="202" type="#_x0000_t202" style="position:absolute;left:0pt;margin-left:117pt;margin-top:11.05pt;height:27pt;width:279pt;z-index:251669504;mso-width-relative:page;mso-height-relative:page;" filled="f" stroked="f" coordsize="21600,21600" o:gfxdata="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yllJ39YAAAAJ&#10;AQAADwAAAAAAAAABACAAAAAiAAAAZHJzL2Rvd25yZXYueG1sUEsBAhQAFAAAAAgAh07iQKP44xce&#10;AgAAHg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59B59DD2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>Бушуева О.О.</w:t>
                  </w:r>
                </w:p>
              </w:txbxContent>
            </v:textbox>
          </v:shape>
        </w:pict>
      </w:r>
    </w:p>
    <w:p w14:paraId="08A4A0FA">
      <w:pPr>
        <w:jc w:val="both"/>
        <w:rPr>
          <w:sz w:val="28"/>
          <w:szCs w:val="20"/>
        </w:rPr>
      </w:pPr>
      <w:r>
        <w:rPr>
          <w:sz w:val="28"/>
          <w:szCs w:val="20"/>
        </w:rPr>
        <w:t>Председатель ГЭК _________________________________________________</w:t>
      </w:r>
    </w:p>
    <w:p w14:paraId="57E868B4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0" o:spid="_x0000_s2137" o:spt="202" type="#_x0000_t202" style="position:absolute;left:0pt;margin-left:235.85pt;margin-top:10.35pt;height:27pt;width:279pt;z-index:251666432;mso-width-relative:page;mso-height-relative:page;" filled="f" stroked="f" coordsize="21600,21600" o:gfxdata="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m3UY89YAAAAK&#10;AQAADwAAAAAAAAABACAAAAAiAAAAZHJzL2Rvd25yZXYueG1sUEsBAhQAFAAAAAgAh07iQAGQ1wse&#10;AgAAHg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24EF56FD">
                  <w:pPr>
                    <w:rPr>
                      <w:rFonts w:ascii="GOST type A" w:hAnsi="GOST type A"/>
                      <w:i/>
                      <w:color w:val="FF0000"/>
                    </w:rPr>
                  </w:pPr>
                  <w:r>
                    <w:rPr>
                      <w:rFonts w:ascii="GOST type A" w:hAnsi="GOST type A"/>
                      <w:i/>
                      <w:color w:val="FF0000"/>
                    </w:rPr>
                    <w:t>Квалдыкова О.В.</w:t>
                  </w:r>
                </w:p>
              </w:txbxContent>
            </v:textbox>
          </v:shape>
        </w:pict>
      </w:r>
    </w:p>
    <w:p w14:paraId="174CC8FA">
      <w:pPr>
        <w:jc w:val="both"/>
        <w:rPr>
          <w:sz w:val="28"/>
          <w:szCs w:val="20"/>
        </w:rPr>
      </w:pPr>
      <w:r>
        <w:rPr>
          <w:sz w:val="28"/>
          <w:szCs w:val="20"/>
        </w:rPr>
        <w:t>Консультант по экономической части_________________________________</w:t>
      </w:r>
    </w:p>
    <w:p w14:paraId="098502A4">
      <w:pPr>
        <w:widowControl w:val="0"/>
        <w:jc w:val="both"/>
        <w:sectPr>
          <w:footerReference r:id="rId5" w:type="first"/>
          <w:headerReference r:id="rId3" w:type="default"/>
          <w:footerReference r:id="rId4" w:type="default"/>
          <w:pgSz w:w="11906" w:h="16838"/>
          <w:pgMar w:top="851" w:right="567" w:bottom="1701" w:left="1418" w:header="0" w:footer="0" w:gutter="0"/>
          <w:pgNumType w:fmt="decimal"/>
          <w:cols w:space="708" w:num="1"/>
          <w:titlePg/>
          <w:docGrid w:linePitch="381" w:charSpace="0"/>
        </w:sectPr>
      </w:pPr>
    </w:p>
    <w:sdt>
      <w:sdtPr>
        <w:id w:val="147451688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color w:val="auto"/>
          <w:sz w:val="28"/>
          <w:szCs w:val="28"/>
        </w:rPr>
      </w:sdtEndPr>
      <w:sdtContent>
        <w:p w14:paraId="683744C2">
          <w:pPr>
            <w:pStyle w:val="96"/>
            <w:bidi w:val="0"/>
          </w:pPr>
          <w:bookmarkStart w:id="64" w:name="_GoBack"/>
          <w:bookmarkEnd w:id="64"/>
          <w:r>
            <w:t>Содержание</w:t>
          </w:r>
        </w:p>
        <w:p w14:paraId="55D68DA5">
          <w:pPr>
            <w:pStyle w:val="28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_Toc15472 </w:instrText>
          </w:r>
          <w:r>
            <w:fldChar w:fldCharType="separate"/>
          </w:r>
          <w:r>
            <w:t>Введение</w:t>
          </w:r>
          <w:r>
            <w:tab/>
          </w:r>
          <w:r>
            <w:fldChar w:fldCharType="begin"/>
          </w:r>
          <w:r>
            <w:instrText xml:space="preserve"> PAGEREF _Toc15472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2063B15">
          <w:pPr>
            <w:pStyle w:val="28"/>
          </w:pPr>
          <w:r>
            <w:fldChar w:fldCharType="begin"/>
          </w:r>
          <w:r>
            <w:instrText xml:space="preserve"> HYPERLINK \l _Toc6072 </w:instrText>
          </w:r>
          <w:r>
            <w:fldChar w:fldCharType="separate"/>
          </w:r>
          <w:r>
            <w:rPr>
              <w:rFonts w:hint="default"/>
            </w:rPr>
            <w:t>1 Технико-экономическое обоснование</w:t>
          </w:r>
          <w:r>
            <w:tab/>
          </w:r>
          <w:r>
            <w:fldChar w:fldCharType="begin"/>
          </w:r>
          <w:r>
            <w:instrText xml:space="preserve"> PAGEREF _Toc6072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687372A">
          <w:pPr>
            <w:pStyle w:val="28"/>
          </w:pPr>
          <w:r>
            <w:fldChar w:fldCharType="begin"/>
          </w:r>
          <w:r>
            <w:instrText xml:space="preserve"> HYPERLINK \l _Toc8900 </w:instrText>
          </w:r>
          <w:r>
            <w:fldChar w:fldCharType="separate"/>
          </w:r>
          <w:r>
            <w:rPr>
              <w:rFonts w:hint="default"/>
            </w:rPr>
            <w:t>2 Техническое задание</w:t>
          </w:r>
          <w:r>
            <w:tab/>
          </w:r>
          <w:r>
            <w:fldChar w:fldCharType="begin"/>
          </w:r>
          <w:r>
            <w:instrText xml:space="preserve"> PAGEREF _Toc8900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22F8C90">
          <w:pPr>
            <w:pStyle w:val="28"/>
          </w:pPr>
          <w:r>
            <w:fldChar w:fldCharType="begin"/>
          </w:r>
          <w:r>
            <w:instrText xml:space="preserve"> HYPERLINK \l _Toc19750 </w:instrText>
          </w:r>
          <w:r>
            <w:fldChar w:fldCharType="separate"/>
          </w:r>
          <w:r>
            <w:rPr>
              <w:rFonts w:hint="default"/>
            </w:rPr>
            <w:t>3 Технический проект</w:t>
          </w:r>
          <w:r>
            <w:tab/>
          </w:r>
          <w:r>
            <w:fldChar w:fldCharType="begin"/>
          </w:r>
          <w:r>
            <w:instrText xml:space="preserve"> PAGEREF _Toc19750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7E057FC6">
          <w:pPr>
            <w:pStyle w:val="30"/>
            <w:bidi w:val="0"/>
          </w:pPr>
          <w:r>
            <w:fldChar w:fldCharType="begin"/>
          </w:r>
          <w:r>
            <w:instrText xml:space="preserve"> HYPERLINK \l _Toc17626 </w:instrText>
          </w:r>
          <w:r>
            <w:fldChar w:fldCharType="separate"/>
          </w:r>
          <w:r>
            <w:rPr>
              <w:rFonts w:hint="default"/>
            </w:rPr>
            <w:t>3.1 Документация функциональной части</w:t>
          </w:r>
          <w:r>
            <w:tab/>
          </w:r>
          <w:r>
            <w:fldChar w:fldCharType="begin"/>
          </w:r>
          <w:r>
            <w:instrText xml:space="preserve"> PAGEREF _Toc17626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D593113">
          <w:pPr>
            <w:pStyle w:val="29"/>
            <w:bidi w:val="0"/>
          </w:pPr>
          <w:r>
            <w:fldChar w:fldCharType="begin"/>
          </w:r>
          <w:r>
            <w:instrText xml:space="preserve"> HYPERLINK \l _Toc11490 </w:instrText>
          </w:r>
          <w:r>
            <w:fldChar w:fldCharType="separate"/>
          </w:r>
          <w:r>
            <w:rPr>
              <w:rFonts w:hint="default"/>
              <w:lang w:val="ru-RU"/>
            </w:rPr>
            <w:t xml:space="preserve">3.1.1 </w:t>
          </w:r>
          <w:r>
            <w:rPr>
              <w:rFonts w:hint="default"/>
            </w:rPr>
            <w:t>Описание постановки задачи</w:t>
          </w:r>
          <w:r>
            <w:tab/>
          </w:r>
          <w:r>
            <w:fldChar w:fldCharType="begin"/>
          </w:r>
          <w:r>
            <w:instrText xml:space="preserve"> PAGEREF _Toc11490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AAE0EAD">
          <w:pPr>
            <w:pStyle w:val="29"/>
          </w:pPr>
          <w:r>
            <w:fldChar w:fldCharType="begin"/>
          </w:r>
          <w:r>
            <w:instrText xml:space="preserve"> HYPERLINK \l _Toc11341 </w:instrText>
          </w:r>
          <w:r>
            <w:fldChar w:fldCharType="separate"/>
          </w:r>
          <w:r>
            <w:rPr>
              <w:rFonts w:hint="default"/>
            </w:rPr>
            <w:t xml:space="preserve">3.1.2 </w:t>
          </w:r>
          <w:r>
            <w:rPr>
              <w:rFonts w:hint="default"/>
              <w:lang w:val="ru-RU"/>
            </w:rPr>
            <w:t xml:space="preserve">Описание </w:t>
          </w:r>
          <w:r>
            <w:rPr>
              <w:rFonts w:hint="default"/>
            </w:rPr>
            <w:t>функций</w:t>
          </w:r>
          <w:r>
            <w:tab/>
          </w:r>
          <w:r>
            <w:fldChar w:fldCharType="begin"/>
          </w:r>
          <w:r>
            <w:instrText xml:space="preserve"> PAGEREF _Toc11341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F00D17F">
          <w:pPr>
            <w:pStyle w:val="30"/>
          </w:pPr>
          <w:r>
            <w:fldChar w:fldCharType="begin"/>
          </w:r>
          <w:r>
            <w:instrText xml:space="preserve"> HYPERLINK \l _Toc22710 </w:instrText>
          </w:r>
          <w:r>
            <w:fldChar w:fldCharType="separate"/>
          </w:r>
          <w:r>
            <w:rPr>
              <w:rFonts w:hint="default"/>
            </w:rPr>
            <w:t>3.2 Документация обеспечивающей части</w:t>
          </w:r>
          <w:r>
            <w:tab/>
          </w:r>
          <w:r>
            <w:fldChar w:fldCharType="begin"/>
          </w:r>
          <w:r>
            <w:instrText xml:space="preserve"> PAGEREF _Toc22710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301EF3BD">
          <w:pPr>
            <w:pStyle w:val="29"/>
          </w:pPr>
          <w:r>
            <w:fldChar w:fldCharType="begin"/>
          </w:r>
          <w:r>
            <w:instrText xml:space="preserve"> HYPERLINK \l _Toc8178 </w:instrText>
          </w:r>
          <w:r>
            <w:fldChar w:fldCharType="separate"/>
          </w:r>
          <w:r>
            <w:rPr>
              <w:rFonts w:hint="default"/>
            </w:rPr>
            <w:t>3.2.1 Информационное обеспечение</w:t>
          </w:r>
          <w:r>
            <w:tab/>
          </w:r>
          <w:r>
            <w:fldChar w:fldCharType="begin"/>
          </w:r>
          <w:r>
            <w:instrText xml:space="preserve"> PAGEREF _Toc8178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083792B4">
          <w:pPr>
            <w:pStyle w:val="29"/>
          </w:pPr>
          <w:r>
            <w:fldChar w:fldCharType="begin"/>
          </w:r>
          <w:r>
            <w:instrText xml:space="preserve"> HYPERLINK \l _Toc16265 </w:instrText>
          </w:r>
          <w:r>
            <w:fldChar w:fldCharType="separate"/>
          </w:r>
          <w:r>
            <w:rPr>
              <w:rFonts w:hint="default"/>
            </w:rPr>
            <w:t>3.2.2 Техническое обеспечение</w:t>
          </w:r>
          <w:r>
            <w:tab/>
          </w:r>
          <w:r>
            <w:fldChar w:fldCharType="begin"/>
          </w:r>
          <w:r>
            <w:instrText xml:space="preserve"> PAGEREF _Toc16265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C40D62F">
          <w:pPr>
            <w:pStyle w:val="29"/>
          </w:pPr>
          <w:r>
            <w:fldChar w:fldCharType="begin"/>
          </w:r>
          <w:r>
            <w:instrText xml:space="preserve"> HYPERLINK \l _Toc12498 </w:instrText>
          </w:r>
          <w:r>
            <w:fldChar w:fldCharType="separate"/>
          </w:r>
          <w:r>
            <w:rPr>
              <w:rFonts w:hint="default"/>
            </w:rPr>
            <w:t>3.2.3 Программное обеспечение</w:t>
          </w:r>
          <w:r>
            <w:tab/>
          </w:r>
          <w:r>
            <w:fldChar w:fldCharType="begin"/>
          </w:r>
          <w:r>
            <w:instrText xml:space="preserve"> PAGEREF _Toc12498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8A20D9A">
          <w:pPr>
            <w:pStyle w:val="28"/>
          </w:pPr>
          <w:r>
            <w:fldChar w:fldCharType="begin"/>
          </w:r>
          <w:r>
            <w:instrText xml:space="preserve"> HYPERLINK \l _Toc7421 </w:instrText>
          </w:r>
          <w:r>
            <w:fldChar w:fldCharType="separate"/>
          </w:r>
          <w:r>
            <w:rPr>
              <w:rFonts w:hint="default"/>
            </w:rPr>
            <w:t>4 Рабочий проект</w:t>
          </w:r>
          <w:r>
            <w:tab/>
          </w:r>
          <w:r>
            <w:fldChar w:fldCharType="begin"/>
          </w:r>
          <w:r>
            <w:instrText xml:space="preserve"> PAGEREF _Toc7421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26F74444">
          <w:pPr>
            <w:pStyle w:val="30"/>
          </w:pPr>
          <w:r>
            <w:fldChar w:fldCharType="begin"/>
          </w:r>
          <w:r>
            <w:instrText xml:space="preserve"> HYPERLINK \l _Toc18396 </w:instrText>
          </w:r>
          <w:r>
            <w:fldChar w:fldCharType="separate"/>
          </w:r>
          <w:r>
            <w:rPr>
              <w:rFonts w:hint="default"/>
            </w:rPr>
            <w:t>4.1. Разработка веб-приложения</w:t>
          </w:r>
          <w:r>
            <w:tab/>
          </w:r>
          <w:r>
            <w:fldChar w:fldCharType="begin"/>
          </w:r>
          <w:r>
            <w:instrText xml:space="preserve"> PAGEREF _Toc18396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74E6462B">
          <w:pPr>
            <w:pStyle w:val="30"/>
          </w:pPr>
          <w:r>
            <w:fldChar w:fldCharType="begin"/>
          </w:r>
          <w:r>
            <w:instrText xml:space="preserve"> HYPERLINK \l _Toc10956 </w:instrText>
          </w:r>
          <w:r>
            <w:fldChar w:fldCharType="separate"/>
          </w:r>
          <w:r>
            <w:rPr>
              <w:rFonts w:hint="default"/>
            </w:rPr>
            <w:t>4.</w:t>
          </w:r>
          <w:r>
            <w:rPr>
              <w:rFonts w:hint="default"/>
              <w:lang w:val="ru-RU"/>
            </w:rPr>
            <w:t>2</w:t>
          </w:r>
          <w:r>
            <w:rPr>
              <w:rFonts w:hint="default"/>
            </w:rPr>
            <w:t xml:space="preserve"> Логика работы веб-приложения</w:t>
          </w:r>
          <w:r>
            <w:tab/>
          </w:r>
          <w:r>
            <w:fldChar w:fldCharType="begin"/>
          </w:r>
          <w:r>
            <w:instrText xml:space="preserve"> PAGEREF _Toc10956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0EB5BF76">
          <w:pPr>
            <w:pStyle w:val="30"/>
          </w:pPr>
          <w:r>
            <w:fldChar w:fldCharType="begin"/>
          </w:r>
          <w:r>
            <w:instrText xml:space="preserve"> HYPERLINK \l _Toc577 </w:instrText>
          </w:r>
          <w:r>
            <w:fldChar w:fldCharType="separate"/>
          </w:r>
          <w:r>
            <w:rPr>
              <w:rFonts w:hint="default"/>
            </w:rPr>
            <w:t>4.3 Руководство системному программисту</w:t>
          </w:r>
          <w:r>
            <w:tab/>
          </w:r>
          <w:r>
            <w:fldChar w:fldCharType="begin"/>
          </w:r>
          <w:r>
            <w:instrText xml:space="preserve"> PAGEREF _Toc577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45870FD2">
          <w:pPr>
            <w:pStyle w:val="30"/>
          </w:pPr>
          <w:r>
            <w:fldChar w:fldCharType="begin"/>
          </w:r>
          <w:r>
            <w:instrText xml:space="preserve"> HYPERLINK \l _Toc14912 </w:instrText>
          </w:r>
          <w:r>
            <w:fldChar w:fldCharType="separate"/>
          </w:r>
          <w:r>
            <w:rPr>
              <w:rFonts w:hint="default"/>
            </w:rPr>
            <w:t>4.4 Руководство пользователя</w:t>
          </w:r>
          <w:r>
            <w:tab/>
          </w:r>
          <w:r>
            <w:fldChar w:fldCharType="begin"/>
          </w:r>
          <w:r>
            <w:instrText xml:space="preserve"> PAGEREF _Toc14912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1DAD0C49">
          <w:pPr>
            <w:pStyle w:val="30"/>
          </w:pPr>
          <w:r>
            <w:fldChar w:fldCharType="begin"/>
          </w:r>
          <w:r>
            <w:instrText xml:space="preserve"> HYPERLINK \l _Toc22937 </w:instrText>
          </w:r>
          <w:r>
            <w:fldChar w:fldCharType="separate"/>
          </w:r>
          <w:r>
            <w:rPr>
              <w:rFonts w:hint="default"/>
            </w:rPr>
            <w:t>4</w:t>
          </w:r>
          <w:r>
            <w:rPr>
              <w:rFonts w:hint="default"/>
              <w:lang w:val="ru-RU"/>
            </w:rPr>
            <w:t>.</w:t>
          </w:r>
          <w:r>
            <w:rPr>
              <w:rFonts w:hint="default"/>
            </w:rPr>
            <w:t>5 Ревьюирование программного кода</w:t>
          </w:r>
          <w:r>
            <w:tab/>
          </w:r>
          <w:r>
            <w:fldChar w:fldCharType="begin"/>
          </w:r>
          <w:r>
            <w:instrText xml:space="preserve"> PAGEREF _Toc22937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2C074E70">
          <w:pPr>
            <w:pStyle w:val="30"/>
          </w:pPr>
          <w:r>
            <w:fldChar w:fldCharType="begin"/>
          </w:r>
          <w:r>
            <w:instrText xml:space="preserve"> HYPERLINK \l _Toc24123 </w:instrText>
          </w:r>
          <w:r>
            <w:fldChar w:fldCharType="separate"/>
          </w:r>
          <w:r>
            <w:rPr>
              <w:rFonts w:hint="default"/>
            </w:rPr>
            <w:t>4.6 Рефакторинг программного кода</w:t>
          </w:r>
          <w:r>
            <w:tab/>
          </w:r>
          <w:r>
            <w:fldChar w:fldCharType="begin"/>
          </w:r>
          <w:r>
            <w:instrText xml:space="preserve"> PAGEREF _Toc24123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FC57E91">
          <w:pPr>
            <w:pStyle w:val="30"/>
          </w:pPr>
          <w:r>
            <w:fldChar w:fldCharType="begin"/>
          </w:r>
          <w:r>
            <w:instrText xml:space="preserve"> HYPERLINK \l _Toc15935 </w:instrText>
          </w:r>
          <w:r>
            <w:fldChar w:fldCharType="separate"/>
          </w:r>
          <w:r>
            <w:rPr>
              <w:rFonts w:hint="default"/>
            </w:rPr>
            <w:t>4.7 Программа и методика испытания веб-приложения</w:t>
          </w:r>
          <w:r>
            <w:tab/>
          </w:r>
          <w:r>
            <w:fldChar w:fldCharType="begin"/>
          </w:r>
          <w:r>
            <w:instrText xml:space="preserve"> PAGEREF _Toc15935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746EEA65">
          <w:pPr>
            <w:pStyle w:val="28"/>
          </w:pPr>
          <w:r>
            <w:fldChar w:fldCharType="begin"/>
          </w:r>
          <w:r>
            <w:instrText xml:space="preserve"> HYPERLINK \l _Toc21158 </w:instrText>
          </w:r>
          <w:r>
            <w:fldChar w:fldCharType="separate"/>
          </w:r>
          <w:r>
            <w:rPr>
              <w:rFonts w:hint="default"/>
            </w:rPr>
            <w:t>5 Техника безопасности и пожарная безопасность</w:t>
          </w:r>
          <w:r>
            <w:tab/>
          </w:r>
          <w:r>
            <w:fldChar w:fldCharType="begin"/>
          </w:r>
          <w:r>
            <w:instrText xml:space="preserve"> PAGEREF _Toc21158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67B26E30">
          <w:pPr>
            <w:pStyle w:val="28"/>
          </w:pPr>
          <w:r>
            <w:fldChar w:fldCharType="begin"/>
          </w:r>
          <w:r>
            <w:instrText xml:space="preserve"> HYPERLINK \l _Toc15754 </w:instrText>
          </w:r>
          <w:r>
            <w:fldChar w:fldCharType="separate"/>
          </w:r>
          <w:r>
            <w:rPr>
              <w:rFonts w:hint="default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_Toc15754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2DB80614">
          <w:pPr>
            <w:pStyle w:val="28"/>
          </w:pPr>
          <w:r>
            <w:fldChar w:fldCharType="begin"/>
          </w:r>
          <w:r>
            <w:instrText xml:space="preserve"> HYPERLINK \l _Toc29767 </w:instrText>
          </w:r>
          <w:r>
            <w:fldChar w:fldCharType="separate"/>
          </w:r>
          <w:r>
            <w:rPr>
              <w:rFonts w:hint="default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_Toc29767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452F0A8E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_Toc23240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Приложение А(обязательное)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Расчёт экономической эффективности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_Toc23240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30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238D0411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_Toc29768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Б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Входные документы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_Toc29768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31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4FDF7CB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_Toc14639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В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Выходные документы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_Toc14639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32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0869B465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_Toc3318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Г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Диаграмма потоков данных DFD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_Toc3318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33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10BB16A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_Toc26134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Д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Диаграмма прецедентов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_Toc26134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34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FC25BE8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_Toc27015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Е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Функциональная модель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_Toc27015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35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64C9866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_Toc20021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Ж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Информационная модель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_Toc20021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36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F5A9E81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_Toc16604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И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Схема работы системы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_Toc16604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37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C91F2DF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_Toc32197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К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ER-диаграмма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_Toc32197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38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952B518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_Toc25506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Л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Контрольный пример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_Toc25506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39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D15BD79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_Toc2736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М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SQL-скрипты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_Toc2736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40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46FE2D19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_Toc16454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Н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Код реализации веб-приложения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_Toc16454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41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182C37F">
          <w:pPr>
            <w:pStyle w:val="28"/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_Toc16692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П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Акт о внедрении результатов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_Toc16692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42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6D568EB3">
          <w:pPr>
            <w:widowControl w:val="0"/>
            <w:tabs>
              <w:tab w:val="center" w:pos="5017"/>
            </w:tabs>
            <w:rPr>
              <w:rFonts w:ascii="Times New Roman" w:hAnsi="Times New Roman" w:eastAsia="Times New Roman" w:cs="Times New Roman"/>
              <w:color w:val="auto"/>
              <w:sz w:val="28"/>
              <w:szCs w:val="28"/>
            </w:rPr>
          </w:pPr>
          <w:r>
            <w:fldChar w:fldCharType="end"/>
          </w:r>
        </w:p>
      </w:sdtContent>
    </w:sdt>
    <w:p w14:paraId="19B5A5B1">
      <w:pPr>
        <w:widowControl w:val="0"/>
        <w:tabs>
          <w:tab w:val="center" w:pos="5017"/>
        </w:tabs>
        <w:rPr>
          <w:rFonts w:ascii="Times New Roman" w:hAnsi="Times New Roman" w:eastAsia="Times New Roman" w:cs="Times New Roman"/>
          <w:color w:val="auto"/>
          <w:sz w:val="28"/>
          <w:szCs w:val="28"/>
        </w:rPr>
        <w:sectPr>
          <w:headerReference r:id="rId6" w:type="first"/>
          <w:footerReference r:id="rId7" w:type="first"/>
          <w:pgSz w:w="11906" w:h="16838"/>
          <w:pgMar w:top="851" w:right="567" w:bottom="1701" w:left="1418" w:header="0" w:footer="0" w:gutter="0"/>
          <w:pgNumType w:fmt="decimal"/>
          <w:cols w:space="708" w:num="1"/>
          <w:titlePg/>
          <w:docGrid w:linePitch="381" w:charSpace="0"/>
        </w:sectPr>
      </w:pPr>
    </w:p>
    <w:p w14:paraId="630877C4">
      <w:pPr>
        <w:pStyle w:val="115"/>
        <w:bidi w:val="0"/>
      </w:pPr>
      <w:bookmarkStart w:id="0" w:name="_Toc27526"/>
      <w:bookmarkStart w:id="1" w:name="_Toc15472"/>
      <w:r>
        <w:t>Введение</w:t>
      </w:r>
      <w:bookmarkEnd w:id="0"/>
      <w:bookmarkEnd w:id="1"/>
    </w:p>
    <w:p w14:paraId="6C36A7DB">
      <w:pPr>
        <w:pStyle w:val="4"/>
        <w:bidi w:val="0"/>
        <w:rPr>
          <w:rFonts w:hint="default"/>
        </w:rPr>
      </w:pPr>
      <w:r>
        <w:rPr>
          <w:rFonts w:hint="default"/>
        </w:rPr>
        <w:t>С каждым днем бурное развитие информатизации общества приводит к появлению новых технологий, делая быстрый доступ к информации неотъемлемой частью нашей жизни. Веб-сайты стали одним из наиболее удобных способов получения информации, и создание сайтов сегодня является одной из самых востребованных услуг. В современном мире веб-приложения становятся незаменимыми инструментами для организаций, предоставляя возможность оптимизировать процессы, расширить доступ к информации и повысить эффективность работы. Это программные решения, доступные через интернет-браузеры, которые позволяют выполнять различные функции, такие как обработка данных, управление информацией и взаимодействие с пользователями.</w:t>
      </w:r>
    </w:p>
    <w:p w14:paraId="54298553">
      <w:pPr>
        <w:pStyle w:val="4"/>
        <w:bidi w:val="0"/>
        <w:rPr>
          <w:rFonts w:hint="default"/>
        </w:rPr>
      </w:pPr>
      <w:r>
        <w:rPr>
          <w:rFonts w:hint="default"/>
        </w:rPr>
        <w:t>Создание информационных систем (ИС) в современном мире становится неотъемлемой частью развития любых сфер деятельности – от бизнеса и производства до сферы образования и здравоохранения. Особенно актуальными являются веб-приложения, которые позволяют автоматизировать внутренние процессы, повысить эффективность взаимодействия пользователей и обеспечить доступность данных в режиме реального времени. В условиях быстрого роста цифровых технологий и увеличения требований к удобству и скорости обслуживания, веб-приложения приобретают особую значимость, так как они обеспечивают централизованный доступ к функциям системы через интернет-браузер и способствуют оптимизации деятельности организаций.</w:t>
      </w:r>
    </w:p>
    <w:p w14:paraId="2AEF6BD9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Адаптивность веб-приложений становится важным аспектом. Высокая конкуренция требует от разработчиков создания решений, которые могут переключаться между различными устройствами и платформами, что обеспечивает пользователям возможность доступа к информации в любом месте и в любое время. Интерфейсы должны быть интуитивно понятными и отзывчивыми, что повышает общую удовлетворенность пользователей и способствует удержанию клиентов.</w:t>
      </w:r>
    </w:p>
    <w:p w14:paraId="4A98183F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основе разработки сайта лежит создание веб-приложения с использованием современных технологий «front-end» и «back-end» разработки. Для реализации проекта планируется использование различных инструментов и технологий, которые обеспечат его функциональность и производительность. </w:t>
      </w:r>
    </w:p>
    <w:p w14:paraId="2846835F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На этапе «front-end» будут задействованы «HTML», «CSS» и «JavaScript», а также библиотеки и фреймворки, что позволит обеспечить адаптивный дизайн и поддерживать отображение сайта на различных устройствах, включая мобильные телефоны и планшеты. </w:t>
      </w:r>
    </w:p>
    <w:p w14:paraId="60CFADFE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«back-end» разрабатываемого приложения будут использованы языки программирования, такие как «JavaScript», что обеспечит гибкость и возможность создания сложного функционала. Для хранения и обработки данных планируется использование баз данных, таких как «SQlite», что позволит эффективно управлять информацией, необходимой для работы веб-приложения. Серверные технологии, помогут создать надежный серверный участок приложения, обеспечивая быстрое и эффективное взаимодействие между клиентом и сервером. </w:t>
      </w:r>
    </w:p>
    <w:p w14:paraId="49AB6182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также для проведения онлайн-консультаций и создания виртуальных учебных площадок [1]. </w:t>
      </w:r>
    </w:p>
    <w:p w14:paraId="1D4780D5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Кроме того, работа будет охватывать тестирование различных аспектов функциональности, совместимости, безопасности и производительности сайта.</w:t>
      </w:r>
    </w:p>
    <w:p w14:paraId="1794238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Данная </w:t>
      </w:r>
      <w:r>
        <w:rPr>
          <w:rFonts w:hint="default" w:ascii="Times New Roman" w:hAnsi="Times New Roman" w:eastAsia="Times New Roman" w:cs="Times New Roman"/>
        </w:rPr>
        <w:t xml:space="preserve">работа </w:t>
      </w:r>
      <w:r>
        <w:rPr>
          <w:rFonts w:hint="default" w:ascii="Times New Roman" w:hAnsi="Times New Roman" w:cs="Times New Roman"/>
        </w:rPr>
        <w:t xml:space="preserve">посвящена разработке веб-приложения для образовательной платформы «УчительPRO». Образовательная сфера постоянно требует современных инструментов, которые позволяют автоматизировать процессы обмена </w:t>
      </w:r>
      <w:r>
        <w:rPr>
          <w:rFonts w:hint="default" w:ascii="Times New Roman" w:hAnsi="Times New Roman" w:eastAsia="Times New Roman" w:cs="Times New Roman"/>
        </w:rPr>
        <w:t>ресурсами</w:t>
      </w:r>
      <w:r>
        <w:rPr>
          <w:rFonts w:hint="default" w:ascii="Times New Roman" w:hAnsi="Times New Roman" w:cs="Times New Roman"/>
        </w:rPr>
        <w:t>, взаимодействия преподавателей и учеников, а также управления учебным контентом. На текущий момент многие образовательные организации используют устаревшие средства, такие как электронные таблицы или локальные базы данных, что не обеспечивает необходимого уровня автоматизации, безопасности и доступности данных.</w:t>
      </w:r>
    </w:p>
    <w:p w14:paraId="48480EC5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Разработка веб-приложения «УчительPRO»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деятельности, а также возможность для самообразования и расширения уровня знаний. </w:t>
      </w:r>
    </w:p>
    <w:p w14:paraId="47418C39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 xml:space="preserve">Цель данной работы – </w:t>
      </w:r>
      <w:r>
        <w:rPr>
          <w:rFonts w:hint="default" w:ascii="Times New Roman" w:hAnsi="Times New Roman" w:cs="Times New Roman"/>
          <w:lang w:val="ru-RU"/>
        </w:rPr>
        <w:t>разработать</w:t>
      </w:r>
      <w:r>
        <w:rPr>
          <w:rFonts w:hint="default" w:ascii="Times New Roman" w:hAnsi="Times New Roman" w:cs="Times New Roman"/>
        </w:rPr>
        <w:t xml:space="preserve"> веб-приложение, которое повысит эффективность обмена образовательными ресурсами, упростит управление информацией и обеспечит безопасный доступ к материалам для учителей и учеников</w:t>
      </w:r>
      <w:r>
        <w:rPr>
          <w:rFonts w:hint="default" w:ascii="Times New Roman" w:hAnsi="Times New Roman" w:cs="Times New Roman"/>
          <w:lang w:val="ru-RU"/>
        </w:rPr>
        <w:t>.</w:t>
      </w:r>
    </w:p>
    <w:p w14:paraId="494042FB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Объектом является организация Муниципальное общеобразовательное автономное </w:t>
      </w:r>
      <w:r>
        <w:rPr>
          <w:rFonts w:hint="default" w:ascii="Times New Roman" w:hAnsi="Times New Roman" w:eastAsia="Times New Roman" w:cs="Times New Roman"/>
        </w:rPr>
        <w:t xml:space="preserve">учреждение </w:t>
      </w:r>
      <w:r>
        <w:rPr>
          <w:rFonts w:hint="default" w:ascii="Times New Roman" w:hAnsi="Times New Roman" w:cs="Times New Roman"/>
        </w:rPr>
        <w:t>средняя общеобразовательная школа № 71 (МОАУ «СОШ №71»), профилем деятельности которой является предоставление качественного образовательного процесса, направленного на всестороннее развитие учащихся, а также публикация и обмен образовательным контентом, созданным как педагогами, так и самими учениками, с целью улучшения учебного процесса и повышения уровня подготовки.</w:t>
      </w:r>
    </w:p>
    <w:p w14:paraId="02DD959F">
      <w:pPr>
        <w:pStyle w:val="4"/>
        <w:tabs>
          <w:tab w:val="left" w:pos="360"/>
          <w:tab w:val="left" w:pos="993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Предметом является веб-сайт для обмена</w:t>
      </w:r>
      <w:r>
        <w:rPr>
          <w:rFonts w:hint="default" w:ascii="Times New Roman" w:hAnsi="Times New Roman" w:cs="Times New Roman"/>
          <w:lang w:val="ru-RU"/>
        </w:rPr>
        <w:t>,</w:t>
      </w:r>
      <w:r>
        <w:rPr>
          <w:rFonts w:hint="default" w:ascii="Times New Roman" w:hAnsi="Times New Roman" w:cs="Times New Roman"/>
        </w:rPr>
        <w:t xml:space="preserve"> разработанных пользователями</w:t>
      </w:r>
      <w:r>
        <w:rPr>
          <w:rFonts w:hint="default" w:ascii="Times New Roman" w:hAnsi="Times New Roman" w:cs="Times New Roman"/>
          <w:lang w:val="ru-RU"/>
        </w:rPr>
        <w:t>,</w:t>
      </w:r>
      <w:r>
        <w:rPr>
          <w:rFonts w:hint="default" w:ascii="Times New Roman" w:hAnsi="Times New Roman" w:cs="Times New Roman"/>
        </w:rPr>
        <w:t xml:space="preserve"> образовательн</w:t>
      </w:r>
      <w:r>
        <w:rPr>
          <w:rFonts w:hint="default" w:ascii="Times New Roman" w:hAnsi="Times New Roman" w:cs="Times New Roman"/>
          <w:lang w:val="ru-RU"/>
        </w:rPr>
        <w:t>ыми</w:t>
      </w:r>
      <w:r>
        <w:rPr>
          <w:rFonts w:hint="default" w:ascii="Times New Roman" w:hAnsi="Times New Roman" w:cs="Times New Roman"/>
        </w:rPr>
        <w:t xml:space="preserve"> ресурс</w:t>
      </w:r>
      <w:r>
        <w:rPr>
          <w:rFonts w:hint="default" w:ascii="Times New Roman" w:hAnsi="Times New Roman" w:cs="Times New Roman"/>
          <w:lang w:val="ru-RU"/>
        </w:rPr>
        <w:t>ами</w:t>
      </w:r>
      <w:r>
        <w:rPr>
          <w:rFonts w:hint="default" w:ascii="Times New Roman" w:hAnsi="Times New Roman" w:cs="Times New Roman"/>
        </w:rPr>
        <w:t>.</w:t>
      </w:r>
    </w:p>
    <w:p w14:paraId="6892C51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  <w:lang w:val="ru-RU" w:eastAsia="ru-RU"/>
        </w:rPr>
        <w:t xml:space="preserve">Для </w:t>
      </w:r>
      <w:r>
        <w:rPr>
          <w:rFonts w:hint="default" w:ascii="Times New Roman" w:hAnsi="Times New Roman" w:eastAsia="Times New Roman" w:cs="Times New Roman"/>
          <w:lang w:val="ru-RU" w:eastAsia="ru-RU"/>
        </w:rPr>
        <w:t xml:space="preserve">достижения </w:t>
      </w:r>
      <w:r>
        <w:rPr>
          <w:rFonts w:hint="default" w:ascii="Times New Roman" w:hAnsi="Times New Roman" w:cs="Times New Roman"/>
          <w:lang w:val="ru-RU" w:eastAsia="ru-RU"/>
        </w:rPr>
        <w:t>поставленной цели были определены следующие задачи:</w:t>
      </w:r>
    </w:p>
    <w:p w14:paraId="0D94BF42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произвести анализ предметной области и требований к системе;</w:t>
      </w:r>
    </w:p>
    <w:p w14:paraId="5860DBE8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обосновать необходимость разработки</w:t>
      </w:r>
      <w:r>
        <w:rPr>
          <w:rFonts w:hint="default" w:ascii="Times New Roman" w:hAnsi="Times New Roman" w:cs="Times New Roman"/>
          <w:lang w:val="ru-RU"/>
        </w:rPr>
        <w:t xml:space="preserve"> или </w:t>
      </w:r>
      <w:r>
        <w:rPr>
          <w:rFonts w:hint="default" w:ascii="Times New Roman" w:hAnsi="Times New Roman" w:cs="Times New Roman"/>
        </w:rPr>
        <w:t>модернизации нового веб-</w:t>
      </w:r>
      <w:r>
        <w:rPr>
          <w:rFonts w:hint="default" w:ascii="Times New Roman" w:hAnsi="Times New Roman" w:cs="Times New Roman"/>
          <w:lang w:val="ru-RU"/>
        </w:rPr>
        <w:t>приложения</w:t>
      </w:r>
      <w:r>
        <w:rPr>
          <w:rFonts w:hint="default" w:ascii="Times New Roman" w:hAnsi="Times New Roman" w:cs="Times New Roman"/>
        </w:rPr>
        <w:t>;</w:t>
      </w:r>
    </w:p>
    <w:p w14:paraId="2520A7BF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разработать</w:t>
      </w:r>
      <w:r>
        <w:rPr>
          <w:rFonts w:hint="default" w:ascii="Times New Roman" w:hAnsi="Times New Roman" w:cs="Times New Roman"/>
        </w:rPr>
        <w:t xml:space="preserve"> техническое задание, регламентирующее требования;</w:t>
      </w:r>
    </w:p>
    <w:p w14:paraId="4E58A56C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разработать проектную документацию;</w:t>
      </w:r>
    </w:p>
    <w:p w14:paraId="4D0A08A2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реализовать веб-приложение в соответствии с техническим заданием;</w:t>
      </w:r>
    </w:p>
    <w:p w14:paraId="1A58221E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разработать базу данных для хранения информационных ресурсов и пользовательских данных;</w:t>
      </w:r>
    </w:p>
    <w:p w14:paraId="3458A323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произвести оптимизацию и ревьюирование программного кода;</w:t>
      </w:r>
    </w:p>
    <w:p w14:paraId="5AC2C04C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разработать адаптивную версию для мобильных устройств;</w:t>
      </w:r>
    </w:p>
    <w:p w14:paraId="0CD117DD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произвести публикацию веб-приложения в сети;</w:t>
      </w:r>
    </w:p>
    <w:p w14:paraId="3C835AA6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произвести тестирование и отладку системы для обеспечения стабильной работы;</w:t>
      </w:r>
    </w:p>
    <w:p w14:paraId="7ECED1FF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подготовить документацию для пользователей и системных администраторов;</w:t>
      </w:r>
    </w:p>
    <w:p w14:paraId="614E473C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засчитать</w:t>
      </w:r>
      <w:r>
        <w:rPr>
          <w:rFonts w:hint="default" w:ascii="Times New Roman" w:hAnsi="Times New Roman" w:cs="Times New Roman"/>
        </w:rPr>
        <w:t xml:space="preserve"> экономическую эффективность</w:t>
      </w:r>
      <w:r>
        <w:rPr>
          <w:rFonts w:hint="default" w:ascii="Times New Roman" w:hAnsi="Times New Roman" w:cs="Times New Roman"/>
          <w:lang w:val="ru-RU"/>
        </w:rPr>
        <w:t>,</w:t>
      </w:r>
      <w:r>
        <w:rPr>
          <w:rFonts w:hint="default" w:ascii="Times New Roman" w:hAnsi="Times New Roman" w:cs="Times New Roman"/>
        </w:rPr>
        <w:t xml:space="preserve"> разработанного </w:t>
      </w:r>
      <w:r>
        <w:rPr>
          <w:rFonts w:hint="default" w:ascii="Times New Roman" w:hAnsi="Times New Roman" w:cs="Times New Roman"/>
          <w:lang w:val="ru-RU"/>
        </w:rPr>
        <w:t>веб-приложения</w:t>
      </w:r>
      <w:r>
        <w:rPr>
          <w:rFonts w:hint="default" w:ascii="Times New Roman" w:hAnsi="Times New Roman" w:cs="Times New Roman"/>
        </w:rPr>
        <w:t>.</w:t>
      </w:r>
    </w:p>
    <w:p w14:paraId="7101C412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</w:rPr>
        <w:t>Изучение такой организации как МОАУ «СОШ №71» позволит глубже понять потребности образовательных учреждений и разработать веб-приложение, соответствующее актуальным запросам учителей и учащихся. Основными целями школы являются формирование общей культуры личности, ее адаптация к жизни в обществе, освоения профессиональных образовательных программ</w:t>
      </w:r>
      <w:r>
        <w:rPr>
          <w:rFonts w:hint="default" w:ascii="Times New Roman" w:hAnsi="Times New Roman" w:eastAsia="Times New Roman" w:cs="Times New Roman"/>
          <w:lang w:val="ru-RU"/>
        </w:rPr>
        <w:t xml:space="preserve"> и повышение качества образования через внедрение инновационных технологий. Важно учитывать не только академические достижения, но и развитие социальных навыков учащихся, таких как сотрудничество, критическое мышление и креативность. Разработка цифровой платформы позволит интегрировать современные методы обучения и даст возможность учителям легко адаптировать учебные материалы под нужды класса.</w:t>
      </w:r>
    </w:p>
    <w:p w14:paraId="625DAA18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  <w:lang w:val="ru-RU"/>
        </w:rPr>
        <w:t>Важно учитывать мнение всех участников образовательного процесса, чтобы веб-приложение стало удобным и полезным инструментом для реализации их потребностей и амбиций.</w:t>
      </w:r>
    </w:p>
    <w:p w14:paraId="2B5C35D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  <w:lang w:val="ru-RU"/>
        </w:rPr>
        <w:t>В рамках дальнейшего развития проекта планируется регулярное обновление функционала приложения на основе отзывов пользователей и новых образовательных тенденций. Это поможет не только адаптировать платформу к меняющимся условиям, но и предлагать пользователям наиболее актуальные и востребованные сервисы.</w:t>
      </w:r>
    </w:p>
    <w:p w14:paraId="4E1C2FCB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  <w:lang w:val="ru-RU"/>
        </w:rPr>
        <w:t>Результатом выполнения данной работы станет современное веб-приложение, которое значительно улучшит качество управления образовательным контентом, повысит скорость и удобство взаимодействия участников образовательной среды, а также обеспечит устойчивую работу системы в условиях увеличения нагрузки. Реализуя данные задачи, проект будет способствовать цифровой трансформации образовательных учреждений и укрепит их позиции на современном рынке образовательных услуг.</w:t>
      </w:r>
    </w:p>
    <w:p w14:paraId="11C65AD0">
      <w:pPr>
        <w:widowControl w:val="0"/>
        <w:jc w:val="both"/>
        <w:rPr>
          <w:rFonts w:hint="default" w:ascii="Times New Roman" w:hAnsi="Times New Roman" w:eastAsia="__GeistSans_Fallback_3a0388" w:cs="Times New Roman"/>
          <w:i w:val="0"/>
          <w:iCs w:val="0"/>
          <w:caps w:val="0"/>
          <w:color w:val="ECECEC"/>
          <w:spacing w:val="0"/>
          <w:sz w:val="19"/>
          <w:szCs w:val="19"/>
          <w:shd w:val="clear" w:fill="212121"/>
        </w:rPr>
      </w:pPr>
    </w:p>
    <w:p w14:paraId="6BA46250">
      <w:pPr>
        <w:widowControl w:val="0"/>
        <w:jc w:val="both"/>
        <w:rPr>
          <w:rFonts w:hint="default" w:ascii="Times New Roman" w:hAnsi="Times New Roman" w:eastAsia="__GeistSans_Fallback_3a0388" w:cs="Times New Roman"/>
          <w:i w:val="0"/>
          <w:iCs w:val="0"/>
          <w:caps w:val="0"/>
          <w:color w:val="ECECEC"/>
          <w:spacing w:val="0"/>
          <w:sz w:val="19"/>
          <w:szCs w:val="19"/>
          <w:shd w:val="clear" w:fill="212121"/>
          <w:lang w:val="ru-RU"/>
        </w:rPr>
      </w:pPr>
    </w:p>
    <w:p w14:paraId="03EFFD6B">
      <w:pPr>
        <w:widowControl w:val="0"/>
        <w:jc w:val="both"/>
        <w:rPr>
          <w:rFonts w:hint="default" w:ascii="Times New Roman" w:hAnsi="Times New Roman" w:eastAsia="__GeistSans_Fallback_3a0388" w:cs="Times New Roman"/>
          <w:i w:val="0"/>
          <w:iCs w:val="0"/>
          <w:caps w:val="0"/>
          <w:color w:val="ECECEC"/>
          <w:spacing w:val="0"/>
          <w:sz w:val="19"/>
          <w:szCs w:val="19"/>
          <w:shd w:val="clear" w:fill="212121"/>
          <w:lang w:val="ru-RU"/>
        </w:rPr>
        <w:sectPr>
          <w:headerReference r:id="rId9" w:type="first"/>
          <w:headerReference r:id="rId8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029E6A02">
      <w:pPr>
        <w:pStyle w:val="2"/>
        <w:bidi w:val="0"/>
        <w:rPr>
          <w:rFonts w:hint="default"/>
        </w:rPr>
      </w:pPr>
      <w:bookmarkStart w:id="2" w:name="_Toc25196"/>
      <w:bookmarkStart w:id="3" w:name="_Toc6072"/>
      <w:r>
        <w:rPr>
          <w:rFonts w:hint="default"/>
        </w:rPr>
        <w:t>1 Технико-экономическое обоснование</w:t>
      </w:r>
      <w:bookmarkEnd w:id="2"/>
      <w:bookmarkEnd w:id="3"/>
    </w:p>
    <w:p w14:paraId="7E49A7F5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Анализ предметной области показывает, что создание платформы «УчительPRO» может значительно улучшить доступ к образовательным ресурсам и взаимодействие между участниками обучающего процесса. Определение четких требований к приложению станет важным шагом к его успешной реализации и внедрению.</w:t>
      </w:r>
    </w:p>
    <w:p w14:paraId="339A2D04">
      <w:pPr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</w:rPr>
        <w:sectPr>
          <w:footerReference r:id="rId11" w:type="first"/>
          <w:footerReference r:id="rId10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128EA513">
      <w:pPr>
        <w:pStyle w:val="2"/>
        <w:bidi w:val="0"/>
        <w:rPr>
          <w:rFonts w:hint="default"/>
        </w:rPr>
      </w:pPr>
      <w:bookmarkStart w:id="4" w:name="_Toc7464"/>
      <w:bookmarkStart w:id="5" w:name="_Toc8900"/>
      <w:r>
        <w:rPr>
          <w:rFonts w:hint="default"/>
        </w:rPr>
        <w:t>2 Техническое задание</w:t>
      </w:r>
      <w:bookmarkEnd w:id="4"/>
      <w:bookmarkEnd w:id="5"/>
    </w:p>
    <w:p w14:paraId="20783250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Полное наименование веб-приложения: «УчительPRO: платформа для обмена образовательными ресурсами».</w:t>
      </w:r>
    </w:p>
    <w:p w14:paraId="08B5EE09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Условное обозначение веб-приложения: «УчительPRO».</w:t>
      </w:r>
    </w:p>
    <w:p w14:paraId="7B5947A3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Документы, на основании которых ведется разработка веб-приложения: «Договор о практической подготовке обучающихся».</w:t>
      </w:r>
    </w:p>
    <w:p w14:paraId="0052D4D8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>Заказчик</w:t>
      </w:r>
      <w:r>
        <w:rPr>
          <w:rFonts w:hint="default" w:ascii="Times New Roman" w:hAnsi="Times New Roman" w:cs="Times New Roman"/>
        </w:rPr>
        <w:t>: МОАУ «СОШ №71».</w:t>
      </w:r>
    </w:p>
    <w:p w14:paraId="7DCDD3C0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>Исполнитель</w:t>
      </w:r>
      <w:r>
        <w:rPr>
          <w:rFonts w:hint="default" w:ascii="Times New Roman" w:hAnsi="Times New Roman" w:cs="Times New Roman"/>
        </w:rPr>
        <w:t>: Васильева В. П., студент ГАПОУ «ОКЭИ».</w:t>
      </w:r>
    </w:p>
    <w:p w14:paraId="3079E5B4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Временные </w:t>
      </w:r>
      <w:r>
        <w:rPr>
          <w:rFonts w:hint="default" w:ascii="Times New Roman" w:hAnsi="Times New Roman" w:cs="Times New Roman"/>
        </w:rPr>
        <w:t>рамки для разработки веб-приложения: с 21.0</w:t>
      </w:r>
      <w:r>
        <w:rPr>
          <w:rFonts w:hint="default" w:ascii="Times New Roman" w:hAnsi="Times New Roman" w:cs="Times New Roman"/>
          <w:lang w:val="ru-RU"/>
        </w:rPr>
        <w:t>4</w:t>
      </w:r>
      <w:r>
        <w:rPr>
          <w:rFonts w:hint="default" w:ascii="Times New Roman" w:hAnsi="Times New Roman" w:cs="Times New Roman"/>
        </w:rPr>
        <w:t>.2025 по 17.0</w:t>
      </w:r>
      <w:r>
        <w:rPr>
          <w:rFonts w:hint="default" w:ascii="Times New Roman" w:hAnsi="Times New Roman" w:cs="Times New Roman"/>
          <w:lang w:val="ru-RU"/>
        </w:rPr>
        <w:t>5</w:t>
      </w:r>
      <w:r>
        <w:rPr>
          <w:rFonts w:hint="default" w:ascii="Times New Roman" w:hAnsi="Times New Roman" w:cs="Times New Roman"/>
        </w:rPr>
        <w:t>.2025.</w:t>
      </w:r>
    </w:p>
    <w:p w14:paraId="0CAD624D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Цели </w:t>
      </w:r>
      <w:r>
        <w:rPr>
          <w:rFonts w:hint="default" w:ascii="Times New Roman" w:hAnsi="Times New Roman" w:eastAsia="Times New Roman" w:cs="Times New Roman"/>
        </w:rPr>
        <w:t xml:space="preserve">создания </w:t>
      </w:r>
      <w:r>
        <w:rPr>
          <w:rFonts w:hint="default" w:ascii="Times New Roman" w:hAnsi="Times New Roman" w:cs="Times New Roman"/>
        </w:rPr>
        <w:t>веб-приложения:</w:t>
      </w:r>
    </w:p>
    <w:p w14:paraId="01E63775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оптимизация </w:t>
      </w:r>
      <w:r>
        <w:rPr>
          <w:rFonts w:hint="default" w:ascii="Times New Roman" w:hAnsi="Times New Roman" w:cs="Times New Roman"/>
        </w:rPr>
        <w:t>процесса обмена образовательными ресурсами;</w:t>
      </w:r>
    </w:p>
    <w:p w14:paraId="4324377E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упрощение </w:t>
      </w:r>
      <w:r>
        <w:rPr>
          <w:rFonts w:hint="default" w:ascii="Times New Roman" w:hAnsi="Times New Roman" w:cs="Times New Roman"/>
        </w:rPr>
        <w:t>доступа к образовательным ресурсам;</w:t>
      </w:r>
    </w:p>
    <w:p w14:paraId="479141D5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повышение </w:t>
      </w:r>
      <w:r>
        <w:rPr>
          <w:rFonts w:hint="default" w:ascii="Times New Roman" w:hAnsi="Times New Roman" w:cs="Times New Roman"/>
        </w:rPr>
        <w:t>качества образовательного процесса;</w:t>
      </w:r>
    </w:p>
    <w:p w14:paraId="32CDAE1E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адаптация к современным образовательным трендам;</w:t>
      </w:r>
    </w:p>
    <w:p w14:paraId="6658777F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предоставление возможности обучения и самосовершенствования;</w:t>
      </w:r>
    </w:p>
    <w:p w14:paraId="279DA634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создание персонализированного пользовательского опыта.</w:t>
      </w:r>
    </w:p>
    <w:p w14:paraId="3FDD08F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>Функции</w:t>
      </w:r>
      <w:r>
        <w:rPr>
          <w:rFonts w:hint="default" w:ascii="Times New Roman" w:hAnsi="Times New Roman" w:cs="Times New Roman"/>
        </w:rPr>
        <w:t>, выполняемые веб-приложением:</w:t>
      </w:r>
    </w:p>
    <w:p w14:paraId="6A725DBF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авторизация и регистрация;</w:t>
      </w:r>
    </w:p>
    <w:p w14:paraId="4E86791C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персонализированный профиль пользователя;</w:t>
      </w:r>
    </w:p>
    <w:p w14:paraId="5F6E5681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поиск и фильтрация, по ключевым словам, предмету, тегу;</w:t>
      </w:r>
    </w:p>
    <w:p w14:paraId="570A637D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просмотр каталога с ресурсами;</w:t>
      </w:r>
    </w:p>
    <w:p w14:paraId="68C871CB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скачивание интересующих ресурсов;</w:t>
      </w:r>
    </w:p>
    <w:p w14:paraId="2DA812D1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публикация своих ресурсов и разработок;</w:t>
      </w:r>
    </w:p>
    <w:p w14:paraId="0BFF6E32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загрузка различных форматов файлов (.pdf, .docx, .pptx, .jpg.);</w:t>
      </w:r>
    </w:p>
    <w:p w14:paraId="6C6165EA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форма публикации с возможностью добавления описания, к разработке;</w:t>
      </w:r>
    </w:p>
    <w:p w14:paraId="1B4D2E9C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просмотр скаченных или загруженных ресурсов.</w:t>
      </w:r>
    </w:p>
    <w:p w14:paraId="7CE33FE2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Функциональная модель сайта, представлена в приложении А в виде контекстной диаграммы, которая описывает взаимодействие системы с внешними сущностями: пользователями и администратором.</w:t>
      </w:r>
    </w:p>
    <w:p w14:paraId="38ED79DF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</w:rPr>
        <w:t>Для решения проблемы предметной области необходимо определить ключевые требования, которые обеспечат его успешное функционирование и защиту данных</w:t>
      </w:r>
      <w:r>
        <w:rPr>
          <w:rFonts w:hint="default" w:ascii="Times New Roman" w:hAnsi="Times New Roman" w:eastAsia="Times New Roman" w:cs="Times New Roman"/>
          <w:lang w:val="ru-RU"/>
        </w:rPr>
        <w:t>.</w:t>
      </w:r>
    </w:p>
    <w:p w14:paraId="2104852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Сервер должен быть оснащен многопроцессорной архитектурой, желательно с процессорами семейства «Intel Xeon» или «AMD EPYC», с тактовой частотой не менее 2,5 ГГц. Высокая производительность процессоров позволит эффективно обрабатывать одновременно несколько запросов и выполнять вычислительно интенсивные задачи.</w:t>
      </w:r>
    </w:p>
    <w:p w14:paraId="4A9664FD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t>Рекомендуемый объем оперативной памяти составляет не менее 16 Гб для обеспечения стабильной работы приложения при одновременной загрузке множества пользователей и обработки данных. В случае высокой нагрузки объем оперативной памяти можно увеличить до 32 Гб или более.</w:t>
      </w:r>
    </w:p>
    <w:p w14:paraId="489FA74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Выбор дистрибутива должен учитывать специфику используемых технологий и </w:t>
      </w:r>
      <w:r>
        <w:rPr>
          <w:rFonts w:hint="default" w:ascii="Times New Roman" w:hAnsi="Times New Roman" w:eastAsia="Times New Roman" w:cs="Times New Roman"/>
        </w:rPr>
        <w:t xml:space="preserve">поддерживаемое </w:t>
      </w:r>
      <w:r>
        <w:rPr>
          <w:rFonts w:hint="default" w:ascii="Times New Roman" w:hAnsi="Times New Roman" w:cs="Times New Roman"/>
        </w:rPr>
        <w:t>программное обеспечение.</w:t>
      </w:r>
    </w:p>
    <w:p w14:paraId="12AAF055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Рекомендуемый минимум для объема жесткого диска составляет 500 Гб, что позволит хранить базу данных, пользовательские данные и образовательные материалы. </w:t>
      </w:r>
      <w:r>
        <w:rPr>
          <w:rFonts w:hint="default" w:ascii="Times New Roman" w:hAnsi="Times New Roman" w:eastAsia="Times New Roman" w:cs="Times New Roman"/>
        </w:rPr>
        <w:t xml:space="preserve">Рекомендуется </w:t>
      </w:r>
      <w:r>
        <w:rPr>
          <w:rFonts w:hint="default" w:ascii="Times New Roman" w:hAnsi="Times New Roman" w:cs="Times New Roman"/>
        </w:rPr>
        <w:t>использовать «SSD-диски» для повышения скорости чтения и записи данных, что, в свою очередь, увеличит быстродействие веб-приложения.</w:t>
      </w:r>
    </w:p>
    <w:p w14:paraId="14F36C25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Сетевое соединение должно обеспечивать стабильную скорость передачи данных не </w:t>
      </w:r>
      <w:r>
        <w:rPr>
          <w:rFonts w:hint="default" w:ascii="Times New Roman" w:hAnsi="Times New Roman" w:eastAsia="Times New Roman" w:cs="Times New Roman"/>
        </w:rPr>
        <w:t xml:space="preserve">менее </w:t>
      </w:r>
      <w:r>
        <w:rPr>
          <w:rFonts w:hint="default" w:ascii="Times New Roman" w:hAnsi="Times New Roman" w:cs="Times New Roman"/>
        </w:rPr>
        <w:t>100 Мбит/с, желательно с резервированием канала связи. Это позволит обеспечить быстрое взаимодействие пользователей с сервером, особенно при загрузке и скачивании больших файлов [5].</w:t>
      </w:r>
    </w:p>
    <w:p w14:paraId="4AC5B6C2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 дополнительным требованиям относятся возможность использования </w:t>
      </w:r>
      <w:r>
        <w:rPr>
          <w:rFonts w:hint="default" w:ascii="Times New Roman" w:hAnsi="Times New Roman" w:eastAsia="Times New Roman" w:cs="Times New Roman"/>
        </w:rPr>
        <w:t xml:space="preserve">виртуализации </w:t>
      </w:r>
      <w:r>
        <w:rPr>
          <w:rFonts w:hint="default" w:ascii="Times New Roman" w:hAnsi="Times New Roman" w:cs="Times New Roman"/>
        </w:rPr>
        <w:t>для оптимизации ресурсов сервера и обеспечения гибкости в управлении окружением. Также рекомендуется внедрение систем мониторинга для отслеживания состояния сервера, использования ресурсов и предотвращения потерь данных. Регулярное обновление программного обеспечения и систем безопасности является обязательным условием для поддержания безопасной работы сервера.</w:t>
      </w:r>
    </w:p>
    <w:p w14:paraId="74AF26AB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lang w:val="ru-RU"/>
        </w:rPr>
        <w:t>Д</w:t>
      </w:r>
      <w:r>
        <w:rPr>
          <w:rFonts w:hint="default" w:ascii="Times New Roman" w:hAnsi="Times New Roman" w:eastAsia="Times New Roman" w:cs="Times New Roman"/>
        </w:rPr>
        <w:t xml:space="preserve">ля разработки </w:t>
      </w:r>
      <w:r>
        <w:rPr>
          <w:rFonts w:hint="default" w:ascii="Times New Roman" w:hAnsi="Times New Roman" w:cs="Times New Roman"/>
        </w:rPr>
        <w:t>веб-приложения «УчительPRO» должны быть выбраны современные инструменты, которые обеспечивают гибкость, функциональность и удобство в работе.</w:t>
      </w:r>
    </w:p>
    <w:p w14:paraId="0B849447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«Visual Studio Code» («VSCode») – это универсальная и мощная среда разработки, предназначенная для работы с различными языками </w:t>
      </w:r>
      <w:r>
        <w:rPr>
          <w:rFonts w:hint="default" w:ascii="Times New Roman" w:hAnsi="Times New Roman" w:eastAsia="Times New Roman" w:cs="Times New Roman"/>
        </w:rPr>
        <w:t>программирования</w:t>
      </w:r>
      <w:r>
        <w:rPr>
          <w:rFonts w:hint="default" w:ascii="Times New Roman" w:hAnsi="Times New Roman" w:cs="Times New Roman"/>
        </w:rPr>
        <w:t xml:space="preserve">, такими как «HTML», «CSS», «JS» и многими другими. </w:t>
      </w:r>
    </w:p>
    <w:p w14:paraId="7C6E7D3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>Преимущества</w:t>
      </w:r>
      <w:r>
        <w:rPr>
          <w:rFonts w:hint="default" w:ascii="Times New Roman" w:hAnsi="Times New Roman" w:cs="Times New Roman"/>
        </w:rPr>
        <w:t>:</w:t>
      </w:r>
    </w:p>
    <w:p w14:paraId="38470DC8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интуитивно </w:t>
      </w:r>
      <w:r>
        <w:rPr>
          <w:rFonts w:hint="default" w:ascii="Times New Roman" w:hAnsi="Times New Roman" w:cs="Times New Roman"/>
        </w:rPr>
        <w:t>понятный интерфейс, что упрощает работу разработчиков;</w:t>
      </w:r>
    </w:p>
    <w:p w14:paraId="481628F3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доступны </w:t>
      </w:r>
      <w:r>
        <w:rPr>
          <w:rFonts w:hint="default" w:ascii="Times New Roman" w:hAnsi="Times New Roman" w:cs="Times New Roman"/>
        </w:rPr>
        <w:t xml:space="preserve">мощные инструменты для написания кода; </w:t>
      </w:r>
    </w:p>
    <w:p w14:paraId="0B9DC3E8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через </w:t>
      </w:r>
      <w:r>
        <w:rPr>
          <w:rFonts w:hint="default" w:ascii="Times New Roman" w:hAnsi="Times New Roman" w:cs="Times New Roman"/>
        </w:rPr>
        <w:t>плагины можно настроить среду под свои потребности.</w:t>
      </w:r>
    </w:p>
    <w:p w14:paraId="338A3109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«</w:t>
      </w:r>
      <w:r>
        <w:rPr>
          <w:rFonts w:hint="default" w:ascii="Times New Roman" w:hAnsi="Times New Roman" w:eastAsia="Times New Roman" w:cs="Times New Roman"/>
        </w:rPr>
        <w:t>Figma</w:t>
      </w:r>
      <w:r>
        <w:rPr>
          <w:rFonts w:hint="default" w:ascii="Times New Roman" w:hAnsi="Times New Roman" w:cs="Times New Roman"/>
        </w:rPr>
        <w:t>» – это программа для дизайна и прототипирования, позволяющая совместно работать над дизайном и визуализацией проектов.</w:t>
      </w:r>
    </w:p>
    <w:p w14:paraId="4116577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>Преимущества</w:t>
      </w:r>
      <w:r>
        <w:rPr>
          <w:rFonts w:hint="default" w:ascii="Times New Roman" w:hAnsi="Times New Roman" w:cs="Times New Roman"/>
        </w:rPr>
        <w:t xml:space="preserve">: </w:t>
      </w:r>
    </w:p>
    <w:p w14:paraId="3E3E30BE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возможность редактирования проектов несколькими участниками команды; </w:t>
      </w:r>
    </w:p>
    <w:p w14:paraId="6D78B464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можно создавать прототипы интерфейсов и визуализировать структуру; </w:t>
      </w:r>
    </w:p>
    <w:p w14:paraId="142DE7E1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облегчает обратную связь между участниками команды разработки.</w:t>
      </w:r>
    </w:p>
    <w:p w14:paraId="6669B26E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Для </w:t>
      </w:r>
      <w:r>
        <w:rPr>
          <w:rFonts w:hint="default" w:ascii="Times New Roman" w:hAnsi="Times New Roman" w:cs="Times New Roman"/>
        </w:rPr>
        <w:t>разработки веб-сайта должны быть использованы различные технологии, инструменты и языки программирования для обеспечения удобной работы.</w:t>
      </w:r>
    </w:p>
    <w:p w14:paraId="1F10C38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«</w:t>
      </w:r>
      <w:r>
        <w:rPr>
          <w:rFonts w:hint="default" w:ascii="Times New Roman" w:hAnsi="Times New Roman" w:eastAsia="Times New Roman" w:cs="Times New Roman"/>
        </w:rPr>
        <w:t xml:space="preserve">HyperText </w:t>
      </w:r>
      <w:r>
        <w:rPr>
          <w:rFonts w:hint="default" w:ascii="Times New Roman" w:hAnsi="Times New Roman" w:cs="Times New Roman"/>
        </w:rPr>
        <w:t xml:space="preserve">Markup Language» («HTML») выступает в качестве языка разметки, формирующего структуру и содержимое веб-страниц. Его простота и широкая распространенность позволяют создавать </w:t>
      </w:r>
      <w:r>
        <w:rPr>
          <w:rFonts w:hint="default" w:ascii="Times New Roman" w:hAnsi="Times New Roman" w:eastAsia="Times New Roman" w:cs="Times New Roman"/>
        </w:rPr>
        <w:t xml:space="preserve">интуитивно </w:t>
      </w:r>
      <w:r>
        <w:rPr>
          <w:rFonts w:hint="default" w:ascii="Times New Roman" w:hAnsi="Times New Roman" w:cs="Times New Roman"/>
        </w:rPr>
        <w:t xml:space="preserve">понятный интерфейс пользователя. Преимуществом «HTML» является его кросс-браузерная совместимость и поддержка всеми </w:t>
      </w:r>
      <w:r>
        <w:rPr>
          <w:rFonts w:hint="default" w:ascii="Times New Roman" w:hAnsi="Times New Roman" w:eastAsia="Times New Roman" w:cs="Times New Roman"/>
        </w:rPr>
        <w:t xml:space="preserve">современными </w:t>
      </w:r>
      <w:r>
        <w:rPr>
          <w:rFonts w:hint="default" w:ascii="Times New Roman" w:hAnsi="Times New Roman" w:cs="Times New Roman"/>
        </w:rPr>
        <w:t xml:space="preserve">браузерами. </w:t>
      </w:r>
    </w:p>
    <w:p w14:paraId="074310F7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«Cascading Style Sheets» («CSS») </w:t>
      </w:r>
      <w:r>
        <w:rPr>
          <w:rFonts w:hint="default" w:ascii="Times New Roman" w:hAnsi="Times New Roman" w:eastAsia="Times New Roman" w:cs="Times New Roman"/>
        </w:rPr>
        <w:t xml:space="preserve">используется </w:t>
      </w:r>
      <w:r>
        <w:rPr>
          <w:rFonts w:hint="default" w:ascii="Times New Roman" w:hAnsi="Times New Roman" w:cs="Times New Roman"/>
        </w:rPr>
        <w:t xml:space="preserve">для стилизации веб-страниц, определяя внешний вид элементов, такие как цвета, шрифты, расположение и другие визуальные аспекты. «CSS» обеспечивает </w:t>
      </w:r>
      <w:r>
        <w:rPr>
          <w:rFonts w:hint="default" w:ascii="Times New Roman" w:hAnsi="Times New Roman" w:eastAsia="Times New Roman" w:cs="Times New Roman"/>
        </w:rPr>
        <w:t xml:space="preserve">разделение </w:t>
      </w:r>
      <w:r>
        <w:rPr>
          <w:rFonts w:hint="default" w:ascii="Times New Roman" w:hAnsi="Times New Roman" w:cs="Times New Roman"/>
        </w:rPr>
        <w:t xml:space="preserve">стилей от структуры «HTML», что способствует улучшению читаемости кода, упрощает его поддержку и позволяет легко изменять внешний вид приложения. Возможность использования «CSS-фреймворков» значительно ускоряет процесс разработки и обеспечивает единообразие стиля. </w:t>
      </w:r>
    </w:p>
    <w:p w14:paraId="46E19DF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«JavaScript» </w:t>
      </w:r>
      <w:r>
        <w:rPr>
          <w:rFonts w:hint="default" w:ascii="Times New Roman" w:hAnsi="Times New Roman" w:eastAsia="Times New Roman" w:cs="Times New Roman"/>
        </w:rPr>
        <w:t xml:space="preserve">является </w:t>
      </w:r>
      <w:r>
        <w:rPr>
          <w:rFonts w:hint="default" w:ascii="Times New Roman" w:hAnsi="Times New Roman" w:cs="Times New Roman"/>
        </w:rPr>
        <w:t xml:space="preserve">языком программирования, обеспечивающим интерактивность веб-приложения. С помощью «JavaScript» будет 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«JavaScript» позволяет создавать динамические и отзывчивые интерфейсы, улучшая пользовательский опыт. Использование «JavaScript-фреймворков» или библиотек позволило бы повысить эффективность разработки и обеспечить более высокое качество кода. </w:t>
      </w:r>
    </w:p>
    <w:p w14:paraId="69BF59BB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«Node.js» – </w:t>
      </w:r>
      <w:r>
        <w:rPr>
          <w:rFonts w:hint="default" w:ascii="Times New Roman" w:hAnsi="Times New Roman" w:eastAsia="Times New Roman" w:cs="Times New Roman"/>
        </w:rPr>
        <w:t xml:space="preserve">серверная </w:t>
      </w:r>
      <w:r>
        <w:rPr>
          <w:rFonts w:hint="default" w:ascii="Times New Roman" w:hAnsi="Times New Roman" w:cs="Times New Roman"/>
        </w:rPr>
        <w:t>платформа, которая позволяет использовать «JavaScript» на серверной стороне, что обеспечивает высокую производительность благодаря асинхронной обработке запросов[14].</w:t>
      </w:r>
    </w:p>
    <w:p w14:paraId="6C158AD6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«SQLite» – это </w:t>
      </w:r>
      <w:r>
        <w:rPr>
          <w:rFonts w:hint="default" w:ascii="Times New Roman" w:hAnsi="Times New Roman" w:eastAsia="Times New Roman" w:cs="Times New Roman"/>
        </w:rPr>
        <w:t xml:space="preserve">встраиваемая </w:t>
      </w:r>
      <w:r>
        <w:rPr>
          <w:rFonts w:hint="default" w:ascii="Times New Roman" w:hAnsi="Times New Roman" w:cs="Times New Roman"/>
        </w:rPr>
        <w:t xml:space="preserve">база данных «SQL»,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«SQLite» обеспечивает простоту использования и интеграции с «JavaScript-кодом» через соответствующие библиотеки. Встраиваемый характер «SQLite» позволяет сделать приложение более автономным и портативным [15]. </w:t>
      </w:r>
    </w:p>
    <w:p w14:paraId="16A7A1F9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Для реализации </w:t>
      </w:r>
      <w:r>
        <w:rPr>
          <w:rFonts w:hint="default" w:ascii="Times New Roman" w:hAnsi="Times New Roman" w:eastAsia="Times New Roman" w:cs="Times New Roman"/>
        </w:rPr>
        <w:t xml:space="preserve">некоторых </w:t>
      </w:r>
      <w:r>
        <w:rPr>
          <w:rFonts w:hint="default" w:ascii="Times New Roman" w:hAnsi="Times New Roman" w:cs="Times New Roman"/>
        </w:rPr>
        <w:t>функций могут быть использованы библиотеки и фреймворки:</w:t>
      </w:r>
    </w:p>
    <w:p w14:paraId="07131B26">
      <w:pPr>
        <w:pStyle w:val="101"/>
        <w:tabs>
          <w:tab w:val="left" w:pos="0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«</w:t>
      </w:r>
      <w:r>
        <w:rPr>
          <w:rFonts w:hint="default" w:ascii="Times New Roman" w:hAnsi="Times New Roman" w:cs="Times New Roman"/>
          <w:lang w:val="en-US"/>
        </w:rPr>
        <w:t>E</w:t>
      </w:r>
      <w:r>
        <w:rPr>
          <w:rFonts w:hint="default" w:ascii="Times New Roman" w:hAnsi="Times New Roman" w:cs="Times New Roman"/>
        </w:rPr>
        <w:t xml:space="preserve">xpress.js» – </w:t>
      </w:r>
      <w:r>
        <w:rPr>
          <w:rFonts w:hint="default" w:ascii="Times New Roman" w:hAnsi="Times New Roman" w:eastAsia="Times New Roman" w:cs="Times New Roman"/>
        </w:rPr>
        <w:t xml:space="preserve">фреймворк </w:t>
      </w:r>
      <w:r>
        <w:rPr>
          <w:rFonts w:hint="default" w:ascii="Times New Roman" w:hAnsi="Times New Roman" w:cs="Times New Roman"/>
        </w:rPr>
        <w:t>который предлагает мощные инструменты для маршрутизации, работы с запросами и настройками «middleware»;</w:t>
      </w:r>
    </w:p>
    <w:p w14:paraId="36A84496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«</w:t>
      </w:r>
      <w:r>
        <w:rPr>
          <w:rFonts w:hint="default" w:ascii="Times New Roman" w:hAnsi="Times New Roman" w:cs="Times New Roman"/>
          <w:lang w:val="en-US"/>
        </w:rPr>
        <w:t>S</w:t>
      </w:r>
      <w:r>
        <w:rPr>
          <w:rFonts w:hint="default" w:ascii="Times New Roman" w:hAnsi="Times New Roman" w:cs="Times New Roman"/>
        </w:rPr>
        <w:t>equelize» – «ORM» для работы с реляционными базами данных с помощью JavaScript-объектов и методов;</w:t>
      </w:r>
    </w:p>
    <w:p w14:paraId="73C38263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«</w:t>
      </w:r>
      <w:r>
        <w:rPr>
          <w:rFonts w:hint="default" w:ascii="Times New Roman" w:hAnsi="Times New Roman" w:cs="Times New Roman"/>
          <w:lang w:val="en-US"/>
        </w:rPr>
        <w:t>J</w:t>
      </w:r>
      <w:r>
        <w:rPr>
          <w:rFonts w:hint="default" w:ascii="Times New Roman" w:hAnsi="Times New Roman" w:cs="Times New Roman"/>
        </w:rPr>
        <w:t>est» – фреймворк для тестирования «JavaScript», который поддерживает тестирование приложений на «Node.js».</w:t>
      </w:r>
    </w:p>
    <w:p w14:paraId="470786F3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целом, </w:t>
      </w:r>
      <w:r>
        <w:rPr>
          <w:rFonts w:hint="default" w:ascii="Times New Roman" w:hAnsi="Times New Roman" w:eastAsia="Times New Roman" w:cs="Times New Roman"/>
        </w:rPr>
        <w:t xml:space="preserve">выбранный </w:t>
      </w:r>
      <w:r>
        <w:rPr>
          <w:rFonts w:hint="default" w:ascii="Times New Roman" w:hAnsi="Times New Roman" w:cs="Times New Roman"/>
        </w:rPr>
        <w:t>технологический стек позволит создать веб-приложение с понятным интерфейсом, динамическим поведением и относительно простой реализацией на стороне сервера.</w:t>
      </w:r>
    </w:p>
    <w:p w14:paraId="1043E09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Требования </w:t>
      </w:r>
      <w:r>
        <w:rPr>
          <w:rFonts w:hint="default" w:ascii="Times New Roman" w:hAnsi="Times New Roman" w:cs="Times New Roman"/>
        </w:rPr>
        <w:t>к адаптивности и юзабилити:</w:t>
      </w:r>
    </w:p>
    <w:p w14:paraId="6CB02C58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и</w:t>
      </w:r>
      <w:r>
        <w:rPr>
          <w:rFonts w:hint="default" w:ascii="Times New Roman" w:hAnsi="Times New Roman" w:cs="Times New Roman"/>
        </w:rPr>
        <w:t>нтерфейс должен иметь адаптивную верстку (</w:t>
      </w:r>
      <w:r>
        <w:rPr>
          <w:rFonts w:hint="default" w:ascii="Times New Roman" w:hAnsi="Times New Roman" w:cs="Times New Roman"/>
          <w:lang w:val="ru-RU"/>
        </w:rPr>
        <w:t xml:space="preserve">на </w:t>
      </w:r>
      <w:r>
        <w:rPr>
          <w:rFonts w:hint="default" w:ascii="Times New Roman" w:hAnsi="Times New Roman" w:cs="Times New Roman"/>
        </w:rPr>
        <w:t>ПК, планшетах, смартфонах)</w:t>
      </w:r>
      <w:r>
        <w:rPr>
          <w:rFonts w:hint="default" w:ascii="Times New Roman" w:hAnsi="Times New Roman" w:cs="Times New Roman"/>
          <w:lang w:val="ru-RU"/>
        </w:rPr>
        <w:t>;</w:t>
      </w:r>
    </w:p>
    <w:p w14:paraId="758A4F70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минимизировать количество действий пользователя для достижения целей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54DD7EB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интерфейс должен поддерживать интерактивные элементы, такие как кнопки, выпадающие списки и формы;</w:t>
      </w:r>
    </w:p>
    <w:p w14:paraId="77EB7E81">
      <w:pPr>
        <w:pStyle w:val="101"/>
        <w:tabs>
          <w:tab w:val="left" w:pos="0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обеспечить быструю загрузку страниц, минимизируя время ожидания;</w:t>
      </w:r>
    </w:p>
    <w:p w14:paraId="172A9AA9">
      <w:pPr>
        <w:pStyle w:val="101"/>
        <w:tabs>
          <w:tab w:val="left" w:pos="0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анализировать поведение пользователей на сайте с помощью аналитических инструментов;</w:t>
      </w:r>
    </w:p>
    <w:p w14:paraId="7BA2E80D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г</w:t>
      </w:r>
      <w:r>
        <w:rPr>
          <w:rFonts w:hint="default" w:ascii="Times New Roman" w:hAnsi="Times New Roman" w:cs="Times New Roman"/>
        </w:rPr>
        <w:t>рафические элементы должны быть оптимизированы по размеру и формату для быстрого загрузки.</w:t>
      </w:r>
    </w:p>
    <w:p w14:paraId="22D764AE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Times New Roman" w:cs="Times New Roman"/>
          <w:lang w:val="ru-RU"/>
        </w:rPr>
        <w:t xml:space="preserve">Требования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к дизайну и стилистике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:</w:t>
      </w:r>
    </w:p>
    <w:p w14:paraId="4B9462F3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збега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перегруженности информацией на страницах, давая приоритет простоте и легкости в использовании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9AA0957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использовать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ростые формы и элементы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помогут пользователям сосредоточиться на контенте. </w:t>
      </w:r>
    </w:p>
    <w:p w14:paraId="2A521AD4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ц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вета должны быть спокойными,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но с яркими акцентами для привлечения внимания;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</w:p>
    <w:p w14:paraId="08469D6A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стилистика должна отражать сферу деятельности и направленность сайта;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</w:p>
    <w:p w14:paraId="41712341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спольз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овать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читаемы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шрифт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с хорошим контрастом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легкости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восприятия информации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</w:p>
    <w:p w14:paraId="4E3FC09D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азные стили шрифтов могут помочь в организации контента на странице. </w:t>
      </w:r>
    </w:p>
    <w:p w14:paraId="3C35FC9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Times New Roman" w:cs="Times New Roman"/>
          <w:lang w:val="ru-RU"/>
        </w:rPr>
        <w:t xml:space="preserve">Требование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к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ллюстраци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изображения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:</w:t>
      </w:r>
    </w:p>
    <w:p w14:paraId="215DFD4B">
      <w:pPr>
        <w:pStyle w:val="101"/>
        <w:tabs>
          <w:tab w:val="left" w:pos="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спольз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овать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качественные изображения и иллюстрации, которые соответствуют тематике и добавляют визуальный интерес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997D36F">
      <w:pPr>
        <w:pStyle w:val="101"/>
        <w:tabs>
          <w:tab w:val="left" w:pos="0"/>
        </w:tabs>
        <w:bidi w:val="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ллюстрации могут быть использованы для визуализации понятий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из сферы 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. </w:t>
      </w:r>
    </w:p>
    <w:p w14:paraId="1AE61154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  <w:lang w:val="ru-RU"/>
        </w:rPr>
        <w:t xml:space="preserve">В качестве </w:t>
      </w:r>
      <w:r>
        <w:rPr>
          <w:rFonts w:hint="default" w:ascii="Times New Roman" w:hAnsi="Times New Roman" w:cs="Times New Roman"/>
          <w:lang w:val="ru-RU"/>
        </w:rPr>
        <w:t xml:space="preserve">среды разработки макетов и логотипа будет использован онлайн-сервис для разработки интерфейсов и прототипирования – </w:t>
      </w:r>
      <w:r>
        <w:rPr>
          <w:rFonts w:hint="default" w:ascii="Times New Roman" w:hAnsi="Times New Roman" w:cs="Times New Roman"/>
          <w:lang w:val="en-US"/>
        </w:rPr>
        <w:t>Figma</w:t>
      </w:r>
      <w:r>
        <w:rPr>
          <w:rFonts w:hint="default" w:ascii="Times New Roman" w:hAnsi="Times New Roman" w:cs="Times New Roman"/>
          <w:lang w:val="ru-RU"/>
        </w:rPr>
        <w:t>.</w:t>
      </w:r>
    </w:p>
    <w:p w14:paraId="298D18A7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</w:t>
      </w:r>
      <w:r>
        <w:rPr>
          <w:rFonts w:hint="default" w:ascii="Times New Roman" w:hAnsi="Times New Roman" w:eastAsia="Times New Roman" w:cs="Times New Roman"/>
        </w:rPr>
        <w:t xml:space="preserve">качестве </w:t>
      </w:r>
      <w:r>
        <w:rPr>
          <w:rFonts w:hint="default" w:ascii="Times New Roman" w:hAnsi="Times New Roman" w:cs="Times New Roman"/>
        </w:rPr>
        <w:t>источников бесплатных изображений должны быть использованы:</w:t>
      </w:r>
    </w:p>
    <w:p w14:paraId="15AD456E">
      <w:pPr>
        <w:pStyle w:val="101"/>
        <w:tabs>
          <w:tab w:val="left" w:pos="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Flaticon;</w:t>
      </w:r>
    </w:p>
    <w:p w14:paraId="2890FAF4">
      <w:pPr>
        <w:pStyle w:val="101"/>
        <w:tabs>
          <w:tab w:val="left" w:pos="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Freepik;</w:t>
      </w:r>
    </w:p>
    <w:p w14:paraId="1820B2BB">
      <w:pPr>
        <w:pStyle w:val="101"/>
        <w:tabs>
          <w:tab w:val="left" w:pos="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Storyset.</w:t>
      </w:r>
    </w:p>
    <w:p w14:paraId="097B80CE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качестве СУБД </w:t>
      </w:r>
      <w:r>
        <w:rPr>
          <w:rFonts w:hint="default" w:ascii="Times New Roman" w:hAnsi="Times New Roman" w:eastAsia="Times New Roman" w:cs="Times New Roman"/>
        </w:rPr>
        <w:t xml:space="preserve">для </w:t>
      </w:r>
      <w:r>
        <w:rPr>
          <w:rFonts w:hint="default" w:ascii="Times New Roman" w:hAnsi="Times New Roman" w:cs="Times New Roman"/>
        </w:rPr>
        <w:t xml:space="preserve">разработки базы данных </w:t>
      </w:r>
      <w:r>
        <w:rPr>
          <w:rFonts w:hint="default" w:ascii="Times New Roman" w:hAnsi="Times New Roman" w:cs="Times New Roman"/>
          <w:lang w:val="ru-RU"/>
        </w:rPr>
        <w:t>будет использоваться</w:t>
      </w:r>
      <w:r>
        <w:rPr>
          <w:rFonts w:hint="default" w:ascii="Times New Roman" w:hAnsi="Times New Roman" w:cs="Times New Roman"/>
        </w:rPr>
        <w:t xml:space="preserve"> SQLite.</w:t>
      </w:r>
    </w:p>
    <w:p w14:paraId="08ECCDDA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  <w:t xml:space="preserve">Этот выбор </w:t>
      </w:r>
      <w:r>
        <w:rPr>
          <w:rFonts w:hint="default" w:ascii="Times New Roman" w:hAnsi="Times New Roman" w:eastAsia="Times New Roman" w:cs="Times New Roman"/>
          <w:lang w:val="ru-RU" w:eastAsia="ru-RU"/>
        </w:rPr>
        <w:t xml:space="preserve">обусловлен следующими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 w:bidi="ar-SA"/>
        </w:rPr>
        <w:t>преимуществами:</w:t>
      </w:r>
    </w:p>
    <w:p w14:paraId="78FE910D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не требует настройки и эксплуатации отдельного сервера, что упрощает развертывание и внедрение системы</w:t>
      </w:r>
      <w:r>
        <w:rPr>
          <w:rFonts w:hint="default" w:ascii="Times New Roman" w:hAnsi="Times New Roman" w:cs="Times New Roman"/>
          <w:lang w:val="ru-RU"/>
        </w:rPr>
        <w:t>;</w:t>
      </w:r>
    </w:p>
    <w:p w14:paraId="1AD96BB9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обеспечивает быструю работу с данными даже при больших объемах информации</w:t>
      </w:r>
      <w:r>
        <w:rPr>
          <w:rFonts w:hint="default" w:ascii="Times New Roman" w:hAnsi="Times New Roman" w:cs="Times New Roman"/>
          <w:lang w:val="ru-RU"/>
        </w:rPr>
        <w:t>;</w:t>
      </w:r>
    </w:p>
    <w:p w14:paraId="33126A7A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н</w:t>
      </w:r>
      <w:r>
        <w:rPr>
          <w:rFonts w:hint="default" w:ascii="Times New Roman" w:hAnsi="Times New Roman" w:cs="Times New Roman"/>
        </w:rPr>
        <w:t>е нуждается в выделенных ресурсах сервера</w:t>
      </w:r>
      <w:r>
        <w:rPr>
          <w:rFonts w:hint="default" w:ascii="Times New Roman" w:hAnsi="Times New Roman" w:cs="Times New Roman"/>
          <w:lang w:val="ru-RU"/>
        </w:rPr>
        <w:t>;</w:t>
      </w:r>
    </w:p>
    <w:p w14:paraId="30169C5D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озможность использования на различных операционных системах.</w:t>
      </w:r>
    </w:p>
    <w:p w14:paraId="5E4C2639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Для </w:t>
      </w:r>
      <w:r>
        <w:rPr>
          <w:rFonts w:hint="default" w:ascii="Times New Roman" w:hAnsi="Times New Roman" w:cs="Times New Roman"/>
        </w:rPr>
        <w:t>создания и управления базой данных будет использоваться декларативный язык SQL, что обеспечивает:</w:t>
      </w:r>
    </w:p>
    <w:p w14:paraId="04C875EB">
      <w:pPr>
        <w:pStyle w:val="101"/>
        <w:tabs>
          <w:tab w:val="left" w:pos="0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ч</w:t>
      </w:r>
      <w:r>
        <w:rPr>
          <w:rFonts w:hint="default" w:ascii="Times New Roman" w:hAnsi="Times New Roman" w:cs="Times New Roman"/>
          <w:lang w:val="en-US"/>
        </w:rPr>
        <w:t>еткое определение структуры таблиц, связей и ограничений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821C9EC">
      <w:pPr>
        <w:pStyle w:val="101"/>
        <w:tabs>
          <w:tab w:val="left" w:pos="0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п</w:t>
      </w:r>
      <w:r>
        <w:rPr>
          <w:rFonts w:hint="default" w:ascii="Times New Roman" w:hAnsi="Times New Roman" w:cs="Times New Roman"/>
          <w:lang w:val="en-US"/>
        </w:rPr>
        <w:t>ростоту выполнения операций по вставке, обновлению, удалению и выборке данных</w:t>
      </w:r>
      <w:r>
        <w:rPr>
          <w:rFonts w:hint="default" w:ascii="Times New Roman" w:hAnsi="Times New Roman" w:cs="Times New Roman"/>
          <w:lang w:val="ru-RU"/>
        </w:rPr>
        <w:t>;</w:t>
      </w:r>
    </w:p>
    <w:p w14:paraId="214E6DD2">
      <w:pPr>
        <w:pStyle w:val="101"/>
        <w:tabs>
          <w:tab w:val="left" w:pos="0"/>
        </w:tabs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  <w:lang w:val="en-US"/>
        </w:rPr>
        <w:t>озможность автоматического поддержания целостности данных и соблюдения правил бизнес-логики.</w:t>
      </w:r>
    </w:p>
    <w:p w14:paraId="1C6A0E60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eastAsia="Times New Roman" w:cs="Times New Roman"/>
          <w:lang w:val="ru-RU" w:eastAsia="ru-RU"/>
        </w:rPr>
        <w:t xml:space="preserve">База </w:t>
      </w:r>
      <w:r>
        <w:rPr>
          <w:rFonts w:hint="default" w:ascii="Times New Roman" w:hAnsi="Times New Roman" w:cs="Times New Roman"/>
          <w:lang w:val="ru-RU" w:eastAsia="ru-RU"/>
        </w:rPr>
        <w:t>данных должна полностью соответствовать разработанной информационной модели системы, которая включает:</w:t>
      </w:r>
    </w:p>
    <w:p w14:paraId="0027EA1F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се необходимые сущности</w:t>
      </w:r>
      <w:r>
        <w:rPr>
          <w:rFonts w:hint="default" w:ascii="Times New Roman" w:hAnsi="Times New Roman" w:cs="Times New Roman"/>
          <w:lang w:val="ru-RU"/>
        </w:rPr>
        <w:t>;</w:t>
      </w:r>
    </w:p>
    <w:p w14:paraId="3BAA6754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о</w:t>
      </w:r>
      <w:r>
        <w:rPr>
          <w:rFonts w:hint="default" w:ascii="Times New Roman" w:hAnsi="Times New Roman" w:cs="Times New Roman"/>
        </w:rPr>
        <w:t>пределение связей между сущностями</w:t>
      </w:r>
      <w:r>
        <w:rPr>
          <w:rFonts w:hint="default" w:ascii="Times New Roman" w:hAnsi="Times New Roman" w:cs="Times New Roman"/>
          <w:lang w:val="ru-RU"/>
        </w:rPr>
        <w:t>;</w:t>
      </w:r>
    </w:p>
    <w:p w14:paraId="1B881946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а</w:t>
      </w:r>
      <w:r>
        <w:rPr>
          <w:rFonts w:hint="default" w:ascii="Times New Roman" w:hAnsi="Times New Roman" w:cs="Times New Roman"/>
        </w:rPr>
        <w:t>трибуты каждой сущности.</w:t>
      </w:r>
    </w:p>
    <w:p w14:paraId="5E8CC4A4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Доступ </w:t>
      </w:r>
      <w:r>
        <w:rPr>
          <w:rFonts w:hint="default" w:ascii="Times New Roman" w:hAnsi="Times New Roman" w:cs="Times New Roman"/>
        </w:rPr>
        <w:t>к базе данных должен быть разграниченным и контролируемым.</w:t>
      </w:r>
    </w:p>
    <w:p w14:paraId="36B88B8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Для </w:t>
      </w:r>
      <w:r>
        <w:rPr>
          <w:rFonts w:hint="default" w:ascii="Times New Roman" w:hAnsi="Times New Roman" w:cs="Times New Roman"/>
        </w:rPr>
        <w:t>каждого типа пользователя должны быть установлены свои роли и права, позволяющие выполнять только разрешенные операции.</w:t>
      </w:r>
    </w:p>
    <w:p w14:paraId="7D09CAB7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Необходимо </w:t>
      </w:r>
      <w:r>
        <w:rPr>
          <w:rFonts w:hint="default" w:ascii="Times New Roman" w:hAnsi="Times New Roman" w:cs="Times New Roman"/>
        </w:rPr>
        <w:t>реализовать механизмы авторизации и аутентификации при работе с базой данных, чтобы обеспечить защиту данных от несанкционированного доступа.</w:t>
      </w:r>
    </w:p>
    <w:p w14:paraId="1D21034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веб-приложении будут предусмотрены различные уровни доступа, которые будут соответствовать статусу пользователя.</w:t>
      </w:r>
    </w:p>
    <w:p w14:paraId="2BAC1E16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Если </w:t>
      </w:r>
      <w:r>
        <w:rPr>
          <w:rFonts w:hint="default" w:ascii="Times New Roman" w:hAnsi="Times New Roman" w:cs="Times New Roman"/>
        </w:rPr>
        <w:t>пользователь не будет авторизован, то он сможет просматривать общедоступные разделы сайта, такие как поиск, просмотр ресурсов и ознакомление с информацией. Однако для редактирования и управления функционалом ему потребуется пройти авторизацию.</w:t>
      </w:r>
    </w:p>
    <w:p w14:paraId="4BEAFE77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После </w:t>
      </w:r>
      <w:r>
        <w:rPr>
          <w:rFonts w:hint="default" w:ascii="Times New Roman" w:hAnsi="Times New Roman" w:cs="Times New Roman"/>
        </w:rPr>
        <w:t>авторизации пользователь получит доступ к дополнительным возможностям, таким как редактирование контента, добавление материалов и управление личными данными. Однако доступ к определ</w:t>
      </w:r>
      <w:r>
        <w:rPr>
          <w:rFonts w:hint="default" w:ascii="Times New Roman" w:hAnsi="Times New Roman" w:cs="Times New Roman"/>
          <w:lang w:val="ru-RU"/>
        </w:rPr>
        <w:t>е</w:t>
      </w:r>
      <w:r>
        <w:rPr>
          <w:rFonts w:hint="default" w:ascii="Times New Roman" w:hAnsi="Times New Roman" w:cs="Times New Roman"/>
        </w:rPr>
        <w:t>нным функциям и разделам будет ограничен уровнем доступа, соответствующим роли пользователя.</w:t>
      </w:r>
    </w:p>
    <w:p w14:paraId="3BD31734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Администратор </w:t>
      </w:r>
      <w:r>
        <w:rPr>
          <w:rFonts w:hint="default" w:ascii="Times New Roman" w:hAnsi="Times New Roman" w:cs="Times New Roman"/>
        </w:rPr>
        <w:t>будет пользователем с полными правами, который сможет управлять всеми пользователями, изменять системные настройки, редактировать любой контент и выполнять административные операции, связанные с безопасностью и настройками системы.</w:t>
      </w:r>
    </w:p>
    <w:p w14:paraId="2E443B23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Вход </w:t>
      </w:r>
      <w:r>
        <w:rPr>
          <w:rFonts w:hint="default" w:ascii="Times New Roman" w:hAnsi="Times New Roman" w:cs="Times New Roman"/>
        </w:rPr>
        <w:t>в систему будет осуществляться через процедуру авторизации, которая будет основана на логине и пароле. Авторизация будет защищена от несанкционированного доступа.</w:t>
      </w:r>
    </w:p>
    <w:p w14:paraId="2186799D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</w:t>
      </w:r>
      <w:r>
        <w:rPr>
          <w:rFonts w:hint="default" w:ascii="Times New Roman" w:hAnsi="Times New Roman" w:eastAsia="Times New Roman" w:cs="Times New Roman"/>
        </w:rPr>
        <w:t xml:space="preserve">случае </w:t>
      </w:r>
      <w:r>
        <w:rPr>
          <w:rFonts w:hint="default" w:ascii="Times New Roman" w:hAnsi="Times New Roman" w:cs="Times New Roman"/>
        </w:rPr>
        <w:t>необходимости пользователь сможет восстановить пароль через электронную почту или другие средства идентификации. Для защиты данных будут применяться меры по предотвращению подбора паролей и других видов атак, такие как ограничение количества неудачных попыток входа.</w:t>
      </w:r>
    </w:p>
    <w:p w14:paraId="25C396C0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Все </w:t>
      </w:r>
      <w:r>
        <w:rPr>
          <w:rFonts w:hint="default" w:ascii="Times New Roman" w:hAnsi="Times New Roman" w:eastAsia="Times New Roman" w:cs="Times New Roman"/>
        </w:rPr>
        <w:t xml:space="preserve">ключевые </w:t>
      </w:r>
      <w:r>
        <w:rPr>
          <w:rFonts w:hint="default" w:ascii="Times New Roman" w:hAnsi="Times New Roman" w:cs="Times New Roman"/>
        </w:rPr>
        <w:t>действия пользователей, такие как вход и выход из системы, создание, редактирование и удаление контента, будут регистрироваться в журнале. Эти логи будут использоваться для аудита, мониторинга активности и повышения общей безопасности системы.</w:t>
      </w:r>
    </w:p>
    <w:p w14:paraId="7487F87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eastAsia="Times New Roman" w:cs="Times New Roman"/>
        </w:rPr>
        <w:t xml:space="preserve">Логика </w:t>
      </w:r>
      <w:r>
        <w:rPr>
          <w:rFonts w:hint="default" w:ascii="Times New Roman" w:hAnsi="Times New Roman" w:cs="Times New Roman"/>
        </w:rPr>
        <w:t>разграничения прав будет реализована на уровне системы, поэтому пользователи с разными ролями будут видеть только разреш</w:t>
      </w:r>
      <w:r>
        <w:rPr>
          <w:rFonts w:hint="default" w:ascii="Times New Roman" w:hAnsi="Times New Roman" w:cs="Times New Roman"/>
          <w:lang w:val="ru-RU"/>
        </w:rPr>
        <w:t>е</w:t>
      </w:r>
      <w:r>
        <w:rPr>
          <w:rFonts w:hint="default" w:ascii="Times New Roman" w:hAnsi="Times New Roman" w:cs="Times New Roman"/>
        </w:rPr>
        <w:t>нные разделы и функции. Запрет доступа к административным разделам и функциям редактирования будет осуществляться через механизм авторизации, который будет проверять роли и права перед выполнением операций. Это исключит возможность обхода прав доступа и обеспечит высокий уровень безопасности и целостность данных</w:t>
      </w:r>
      <w:r>
        <w:rPr>
          <w:rFonts w:hint="default" w:ascii="Times New Roman" w:hAnsi="Times New Roman" w:cs="Times New Roman"/>
          <w:lang w:val="ru-RU"/>
        </w:rPr>
        <w:t>.</w:t>
      </w:r>
    </w:p>
    <w:p w14:paraId="4881F9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cs="Times New Roman"/>
          <w:lang w:val="ru-RU"/>
        </w:rPr>
        <w:sectPr>
          <w:footerReference r:id="rId12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779D74D7">
      <w:pPr>
        <w:pStyle w:val="114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0" w:lineRule="atLeast"/>
        <w:ind w:firstLine="850"/>
        <w:textAlignment w:val="auto"/>
        <w:rPr>
          <w:rFonts w:hint="default"/>
        </w:rPr>
      </w:pPr>
      <w:bookmarkStart w:id="6" w:name="_Toc29354"/>
      <w:bookmarkStart w:id="7" w:name="_Toc19750"/>
      <w:r>
        <w:rPr>
          <w:rFonts w:hint="default"/>
        </w:rPr>
        <w:t>3 Технический проект</w:t>
      </w:r>
      <w:bookmarkEnd w:id="6"/>
      <w:bookmarkEnd w:id="7"/>
    </w:p>
    <w:p w14:paraId="6C3EDC20">
      <w:pPr>
        <w:pStyle w:val="116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0" w:lineRule="atLeast"/>
        <w:ind w:firstLine="850"/>
        <w:textAlignment w:val="auto"/>
        <w:rPr>
          <w:rFonts w:hint="default"/>
        </w:rPr>
      </w:pPr>
      <w:bookmarkStart w:id="8" w:name="_Toc24290"/>
      <w:bookmarkStart w:id="9" w:name="_Toc17626"/>
      <w:r>
        <w:rPr>
          <w:rFonts w:hint="default"/>
        </w:rPr>
        <w:t>3.1 Документация функциональной части</w:t>
      </w:r>
      <w:bookmarkEnd w:id="8"/>
      <w:bookmarkEnd w:id="9"/>
      <w:r>
        <w:rPr>
          <w:rFonts w:hint="default"/>
        </w:rPr>
        <w:t xml:space="preserve"> </w:t>
      </w:r>
    </w:p>
    <w:p w14:paraId="3A3219B7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10" w:name="_Toc29238"/>
      <w:bookmarkStart w:id="11" w:name="_Toc11490"/>
      <w:r>
        <w:rPr>
          <w:rFonts w:hint="default"/>
          <w:lang w:val="ru-RU"/>
        </w:rPr>
        <w:t xml:space="preserve">3.1.1 </w:t>
      </w:r>
      <w:r>
        <w:rPr>
          <w:rFonts w:hint="default"/>
        </w:rPr>
        <w:t>Описание постановки задачи</w:t>
      </w:r>
      <w:bookmarkEnd w:id="10"/>
      <w:bookmarkEnd w:id="11"/>
    </w:p>
    <w:p w14:paraId="7D9F8B45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</w:p>
    <w:p w14:paraId="2E828A4E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12" w:name="_Toc2231"/>
      <w:bookmarkStart w:id="13" w:name="_Toc11341"/>
      <w:r>
        <w:rPr>
          <w:rFonts w:hint="default"/>
        </w:rPr>
        <w:t xml:space="preserve">3.1.2 </w:t>
      </w:r>
      <w:r>
        <w:rPr>
          <w:rFonts w:hint="default"/>
          <w:lang w:val="ru-RU"/>
        </w:rPr>
        <w:t xml:space="preserve">Описание </w:t>
      </w:r>
      <w:r>
        <w:rPr>
          <w:rFonts w:hint="default"/>
        </w:rPr>
        <w:t>функций</w:t>
      </w:r>
      <w:bookmarkEnd w:id="12"/>
      <w:bookmarkEnd w:id="13"/>
    </w:p>
    <w:p w14:paraId="3E727CEB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</w:p>
    <w:p w14:paraId="193CD21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 xml:space="preserve">В результате анализа информационных потоков было выявлено, что основными источниками данных являются запросы пользователей, файлы ресурсов, метаданные и параметры поиска. Внутри системы данные проходят обработку через центральный процесс, который обеспечивает отображение каталога, формирование отчетов и управление профилями. </w:t>
      </w:r>
    </w:p>
    <w:p w14:paraId="5DAC27D6"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14" w:name="_Toc22839"/>
      <w:bookmarkStart w:id="15" w:name="_Toc29024"/>
      <w:bookmarkStart w:id="16" w:name="_Toc22710"/>
      <w:r>
        <w:rPr>
          <w:rFonts w:hint="default"/>
        </w:rPr>
        <w:t xml:space="preserve">3.2 </w:t>
      </w:r>
      <w:bookmarkEnd w:id="14"/>
      <w:r>
        <w:rPr>
          <w:rFonts w:hint="default"/>
        </w:rPr>
        <w:t>Документация обеспечивающей части</w:t>
      </w:r>
      <w:bookmarkEnd w:id="15"/>
      <w:bookmarkEnd w:id="16"/>
      <w:r>
        <w:rPr>
          <w:rFonts w:hint="default"/>
        </w:rPr>
        <w:t xml:space="preserve"> </w:t>
      </w:r>
    </w:p>
    <w:p w14:paraId="27EF9F51">
      <w:pPr>
        <w:pStyle w:val="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17" w:name="_Toc20743"/>
      <w:bookmarkStart w:id="18" w:name="_Toc8178"/>
      <w:r>
        <w:rPr>
          <w:rFonts w:hint="default"/>
        </w:rPr>
        <w:t>3.2.1 Информационное обеспечение</w:t>
      </w:r>
      <w:bookmarkEnd w:id="17"/>
      <w:bookmarkEnd w:id="18"/>
      <w:r>
        <w:rPr>
          <w:rFonts w:hint="default"/>
        </w:rPr>
        <w:t xml:space="preserve"> </w:t>
      </w:r>
    </w:p>
    <w:p w14:paraId="57F88CA8">
      <w:pPr>
        <w:pStyle w:val="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19" w:name="_Toc8873"/>
      <w:bookmarkStart w:id="20" w:name="_Toc16265"/>
      <w:r>
        <w:rPr>
          <w:rFonts w:hint="default"/>
        </w:rPr>
        <w:t>3.2.2 Техническое обеспечение</w:t>
      </w:r>
      <w:bookmarkEnd w:id="19"/>
      <w:bookmarkEnd w:id="20"/>
    </w:p>
    <w:p w14:paraId="14DCB5B3">
      <w:pPr>
        <w:pStyle w:val="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21" w:name="_Toc28018"/>
      <w:bookmarkStart w:id="22" w:name="_Toc12498"/>
      <w:r>
        <w:rPr>
          <w:rFonts w:hint="default"/>
        </w:rPr>
        <w:t>3.2.3 Программное обеспечение</w:t>
      </w:r>
      <w:bookmarkEnd w:id="21"/>
      <w:bookmarkEnd w:id="22"/>
      <w:r>
        <w:rPr>
          <w:rFonts w:hint="default"/>
        </w:rPr>
        <w:t xml:space="preserve"> </w:t>
      </w:r>
    </w:p>
    <w:p w14:paraId="7E094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cs="Times New Roman"/>
          <w:lang w:val="ru-RU"/>
        </w:rPr>
      </w:pPr>
    </w:p>
    <w:p w14:paraId="47AC48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</w:rPr>
      </w:pPr>
    </w:p>
    <w:p w14:paraId="1F0A6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</w:rPr>
        <w:sectPr>
          <w:footerReference r:id="rId13" w:type="firs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143C80CD">
      <w:pPr>
        <w:pStyle w:val="114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0" w:lineRule="atLeast"/>
        <w:ind w:firstLine="850"/>
        <w:textAlignment w:val="auto"/>
        <w:rPr>
          <w:rFonts w:hint="default"/>
        </w:rPr>
      </w:pPr>
      <w:bookmarkStart w:id="23" w:name="_Toc22969"/>
      <w:bookmarkStart w:id="24" w:name="_Toc7421"/>
      <w:r>
        <w:rPr>
          <w:rFonts w:hint="default"/>
        </w:rPr>
        <w:t xml:space="preserve">4 </w:t>
      </w:r>
      <w:bookmarkEnd w:id="23"/>
      <w:r>
        <w:rPr>
          <w:rFonts w:hint="default"/>
        </w:rPr>
        <w:t>Рабочий проект</w:t>
      </w:r>
      <w:bookmarkEnd w:id="24"/>
    </w:p>
    <w:p w14:paraId="212280B7">
      <w:pPr>
        <w:pStyle w:val="116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0" w:lineRule="atLeast"/>
        <w:ind w:firstLine="850"/>
        <w:textAlignment w:val="auto"/>
        <w:rPr>
          <w:rFonts w:hint="default"/>
        </w:rPr>
      </w:pPr>
      <w:bookmarkStart w:id="25" w:name="_Toc19439"/>
      <w:bookmarkStart w:id="26" w:name="_Toc18396"/>
      <w:r>
        <w:rPr>
          <w:rFonts w:hint="default"/>
        </w:rPr>
        <w:t xml:space="preserve">4.1. </w:t>
      </w:r>
      <w:bookmarkEnd w:id="25"/>
      <w:r>
        <w:rPr>
          <w:rFonts w:hint="default"/>
        </w:rPr>
        <w:t>Разработка веб-приложения</w:t>
      </w:r>
      <w:bookmarkEnd w:id="26"/>
    </w:p>
    <w:p w14:paraId="6579F48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ru-RU" w:eastAsia="ru-RU"/>
        </w:rPr>
        <w:t xml:space="preserve">Создание </w:t>
      </w:r>
      <w:r>
        <w:rPr>
          <w:rFonts w:hint="default"/>
        </w:rPr>
        <w:t xml:space="preserve">шаблонов веб-страниц – это процесс разработки универсального дизайна и </w:t>
      </w:r>
      <w:r>
        <w:rPr>
          <w:rFonts w:hint="default"/>
          <w:lang w:val="ru-RU" w:eastAsia="ru-RU"/>
        </w:rPr>
        <w:t xml:space="preserve">структуры </w:t>
      </w:r>
      <w:r>
        <w:rPr>
          <w:rFonts w:hint="default"/>
        </w:rPr>
        <w:t>страницы, который можно применять к нескольким страницам схожего содержания. Шаблон включает в себя разметку, стили, элементы интерфейса и другие компоненты, которые остаются неизменными на всех страницах, созданных на основе данного шаблона.</w:t>
      </w:r>
      <w:r>
        <w:rPr>
          <w:rFonts w:hint="default"/>
          <w:lang w:val="en-US"/>
        </w:rPr>
        <w:t>[9]</w:t>
      </w:r>
    </w:p>
    <w:p w14:paraId="32B5148B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  <w:bookmarkStart w:id="27" w:name="_Toc14691"/>
      <w:bookmarkStart w:id="28" w:name="_Toc10956"/>
      <w:r>
        <w:rPr>
          <w:rFonts w:hint="default"/>
        </w:rPr>
        <w:t>4.</w:t>
      </w:r>
      <w:r>
        <w:rPr>
          <w:rFonts w:hint="default"/>
          <w:lang w:val="ru-RU"/>
        </w:rPr>
        <w:t>2</w:t>
      </w:r>
      <w:r>
        <w:rPr>
          <w:rFonts w:hint="default"/>
        </w:rPr>
        <w:t xml:space="preserve"> </w:t>
      </w:r>
      <w:bookmarkEnd w:id="27"/>
      <w:r>
        <w:rPr>
          <w:rFonts w:hint="default"/>
        </w:rPr>
        <w:t>Логика работы веб-приложения</w:t>
      </w:r>
      <w:bookmarkEnd w:id="28"/>
    </w:p>
    <w:p w14:paraId="361B3CD0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>Первоначально, д</w:t>
      </w:r>
      <w:r>
        <w:rPr>
          <w:rFonts w:hint="default"/>
          <w:lang w:eastAsia="zh-CN"/>
        </w:rPr>
        <w:t>ля пользователей важна безопасность данных: пароли пользователей должны передаваться по защищенному каналу связи («HTTPS») и храниться в базе данных в зашифрованном виде. Для этой цели использ</w:t>
      </w:r>
      <w:r>
        <w:rPr>
          <w:rFonts w:hint="default"/>
          <w:lang w:val="ru-RU" w:eastAsia="zh-CN"/>
        </w:rPr>
        <w:t>уется</w:t>
      </w:r>
      <w:r>
        <w:rPr>
          <w:rFonts w:hint="default"/>
          <w:lang w:eastAsia="zh-CN"/>
        </w:rPr>
        <w:t xml:space="preserve"> криптографические хеш-функции с солью, такие как «bcrypt», которые делают невозможным восстановление исходного пароля даже в случае утечки базы данных</w:t>
      </w:r>
      <w:r>
        <w:rPr>
          <w:rFonts w:hint="default"/>
          <w:lang w:val="ru-RU" w:eastAsia="zh-CN"/>
        </w:rPr>
        <w:t>, пример отображения в базе данных представлен на рисунке 27</w:t>
      </w:r>
      <w:r>
        <w:rPr>
          <w:rFonts w:hint="default"/>
          <w:lang w:eastAsia="zh-CN"/>
        </w:rPr>
        <w:t>.</w:t>
      </w:r>
    </w:p>
    <w:p w14:paraId="46DB3132">
      <w:pPr>
        <w:pStyle w:val="5"/>
        <w:bidi w:val="0"/>
        <w:rPr>
          <w:rFonts w:hint="default"/>
        </w:rPr>
      </w:pPr>
      <w:bookmarkStart w:id="29" w:name="_Toc10547"/>
      <w:bookmarkStart w:id="30" w:name="_Toc577"/>
      <w:r>
        <w:rPr>
          <w:rFonts w:hint="default"/>
        </w:rPr>
        <w:t xml:space="preserve">4.3 </w:t>
      </w:r>
      <w:bookmarkEnd w:id="29"/>
      <w:r>
        <w:rPr>
          <w:rFonts w:hint="default"/>
        </w:rPr>
        <w:t>Руководство системному программисту</w:t>
      </w:r>
      <w:bookmarkEnd w:id="30"/>
      <w:r>
        <w:rPr>
          <w:rFonts w:hint="default"/>
        </w:rPr>
        <w:t xml:space="preserve"> </w:t>
      </w:r>
    </w:p>
    <w:p w14:paraId="24B6B3EB">
      <w:pPr>
        <w:pStyle w:val="4"/>
        <w:bidi w:val="0"/>
        <w:ind w:firstLine="85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Times New Roman"/>
          <w:lang w:val="ru-RU" w:eastAsia="zh-CN"/>
        </w:rPr>
        <w:t xml:space="preserve">Динамические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элементы сайта – это те, которые изменяются в зависимости от действий пользователя или внешних факторов. Они делают сайт более интерактивным и привлекательным.</w:t>
      </w:r>
    </w:p>
    <w:p w14:paraId="00784D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sz w:val="32"/>
        </w:rPr>
      </w:pPr>
    </w:p>
    <w:p w14:paraId="33C46D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sz w:val="32"/>
        </w:rPr>
      </w:pPr>
    </w:p>
    <w:p w14:paraId="66EF55D6">
      <w:pPr>
        <w:pStyle w:val="5"/>
        <w:bidi w:val="0"/>
        <w:rPr>
          <w:rFonts w:hint="default"/>
        </w:rPr>
      </w:pPr>
      <w:bookmarkStart w:id="31" w:name="_Toc14912"/>
      <w:r>
        <w:rPr>
          <w:rFonts w:hint="default"/>
        </w:rPr>
        <w:t>4.4 Руководство пользователя</w:t>
      </w:r>
      <w:bookmarkEnd w:id="31"/>
    </w:p>
    <w:p w14:paraId="284B722F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Веб-</w:t>
      </w:r>
      <w:r>
        <w:rPr>
          <w:rFonts w:hint="default" w:ascii="Times New Roman" w:hAnsi="Times New Roman" w:eastAsia="Times New Roman"/>
          <w:lang w:val="ru-RU" w:eastAsia="zh-CN"/>
        </w:rPr>
        <w:t xml:space="preserve">приложение </w:t>
      </w:r>
      <w:r>
        <w:rPr>
          <w:rFonts w:hint="default" w:ascii="Times New Roman" w:hAnsi="Times New Roman" w:cs="Times New Roman"/>
        </w:rPr>
        <w:t>«УчительPRO»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предназначено для выполнения</w:t>
      </w:r>
      <w:r>
        <w:rPr>
          <w:rFonts w:hint="default" w:ascii="Times New Roman" w:hAnsi="Times New Roman" w:cs="Times New Roman"/>
          <w:lang w:val="ru-RU"/>
        </w:rPr>
        <w:t xml:space="preserve"> ниже представленных </w:t>
      </w:r>
      <w:r>
        <w:rPr>
          <w:rFonts w:hint="default" w:ascii="Times New Roman" w:hAnsi="Times New Roman" w:cs="Times New Roman"/>
        </w:rPr>
        <w:t>целей в рамках образовательной деятельности</w:t>
      </w:r>
      <w:r>
        <w:rPr>
          <w:rFonts w:hint="default" w:ascii="Times New Roman" w:hAnsi="Times New Roman" w:cs="Times New Roman"/>
          <w:lang w:val="ru-RU"/>
        </w:rPr>
        <w:t>.</w:t>
      </w:r>
    </w:p>
    <w:p w14:paraId="067AF403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Для </w:t>
      </w:r>
      <w:r>
        <w:rPr>
          <w:rFonts w:hint="default" w:ascii="Times New Roman" w:hAnsi="Times New Roman" w:eastAsia="Times New Roman"/>
          <w:lang w:val="ru-RU" w:eastAsia="zh-CN"/>
        </w:rPr>
        <w:t>разработчика</w:t>
      </w:r>
      <w:r>
        <w:rPr>
          <w:rFonts w:hint="default" w:ascii="Times New Roman" w:hAnsi="Times New Roman" w:cs="Times New Roman"/>
        </w:rPr>
        <w:t>:</w:t>
      </w:r>
    </w:p>
    <w:p w14:paraId="7CA1087F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создание, тестирование и сопровождение системы, внесение изменений и дополнений в функционал</w:t>
      </w:r>
      <w:r>
        <w:rPr>
          <w:rFonts w:hint="default" w:ascii="Times New Roman" w:hAnsi="Times New Roman" w:cs="Times New Roman"/>
          <w:lang w:val="ru-RU"/>
        </w:rPr>
        <w:t>;</w:t>
      </w:r>
    </w:p>
    <w:p w14:paraId="402516C4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обеспечение стабильной работы системы, исправление ошибок и развитие интерфейс</w:t>
      </w:r>
      <w:r>
        <w:rPr>
          <w:rFonts w:hint="default" w:ascii="Times New Roman" w:hAnsi="Times New Roman" w:cs="Times New Roman"/>
          <w:lang w:val="ru-RU"/>
        </w:rPr>
        <w:t>а;</w:t>
      </w:r>
    </w:p>
    <w:p w14:paraId="5E5CCEC5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сопровождение базы данных и интеграционных процессов</w:t>
      </w:r>
      <w:r>
        <w:rPr>
          <w:rFonts w:hint="default" w:ascii="Times New Roman" w:hAnsi="Times New Roman" w:cs="Times New Roman"/>
          <w:lang w:val="ru-RU"/>
        </w:rPr>
        <w:t>.</w:t>
      </w:r>
    </w:p>
    <w:p w14:paraId="0AB546AA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Для клиента (пользователя системы – учителя, сотрудника учреждения):</w:t>
      </w:r>
    </w:p>
    <w:p w14:paraId="63A5AC23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выполнение задач по управлению учебным процессом, редактированию и обновлению учебных ресурсов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D84AD83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просмотр и создание отчетов о работе системы, мониторинг активности</w:t>
      </w:r>
      <w:r>
        <w:rPr>
          <w:rFonts w:hint="default" w:ascii="Times New Roman" w:hAnsi="Times New Roman" w:cs="Times New Roman"/>
          <w:lang w:val="ru-RU"/>
        </w:rPr>
        <w:t>;</w:t>
      </w:r>
    </w:p>
    <w:p w14:paraId="16D24F4E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взаимодействие с системой через удобный интерфейс для достижения образовательных целей.</w:t>
      </w:r>
    </w:p>
    <w:p w14:paraId="1B4BAF53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Для </w:t>
      </w:r>
      <w:r>
        <w:rPr>
          <w:rFonts w:hint="default" w:ascii="Times New Roman" w:hAnsi="Times New Roman" w:eastAsia="Times New Roman"/>
          <w:lang w:val="ru-RU" w:eastAsia="zh-CN"/>
        </w:rPr>
        <w:t>руководителя</w:t>
      </w:r>
      <w:r>
        <w:rPr>
          <w:rFonts w:hint="default" w:ascii="Times New Roman" w:hAnsi="Times New Roman" w:cs="Times New Roman"/>
        </w:rPr>
        <w:t>:</w:t>
      </w:r>
    </w:p>
    <w:p w14:paraId="3FADEC19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контроль деятельности пользователей и администраторов системы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A4C3C22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аналитика и формирование отчетов для принятия управленческих решений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42469956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настройка прав доступа и управление ролью пользователей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B3D9F18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обеспечение безопасности данных и контроль за выполнением нормативных требований.</w:t>
      </w:r>
    </w:p>
    <w:p w14:paraId="67A4209F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Общая </w:t>
      </w:r>
      <w:r>
        <w:rPr>
          <w:rFonts w:hint="default" w:ascii="Times New Roman" w:hAnsi="Times New Roman" w:eastAsia="Times New Roman"/>
          <w:lang w:val="ru-RU" w:eastAsia="zh-CN"/>
        </w:rPr>
        <w:t xml:space="preserve">задача </w:t>
      </w:r>
      <w:r>
        <w:rPr>
          <w:rFonts w:hint="default" w:ascii="Times New Roman" w:hAnsi="Times New Roman" w:cs="Times New Roman"/>
        </w:rPr>
        <w:t>системы – повысить эффективность учебного процесса за счет автоматизации рутинных задач, обеспечения прозрачности и удобства управления информацией.</w:t>
      </w:r>
    </w:p>
    <w:p w14:paraId="61953671">
      <w:pPr>
        <w:pStyle w:val="4"/>
        <w:bidi w:val="0"/>
        <w:ind w:firstLine="850"/>
        <w:rPr>
          <w:rFonts w:hint="default" w:ascii="Times New Roman" w:hAnsi="Times New Roman" w:eastAsia="Calibri" w:cs="Times New Roman"/>
          <w:bCs/>
          <w:sz w:val="28"/>
          <w:szCs w:val="32"/>
          <w:lang w:val="ru-RU" w:eastAsia="ru-RU" w:bidi="ar-SA"/>
        </w:rPr>
      </w:pPr>
      <w:bookmarkStart w:id="32" w:name="_Toc153349637"/>
      <w:r>
        <w:rPr>
          <w:rFonts w:hint="default" w:ascii="Times New Roman" w:hAnsi="Times New Roman" w:eastAsia="Times New Roman"/>
          <w:lang w:val="ru-RU" w:eastAsia="ru-RU"/>
        </w:rPr>
        <w:t xml:space="preserve">Поскольку </w:t>
      </w:r>
      <w:r>
        <w:rPr>
          <w:rFonts w:hint="default" w:ascii="Times New Roman" w:hAnsi="Times New Roman" w:eastAsia="Calibri" w:cs="Times New Roman"/>
          <w:bCs/>
          <w:sz w:val="28"/>
          <w:szCs w:val="32"/>
          <w:lang w:val="ru-RU" w:eastAsia="ru-RU" w:bidi="ar-SA"/>
        </w:rPr>
        <w:t>веб-приложение работает через браузер, требования к пользовательскому оборудованию минимальны:</w:t>
      </w:r>
    </w:p>
    <w:p w14:paraId="6D311098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любые современные ОС (Windows, macOS, Linux, Android, iOS)</w:t>
      </w:r>
      <w:r>
        <w:rPr>
          <w:rFonts w:hint="default" w:ascii="Times New Roman" w:hAnsi="Times New Roman" w:cs="Times New Roman"/>
          <w:lang w:val="ru-RU"/>
        </w:rPr>
        <w:t>;</w:t>
      </w:r>
    </w:p>
    <w:p w14:paraId="4ADFBFAF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любой современный браузер (Google Chrome, Mozilla Firefox, </w:t>
      </w:r>
      <w:r>
        <w:rPr>
          <w:rFonts w:hint="default" w:ascii="Times New Roman" w:hAnsi="Times New Roman" w:cs="Times New Roman"/>
          <w:lang w:val="ru-RU"/>
        </w:rPr>
        <w:t>Яндекс</w:t>
      </w:r>
      <w:r>
        <w:rPr>
          <w:rFonts w:hint="default" w:ascii="Times New Roman" w:hAnsi="Times New Roman" w:cs="Times New Roman"/>
        </w:rPr>
        <w:t>)</w:t>
      </w:r>
      <w:r>
        <w:rPr>
          <w:rFonts w:hint="default" w:ascii="Times New Roman" w:hAnsi="Times New Roman" w:cs="Times New Roman"/>
          <w:lang w:val="ru-RU"/>
        </w:rPr>
        <w:t>;</w:t>
      </w:r>
    </w:p>
    <w:p w14:paraId="19808E72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п</w:t>
      </w:r>
      <w:r>
        <w:rPr>
          <w:rFonts w:hint="default" w:ascii="Times New Roman" w:hAnsi="Times New Roman" w:cs="Times New Roman"/>
        </w:rPr>
        <w:t>роцессор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от 1 ГГц и выше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4A436A9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о</w:t>
      </w:r>
      <w:r>
        <w:rPr>
          <w:rFonts w:hint="default" w:ascii="Times New Roman" w:hAnsi="Times New Roman" w:cs="Times New Roman"/>
        </w:rPr>
        <w:t>перативная память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не менее 512 Мбайт</w:t>
      </w:r>
      <w:r>
        <w:rPr>
          <w:rFonts w:hint="default" w:ascii="Times New Roman" w:hAnsi="Times New Roman" w:cs="Times New Roman"/>
          <w:lang w:val="ru-RU"/>
        </w:rPr>
        <w:t>;</w:t>
      </w:r>
    </w:p>
    <w:p w14:paraId="5450577F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монитор с поддержкой разрешения не менее 1024</w:t>
      </w:r>
      <w:r>
        <w:rPr>
          <w:rFonts w:hint="default" w:ascii="Times New Roman" w:hAnsi="Times New Roman" w:cs="Times New Roman"/>
          <w:lang w:val="ru-RU"/>
        </w:rPr>
        <w:t xml:space="preserve"> на </w:t>
      </w:r>
      <w:r>
        <w:rPr>
          <w:rFonts w:hint="default" w:ascii="Times New Roman" w:hAnsi="Times New Roman" w:cs="Times New Roman"/>
        </w:rPr>
        <w:t>768 пикселей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7AD8F441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клавиатура;</w:t>
      </w:r>
    </w:p>
    <w:p w14:paraId="62D498E2">
      <w:pPr>
        <w:pStyle w:val="101"/>
        <w:tabs>
          <w:tab w:val="left" w:pos="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манипулятор «мышь».</w:t>
      </w:r>
    </w:p>
    <w:bookmarkEnd w:id="32"/>
    <w:p w14:paraId="49820B48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 xml:space="preserve">Для </w:t>
      </w:r>
      <w:r>
        <w:rPr>
          <w:rFonts w:hint="default" w:ascii="Times New Roman" w:hAnsi="Times New Roman" w:eastAsia="Times New Roman"/>
          <w:lang w:val="ru-RU" w:eastAsia="zh-CN"/>
        </w:rPr>
        <w:t xml:space="preserve">запуска </w:t>
      </w:r>
      <w:r>
        <w:rPr>
          <w:rFonts w:hint="default" w:ascii="Times New Roman" w:hAnsi="Times New Roman" w:cs="Times New Roman"/>
          <w:lang w:val="ru-RU"/>
        </w:rPr>
        <w:t>веб-сайта «Учитель</w:t>
      </w:r>
      <w:r>
        <w:rPr>
          <w:rFonts w:hint="default" w:ascii="Times New Roman" w:hAnsi="Times New Roman" w:cs="Times New Roman"/>
          <w:lang w:val="en-US"/>
        </w:rPr>
        <w:t>PRO</w:t>
      </w:r>
      <w:r>
        <w:rPr>
          <w:rFonts w:hint="default" w:ascii="Times New Roman" w:hAnsi="Times New Roman" w:cs="Times New Roman"/>
          <w:lang w:val="ru-RU"/>
        </w:rPr>
        <w:t>»</w:t>
      </w:r>
      <w:r>
        <w:rPr>
          <w:rFonts w:hint="default" w:ascii="Times New Roman" w:hAnsi="Times New Roman" w:cs="Times New Roman"/>
        </w:rPr>
        <w:t xml:space="preserve"> необходимо в браузере перейти по адресу, полученному в ходе запуска интерпретатора локально или от администратора, развернувшего </w:t>
      </w:r>
      <w:r>
        <w:rPr>
          <w:rFonts w:hint="default" w:ascii="Times New Roman" w:hAnsi="Times New Roman" w:eastAsia="Times New Roman"/>
          <w:lang w:val="ru-RU" w:eastAsia="zh-CN"/>
        </w:rPr>
        <w:t xml:space="preserve">сайт </w:t>
      </w:r>
      <w:r>
        <w:rPr>
          <w:rFonts w:hint="default" w:ascii="Times New Roman" w:hAnsi="Times New Roman" w:cs="Times New Roman"/>
        </w:rPr>
        <w:t>глобально. После ввода адреса на экране появится главная страница</w:t>
      </w:r>
      <w:r>
        <w:rPr>
          <w:rFonts w:hint="default" w:ascii="Times New Roman" w:hAnsi="Times New Roman" w:cs="Times New Roman"/>
          <w:lang w:val="ru-RU"/>
        </w:rPr>
        <w:t>, представленная на рисунке 60</w:t>
      </w:r>
      <w:r>
        <w:rPr>
          <w:rFonts w:hint="default" w:ascii="Times New Roman" w:hAnsi="Times New Roman" w:cs="Times New Roman"/>
        </w:rPr>
        <w:t xml:space="preserve">, </w:t>
      </w:r>
      <w:r>
        <w:rPr>
          <w:rFonts w:hint="default" w:ascii="Times New Roman" w:hAnsi="Times New Roman" w:cs="Times New Roman"/>
          <w:lang w:val="ru-RU"/>
        </w:rPr>
        <w:t>на которой находится главный слайдер с банерами, информация которых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lang w:val="ru-RU"/>
        </w:rPr>
        <w:t xml:space="preserve"> сообщает о назначении сайта и его функциях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  <w:lang w:val="ru-RU"/>
        </w:rPr>
        <w:t xml:space="preserve"> </w:t>
      </w:r>
    </w:p>
    <w:p w14:paraId="51D0DBEE">
      <w:pPr>
        <w:pStyle w:val="111"/>
        <w:rPr>
          <w:rFonts w:hint="default" w:ascii="Times New Roman" w:hAnsi="Times New Roman" w:cs="Times New Roman"/>
          <w:lang w:val="ru-RU"/>
        </w:rPr>
      </w:pPr>
    </w:p>
    <w:p w14:paraId="286A4A40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22775" cy="2489835"/>
            <wp:effectExtent l="9525" t="9525" r="17780" b="1524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rcRect l="12022" t="5060" r="10952" b="17929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5B945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eastAsia="Times New Roman"/>
          <w:lang w:val="ru-RU" w:eastAsia="zh-CN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60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cs="Times New Roman"/>
          <w:lang w:val="ru-RU"/>
        </w:rPr>
        <w:t>Главная страница</w:t>
      </w:r>
    </w:p>
    <w:p w14:paraId="61977144">
      <w:pPr>
        <w:pStyle w:val="4"/>
        <w:bidi w:val="0"/>
        <w:ind w:firstLine="850"/>
        <w:rPr>
          <w:rFonts w:hint="default" w:ascii="Times New Roman" w:hAnsi="Times New Roman" w:cs="Times New Roman"/>
          <w:lang w:val="en-US" w:eastAsia="ru-RU"/>
        </w:rPr>
      </w:pPr>
      <w:r>
        <w:rPr>
          <w:rFonts w:hint="default" w:ascii="Times New Roman" w:hAnsi="Times New Roman" w:eastAsia="Times New Roman"/>
          <w:lang w:val="ru-RU" w:eastAsia="ru-RU"/>
        </w:rPr>
        <w:t>Далее</w:t>
      </w:r>
      <w:r>
        <w:rPr>
          <w:rFonts w:hint="default" w:ascii="Times New Roman" w:hAnsi="Times New Roman" w:eastAsia="Times New Roman"/>
          <w:lang w:val="en-US" w:eastAsia="ru-RU"/>
        </w:rPr>
        <w:t xml:space="preserve"> </w:t>
      </w:r>
      <w:r>
        <w:rPr>
          <w:rFonts w:hint="default" w:ascii="Times New Roman" w:hAnsi="Times New Roman" w:cs="Times New Roman"/>
          <w:lang w:val="en-US" w:eastAsia="ru-RU"/>
        </w:rPr>
        <w:t>у пользователя есть выбор, авторизоваться или продолжить как гость, но с ограниченными функциями. Попытки добавить новый материал, используя кнопку в шапке или открыть подробную информацию о разработке в каталоге, приведут пользователя к формам авторизации и регистрации с целью расширения функциональных возможностей, заполненная форм</w:t>
      </w:r>
      <w:r>
        <w:rPr>
          <w:rFonts w:hint="default" w:ascii="Times New Roman" w:hAnsi="Times New Roman" w:cs="Times New Roman"/>
          <w:lang w:val="ru-RU" w:eastAsia="ru-RU"/>
        </w:rPr>
        <w:t>а</w:t>
      </w:r>
      <w:r>
        <w:rPr>
          <w:rFonts w:hint="default" w:ascii="Times New Roman" w:hAnsi="Times New Roman" w:cs="Times New Roman"/>
          <w:lang w:val="en-US" w:eastAsia="ru-RU"/>
        </w:rPr>
        <w:t xml:space="preserve"> авторизации представлена на рисунке 61.</w:t>
      </w:r>
    </w:p>
    <w:p w14:paraId="110F7788">
      <w:pPr>
        <w:pStyle w:val="111"/>
        <w:rPr>
          <w:rFonts w:hint="default" w:ascii="Times New Roman" w:hAnsi="Times New Roman" w:cs="Times New Roman"/>
          <w:lang w:val="en-US" w:eastAsia="ru-RU"/>
        </w:rPr>
      </w:pPr>
    </w:p>
    <w:p w14:paraId="3EBC09AA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  <w:lang w:val="en-US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1070" cy="2337435"/>
            <wp:effectExtent l="9525" t="9525" r="14605" b="15240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rcRect l="3732" t="5937" r="6149" b="4333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337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DA56E">
      <w:pPr>
        <w:pStyle w:val="4"/>
        <w:bidi w:val="0"/>
        <w:ind w:firstLine="85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61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eastAsia="Times New Roman"/>
          <w:lang w:val="ru-RU" w:eastAsia="zh-CN"/>
        </w:rPr>
        <w:t xml:space="preserve">Форма </w:t>
      </w:r>
      <w:r>
        <w:rPr>
          <w:rFonts w:hint="default" w:ascii="Times New Roman" w:hAnsi="Times New Roman" w:cs="Times New Roman"/>
          <w:lang w:val="ru-RU"/>
        </w:rPr>
        <w:t>входа</w:t>
      </w:r>
    </w:p>
    <w:p w14:paraId="5BCBAA7B">
      <w:pPr>
        <w:pStyle w:val="111"/>
        <w:rPr>
          <w:rFonts w:hint="default" w:ascii="Times New Roman" w:hAnsi="Times New Roman" w:cs="Times New Roman"/>
          <w:lang w:val="en-US"/>
        </w:rPr>
      </w:pPr>
    </w:p>
    <w:p w14:paraId="318B9182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В случае ввода неправильных данных, форма выдает сообщение об ошибке, оно показано на рисунке 62.</w:t>
      </w:r>
    </w:p>
    <w:p w14:paraId="2CB31452">
      <w:pPr>
        <w:pStyle w:val="111"/>
        <w:rPr>
          <w:rFonts w:hint="default" w:ascii="Times New Roman" w:hAnsi="Times New Roman" w:cs="Times New Roman"/>
          <w:lang w:val="ru-RU" w:eastAsia="ru-RU"/>
        </w:rPr>
      </w:pPr>
    </w:p>
    <w:p w14:paraId="09161AAD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68980" cy="715645"/>
            <wp:effectExtent l="9525" t="9525" r="13335" b="21590"/>
            <wp:docPr id="2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rcRect b="39797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715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3A54E5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eastAsia="Times New Roman"/>
          <w:lang w:val="ru-RU" w:eastAsia="zh-CN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62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cs="Times New Roman"/>
          <w:lang w:val="ru-RU"/>
        </w:rPr>
        <w:t>Сообщение об ошибке</w:t>
      </w:r>
    </w:p>
    <w:p w14:paraId="2C7E21D8">
      <w:pPr>
        <w:pStyle w:val="111"/>
        <w:rPr>
          <w:rFonts w:hint="default" w:ascii="Times New Roman" w:hAnsi="Times New Roman" w:cs="Times New Roman"/>
          <w:lang w:val="ru-RU"/>
        </w:rPr>
      </w:pPr>
    </w:p>
    <w:p w14:paraId="088210BE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После авторизации, или, если нет аккаунта, регистрации, пользователь попадает в </w:t>
      </w:r>
      <w:r>
        <w:rPr>
          <w:rFonts w:hint="default" w:ascii="Times New Roman" w:hAnsi="Times New Roman" w:eastAsia="Times New Roman"/>
          <w:lang w:val="ru-RU" w:eastAsia="zh-CN"/>
        </w:rPr>
        <w:t xml:space="preserve">личный </w:t>
      </w:r>
      <w:r>
        <w:rPr>
          <w:rFonts w:hint="default" w:ascii="Times New Roman" w:hAnsi="Times New Roman" w:cs="Times New Roman"/>
          <w:lang w:val="ru-RU"/>
        </w:rPr>
        <w:t>кабинет. Стоит помнить, что доступ к некоторым функциям зависит от роли пользователя, которую пользователь выбирает при регистрации. Профили педагога и учащегося почти не отличаются, пример профиля педагога показан на рисунке 63.</w:t>
      </w:r>
    </w:p>
    <w:p w14:paraId="2B287A72">
      <w:pPr>
        <w:pStyle w:val="111"/>
        <w:rPr>
          <w:rFonts w:hint="default" w:ascii="Times New Roman" w:hAnsi="Times New Roman" w:cs="Times New Roman"/>
          <w:lang w:val="en-US"/>
        </w:rPr>
      </w:pPr>
    </w:p>
    <w:p w14:paraId="45334512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2387600"/>
            <wp:effectExtent l="9525" t="9525" r="13970" b="10795"/>
            <wp:docPr id="2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rcRect t="1639" b="52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501229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eastAsia="Times New Roman"/>
          <w:lang w:val="ru-RU" w:eastAsia="zh-CN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63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cs="Times New Roman"/>
          <w:lang w:val="ru-RU"/>
        </w:rPr>
        <w:t>Личный профиль пользователя-педагога</w:t>
      </w:r>
    </w:p>
    <w:p w14:paraId="0865F5DB">
      <w:pPr>
        <w:pStyle w:val="4"/>
        <w:bidi w:val="0"/>
        <w:ind w:firstLine="850"/>
        <w:rPr>
          <w:rFonts w:hint="default" w:ascii="Times New Roman" w:hAnsi="Times New Roman" w:cs="Times New Roman"/>
          <w:lang w:val="ru-RU" w:eastAsia="ru-RU"/>
        </w:rPr>
      </w:pPr>
    </w:p>
    <w:p w14:paraId="1AEC88BF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В </w:t>
      </w:r>
      <w:r>
        <w:rPr>
          <w:rFonts w:hint="default" w:ascii="Times New Roman" w:hAnsi="Times New Roman" w:eastAsia="Times New Roman"/>
          <w:lang w:val="ru-RU" w:eastAsia="zh-CN"/>
        </w:rPr>
        <w:t xml:space="preserve">случае </w:t>
      </w:r>
      <w:r>
        <w:rPr>
          <w:rFonts w:hint="default" w:ascii="Times New Roman" w:hAnsi="Times New Roman" w:cs="Times New Roman"/>
          <w:lang w:val="ru-RU"/>
        </w:rPr>
        <w:t xml:space="preserve">профиля учащегося, у него отсутствует функция публикации собственных разработок и соответственно отсутствует раздел «Мои разработки». Если ученик попытается использовать функцию публикации, то увидит сообщение об ограничении функционала, представленное на рисунке 64. </w:t>
      </w:r>
    </w:p>
    <w:p w14:paraId="0E606FB2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</w:p>
    <w:p w14:paraId="1C1D6281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61335" cy="554990"/>
            <wp:effectExtent l="0" t="0" r="1905" b="8890"/>
            <wp:docPr id="3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35DF">
      <w:pPr>
        <w:pStyle w:val="4"/>
        <w:bidi w:val="0"/>
        <w:ind w:firstLine="85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eastAsia="Times New Roman" w:cs="Times New Roman"/>
          <w:lang w:val="ru-RU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64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cs="Times New Roman"/>
          <w:lang w:val="ru-RU"/>
        </w:rPr>
        <w:t>Сообщение об ограничении</w:t>
      </w:r>
    </w:p>
    <w:p w14:paraId="6AB9257D">
      <w:pPr>
        <w:pStyle w:val="4"/>
        <w:bidi w:val="0"/>
        <w:rPr>
          <w:rFonts w:hint="default"/>
          <w:lang w:val="en-US" w:eastAsia="ru-RU"/>
        </w:rPr>
      </w:pPr>
    </w:p>
    <w:p w14:paraId="2691D19B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Для всех типов пользователей доступен раздел «История скачиваний», в котором отражается список скаченных разработок с датой и с возможностью скачать файл повторно, данный раздел представлен на рисунке 65.</w:t>
      </w:r>
    </w:p>
    <w:p w14:paraId="52861B64">
      <w:pPr>
        <w:pStyle w:val="4"/>
        <w:bidi w:val="0"/>
        <w:rPr>
          <w:rFonts w:hint="default"/>
          <w:lang w:val="ru-RU"/>
        </w:rPr>
      </w:pPr>
    </w:p>
    <w:p w14:paraId="6F094F14">
      <w:pPr>
        <w:pStyle w:val="4"/>
        <w:bidi w:val="0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127750" cy="1821180"/>
            <wp:effectExtent l="0" t="0" r="13970" b="7620"/>
            <wp:docPr id="3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2F78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Рисунок </w:t>
      </w:r>
      <w:r>
        <w:rPr>
          <w:rFonts w:hint="default"/>
          <w:lang w:val="ru-RU"/>
        </w:rPr>
        <w:t>65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Раздел «История скачиваний»</w:t>
      </w:r>
    </w:p>
    <w:p w14:paraId="10162070">
      <w:pPr>
        <w:pStyle w:val="4"/>
        <w:bidi w:val="0"/>
        <w:rPr>
          <w:rFonts w:hint="default"/>
          <w:lang w:val="ru-RU"/>
        </w:rPr>
      </w:pPr>
    </w:p>
    <w:p w14:paraId="074FA57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Также всем пользователям доступна функция просмотра каталога и скачивания файла разработки. Для удобства предусмотрены фильтры и поиск. Каталог продемонстрирован на рисунке 66.</w:t>
      </w:r>
    </w:p>
    <w:p w14:paraId="64203649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</w:p>
    <w:p w14:paraId="2D312D12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85030" cy="2947670"/>
            <wp:effectExtent l="9525" t="9525" r="14605" b="14605"/>
            <wp:docPr id="3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D554D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66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eastAsia="Times New Roman" w:cs="Times New Roman"/>
          <w:lang w:val="ru-RU"/>
        </w:rPr>
        <w:t xml:space="preserve">Страница </w:t>
      </w:r>
      <w:r>
        <w:rPr>
          <w:rFonts w:hint="default" w:ascii="Times New Roman" w:hAnsi="Times New Roman" w:cs="Times New Roman"/>
          <w:lang w:val="ru-RU"/>
        </w:rPr>
        <w:t>каталога</w:t>
      </w:r>
    </w:p>
    <w:p w14:paraId="587F1C62">
      <w:pPr>
        <w:pStyle w:val="111"/>
        <w:rPr>
          <w:rFonts w:hint="default" w:ascii="Times New Roman" w:hAnsi="Times New Roman" w:cs="Times New Roman"/>
          <w:lang w:val="ru-RU" w:eastAsia="ru-RU"/>
        </w:rPr>
      </w:pPr>
    </w:p>
    <w:p w14:paraId="37336960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карточке разработки есть кнопка «Подробнее», которая ведет на страницу с подробным описанием содержимого файла, неавторизованные пользователи могут скачать файл, но для просмотра подробной информации необходимо авторизоваться, функция доступна как педагогу, так и ученику, данная траница показана на рисунке 67.</w:t>
      </w:r>
    </w:p>
    <w:p w14:paraId="2E746AB5">
      <w:pPr>
        <w:pStyle w:val="4"/>
        <w:bidi w:val="0"/>
        <w:rPr>
          <w:rFonts w:hint="default"/>
          <w:lang w:val="ru-RU"/>
        </w:rPr>
      </w:pPr>
    </w:p>
    <w:p w14:paraId="1F182949">
      <w:pPr>
        <w:pStyle w:val="111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98795" cy="4504055"/>
            <wp:effectExtent l="0" t="0" r="9525" b="6985"/>
            <wp:docPr id="6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0062">
      <w:pPr>
        <w:pStyle w:val="4"/>
        <w:bidi w:val="0"/>
        <w:ind w:firstLine="85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 xml:space="preserve">Рисунок </w:t>
      </w:r>
      <w:r>
        <w:rPr>
          <w:rFonts w:hint="default" w:ascii="Times New Roman" w:hAnsi="Times New Roman" w:cs="Times New Roman"/>
          <w:lang w:val="ru-RU"/>
        </w:rPr>
        <w:t>67</w:t>
      </w:r>
      <w:r>
        <w:rPr>
          <w:rFonts w:hint="default" w:ascii="Times New Roman" w:hAnsi="Times New Roman" w:cs="Times New Roman"/>
        </w:rPr>
        <w:t xml:space="preserve"> – </w:t>
      </w:r>
      <w:r>
        <w:rPr>
          <w:rFonts w:hint="default" w:ascii="Times New Roman" w:hAnsi="Times New Roman" w:eastAsia="Times New Roman" w:cs="Times New Roman"/>
          <w:lang w:val="ru-RU"/>
        </w:rPr>
        <w:t xml:space="preserve">Страница </w:t>
      </w:r>
      <w:r>
        <w:rPr>
          <w:rFonts w:hint="default" w:ascii="Times New Roman" w:hAnsi="Times New Roman" w:cs="Times New Roman"/>
          <w:lang w:val="ru-RU"/>
        </w:rPr>
        <w:t>разработки</w:t>
      </w:r>
    </w:p>
    <w:p w14:paraId="4A345A9A">
      <w:pPr>
        <w:pStyle w:val="5"/>
        <w:bidi w:val="0"/>
        <w:rPr>
          <w:rFonts w:hint="default"/>
        </w:rPr>
      </w:pPr>
      <w:bookmarkStart w:id="33" w:name="_Toc22937"/>
      <w:r>
        <w:rPr>
          <w:rFonts w:hint="default"/>
        </w:rPr>
        <w:t>4</w:t>
      </w:r>
      <w:r>
        <w:rPr>
          <w:rFonts w:hint="default"/>
          <w:lang w:val="ru-RU"/>
        </w:rPr>
        <w:t>.</w:t>
      </w:r>
      <w:r>
        <w:rPr>
          <w:rFonts w:hint="default"/>
        </w:rPr>
        <w:t>5 Ревьюирование программного кода</w:t>
      </w:r>
      <w:bookmarkEnd w:id="33"/>
    </w:p>
    <w:p w14:paraId="78E08D55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>Был проанализирован следующий фрагмент программного кода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представленного на </w:t>
      </w:r>
      <w:r>
        <w:rPr>
          <w:rFonts w:hint="default"/>
        </w:rPr>
        <w:t>рисун</w:t>
      </w:r>
      <w:r>
        <w:rPr>
          <w:rFonts w:hint="default"/>
          <w:lang w:val="ru-RU"/>
        </w:rPr>
        <w:t>ке 41. Данный код обрабатывает отправку формы для добавления разработки. Он использует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fetch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отправки данных на сервер и отображает сообщения об успехе или ошибке в зависимости от ответа сервера. Код написан с использованием асинхронных функций, что делает его более современным и удобным для чтения.</w:t>
      </w:r>
    </w:p>
    <w:p w14:paraId="38F9130A">
      <w:pPr>
        <w:pStyle w:val="4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58055" cy="2856230"/>
            <wp:effectExtent l="9525" t="9525" r="17780" b="1460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6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1F401A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41 – Фрагмент </w:t>
      </w:r>
      <w:r>
        <w:rPr>
          <w:rFonts w:hint="default"/>
        </w:rPr>
        <w:t>кода</w:t>
      </w:r>
      <w:r>
        <w:rPr>
          <w:rFonts w:hint="default"/>
          <w:lang w:val="ru-RU"/>
        </w:rPr>
        <w:t xml:space="preserve"> добавления разработки</w:t>
      </w:r>
      <w:r>
        <w:rPr>
          <w:rFonts w:hint="default"/>
        </w:rPr>
        <w:t xml:space="preserve"> до ревьюирования</w:t>
      </w:r>
    </w:p>
    <w:p w14:paraId="7F348EB8">
      <w:pPr>
        <w:pStyle w:val="4"/>
        <w:bidi w:val="0"/>
        <w:rPr>
          <w:rFonts w:hint="default"/>
          <w:lang w:val="ru-RU"/>
        </w:rPr>
      </w:pPr>
    </w:p>
    <w:p w14:paraId="63721D5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результате ревьюирования были сделаны выводы по разным аспектам, данные выводы приведены далее.</w:t>
      </w:r>
    </w:p>
    <w:p w14:paraId="7AFCB5A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в целом работает корректно, однако есть несколько моментов, которые можно улучшить. Например, не обрабатываются случаи, когда ответ от сервера не является JSON, что может привести к ошибкам.</w:t>
      </w:r>
    </w:p>
    <w:p w14:paraId="37DA785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работает эффективно для небольших форм. Однако, если форма будет содержать большое количество данных, стоит рассмотреть возможность оптимизации, например, путем использования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async/await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обработки нескольких запросов.</w:t>
      </w:r>
    </w:p>
    <w:p w14:paraId="79C1CEA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Структура кода логична и последовательна. Обработчик событий четко разделяет логику обработки формы и отображения сообщений. Однако, можно выделить отдельные функции для обработки успеха и ошибки, что улучшит читаемость и тестируемость кода.</w:t>
      </w:r>
    </w:p>
    <w:p w14:paraId="5602FB57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Стиль кода в целом соответствует современным стандартам JavaScript. Используются шаблонные строки для формирования HTML, что делает код более читаемым. Однако, стоит избегать использования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innerHTML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вставки данных, чтобы предотвратить возможные уязвимости, связанные с XSS.</w:t>
      </w:r>
    </w:p>
    <w:p w14:paraId="016A9DA8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результате </w:t>
      </w:r>
      <w:r>
        <w:rPr>
          <w:rFonts w:hint="default"/>
        </w:rPr>
        <w:t>ревьюирования программный код был приведен к следующему виду</w:t>
      </w:r>
      <w:r>
        <w:rPr>
          <w:rFonts w:hint="default"/>
          <w:lang w:val="ru-RU"/>
        </w:rPr>
        <w:t>, представленному на рисунке 42.</w:t>
      </w:r>
    </w:p>
    <w:p w14:paraId="41142183">
      <w:pPr>
        <w:pStyle w:val="4"/>
        <w:bidi w:val="0"/>
        <w:rPr>
          <w:rFonts w:hint="default"/>
        </w:rPr>
      </w:pPr>
    </w:p>
    <w:p w14:paraId="3E7FC206">
      <w:pPr>
        <w:pStyle w:val="4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38420" cy="3614420"/>
            <wp:effectExtent l="9525" t="9525" r="18415" b="18415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61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FB493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42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добавления разработки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после</w:t>
      </w:r>
      <w:r>
        <w:rPr>
          <w:rFonts w:hint="default"/>
        </w:rPr>
        <w:t xml:space="preserve"> ревьюирования</w:t>
      </w:r>
    </w:p>
    <w:p w14:paraId="6F9188F6">
      <w:pPr>
        <w:pStyle w:val="4"/>
        <w:bidi w:val="0"/>
        <w:rPr>
          <w:rFonts w:hint="default"/>
          <w:lang w:val="ru-RU" w:eastAsia="ru-RU"/>
        </w:rPr>
      </w:pPr>
    </w:p>
    <w:p w14:paraId="361F62AE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выполняет свою задачу, но есть возможности для улучшения. Рекомендуется выделить функции для обработки успеха и ошибок, улучшить безопасность, а также добавить более детализированную обработку ошибок. Эти изменения сделают код более надежным и удобным для дальнейшей работы.</w:t>
      </w:r>
    </w:p>
    <w:p w14:paraId="01D30D69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Данный, на рисунке 43, код реализует маршрут для получения разработок пользователя по его идентификатору. Он использует асинхронную функцию для обработки запроса и возвращает данные в формате JSON. В случае ошибки, код обрабатывает исключение и возвращает статус 500 с сообщением об ошибке.</w:t>
      </w:r>
    </w:p>
    <w:p w14:paraId="6184FD8A">
      <w:pPr>
        <w:pStyle w:val="4"/>
        <w:bidi w:val="0"/>
        <w:rPr>
          <w:rFonts w:hint="default"/>
          <w:lang w:val="ru-RU"/>
        </w:rPr>
      </w:pPr>
    </w:p>
    <w:p w14:paraId="1FF56DC1">
      <w:pPr>
        <w:pStyle w:val="4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92370" cy="2332355"/>
            <wp:effectExtent l="9525" t="9525" r="12065" b="20320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332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A76AE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43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разработки</w:t>
      </w:r>
      <w:r>
        <w:rPr>
          <w:rFonts w:hint="default"/>
        </w:rPr>
        <w:t xml:space="preserve"> до ревьюирования</w:t>
      </w:r>
    </w:p>
    <w:p w14:paraId="6A9D4956">
      <w:pPr>
        <w:pStyle w:val="4"/>
        <w:bidi w:val="0"/>
        <w:rPr>
          <w:rFonts w:hint="default"/>
        </w:rPr>
      </w:pPr>
    </w:p>
    <w:p w14:paraId="54EBC7C2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в целом работает корректно, однако есть несколько моментов, которые можно улучшить. Например, не проверяется, существует ли пользователь с данным идентификатором, что может привести к возврату пустого массива, если пользователь не найден.</w:t>
      </w:r>
    </w:p>
    <w:p w14:paraId="789B8154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Структура кода ясная и логичная. Однако, для повышения модульности, можно вынести логику получения разработок в отдельную функцию. Это упростит тестирование и повторное использование кода.</w:t>
      </w:r>
    </w:p>
    <w:p w14:paraId="4D19B9F0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Читаемость кода хорошая, но можно улучшить, добавив более подробные комментарии и используя более явные имена переменных. Например, вместо userId можно использовать userIdentifier, чтобы сделать код более самодокументируемым.</w:t>
      </w:r>
    </w:p>
    <w:p w14:paraId="0070912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использует middleware isAuthenticated, что является хорошей практикой для защиты маршрута. Однако, стоит также проверить, что userId является допустимым идентификатором, чтобы избежать возможных уязвимостей.</w:t>
      </w:r>
    </w:p>
    <w:p w14:paraId="5834789C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результате </w:t>
      </w:r>
      <w:r>
        <w:rPr>
          <w:rFonts w:hint="default"/>
        </w:rPr>
        <w:t>ревьюирования программный код был приведен к следующему виду</w:t>
      </w:r>
      <w:r>
        <w:rPr>
          <w:rFonts w:hint="default"/>
          <w:lang w:val="ru-RU"/>
        </w:rPr>
        <w:t>, представленному на рисунке 44.</w:t>
      </w:r>
    </w:p>
    <w:p w14:paraId="51509AC4">
      <w:pPr>
        <w:pStyle w:val="4"/>
        <w:bidi w:val="0"/>
        <w:rPr>
          <w:rFonts w:hint="default"/>
          <w:lang w:val="ru-RU"/>
        </w:rPr>
      </w:pPr>
    </w:p>
    <w:p w14:paraId="3EA5F674">
      <w:pPr>
        <w:pStyle w:val="4"/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</w:rPr>
        <w:drawing>
          <wp:inline distT="0" distB="0" distL="114300" distR="114300">
            <wp:extent cx="4079240" cy="3097530"/>
            <wp:effectExtent l="9525" t="9525" r="10795" b="1714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097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5BFCA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44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разработки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после</w:t>
      </w:r>
      <w:r>
        <w:rPr>
          <w:rFonts w:hint="default"/>
        </w:rPr>
        <w:t xml:space="preserve"> ревьюирования</w:t>
      </w:r>
    </w:p>
    <w:p w14:paraId="13D13DE9">
      <w:pPr>
        <w:pStyle w:val="4"/>
        <w:bidi w:val="0"/>
        <w:rPr>
          <w:rFonts w:hint="default"/>
        </w:rPr>
      </w:pPr>
    </w:p>
    <w:p w14:paraId="0523CAD3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целом, код выполняет свою задачу, но есть возможности для улучшения.</w:t>
      </w:r>
    </w:p>
    <w:p w14:paraId="353B922A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Данный, на рисунке 45, код реализует маршрут для страницы каталога, который извлекает данные о разработках, категориях и тегах из базы данных и отображает их на странице. Код написан с использованием асинхронных функций и включает обработку ошибок.</w:t>
      </w:r>
    </w:p>
    <w:p w14:paraId="3D7713D1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корректно обрабатывает ошибки, однако, в случае возникновения ошибки, пользователю отправляется общее сообщение «Ошибка сервера». Это может затруднить диагностику проблемы. Рекомендуется предоставить более детальную информацию о типе ошибки в логах, но не раскрывать ее пользователю.</w:t>
      </w:r>
    </w:p>
    <w:p w14:paraId="42D99408">
      <w:pPr>
        <w:pStyle w:val="4"/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</w:rPr>
        <w:drawing>
          <wp:inline distT="0" distB="0" distL="114300" distR="114300">
            <wp:extent cx="4351020" cy="2860675"/>
            <wp:effectExtent l="9525" t="9525" r="13335" b="10160"/>
            <wp:docPr id="4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86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5786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45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каталога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до</w:t>
      </w:r>
      <w:r>
        <w:rPr>
          <w:rFonts w:hint="default"/>
        </w:rPr>
        <w:t xml:space="preserve"> ревьюирования</w:t>
      </w:r>
    </w:p>
    <w:p w14:paraId="78D650B4">
      <w:pPr>
        <w:pStyle w:val="4"/>
        <w:bidi w:val="0"/>
        <w:rPr>
          <w:rFonts w:hint="default"/>
        </w:rPr>
      </w:pPr>
    </w:p>
    <w:p w14:paraId="43F868F9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Структура кода логична, но можно выделить отдельные функции для получения категорий и тегов, чтобы уменьшить количество асинхронных вызовов в одном месте. Это улучшит читаемость и тестируемость кода.</w:t>
      </w:r>
    </w:p>
    <w:p w14:paraId="6A98D3AD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не содержит явных уязвимостей, однако, стоит убедиться, что данные, получаемые от пользователя (например, req.session.user), корректно проверяются и валидируются, чтобы избежать возможных атак.</w:t>
      </w:r>
    </w:p>
    <w:p w14:paraId="0338649F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результате </w:t>
      </w:r>
      <w:r>
        <w:rPr>
          <w:rFonts w:hint="default"/>
        </w:rPr>
        <w:t>ревьюирования программный код был приведен к следующему виду</w:t>
      </w:r>
      <w:r>
        <w:rPr>
          <w:rFonts w:hint="default"/>
          <w:lang w:val="ru-RU"/>
        </w:rPr>
        <w:t>, представленному на рисунке 46.</w:t>
      </w:r>
    </w:p>
    <w:p w14:paraId="1D8D6751">
      <w:pPr>
        <w:pStyle w:val="4"/>
        <w:bidi w:val="0"/>
        <w:rPr>
          <w:rFonts w:hint="default"/>
          <w:lang w:val="ru-RU"/>
        </w:rPr>
      </w:pPr>
    </w:p>
    <w:p w14:paraId="7630CFE7">
      <w:pPr>
        <w:pStyle w:val="4"/>
        <w:bidi w:val="0"/>
        <w:ind w:left="0" w:leftChars="0" w:firstLine="0" w:firstLineChars="0"/>
        <w:jc w:val="center"/>
        <w:rPr>
          <w:rFonts w:hint="default"/>
          <w:lang w:eastAsia="en-US"/>
        </w:rPr>
      </w:pPr>
      <w:r>
        <w:rPr>
          <w:rFonts w:hint="default"/>
        </w:rPr>
        <w:drawing>
          <wp:inline distT="0" distB="0" distL="114300" distR="114300">
            <wp:extent cx="4413250" cy="2870200"/>
            <wp:effectExtent l="9525" t="9525" r="12065" b="15875"/>
            <wp:docPr id="5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21B68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46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каталога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после</w:t>
      </w:r>
      <w:r>
        <w:rPr>
          <w:rFonts w:hint="default"/>
        </w:rPr>
        <w:t xml:space="preserve"> ревьюирования</w:t>
      </w:r>
    </w:p>
    <w:p w14:paraId="718E225D">
      <w:pPr>
        <w:pStyle w:val="4"/>
        <w:bidi w:val="0"/>
        <w:rPr>
          <w:rFonts w:hint="default"/>
          <w:lang w:eastAsia="en-US"/>
        </w:rPr>
      </w:pPr>
    </w:p>
    <w:p w14:paraId="37883DC5">
      <w:pPr>
        <w:pStyle w:val="4"/>
        <w:bidi w:val="0"/>
        <w:rPr>
          <w:rFonts w:hint="default"/>
          <w:lang w:eastAsia="en-US"/>
        </w:rPr>
      </w:pPr>
      <w:r>
        <w:rPr>
          <w:rFonts w:hint="default"/>
        </w:rPr>
        <w:t xml:space="preserve">Код </w:t>
      </w:r>
      <w:r>
        <w:rPr>
          <w:rFonts w:hint="default"/>
          <w:lang w:val="ru-RU"/>
        </w:rPr>
        <w:t xml:space="preserve">маршрута </w:t>
      </w:r>
      <w:r>
        <w:rPr>
          <w:rFonts w:hint="default"/>
        </w:rPr>
        <w:t>для страницы каталога написан с использованием современных подходов, однако, его можно улучшить с точки зрения читаемости, производительности и обработки ошибок.</w:t>
      </w:r>
    </w:p>
    <w:p w14:paraId="32E0785B">
      <w:pPr>
        <w:pStyle w:val="5"/>
        <w:bidi w:val="0"/>
        <w:rPr>
          <w:rFonts w:hint="default"/>
        </w:rPr>
      </w:pPr>
      <w:bookmarkStart w:id="34" w:name="_Toc24123"/>
      <w:r>
        <w:rPr>
          <w:rFonts w:hint="default"/>
        </w:rPr>
        <w:t>4.6 Рефакторинг программного кода</w:t>
      </w:r>
      <w:bookmarkEnd w:id="34"/>
    </w:p>
    <w:p w14:paraId="55D81078">
      <w:pPr>
        <w:pStyle w:val="5"/>
        <w:bidi w:val="0"/>
        <w:rPr>
          <w:rFonts w:hint="default"/>
        </w:rPr>
      </w:pPr>
      <w:bookmarkStart w:id="35" w:name="_Toc15935"/>
      <w:r>
        <w:rPr>
          <w:rFonts w:hint="default"/>
        </w:rPr>
        <w:t>4.7 Программа и методика испытания веб-приложения</w:t>
      </w:r>
      <w:bookmarkEnd w:id="35"/>
    </w:p>
    <w:p w14:paraId="7E97AE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sz w:val="32"/>
        </w:rPr>
        <w:sectPr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7CB9AA26">
      <w:pPr>
        <w:pStyle w:val="2"/>
        <w:bidi w:val="0"/>
        <w:rPr>
          <w:rFonts w:hint="default"/>
        </w:rPr>
      </w:pPr>
      <w:bookmarkStart w:id="36" w:name="_Toc25581"/>
      <w:bookmarkStart w:id="37" w:name="_Toc21158"/>
      <w:r>
        <w:rPr>
          <w:rFonts w:hint="default"/>
        </w:rPr>
        <w:t xml:space="preserve">5 </w:t>
      </w:r>
      <w:bookmarkEnd w:id="36"/>
      <w:r>
        <w:rPr>
          <w:rFonts w:hint="default"/>
        </w:rPr>
        <w:t>Техника безопасности и пожарная безопасность</w:t>
      </w:r>
      <w:bookmarkEnd w:id="37"/>
    </w:p>
    <w:p w14:paraId="3ED55868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Обеспечение </w:t>
      </w:r>
      <w:r>
        <w:rPr>
          <w:rFonts w:hint="default" w:ascii="Times New Roman" w:hAnsi="Times New Roman" w:cs="Times New Roman"/>
        </w:rPr>
        <w:t>безопасности при установке, наладке, эксплуатации, обслуживании и ремонте технических средств является важнейшей составляющей безопасной работы информационных систем. В процессе эксплуатации серверного оборудования, сетевых устройств и другого технического оборудования необходимо соблюдать следующие требования:</w:t>
      </w:r>
    </w:p>
    <w:p w14:paraId="409586F5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з</w:t>
      </w:r>
      <w:r>
        <w:rPr>
          <w:rFonts w:hint="default" w:ascii="Times New Roman" w:hAnsi="Times New Roman" w:cs="Times New Roman"/>
        </w:rPr>
        <w:t>ащита от воздействий электрического тока</w:t>
      </w:r>
      <w:r>
        <w:rPr>
          <w:rFonts w:hint="default" w:ascii="Times New Roman" w:hAnsi="Times New Roman" w:cs="Times New Roman"/>
          <w:lang w:val="ru-RU"/>
        </w:rPr>
        <w:t>;</w:t>
      </w:r>
      <w:r>
        <w:rPr>
          <w:rFonts w:hint="default" w:ascii="Times New Roman" w:hAnsi="Times New Roman" w:cs="Times New Roman"/>
        </w:rPr>
        <w:t xml:space="preserve"> </w:t>
      </w:r>
    </w:p>
    <w:p w14:paraId="041D4615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з</w:t>
      </w:r>
      <w:r>
        <w:rPr>
          <w:rFonts w:hint="default" w:ascii="Times New Roman" w:hAnsi="Times New Roman" w:cs="Times New Roman"/>
        </w:rPr>
        <w:t>ащита от электромагнитных полей</w:t>
      </w:r>
      <w:r>
        <w:rPr>
          <w:rFonts w:hint="default" w:ascii="Times New Roman" w:hAnsi="Times New Roman" w:cs="Times New Roman"/>
          <w:lang w:val="ru-RU"/>
        </w:rPr>
        <w:t>;</w:t>
      </w:r>
      <w:r>
        <w:rPr>
          <w:rFonts w:hint="default" w:ascii="Times New Roman" w:hAnsi="Times New Roman" w:cs="Times New Roman"/>
        </w:rPr>
        <w:t xml:space="preserve"> </w:t>
      </w:r>
    </w:p>
    <w:p w14:paraId="16BA3D2C">
      <w:pPr>
        <w:pStyle w:val="101"/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з</w:t>
      </w:r>
      <w:r>
        <w:rPr>
          <w:rFonts w:hint="default" w:ascii="Times New Roman" w:hAnsi="Times New Roman" w:cs="Times New Roman"/>
        </w:rPr>
        <w:t>ащита от акустических шумов</w:t>
      </w:r>
      <w:r>
        <w:rPr>
          <w:rFonts w:hint="default" w:ascii="Times New Roman" w:hAnsi="Times New Roman" w:cs="Times New Roman"/>
          <w:lang w:val="ru-RU"/>
        </w:rPr>
        <w:t>;</w:t>
      </w:r>
    </w:p>
    <w:p w14:paraId="2663E42A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д</w:t>
      </w:r>
      <w:r>
        <w:rPr>
          <w:rFonts w:hint="default" w:ascii="Times New Roman" w:hAnsi="Times New Roman" w:cs="Times New Roman"/>
        </w:rPr>
        <w:t>опустимые уровни освещенности</w:t>
      </w:r>
      <w:r>
        <w:rPr>
          <w:rFonts w:hint="default" w:ascii="Times New Roman" w:hAnsi="Times New Roman" w:cs="Times New Roman"/>
          <w:lang w:val="ru-RU"/>
        </w:rPr>
        <w:t>;</w:t>
      </w:r>
      <w:r>
        <w:rPr>
          <w:rFonts w:hint="default" w:ascii="Times New Roman" w:hAnsi="Times New Roman" w:cs="Times New Roman"/>
        </w:rPr>
        <w:t xml:space="preserve"> </w:t>
      </w:r>
    </w:p>
    <w:p w14:paraId="570C3FE9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ибрационные и шумовые нагрузки</w:t>
      </w:r>
      <w:r>
        <w:rPr>
          <w:rFonts w:hint="default" w:ascii="Times New Roman" w:hAnsi="Times New Roman" w:cs="Times New Roman"/>
          <w:lang w:val="ru-RU"/>
        </w:rPr>
        <w:t>;</w:t>
      </w:r>
      <w:r>
        <w:rPr>
          <w:rFonts w:hint="default" w:ascii="Times New Roman" w:hAnsi="Times New Roman" w:cs="Times New Roman"/>
        </w:rPr>
        <w:t xml:space="preserve"> </w:t>
      </w:r>
    </w:p>
    <w:p w14:paraId="5DE966BE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о</w:t>
      </w:r>
      <w:r>
        <w:rPr>
          <w:rFonts w:hint="default" w:ascii="Times New Roman" w:hAnsi="Times New Roman" w:cs="Times New Roman"/>
        </w:rPr>
        <w:t>беспечение безопасных условий работы</w:t>
      </w:r>
      <w:r>
        <w:rPr>
          <w:rFonts w:hint="default" w:ascii="Times New Roman" w:hAnsi="Times New Roman" w:cs="Times New Roman"/>
          <w:lang w:val="ru-RU"/>
        </w:rPr>
        <w:t>.</w:t>
      </w:r>
      <w:r>
        <w:rPr>
          <w:rFonts w:hint="default" w:ascii="Times New Roman" w:hAnsi="Times New Roman" w:cs="Times New Roman"/>
        </w:rPr>
        <w:t xml:space="preserve"> </w:t>
      </w:r>
    </w:p>
    <w:p w14:paraId="494C58CF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Все </w:t>
      </w:r>
      <w:r>
        <w:rPr>
          <w:rFonts w:hint="default" w:ascii="Times New Roman" w:hAnsi="Times New Roman" w:cs="Times New Roman"/>
        </w:rPr>
        <w:t xml:space="preserve">электроприборы должны быть подключены к заземленным розеткам, а кабели </w:t>
      </w:r>
      <w:r>
        <w:rPr>
          <w:rFonts w:hint="default" w:ascii="Times New Roman" w:hAnsi="Times New Roman" w:cs="Times New Roman"/>
          <w:lang w:val="ru-RU"/>
        </w:rPr>
        <w:t>–</w:t>
      </w:r>
      <w:r>
        <w:rPr>
          <w:rFonts w:hint="default" w:ascii="Times New Roman" w:hAnsi="Times New Roman" w:cs="Times New Roman"/>
        </w:rPr>
        <w:t xml:space="preserve"> правильно изолированы и закреплены, чтобы исключить риск короткого замыкания и поражения электрическим током. Использование автоматических выключателей и устройств защитного отключения (УЗО) обязательно для предотвращения аварийных ситуаций.</w:t>
      </w:r>
    </w:p>
    <w:p w14:paraId="05EF41C8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Технические </w:t>
      </w:r>
      <w:r>
        <w:rPr>
          <w:rFonts w:hint="default" w:ascii="Times New Roman" w:hAnsi="Times New Roman" w:cs="Times New Roman"/>
        </w:rPr>
        <w:t>средства должны располагаться в специально оборудованных помещениях, где уровень электромагнитных излучений не превышает допустимых норм, установленных санитарными стандартами. Это предотвращает влияние электромагнитных полей на здоровье сотрудников и работу оборудования.</w:t>
      </w:r>
    </w:p>
    <w:p w14:paraId="6FE5F658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>Оборудование</w:t>
      </w:r>
      <w:r>
        <w:rPr>
          <w:rFonts w:hint="default" w:ascii="Times New Roman" w:hAnsi="Times New Roman" w:cs="Times New Roman"/>
        </w:rPr>
        <w:t>, создающее значительный уровень шума, должно располагаться в специально оборудованных помещениях или в шумоизоляционных шкафах. Уровень шума не должен превышать допустимых значений, установленных санитарными нормами, чтобы избежать вредных воздействий на здоровье работников.</w:t>
      </w:r>
    </w:p>
    <w:p w14:paraId="79F866A4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>помещениях</w:t>
      </w:r>
      <w:r>
        <w:rPr>
          <w:rFonts w:hint="default" w:ascii="Times New Roman" w:hAnsi="Times New Roman" w:cs="Times New Roman"/>
        </w:rPr>
        <w:t xml:space="preserve">, где расположено оборудование и осуществляется обслуживание, должна поддерживаться оптимальная освещенность </w:t>
      </w:r>
      <w:r>
        <w:rPr>
          <w:rFonts w:hint="default" w:ascii="Times New Roman" w:hAnsi="Times New Roman" w:cs="Times New Roman"/>
          <w:lang w:val="ru-RU"/>
        </w:rPr>
        <w:t>–</w:t>
      </w:r>
      <w:r>
        <w:rPr>
          <w:rFonts w:hint="default" w:ascii="Times New Roman" w:hAnsi="Times New Roman" w:cs="Times New Roman"/>
        </w:rPr>
        <w:t xml:space="preserve"> не менее 300 люкс. Это обеспечивает комфортные условия для работы и предотвращает утомляемость глаз.</w:t>
      </w:r>
    </w:p>
    <w:p w14:paraId="54D2BEED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Оборудование </w:t>
      </w:r>
      <w:r>
        <w:rPr>
          <w:rFonts w:hint="default" w:ascii="Times New Roman" w:hAnsi="Times New Roman" w:cs="Times New Roman"/>
        </w:rPr>
        <w:t>должно устанавливаться на устойчивых и виброизоляционных основаниях, чтобы снизить вибрационные нагрузки и обеспечить стабильную работу техники. Вибрационные уровни не должны превышать установленные нормативами пределы.</w:t>
      </w:r>
    </w:p>
    <w:p w14:paraId="449E492C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помещениях </w:t>
      </w:r>
      <w:r>
        <w:rPr>
          <w:rFonts w:hint="default" w:ascii="Times New Roman" w:hAnsi="Times New Roman" w:cs="Times New Roman"/>
        </w:rPr>
        <w:t>должны быть организованы безопасные пути эвакуации, наличие противопожарных средств (огнетушителей, автоматических систем пожаротушения), а также инструкции по безопасной эксплуатации оборудования.</w:t>
      </w:r>
    </w:p>
    <w:p w14:paraId="6CB74E86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Пожарная </w:t>
      </w:r>
      <w:r>
        <w:rPr>
          <w:rFonts w:hint="default" w:ascii="Times New Roman" w:hAnsi="Times New Roman" w:cs="Times New Roman"/>
        </w:rPr>
        <w:t>безопасность очень важна при работе с компьютерами и серверными комнатами. В помещениях с вычислительным оборудованием необходимо применять сертифицированные средства пожаротушения, например, порошковые или углекислотные огнетушители. Рекомендуется также внедрять автоматические системы пожаротушения, которые активируются при обнаружении дыма или повышения температуры.</w:t>
      </w:r>
    </w:p>
    <w:p w14:paraId="47D7F82B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Для предотвращения перегрева оборудования нужно поддерживать оптимальные параметры температуры (в диапазоне от 18 до 25 °C) и влажности воздуха (в пределах от 40 до 60 %). Перегрев может служить причиной возгорания, поэтому важно обеспечить надлежащую вентиляцию и кондиционирование.</w:t>
      </w:r>
    </w:p>
    <w:p w14:paraId="6BFCD1DD">
      <w:pPr>
        <w:pStyle w:val="4"/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Проведение </w:t>
      </w:r>
      <w:r>
        <w:rPr>
          <w:rFonts w:hint="default" w:ascii="Times New Roman" w:hAnsi="Times New Roman" w:cs="Times New Roman"/>
        </w:rPr>
        <w:t>периодических технических осмотров электрических сетей, кабелей и оборудования позволяет своевременно выявлять и устранять потенциальные источники коротких замыканий и перегрева. Все сотрудники должны проходить регулярные инструктажи по вопросам пожарной безопасности, знать местоположение средств пожаротушения и порядок действий при возникновении пожара.</w:t>
      </w:r>
    </w:p>
    <w:p w14:paraId="2B5AE916">
      <w:pPr>
        <w:pStyle w:val="4"/>
        <w:bidi w:val="0"/>
        <w:rPr>
          <w:rFonts w:hint="default"/>
        </w:rPr>
      </w:pPr>
      <w:r>
        <w:rPr>
          <w:rFonts w:hint="default" w:ascii="Times New Roman" w:hAnsi="Times New Roman" w:eastAsia="Times New Roman" w:cs="Times New Roman"/>
          <w:color w:val="auto"/>
          <w:szCs w:val="28"/>
          <w:shd w:val="clear" w:color="auto" w:fill="auto"/>
          <w:lang w:val="ru-RU"/>
        </w:rPr>
        <w:t xml:space="preserve">Запрещается </w:t>
      </w:r>
      <w:r>
        <w:rPr>
          <w:rFonts w:hint="default" w:ascii="Times New Roman" w:hAnsi="Times New Roman" w:cs="Times New Roman"/>
        </w:rPr>
        <w:t>хранение легковоспламеняющихся материалов вблизи серверных и вычислительных помещений. Необходимо избегать перегрузки электрических сетей и некорректной эксплуатации оборудования. В помещениях должны быть разработаны и утверждены планы эвакуации, установлены соответс</w:t>
      </w:r>
      <w:r>
        <w:rPr>
          <w:rFonts w:hint="default"/>
        </w:rPr>
        <w:t xml:space="preserve">твующие указатели и инструкции по действиям в случае пожара. </w:t>
      </w:r>
      <w:r>
        <w:rPr>
          <w:rFonts w:hint="default"/>
          <w:lang w:val="ru-RU"/>
        </w:rPr>
        <w:t xml:space="preserve">Соблюдение </w:t>
      </w:r>
      <w:r>
        <w:rPr>
          <w:rFonts w:hint="default"/>
        </w:rPr>
        <w:t>требований пожарной безопасности и техники безопасности обеспечивает создание безопасных условий для работы персонала, а также надёжную защиту оборудования, что способствует бесперебойной и эффективной эксплуатации информационных систем.</w:t>
      </w:r>
    </w:p>
    <w:p w14:paraId="3C9E976F">
      <w:pPr>
        <w:pStyle w:val="4"/>
        <w:bidi w:val="0"/>
        <w:rPr>
          <w:rFonts w:hint="default"/>
        </w:rPr>
      </w:pPr>
    </w:p>
    <w:p w14:paraId="5E9ABF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__GeistSans_Fallback_3a0388" w:cs="Times New Roman"/>
          <w:lang w:val="ru-RU" w:eastAsia="zh-CN"/>
        </w:rPr>
      </w:pPr>
    </w:p>
    <w:p w14:paraId="6681BFE0">
      <w:pPr>
        <w:widowControl w:val="0"/>
        <w:ind w:firstLine="709"/>
        <w:jc w:val="both"/>
        <w:rPr>
          <w:rFonts w:hint="default" w:ascii="Times New Roman" w:hAnsi="Times New Roman" w:cs="Times New Roman"/>
        </w:rPr>
      </w:pPr>
    </w:p>
    <w:p w14:paraId="6BB5A733">
      <w:pPr>
        <w:widowControl w:val="0"/>
        <w:ind w:firstLine="709"/>
        <w:jc w:val="both"/>
        <w:rPr>
          <w:rFonts w:hint="default" w:ascii="Times New Roman" w:hAnsi="Times New Roman" w:cs="Times New Roman"/>
        </w:rPr>
        <w:sectPr>
          <w:footerReference r:id="rId14" w:type="firs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5C52DF09">
      <w:pPr>
        <w:pStyle w:val="115"/>
        <w:bidi w:val="0"/>
        <w:rPr>
          <w:rFonts w:hint="default"/>
        </w:rPr>
      </w:pPr>
      <w:bookmarkStart w:id="38" w:name="_Toc22361"/>
      <w:bookmarkStart w:id="39" w:name="_Toc15754"/>
      <w:r>
        <w:rPr>
          <w:rFonts w:hint="default"/>
        </w:rPr>
        <w:t>Заключение</w:t>
      </w:r>
      <w:bookmarkEnd w:id="38"/>
      <w:bookmarkEnd w:id="39"/>
    </w:p>
    <w:p w14:paraId="4969B5CA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Целью </w:t>
      </w:r>
      <w:r>
        <w:rPr>
          <w:rFonts w:hint="default" w:ascii="Times New Roman" w:hAnsi="Times New Roman" w:eastAsia="__GeistSans_Fallback_3a0388" w:cs="Times New Roman"/>
          <w:lang w:eastAsia="zh-CN"/>
        </w:rPr>
        <w:t>описываемого веб-приложения «Учитель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PRO</w:t>
      </w:r>
      <w:r>
        <w:rPr>
          <w:rFonts w:hint="default" w:ascii="Times New Roman" w:hAnsi="Times New Roman" w:eastAsia="__GeistSans_Fallback_3a0388" w:cs="Times New Roman"/>
          <w:lang w:eastAsia="zh-CN"/>
        </w:rPr>
        <w:t>» является создание эффективной платформы обмена образовательными ресурсами среди учителей и учеников. Это приложение направлено на автоматизацию процессов, связанных с обменом информации, публикацией материалов и улучшением образовательного процесса. С его помощью пользователи смогут не только делиться своими разработками, но и находить необходимые ресурсы для обучения, что способствует повышению качества образовательного процесса.</w:t>
      </w:r>
    </w:p>
    <w:p w14:paraId="00197FDD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__GeistSans_Fallback_3a0388" w:cs="Times New Roman"/>
          <w:lang w:eastAsia="zh-CN"/>
        </w:rPr>
        <w:t xml:space="preserve">Как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показывает </w:t>
      </w:r>
      <w:r>
        <w:rPr>
          <w:rFonts w:hint="default" w:ascii="Times New Roman" w:hAnsi="Times New Roman" w:eastAsia="__GeistSans_Fallback_3a0388" w:cs="Times New Roman"/>
          <w:lang w:eastAsia="zh-CN"/>
        </w:rPr>
        <w:t>педагогическая практика, применение в процессе обучения интерактивных технологий существенно повышает как количественные, так качественные показатели усваиваемого обучающимися учебного материала. Интерактивные технологии обучения позволяют выстроить систему организованного взаимодействия преподавателя и обучающихся, которая гарантирует педагогически эффективное воздействие, позволяющее в результате создать условия для переживания обучаемыми происходящей ситуации.</w:t>
      </w:r>
    </w:p>
    <w:p w14:paraId="439F183A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__GeistSans_Fallback_3a0388" w:cs="Times New Roman"/>
          <w:lang w:eastAsia="zh-CN"/>
        </w:rPr>
        <w:t xml:space="preserve">В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ходе </w:t>
      </w:r>
      <w:r>
        <w:rPr>
          <w:rFonts w:hint="default" w:ascii="Times New Roman" w:hAnsi="Times New Roman" w:eastAsia="__GeistSans_Fallback_3a0388" w:cs="Times New Roman"/>
          <w:lang w:eastAsia="zh-CN"/>
        </w:rPr>
        <w:t>производственной практики были выполнены работы по исследованию потребностей целевой аудитории, а также разработаны все необходимые документы для успешной реализации проекта. Для создания веб-приложения был проведен анализ предметной области, составлено техническое задание, в котором определялись аппаратные и функциональные требования к разработке. Кроме того, была выполнена разработка проектной документации, включающей создание макетов и эскизов веб-приложения, а также подбор графических материалов, что наглядно иллюстрирует дизайн и функциональность платформы [10].</w:t>
      </w:r>
    </w:p>
    <w:p w14:paraId="55A1618E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__GeistSans_Fallback_3a0388" w:cs="Times New Roman"/>
          <w:lang w:eastAsia="zh-CN"/>
        </w:rPr>
        <w:t>Далее была осуществлена реализация веб-приложения, включающая разработку интерфейса с использованием современных технологий «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front</w:t>
      </w:r>
      <w:r>
        <w:rPr>
          <w:rFonts w:hint="default" w:ascii="Times New Roman" w:hAnsi="Times New Roman" w:eastAsia="__GeistSans_Fallback_3a0388" w:cs="Times New Roman"/>
          <w:lang w:eastAsia="zh-CN"/>
        </w:rPr>
        <w:t>-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end</w:t>
      </w:r>
      <w:r>
        <w:rPr>
          <w:rFonts w:hint="default" w:ascii="Times New Roman" w:hAnsi="Times New Roman" w:eastAsia="__GeistSans_Fallback_3a0388" w:cs="Times New Roman"/>
          <w:lang w:eastAsia="zh-CN"/>
        </w:rPr>
        <w:t>» и «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back</w:t>
      </w:r>
      <w:r>
        <w:rPr>
          <w:rFonts w:hint="default" w:ascii="Times New Roman" w:hAnsi="Times New Roman" w:eastAsia="__GeistSans_Fallback_3a0388" w:cs="Times New Roman"/>
          <w:lang w:eastAsia="zh-CN"/>
        </w:rPr>
        <w:t>-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end</w:t>
      </w:r>
      <w:r>
        <w:rPr>
          <w:rFonts w:hint="default" w:ascii="Times New Roman" w:hAnsi="Times New Roman" w:eastAsia="__GeistSans_Fallback_3a0388" w:cs="Times New Roman"/>
          <w:lang w:eastAsia="zh-CN"/>
        </w:rPr>
        <w:t>». В процессе разработки были реализованы шаблоны и динамические элементы интерфейса, что обеспечило интуитивно понятное взаимодействие пользователей с приложением. Важным этапом стало тестирование функциональности, выявление и устранение ошибок, что позволило гарантировать стабильную и безопасную работу веб-приложения.</w:t>
      </w:r>
    </w:p>
    <w:p w14:paraId="1DD23CC6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Разработан </w:t>
      </w:r>
      <w:r>
        <w:rPr>
          <w:rFonts w:hint="default" w:ascii="Times New Roman" w:hAnsi="Times New Roman" w:eastAsia="__GeistSans_Fallback_3a0388" w:cs="Times New Roman"/>
          <w:lang w:eastAsia="zh-CN"/>
        </w:rPr>
        <w:t xml:space="preserve">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легкости навигации и повышает удовлетворенность пользователей. Создана база данных для загруженных образовательных разработок, обеспечивающая эффективное хранение и управление материалами [15]. </w:t>
      </w:r>
    </w:p>
    <w:p w14:paraId="20B3C156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Реализован </w:t>
      </w:r>
      <w:r>
        <w:rPr>
          <w:rFonts w:hint="default" w:ascii="Times New Roman" w:hAnsi="Times New Roman" w:eastAsia="__GeistSans_Fallback_3a0388" w:cs="Times New Roman"/>
          <w:lang w:eastAsia="zh-CN"/>
        </w:rPr>
        <w:t xml:space="preserve">функционал сайта с использованием современных технологий программирования, проведено тестирование на наличие ошибок и недочетов, что позволило выявить и устранить проблемы до запуска. Все найденные недочеты были исправлены, после чего веб-сайт был успешно запущен на хостинг. </w:t>
      </w:r>
    </w:p>
    <w:p w14:paraId="72634E10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Данное </w:t>
      </w:r>
      <w:r>
        <w:rPr>
          <w:rFonts w:hint="default" w:ascii="Times New Roman" w:hAnsi="Times New Roman" w:eastAsia="__GeistSans_Fallback_3a0388" w:cs="Times New Roman"/>
          <w:lang w:eastAsia="zh-CN"/>
        </w:rPr>
        <w:t>веб-приложение «Учитель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PRO</w:t>
      </w:r>
      <w:r>
        <w:rPr>
          <w:rFonts w:hint="default" w:ascii="Times New Roman" w:hAnsi="Times New Roman" w:eastAsia="__GeistSans_Fallback_3a0388" w:cs="Times New Roman"/>
          <w:lang w:eastAsia="zh-CN"/>
        </w:rPr>
        <w:t xml:space="preserve">» представляет собой мощный инструмент для образовательного процесса, который может использоваться как учителями, так и учениками. Оно не только облегчает обмен ресурсами, но и создает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возможность </w:t>
      </w:r>
      <w:r>
        <w:rPr>
          <w:rFonts w:hint="default" w:ascii="Times New Roman" w:hAnsi="Times New Roman" w:eastAsia="__GeistSans_Fallback_3a0388" w:cs="Times New Roman"/>
          <w:lang w:eastAsia="zh-CN"/>
        </w:rPr>
        <w:t xml:space="preserve">для самообразования, позволяя пользователям находить и использовать разнообразные образовательные материалы, создаваемые их коллегами [10]. </w:t>
      </w:r>
    </w:p>
    <w:p w14:paraId="3EB8DE46">
      <w:pPr>
        <w:pStyle w:val="4"/>
        <w:bidi w:val="0"/>
        <w:ind w:firstLine="850"/>
        <w:rPr>
          <w:rFonts w:hint="default" w:ascii="Times New Roman" w:hAnsi="Times New Roman" w:eastAsia="Segoe UI" w:cs="Times New Roman"/>
        </w:rPr>
      </w:pPr>
      <w:r>
        <w:rPr>
          <w:rFonts w:hint="default" w:ascii="Times New Roman" w:hAnsi="Times New Roman" w:eastAsia="Segoe UI" w:cs="Times New Roman"/>
        </w:rPr>
        <w:t xml:space="preserve">Данное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приложение </w:t>
      </w:r>
      <w:r>
        <w:rPr>
          <w:rFonts w:hint="default" w:ascii="Times New Roman" w:hAnsi="Times New Roman" w:eastAsia="Segoe UI" w:cs="Times New Roman"/>
        </w:rPr>
        <w:t xml:space="preserve">привнесло возможность: </w:t>
      </w:r>
    </w:p>
    <w:p w14:paraId="5BE13B4C">
      <w:pPr>
        <w:widowControl w:val="0"/>
        <w:numPr>
          <w:ilvl w:val="0"/>
          <w:numId w:val="3"/>
        </w:numPr>
        <w:tabs>
          <w:tab w:val="left" w:pos="720"/>
          <w:tab w:val="left" w:pos="960"/>
        </w:tabs>
        <w:ind w:left="0" w:firstLine="709"/>
        <w:jc w:val="both"/>
        <w:rPr>
          <w:rFonts w:hint="default" w:ascii="Times New Roman" w:hAnsi="Times New Roman" w:eastAsia="Segoe UI" w:cs="Times New Roman"/>
        </w:rPr>
      </w:pPr>
      <w:r>
        <w:rPr>
          <w:rFonts w:hint="default" w:ascii="Times New Roman" w:hAnsi="Times New Roman" w:eastAsia="Segoe UI" w:cs="Times New Roman"/>
        </w:rPr>
        <w:t xml:space="preserve">использовать широкий спектр учебных материалов, включая методические пособия, презентации, конспекты; </w:t>
      </w:r>
    </w:p>
    <w:p w14:paraId="5C95825F">
      <w:pPr>
        <w:widowControl w:val="0"/>
        <w:numPr>
          <w:ilvl w:val="0"/>
          <w:numId w:val="3"/>
        </w:numPr>
        <w:tabs>
          <w:tab w:val="left" w:pos="720"/>
          <w:tab w:val="left" w:pos="960"/>
        </w:tabs>
        <w:ind w:left="0" w:firstLine="709"/>
        <w:jc w:val="both"/>
        <w:rPr>
          <w:rFonts w:hint="default" w:ascii="Times New Roman" w:hAnsi="Times New Roman" w:eastAsia="Segoe UI" w:cs="Times New Roman"/>
        </w:rPr>
      </w:pPr>
      <w:r>
        <w:rPr>
          <w:rFonts w:hint="default" w:ascii="Times New Roman" w:hAnsi="Times New Roman" w:eastAsia="Segoe UI" w:cs="Times New Roman"/>
        </w:rPr>
        <w:t>делиться своими наработками, что способствует развитию профессионального сообщества;</w:t>
      </w:r>
    </w:p>
    <w:p w14:paraId="357F807E">
      <w:pPr>
        <w:widowControl w:val="0"/>
        <w:numPr>
          <w:ilvl w:val="0"/>
          <w:numId w:val="3"/>
        </w:numPr>
        <w:tabs>
          <w:tab w:val="left" w:pos="720"/>
          <w:tab w:val="left" w:pos="960"/>
        </w:tabs>
        <w:ind w:left="0" w:firstLine="709"/>
        <w:jc w:val="both"/>
        <w:rPr>
          <w:rFonts w:hint="default" w:ascii="Times New Roman" w:hAnsi="Times New Roman" w:eastAsia="Segoe UI" w:cs="Times New Roman"/>
        </w:rPr>
      </w:pPr>
      <w:r>
        <w:rPr>
          <w:rFonts w:hint="default" w:ascii="Times New Roman" w:hAnsi="Times New Roman" w:eastAsia="Segoe UI" w:cs="Times New Roman"/>
        </w:rPr>
        <w:t xml:space="preserve">поиска и фильтрации позволили учителям быстро находить нужные материалы, экономя время и усилия; </w:t>
      </w:r>
    </w:p>
    <w:p w14:paraId="142637D9">
      <w:pPr>
        <w:widowControl w:val="0"/>
        <w:numPr>
          <w:ilvl w:val="0"/>
          <w:numId w:val="3"/>
        </w:numPr>
        <w:tabs>
          <w:tab w:val="left" w:pos="720"/>
          <w:tab w:val="left" w:pos="960"/>
        </w:tabs>
        <w:ind w:left="0" w:firstLine="709"/>
        <w:jc w:val="both"/>
        <w:rPr>
          <w:rFonts w:hint="default" w:ascii="Times New Roman" w:hAnsi="Times New Roman" w:eastAsia="Segoe UI" w:cs="Times New Roman"/>
        </w:rPr>
      </w:pPr>
      <w:r>
        <w:rPr>
          <w:rFonts w:hint="default" w:ascii="Times New Roman" w:hAnsi="Times New Roman" w:eastAsia="Segoe UI" w:cs="Times New Roman"/>
        </w:rPr>
        <w:t>использовать новые методы и технологии в обучении, что способствует улучшению качества образования.</w:t>
      </w:r>
    </w:p>
    <w:p w14:paraId="1D6C0E15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Одним </w:t>
      </w:r>
      <w:r>
        <w:rPr>
          <w:rFonts w:hint="default" w:ascii="Times New Roman" w:hAnsi="Times New Roman" w:eastAsia="__GeistSans_Fallback_3a0388" w:cs="Times New Roman"/>
          <w:lang w:eastAsia="zh-CN"/>
        </w:rPr>
        <w:t>из ключевых достоинств приложения является его удобный и простой в навигации интерфейс, который облегчает пользователям поиск и использование образовательных ресурсов.</w:t>
      </w:r>
    </w:p>
    <w:p w14:paraId="3C4D7725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__GeistSans_Fallback_3a0388" w:cs="Times New Roman"/>
          <w:lang w:eastAsia="zh-CN"/>
        </w:rPr>
        <w:t xml:space="preserve">В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дальнейшем </w:t>
      </w:r>
      <w:r>
        <w:rPr>
          <w:rFonts w:hint="default" w:ascii="Times New Roman" w:hAnsi="Times New Roman" w:eastAsia="__GeistSans_Fallback_3a0388" w:cs="Times New Roman"/>
          <w:lang w:eastAsia="zh-CN"/>
        </w:rPr>
        <w:t xml:space="preserve">могут быть реализованы дополнительные функции, такие как интеграция с системами онлайн-тестирования, создание системы рейтинга материалов, а также возможности для настройки уведомлений о новых ресурсах, что будет способствовать расширению функциональности платформы. </w:t>
      </w:r>
    </w:p>
    <w:p w14:paraId="75AB7127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 xml:space="preserve">Таким </w:t>
      </w:r>
      <w:r>
        <w:rPr>
          <w:rFonts w:hint="default" w:ascii="Times New Roman" w:hAnsi="Times New Roman" w:eastAsia="__GeistSans_Fallback_3a0388" w:cs="Times New Roman"/>
          <w:lang w:eastAsia="zh-CN"/>
        </w:rPr>
        <w:t>образом, веб-приложение «Учитель</w:t>
      </w:r>
      <w:r>
        <w:rPr>
          <w:rFonts w:hint="default" w:ascii="Times New Roman" w:hAnsi="Times New Roman" w:eastAsia="__GeistSans_Fallback_3a0388" w:cs="Times New Roman"/>
          <w:lang w:val="en-US" w:eastAsia="zh-CN"/>
        </w:rPr>
        <w:t>PRO</w:t>
      </w:r>
      <w:r>
        <w:rPr>
          <w:rFonts w:hint="default" w:ascii="Times New Roman" w:hAnsi="Times New Roman" w:eastAsia="__GeistSans_Fallback_3a0388" w:cs="Times New Roman"/>
          <w:lang w:eastAsia="zh-CN"/>
        </w:rPr>
        <w:t>» имеет большой потенциал для повышения интерактивности образовательного процесса и соответствия потребностям пользователей.</w:t>
      </w:r>
    </w:p>
    <w:p w14:paraId="741D835C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  <w:r>
        <w:rPr>
          <w:rFonts w:hint="default" w:ascii="Times New Roman" w:hAnsi="Times New Roman" w:eastAsia="__GeistSans_Fallback_3a0388" w:cs="Times New Roman"/>
          <w:lang w:eastAsia="zh-CN"/>
        </w:rPr>
        <w:t xml:space="preserve">В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  <w:lang w:val="ru-RU" w:eastAsia="zh-CN"/>
        </w:rPr>
        <w:t>заключении</w:t>
      </w:r>
      <w:r>
        <w:rPr>
          <w:rFonts w:hint="default" w:ascii="Times New Roman" w:hAnsi="Times New Roman" w:eastAsia="__GeistSans_Fallback_3a0388" w:cs="Times New Roman"/>
          <w:lang w:eastAsia="zh-CN"/>
        </w:rPr>
        <w:t>, это веб-приложение может успешно конкурировать с аналогичными платформами на рынке и стать незаменимым помощником для педагогов и учащихся, предлагая удобные инструменты для обмена образовательным контентом, что, в конечном счете, улучшит процесс обучения и сделает его более доступным и интересным.</w:t>
      </w:r>
    </w:p>
    <w:p w14:paraId="39D3E405">
      <w:pPr>
        <w:widowControl w:val="0"/>
        <w:tabs>
          <w:tab w:val="left" w:pos="360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35CB3C4F">
      <w:pPr>
        <w:widowControl w:val="0"/>
        <w:tabs>
          <w:tab w:val="left" w:pos="360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227D408C">
      <w:pPr>
        <w:widowControl w:val="0"/>
        <w:tabs>
          <w:tab w:val="left" w:pos="360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45FA18B0">
      <w:pPr>
        <w:widowControl w:val="0"/>
        <w:tabs>
          <w:tab w:val="left" w:pos="360"/>
        </w:tabs>
        <w:jc w:val="both"/>
        <w:rPr>
          <w:rFonts w:hint="default" w:ascii="Times New Roman" w:hAnsi="Times New Roman" w:cs="Times New Roman"/>
        </w:rPr>
        <w:sectPr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722830C2">
      <w:pPr>
        <w:pStyle w:val="115"/>
        <w:bidi w:val="0"/>
        <w:rPr>
          <w:rFonts w:hint="default"/>
        </w:rPr>
      </w:pPr>
      <w:bookmarkStart w:id="40" w:name="_Toc9020"/>
      <w:bookmarkStart w:id="41" w:name="_Toc29767"/>
      <w:r>
        <w:rPr>
          <w:rFonts w:hint="default"/>
        </w:rPr>
        <w:t>Список использованных источников</w:t>
      </w:r>
      <w:bookmarkEnd w:id="40"/>
      <w:bookmarkEnd w:id="41"/>
    </w:p>
    <w:p w14:paraId="1394CE79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Байбородова, Л. В. Педагогические технологии в 3 ч. Часть 1. Образовательные технологии: Учебник и практикум для академического бакалавриата / Л. В. Байбородова [и др.]; под общей редакцией Л. В. Байбородовой, А. П. Чернявской. – 2-е, – М.: Издательство Юрайт, 2019. – 258 с.</w:t>
      </w:r>
    </w:p>
    <w:p w14:paraId="2B2892F1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Белоконова, С. С., Назарова, В. В. Web-технологии в профессиональной деятельности учителя: учебное пособие. – Москва; Берлин: Директ-Медиа, 2020. – 180 с.</w:t>
      </w:r>
    </w:p>
    <w:p w14:paraId="693BA6DB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Борисенко И.Г., Черных С.И. Виртуализация отечественного образовательного пространства: монография [Текст] / И.Г. Борисенко – 1-е. – Красноярск: Сиб.федер. ун-т, 2016. 172 с.</w:t>
      </w:r>
    </w:p>
    <w:p w14:paraId="1A59B0CC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Босова, Л. Л. Современные тенденции развития школьной информатики в России и за рубежом [Текст] / Л. Л. Босова – 1-е. – Москва: Информатика и образование, 2019. – 32 с.</w:t>
      </w:r>
    </w:p>
    <w:p w14:paraId="72F44C54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Вигерс, Карл. Разработка требований к программному обеспечению = Software Requirements: пер. с англ.; 3-е издание, дополненное / Карл Виггерс, Джой Битти – СПб.: Издательство «BHV», 2020. – 736 с.;</w:t>
      </w:r>
    </w:p>
    <w:p w14:paraId="39E82230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Воронин, Б. А. Системный анализ: методические указания по выполнению курсового проекта для студентов, обучающихся применением дистанционных образовательных технологий / Б. А. Воронин. – Томск: ФДО ТУСУР, 2021. – 82 с.</w:t>
      </w:r>
    </w:p>
    <w:p w14:paraId="551FB125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Гвоздева, В. А., Лаврентьева, И. Ю. Основы построения автоматизированных систем: Учебник. – М.: ИД «ФОРУМ»: ИНФРА – М, 2019. – 320 с.</w:t>
      </w:r>
    </w:p>
    <w:p w14:paraId="08FBC335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Куликова, Н. Ю., Данильчук, Е. В. Использование мультимедийных интерактивных средств при обучении учащихся школ // Известия Волгоградского государственного педагогического университета. 2019. № 04(143). С. 72–80.</w:t>
      </w:r>
    </w:p>
    <w:p w14:paraId="14549465">
      <w:pPr>
        <w:widowControl w:val="0"/>
        <w:numPr>
          <w:ilvl w:val="0"/>
          <w:numId w:val="4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Соловова, Н.В., Суханкина, Н.В., Дмитриева, Д.С., Дмитриев, Д.С. Цифровая педагогика: технологии и методы: учебное пособие – Самара: Самарский национальный исследовательский университет имени академика С.П. Королева, 2020. – 128 с.</w:t>
      </w:r>
    </w:p>
    <w:p w14:paraId="2B8F983A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Тхакушинов, А.К., Бибалова, С.А., Сиюхова, А.М. Интерактивные технологии как средство повышения эффективности процесса обучения // Вестник Майкопского государственного технологического университета. 2019. Вып. 4</w:t>
      </w:r>
    </w:p>
    <w:p w14:paraId="365E9187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Чернявская А. П., Байбородова Л. В., [и др.]. Педагогические технологии: Учебный курс. – М.: Издательство Юрайт, 2019. – 258 с.</w:t>
      </w:r>
    </w:p>
    <w:p w14:paraId="4B6556DD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Алексеев, Р. К. Тестирование документации программного обеспечения Р. К. Алексеев. [Электронный ресурс]. – Режим доступа: https://www.performance-lab.ru/pressreleases/testirovanie-dokumentatsii-programmn – 02.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3D0D3A09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  <w:sectPr>
          <w:headerReference r:id="rId15" w:type="first"/>
          <w:footerReference r:id="rId17" w:type="first"/>
          <w:footerReference r:id="rId16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  <w:r>
        <w:rPr>
          <w:rFonts w:hint="default" w:ascii="Times New Roman" w:hAnsi="Times New Roman" w:cs="Times New Roman"/>
        </w:rPr>
        <w:t xml:space="preserve">Данильчук, Е. В., Куликова, Н. Ю., Чернышова, М. В., Волков, Д. В. Обучение информатике в условиях виртуализации образовательного пространства </w:t>
      </w:r>
    </w:p>
    <w:p w14:paraId="3FD5ADA1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Современные проблемы науки и образования. 2019. № 6. [Электронный ресурс]. – Режим доступа: http://www.science-education.ru/ru/article/view?id=29323 – 22.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503491CE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Helpiks.org: Достоинства и недостатки языка [Электронный ресурс]. – Режим доступа: https://helpiks.org/6-21879.html – 10.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422B71D9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Логическая структура БД. [Электронный ресурс]. – Режим доступа: https://intuit.ru/studies/courses/5/5/lecture/124?page=4/ – 05.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29CC7BA9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Методология IDEF0. [Электронный ресурс]. – Режим доступа: https://www.sites.google.com/site/anisimovkhv/learning/pris/lecture/tema6/tema6_2 – 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6D4B7D98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МОАУ «СОШ № 71» город Оренбург – Текст : электронный // orenschool71 : [Электронный ресурс]. – [Электронный ресурс].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– https://orenschool71.gosuslugi.ru/ – 24.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0BFC16C9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Смирнова, А. А. Образовательные онлайн-платформы как явление современного мирового образования: к определению понятия // Искусственные общества. [Электронный ресурс]. – Режим доступа: https://artsoc.jes.su/s207751800005274-0 – 23.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6A6692D0">
      <w:pPr>
        <w:widowControl w:val="0"/>
        <w:numPr>
          <w:ilvl w:val="0"/>
          <w:numId w:val="4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Федотова, В. С. Цифровые инструменты и сервисы в работе учителя: учебное пособие /Ленинградский государственный университет имени А.С. Пушкина, – [Электронный ресурс]</w:t>
      </w:r>
      <w:r>
        <w:rPr>
          <w:rFonts w:hint="default" w:ascii="Times New Roman" w:hAnsi="Times New Roman" w:cs="Times New Roman"/>
          <w:lang w:val="ru-RU"/>
        </w:rPr>
        <w:t xml:space="preserve">. </w:t>
      </w:r>
      <w:r>
        <w:rPr>
          <w:rFonts w:hint="default" w:ascii="Times New Roman" w:hAnsi="Times New Roman" w:cs="Times New Roman"/>
        </w:rPr>
        <w:t>– https://biblioclub.ru/i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ndex.php?page=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book&amp;id=611279 – 29.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726EFDFA">
      <w:pPr>
        <w:widowControl w:val="0"/>
        <w:tabs>
          <w:tab w:val="left" w:pos="360"/>
          <w:tab w:val="left" w:pos="993"/>
        </w:tabs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UML Use Case Diagrams [Электронный ресурс]. – Режим доступа: uml-diagrams.org – 25.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 xml:space="preserve">.2025г. </w:t>
      </w:r>
    </w:p>
    <w:p w14:paraId="5413435A">
      <w:pPr>
        <w:widowControl w:val="0"/>
        <w:jc w:val="both"/>
        <w:rPr>
          <w:rFonts w:hint="default" w:ascii="Times New Roman" w:hAnsi="Times New Roman" w:cs="Times New Roman"/>
          <w:b/>
          <w:sz w:val="32"/>
          <w:lang w:val="ru-RU"/>
        </w:rPr>
        <w:sectPr>
          <w:headerReference r:id="rId18" w:type="default"/>
          <w:footerReference r:id="rId19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64FC9A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42" w:name="_Toc23240"/>
      <w:bookmarkStart w:id="43" w:name="_Toc18083"/>
      <w:r>
        <w:rPr>
          <w:rFonts w:hint="default" w:ascii="Times New Roman" w:hAnsi="Times New Roman" w:cs="Times New Roman"/>
          <w:b/>
          <w:sz w:val="32"/>
        </w:rPr>
        <w:t>Приложение А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Расчёт экономической эффективности</w:t>
      </w:r>
      <w:bookmarkEnd w:id="42"/>
    </w:p>
    <w:p w14:paraId="14B6EAE7">
      <w:pPr>
        <w:pStyle w:val="4"/>
        <w:bidi w:val="0"/>
        <w:ind w:firstLine="850"/>
        <w:rPr>
          <w:rFonts w:hint="default" w:ascii="Times New Roman" w:hAnsi="Times New Roman" w:cs="Times New Roman"/>
          <w:b/>
        </w:rPr>
      </w:pPr>
    </w:p>
    <w:p w14:paraId="038828BE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br w:type="page"/>
      </w:r>
    </w:p>
    <w:p w14:paraId="582785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4" w:name="_Toc29768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Б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Входные документы</w:t>
      </w:r>
      <w:bookmarkEnd w:id="44"/>
    </w:p>
    <w:p w14:paraId="3FB25278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31D4A48F"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ind w:right="68"/>
        <w:jc w:val="center"/>
        <w:textAlignment w:val="auto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3814BD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5" w:name="_Toc14639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В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Выходные документы</w:t>
      </w:r>
      <w:bookmarkEnd w:id="45"/>
    </w:p>
    <w:p w14:paraId="01C05019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17375416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368922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6" w:name="_Toc3318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Г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Диаграмма потоков данных DFD</w:t>
      </w:r>
      <w:bookmarkEnd w:id="46"/>
    </w:p>
    <w:p w14:paraId="3C1269EA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37E2E8E7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392789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7" w:name="_Toc26134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Д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Диаграмма прецедентов</w:t>
      </w:r>
      <w:bookmarkEnd w:id="47"/>
    </w:p>
    <w:p w14:paraId="32F13D87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5FE81BB9">
      <w:pPr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sz w:val="32"/>
        </w:rPr>
        <w:br w:type="page"/>
      </w:r>
    </w:p>
    <w:p w14:paraId="515D16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48" w:name="_Toc27015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bookmarkEnd w:id="43"/>
      <w:bookmarkStart w:id="49" w:name="_Toc31976"/>
      <w:r>
        <w:rPr>
          <w:rFonts w:hint="default" w:ascii="Times New Roman" w:hAnsi="Times New Roman" w:cs="Times New Roman"/>
          <w:b/>
          <w:sz w:val="32"/>
          <w:lang w:val="ru-RU"/>
        </w:rPr>
        <w:t>Е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bookmarkEnd w:id="49"/>
      <w:bookmarkStart w:id="50" w:name="_Toc6042"/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Функциональная модель</w:t>
      </w:r>
      <w:bookmarkEnd w:id="48"/>
      <w:bookmarkEnd w:id="50"/>
    </w:p>
    <w:p w14:paraId="12518022">
      <w:pPr>
        <w:pStyle w:val="4"/>
        <w:bidi w:val="0"/>
        <w:ind w:firstLine="850"/>
        <w:rPr>
          <w:rFonts w:hint="default" w:ascii="Times New Roman" w:hAnsi="Times New Roman" w:cs="Times New Roman"/>
          <w:b/>
        </w:rPr>
      </w:pPr>
    </w:p>
    <w:p w14:paraId="7B3EA168">
      <w:pPr>
        <w:widowControl w:val="0"/>
        <w:jc w:val="center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299835" cy="3829050"/>
            <wp:effectExtent l="0" t="0" r="0" b="0"/>
            <wp:docPr id="7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4"/>
                    <pic:cNvPicPr>
                      <a:picLocks noChangeAspect="1"/>
                    </pic:cNvPicPr>
                  </pic:nvPicPr>
                  <pic:blipFill>
                    <a:blip r:embed="rId42"/>
                    <a:srcRect t="5312" b="140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14EF">
      <w:pPr>
        <w:widowControl w:val="0"/>
        <w:ind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Рисунок А.1 – Функциональная модель</w:t>
      </w:r>
    </w:p>
    <w:p w14:paraId="5306DBEE">
      <w:pPr>
        <w:widowControl w:val="0"/>
        <w:rPr>
          <w:rFonts w:hint="default" w:ascii="Times New Roman" w:hAnsi="Times New Roman" w:eastAsia="Calibri" w:cs="Times New Roman"/>
          <w:sz w:val="22"/>
          <w:szCs w:val="22"/>
        </w:rPr>
      </w:pPr>
    </w:p>
    <w:p w14:paraId="493021C3">
      <w:pPr>
        <w:widowControl w:val="0"/>
        <w:jc w:val="center"/>
        <w:rPr>
          <w:rFonts w:hint="default" w:ascii="Times New Roman" w:hAnsi="Times New Roman" w:cs="Times New Roman"/>
          <w:szCs w:val="20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299835" cy="3375025"/>
            <wp:effectExtent l="0" t="0" r="0" b="0"/>
            <wp:docPr id="7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09AF">
      <w:pPr>
        <w:widowControl w:val="0"/>
        <w:ind w:firstLine="709"/>
        <w:rPr>
          <w:rFonts w:hint="default" w:ascii="Times New Roman" w:hAnsi="Times New Roman" w:cs="Times New Roman"/>
          <w:szCs w:val="20"/>
          <w:lang w:val="ru-RU"/>
        </w:rPr>
      </w:pPr>
      <w:r>
        <w:rPr>
          <w:rFonts w:hint="default" w:ascii="Times New Roman" w:hAnsi="Times New Roman" w:cs="Times New Roman"/>
          <w:szCs w:val="20"/>
        </w:rPr>
        <w:t>Рисунок А.2 – Функциональная модель (детализация</w:t>
      </w:r>
      <w:r>
        <w:rPr>
          <w:rFonts w:hint="default" w:ascii="Times New Roman" w:hAnsi="Times New Roman" w:cs="Times New Roman"/>
          <w:szCs w:val="20"/>
          <w:lang w:val="ru-RU"/>
        </w:rPr>
        <w:t>)</w:t>
      </w:r>
    </w:p>
    <w:p w14:paraId="555C623A">
      <w:pPr>
        <w:widowControl w:val="0"/>
        <w:rPr>
          <w:rFonts w:hint="default" w:ascii="Times New Roman" w:hAnsi="Times New Roman" w:cs="Times New Roman"/>
        </w:rPr>
        <w:sectPr>
          <w:headerReference r:id="rId21" w:type="first"/>
          <w:footerReference r:id="rId23" w:type="first"/>
          <w:headerReference r:id="rId20" w:type="default"/>
          <w:footerReference r:id="rId22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2D78D0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51" w:name="_Toc29239"/>
      <w:bookmarkStart w:id="52" w:name="_Toc20021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bookmarkEnd w:id="51"/>
      <w:bookmarkStart w:id="53" w:name="_Toc30903"/>
      <w:r>
        <w:rPr>
          <w:rFonts w:hint="default" w:ascii="Times New Roman" w:hAnsi="Times New Roman" w:cs="Times New Roman"/>
          <w:b/>
          <w:sz w:val="32"/>
          <w:lang w:val="ru-RU"/>
        </w:rPr>
        <w:t>Ж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bookmarkEnd w:id="53"/>
      <w:bookmarkStart w:id="54" w:name="_Toc7903"/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Информационная модель</w:t>
      </w:r>
      <w:bookmarkEnd w:id="52"/>
      <w:bookmarkEnd w:id="54"/>
    </w:p>
    <w:p w14:paraId="1FD7127E">
      <w:pPr>
        <w:pStyle w:val="4"/>
        <w:bidi w:val="0"/>
        <w:ind w:firstLine="850"/>
        <w:rPr>
          <w:rFonts w:hint="default" w:ascii="Times New Roman" w:hAnsi="Times New Roman" w:cs="Times New Roman"/>
          <w:b/>
        </w:rPr>
      </w:pPr>
    </w:p>
    <w:p w14:paraId="0ED958A7">
      <w:pPr>
        <w:widowControl w:val="0"/>
        <w:jc w:val="center"/>
        <w:rPr>
          <w:rFonts w:hint="default" w:ascii="Times New Roman" w:hAnsi="Times New Roman" w:cs="Times New Roman"/>
          <w:szCs w:val="20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299835" cy="4338320"/>
            <wp:effectExtent l="19050" t="19050" r="5715" b="508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38371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432AC3C1">
      <w:pPr>
        <w:widowControl w:val="0"/>
        <w:ind w:firstLine="709"/>
        <w:rPr>
          <w:rFonts w:hint="default" w:ascii="Times New Roman" w:hAnsi="Times New Roman" w:cs="Times New Roman"/>
          <w:szCs w:val="20"/>
        </w:rPr>
      </w:pPr>
      <w:r>
        <w:rPr>
          <w:rFonts w:hint="default" w:ascii="Times New Roman" w:hAnsi="Times New Roman" w:cs="Times New Roman"/>
          <w:szCs w:val="20"/>
        </w:rPr>
        <w:t>Рисунок Б.1 – Информационная модель</w:t>
      </w:r>
    </w:p>
    <w:p w14:paraId="5AA488B8">
      <w:pPr>
        <w:widowControl w:val="0"/>
        <w:rPr>
          <w:rFonts w:hint="default" w:ascii="Times New Roman" w:hAnsi="Times New Roman" w:cs="Times New Roman"/>
        </w:rPr>
      </w:pPr>
    </w:p>
    <w:p w14:paraId="751DF13A">
      <w:pPr>
        <w:widowControl w:val="0"/>
        <w:rPr>
          <w:rFonts w:hint="default" w:ascii="Times New Roman" w:hAnsi="Times New Roman" w:cs="Times New Roman"/>
        </w:rPr>
        <w:sectPr>
          <w:headerReference r:id="rId24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3395FF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55" w:name="_Toc16604"/>
      <w:bookmarkStart w:id="56" w:name="_Toc18778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И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Схема работы системы</w:t>
      </w:r>
      <w:bookmarkEnd w:id="55"/>
    </w:p>
    <w:p w14:paraId="6D690556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14147F6B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4B45D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57" w:name="_Toc32197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К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ER-диаграмма</w:t>
      </w:r>
      <w:bookmarkEnd w:id="57"/>
    </w:p>
    <w:p w14:paraId="544D9246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val="ru-RU" w:eastAsia="ru-RU"/>
        </w:rPr>
      </w:pPr>
    </w:p>
    <w:p w14:paraId="7F3EEC93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7CDE7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58" w:name="_Toc25506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Л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Контрольный пример</w:t>
      </w:r>
      <w:bookmarkEnd w:id="58"/>
    </w:p>
    <w:p w14:paraId="40392EC0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val="ru-RU" w:eastAsia="ru-RU"/>
        </w:rPr>
      </w:pPr>
    </w:p>
    <w:p w14:paraId="4BE98FD4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0CDA3C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59" w:name="_Toc2736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М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SQL-скрипты</w:t>
      </w:r>
      <w:bookmarkEnd w:id="59"/>
    </w:p>
    <w:p w14:paraId="0428DD79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26992C51">
      <w:pPr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sz w:val="32"/>
        </w:rPr>
        <w:br w:type="page"/>
      </w:r>
    </w:p>
    <w:p w14:paraId="56BE58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60" w:name="_Toc16454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bookmarkEnd w:id="56"/>
      <w:bookmarkStart w:id="61" w:name="_Toc21826"/>
      <w:r>
        <w:rPr>
          <w:rFonts w:hint="default" w:ascii="Times New Roman" w:hAnsi="Times New Roman" w:cs="Times New Roman"/>
          <w:b/>
          <w:sz w:val="32"/>
          <w:lang w:val="ru-RU"/>
        </w:rPr>
        <w:t>Н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bookmarkEnd w:id="61"/>
      <w:bookmarkStart w:id="62" w:name="_Toc10482"/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Код реализации веб-приложения</w:t>
      </w:r>
      <w:bookmarkEnd w:id="60"/>
      <w:bookmarkEnd w:id="62"/>
    </w:p>
    <w:p w14:paraId="6EE12A8A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</w:p>
    <w:p w14:paraId="5F484C0C">
      <w:pPr>
        <w:widowControl w:val="0"/>
        <w:ind w:firstLine="709"/>
        <w:jc w:val="both"/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Код реализации формы регистрации:</w:t>
      </w:r>
    </w:p>
    <w:p w14:paraId="739A4292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&lt;div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"form-container"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7FF8CF8D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&lt;a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href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"/index"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&gt;&lt;span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"close"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"closeConfirm"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← На главную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&lt;/span&gt;&lt;/a&gt;</w:t>
      </w:r>
    </w:p>
    <w:p w14:paraId="073F3F73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&lt;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h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1&gt;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>Регистрация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&lt;/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h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1&gt;</w:t>
      </w:r>
    </w:p>
    <w:p w14:paraId="2071CF8F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&lt;% </w:t>
      </w:r>
      <w:r>
        <w:rPr>
          <w:rFonts w:hint="default" w:ascii="Times New Roman" w:hAnsi="Times New Roman" w:eastAsia="Consolas" w:cs="Times New Roman"/>
          <w:color w:val="AF00DB"/>
          <w:sz w:val="16"/>
          <w:szCs w:val="16"/>
          <w:shd w:val="clear" w:color="auto" w:fill="FFFFF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>) { %&gt;</w:t>
      </w:r>
    </w:p>
    <w:p w14:paraId="49345DF1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&lt;p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"error"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&lt;%= 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%&gt;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&lt;/p&gt;</w:t>
      </w:r>
    </w:p>
    <w:p w14:paraId="7904BAD8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       &lt;% } %&gt;</w:t>
      </w:r>
    </w:p>
    <w:p w14:paraId="4580D792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&lt;form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method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"post"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action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"/register"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7ADAD37A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&lt;div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"input-group"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37EFEE8D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              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&lt;input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"text"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"fullName"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"fullName"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placeholder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"Введите ФИО"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required</w:t>
      </w:r>
    </w:p>
    <w:p w14:paraId="0A9F5B30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         &lt;% </w:t>
      </w:r>
      <w:r>
        <w:rPr>
          <w:rFonts w:hint="default" w:ascii="Times New Roman" w:hAnsi="Times New Roman" w:eastAsia="Consolas" w:cs="Times New Roman"/>
          <w:color w:val="AF00DB"/>
          <w:sz w:val="16"/>
          <w:szCs w:val="16"/>
          <w:shd w:val="clear" w:color="auto" w:fill="FFFFF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&amp;&amp; 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color w:val="795E26"/>
          <w:sz w:val="16"/>
          <w:szCs w:val="16"/>
          <w:shd w:val="clear" w:color="auto" w:fill="FFFFFF"/>
          <w:lang w:val="en-US" w:eastAsia="zh-CN" w:bidi="ar"/>
        </w:rPr>
        <w:t>includes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color w:val="A31515"/>
          <w:sz w:val="16"/>
          <w:szCs w:val="16"/>
          <w:shd w:val="clear" w:color="auto" w:fill="FFFFFF"/>
          <w:lang w:val="en-US" w:eastAsia="zh-CN" w:bidi="ar"/>
        </w:rPr>
        <w:t>'ФИО'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)) {%&gt;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"invalid"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&lt;%}%&gt;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1E79EA40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&lt;/div&gt;</w:t>
      </w:r>
    </w:p>
    <w:p w14:paraId="29692EEA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        </w:t>
      </w:r>
    </w:p>
    <w:p w14:paraId="1964B698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</w:pPr>
    </w:p>
    <w:p w14:paraId="4766431E">
      <w:pP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br w:type="page"/>
      </w:r>
    </w:p>
    <w:p w14:paraId="40C700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63" w:name="_Toc16692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П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Акт о внедрении результатов</w:t>
      </w:r>
      <w:bookmarkEnd w:id="63"/>
    </w:p>
    <w:p w14:paraId="371EEC10">
      <w:pPr>
        <w:pStyle w:val="4"/>
        <w:bidi w:val="0"/>
        <w:ind w:firstLine="850"/>
        <w:rPr>
          <w:rFonts w:hint="default" w:ascii="Times New Roman" w:hAnsi="Times New Roman" w:eastAsia="Consolas" w:cs="Times New Roman"/>
          <w:color w:val="000000"/>
          <w:sz w:val="28"/>
          <w:szCs w:val="28"/>
          <w:shd w:val="clear" w:color="auto" w:fill="FFFFFF"/>
          <w:lang w:val="en-US" w:eastAsia="zh-CN" w:bidi="ar"/>
        </w:rPr>
      </w:pPr>
    </w:p>
    <w:sectPr>
      <w:headerReference r:id="rId26" w:type="first"/>
      <w:headerReference r:id="rId25" w:type="default"/>
      <w:pgSz w:w="11906" w:h="16838"/>
      <w:pgMar w:top="851" w:right="567" w:bottom="1701" w:left="1418" w:header="0" w:footer="0" w:gutter="0"/>
      <w:pgNumType w:fmt="decimal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__GeistSans_Fallback_3a0388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ndex Sans Tex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Bergamasc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Bergamasco">
    <w:panose1 w:val="02000500000000000000"/>
    <w:charset w:val="00"/>
    <w:family w:val="auto"/>
    <w:pitch w:val="default"/>
    <w:sig w:usb0="00000201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DA6A53">
    <w:pPr>
      <w:pStyle w:val="33"/>
      <w:jc w:val="right"/>
      <w:rPr>
        <w:rFonts w:ascii="GOST type A" w:hAnsi="GOST type A"/>
        <w:i/>
      </w:rPr>
    </w:pPr>
    <w:r>
      <w:rPr>
        <w:lang w:val="ru-RU"/>
      </w:rPr>
      <w:t xml:space="preserve">     </w:t>
    </w:r>
  </w:p>
  <w:p w14:paraId="0A2DC600">
    <w:pPr>
      <w:pStyle w:val="33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4371BA">
    <w:pPr>
      <w:pStyle w:val="33"/>
      <w:jc w:val="right"/>
      <w:rPr>
        <w:rFonts w:ascii="GOST type A" w:hAnsi="GOST type A"/>
        <w:i/>
      </w:rPr>
    </w:pPr>
  </w:p>
  <w:p w14:paraId="2E4A5E23">
    <w:pPr>
      <w:pStyle w:val="33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6DA34C">
    <w:pPr>
      <w:pStyle w:val="33"/>
      <w:jc w:val="right"/>
      <w:rPr>
        <w:rFonts w:ascii="GOST type A" w:hAnsi="GOST type A"/>
        <w:i/>
      </w:rPr>
    </w:pPr>
  </w:p>
  <w:p w14:paraId="2A77B255">
    <w:pPr>
      <w:pStyle w:val="33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14659">
    <w:pPr>
      <w:keepNext w:val="0"/>
      <w:keepLines w:val="0"/>
      <w:pageBreakBefore w:val="0"/>
      <w:widowControl/>
      <w:kinsoku/>
      <w:wordWrap/>
      <w:overflowPunct/>
      <w:topLinePunct w:val="0"/>
      <w:bidi w:val="0"/>
      <w:adjustRightInd/>
      <w:snapToGrid/>
      <w:ind w:right="68"/>
      <w:jc w:val="center"/>
      <w:textAlignment w:val="auto"/>
      <w:rPr>
        <w:rFonts w:ascii="GOST type A" w:hAnsi="GOST type A"/>
        <w:i/>
      </w:rPr>
    </w:pPr>
    <w:r>
      <w:rPr>
        <w:sz w:val="28"/>
      </w:rPr>
      <w:pict>
        <v:shape id="_x0000_s3104" o:spid="_x0000_s3104" o:spt="202" type="#_x0000_t202" style="position:absolute;left:0pt;margin-top:0pt;height:144pt;width:144pt;mso-position-horizontal:right;mso-position-horizontal-relative:margin;mso-wrap-style:none;z-index:2516736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7A117C20">
                <w:pPr>
                  <w:keepNext w:val="0"/>
                  <w:keepLines w:val="0"/>
                  <w:pageBreakBefore w:val="0"/>
                  <w:widowControl/>
                  <w:kinsoku/>
                  <w:wordWrap/>
                  <w:overflowPunct/>
                  <w:topLinePunct w:val="0"/>
                  <w:bidi w:val="0"/>
                  <w:adjustRightInd/>
                  <w:snapToGrid/>
                  <w:ind w:right="68"/>
                  <w:jc w:val="center"/>
                  <w:textAlignment w:val="auto"/>
                </w:pPr>
                <w:r>
                  <w:rPr>
                    <w:rFonts w:ascii="GOST type A" w:hAnsi="GOST type A"/>
                    <w:i/>
                  </w:rPr>
                  <w:fldChar w:fldCharType="begin"/>
                </w:r>
                <w:r>
                  <w:rPr>
                    <w:rFonts w:ascii="GOST type A" w:hAnsi="GOST type A"/>
                    <w:i/>
                  </w:rPr>
                  <w:instrText xml:space="preserve"> PAGE  \* MERGEFORMAT </w:instrText>
                </w:r>
                <w:r>
                  <w:rPr>
                    <w:rFonts w:ascii="GOST type A" w:hAnsi="GOST type A"/>
                    <w:i/>
                  </w:rPr>
                  <w:fldChar w:fldCharType="separate"/>
                </w:r>
                <w:r>
                  <w:rPr>
                    <w:rFonts w:ascii="GOST type A" w:hAnsi="GOST type A"/>
                    <w:i/>
                  </w:rPr>
                  <w:t>2</w:t>
                </w:r>
                <w:r>
                  <w:rPr>
                    <w:rFonts w:ascii="GOST type A" w:hAnsi="GOST type A"/>
                    <w:i/>
                  </w:rPr>
                  <w:fldChar w:fldCharType="end"/>
                </w:r>
              </w:p>
            </w:txbxContent>
          </v:textbox>
        </v:shape>
      </w:pict>
    </w:r>
  </w:p>
  <w:p w14:paraId="3C8A596A">
    <w:pPr>
      <w:pStyle w:val="33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A56442">
    <w:pPr>
      <w:pStyle w:val="33"/>
    </w:pPr>
    <w:r>
      <w:rPr>
        <w:sz w:val="28"/>
      </w:rPr>
      <w:pict>
        <v:shape id="_x0000_s2285" o:spid="_x0000_s2285" o:spt="202" type="#_x0000_t202" style="position:absolute;left:0pt;margin-left:277.95pt;margin-top:-6.6pt;height:14.7pt;width:19.3pt;mso-position-horizontal-relative:margin;z-index:2516633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297639F">
                <w:pPr>
                  <w:pStyle w:val="33"/>
                </w:pPr>
                <w:r>
                  <w:rPr>
                    <w:rFonts w:hint="default" w:ascii="GOST type A" w:hAnsi="GOST type A" w:cs="GOST type A"/>
                    <w:i/>
                    <w:iCs/>
                  </w:rPr>
                  <w:fldChar w:fldCharType="begin"/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instrText xml:space="preserve"> PAGE  \* MERGEFORMAT </w:instrText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fldChar w:fldCharType="separate"/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t>1</w:t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E18F67">
    <w:pPr>
      <w:pStyle w:val="33"/>
      <w:jc w:val="center"/>
    </w:pPr>
  </w:p>
  <w:p w14:paraId="560FF999">
    <w:pPr>
      <w:pStyle w:val="33"/>
      <w:jc w:val="center"/>
    </w:pPr>
  </w:p>
  <w:p w14:paraId="3CDF9AED">
    <w:pPr>
      <w:pStyle w:val="33"/>
      <w:jc w:val="center"/>
    </w:pPr>
    <w:r>
      <w:t>Оренбург</w:t>
    </w:r>
    <w:r>
      <w:rPr>
        <w:rFonts w:hint="default"/>
        <w:lang w:val="ru-RU"/>
      </w:rPr>
      <w:t>,</w:t>
    </w:r>
    <w:r>
      <w:t xml:space="preserve"> 2025</w:t>
    </w:r>
  </w:p>
  <w:p w14:paraId="24F9D5DF">
    <w:pPr>
      <w:pStyle w:val="33"/>
      <w:jc w:val="center"/>
    </w:pPr>
  </w:p>
  <w:p w14:paraId="495E2732">
    <w:pPr>
      <w:pStyle w:val="3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3F6F37">
    <w:pPr>
      <w:pStyle w:val="33"/>
      <w:jc w:val="right"/>
      <w:rPr>
        <w:rFonts w:ascii="GOST type A" w:hAnsi="GOST type A"/>
        <w:i/>
      </w:rPr>
    </w:pPr>
  </w:p>
  <w:p w14:paraId="619A438E">
    <w:pPr>
      <w:pStyle w:val="3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CB1880">
    <w:pPr>
      <w:pStyle w:val="33"/>
      <w:jc w:val="right"/>
      <w:rPr>
        <w:rFonts w:ascii="GOST type A" w:hAnsi="GOST type A"/>
        <w:i/>
      </w:rPr>
    </w:pPr>
    <w:r>
      <w:rPr>
        <w:lang w:val="ru-RU"/>
      </w:rPr>
      <w:t xml:space="preserve">     </w:t>
    </w:r>
  </w:p>
  <w:p w14:paraId="6D331380">
    <w:pPr>
      <w:pStyle w:val="33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447F1C">
    <w:pPr>
      <w:pStyle w:val="33"/>
      <w:jc w:val="right"/>
      <w:rPr>
        <w:rFonts w:ascii="GOST type A" w:hAnsi="GOST type A"/>
        <w:i/>
      </w:rPr>
    </w:pPr>
  </w:p>
  <w:p w14:paraId="4AC7100D">
    <w:pPr>
      <w:pStyle w:val="33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0C5C94">
    <w:pPr>
      <w:pStyle w:val="33"/>
      <w:ind w:left="0" w:leftChars="-100" w:hanging="280" w:hangingChars="100"/>
      <w:jc w:val="right"/>
      <w:rPr>
        <w:rFonts w:ascii="GOST type A" w:hAnsi="GOST type A"/>
        <w:i/>
      </w:rPr>
    </w:pPr>
    <w:r>
      <w:rPr>
        <w:lang w:val="ru-RU"/>
      </w:rPr>
      <w:t xml:space="preserve">     </w:t>
    </w:r>
  </w:p>
  <w:p w14:paraId="31A14F9C">
    <w:pPr>
      <w:pStyle w:val="33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53BF4F">
    <w:pPr>
      <w:pStyle w:val="33"/>
      <w:jc w:val="right"/>
      <w:rPr>
        <w:rFonts w:ascii="GOST type A" w:hAnsi="GOST type A"/>
        <w:i/>
      </w:rPr>
    </w:pPr>
  </w:p>
  <w:p w14:paraId="053C11A8">
    <w:pPr>
      <w:pStyle w:val="33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1202F2">
    <w:pPr>
      <w:pStyle w:val="33"/>
      <w:jc w:val="right"/>
      <w:rPr>
        <w:rFonts w:ascii="GOST type A" w:hAnsi="GOST type A"/>
        <w:i/>
      </w:rPr>
    </w:pPr>
  </w:p>
  <w:p w14:paraId="370B1E2F">
    <w:pPr>
      <w:pStyle w:val="33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B1DBD5">
    <w:pPr>
      <w:pStyle w:val="33"/>
      <w:jc w:val="right"/>
      <w:rPr>
        <w:rFonts w:ascii="GOST type A" w:hAnsi="GOST type A"/>
        <w:i/>
      </w:rPr>
    </w:pPr>
  </w:p>
  <w:p w14:paraId="7BDC06B6">
    <w:pPr>
      <w:pStyle w:val="3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E2EDA8">
    <w:pPr>
      <w:pStyle w:val="26"/>
    </w:pPr>
    <w:r>
      <w:pict>
        <v:group id="_x0000_s2207" o:spid="_x0000_s2207" o:spt="203" style="position:absolute;left:0pt;margin-left:55.2pt;margin-top:13.95pt;height:813.9pt;width:526.1pt;mso-position-horizontal-relative:page;mso-position-vertical-relative:page;z-index:251661312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 aspectratio="f"/>
          <v:group id="Group 2" o:spid="_x0000_s2208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 aspectratio="f"/>
            <v:shape id="AutoShape 3" o:spid="_x0000_s2209" o:spt="32" type="#_x0000_t32" style="position:absolute;left:11595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4" o:spid="_x0000_s2210" o:spt="32" type="#_x0000_t32" style="position:absolute;left:1128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5" o:spid="_x0000_s2211" o:spt="32" type="#_x0000_t32" style="position:absolute;left:1109;top:16528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6" o:spid="_x0000_s2212" o:spt="32" type="#_x0000_t32" style="position:absolute;left:1109;top:312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7" o:spid="_x0000_s2213" o:spt="32" type="#_x0000_t32" style="position:absolute;left:1134;top:16273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8" o:spid="_x0000_s2214" o:spt="32" type="#_x0000_t32" style="position:absolute;left:1134;top:15989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9" o:spid="_x0000_s2215" o:spt="32" type="#_x0000_t32" style="position:absolute;left:1119;top:15706;height:0;width:104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0" o:spid="_x0000_s2216" o:spt="32" type="#_x0000_t32" style="position:absolute;left:4819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1" o:spid="_x0000_s2217" o:spt="32" type="#_x0000_t32" style="position:absolute;left:11057;top:15694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2" o:spid="_x0000_s2218" o:spt="32" type="#_x0000_t32" style="position:absolute;left:4253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3" o:spid="_x0000_s2219" o:spt="32" type="#_x0000_t32" style="position:absolute;left:2098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4" o:spid="_x0000_s2220" o:spt="32" type="#_x0000_t32" style="position:absolute;left:3402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5" o:spid="_x0000_s2221" o:spt="32" type="#_x0000_t32" style="position:absolute;left:1531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6" o:spid="_x0000_s2222" o:spt="32" type="#_x0000_t32" style="position:absolute;left:11040;top:15989;height:0;width:56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</v:group>
          <v:shape id="Text Box 17" o:spid="_x0000_s2223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5DA0EDC4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01CE5E09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2224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C9C4504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4210A543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2225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1A75AA87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2F1BAC2D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2226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142B58A5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5DF46A70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2227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27DAE390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1358CC47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2228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/>
            <v:imagedata o:title=""/>
            <o:lock v:ext="edit" aspectratio="f"/>
            <v:textbox inset="0mm,4mm,0mm,0mm">
              <w:txbxContent>
                <w:p w14:paraId="0A8F54C0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0" w:afterLines="100"/>
                    <w:jc w:val="center"/>
                    <w:textAlignment w:val="auto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</w:p>
              </w:txbxContent>
            </v:textbox>
          </v:shape>
          <v:shape id="Text Box 23" o:spid="_x0000_s2229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51D3F92C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4C0AE5ED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2230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/>
            <v:imagedata o:title=""/>
            <o:lock v:ext="edit" aspectratio="f"/>
            <v:textbox inset="0mm,2mm,0mm,0mm">
              <w:txbxContent>
                <w:p w14:paraId="41ED98DB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 xml:space="preserve">  </w:t>
                  </w: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46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  <w:p w14:paraId="69C420FE">
    <w:pPr>
      <w:pStyle w:val="2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0F8527">
    <w:pPr>
      <w:pStyle w:val="2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D70FF0">
    <w:pPr>
      <w:pStyle w:val="2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3F6EA3">
    <w:pPr>
      <w:pStyle w:val="26"/>
    </w:pPr>
    <w:r>
      <w:pict>
        <v:group id="Группа 64" o:spid="_x0000_s2075" o:spt="203" style="position:absolute;left:0pt;margin-left:56.15pt;margin-top:14.2pt;height:823.55pt;width:525.4pt;mso-position-horizontal-relative:page;mso-position-vertical-relative:page;z-index:251659264;mso-width-relative:page;mso-height-relative:page;" coordorigin="1117,569" coordsize="10480,16009">
          <o:lock v:ext="edit" aspectratio="f"/>
          <v:group id="Группа 388" o:spid="_x0000_s2076" o:spt="203" style="position:absolute;left:1117;top:569;height:16009;width:10480;" coordorigin="1114,387" coordsize="10390,16250">
            <o:lock v:ext="edit" aspectratio="f"/>
            <v:group id="Group 2" o:spid="_x0000_s2077" o:spt="203" style="position:absolute;left:1114;top:387;height:16250;width:10390;" coordorigin="1114,387" coordsize="10390,16250">
              <o:lock v:ext="edit" aspectratio="f"/>
              <v:rect id="Rectangle 3" o:spid="_x0000_s2078" o:spt="1" style="position:absolute;left:1114;top:387;height:16044;width:10375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>
                <v:path/>
                <v:fill on="f" focussize="0,0"/>
                <v:stroke weight="2pt" color="#000000" joinstyle="miter"/>
                <v:imagedata o:title=""/>
                <o:lock v:ext="edit" aspectratio="f"/>
              </v:rect>
              <v:line id="Line 4" o:spid="_x0000_s2079" o:spt="20" style="position:absolute;left:1649;top:14171;height:833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5" o:spid="_x0000_s2080" o:spt="20" style="position:absolute;left:1139;top:14163;height:1;width:1035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6" o:spid="_x0000_s2081" o:spt="20" style="position:absolute;left:2268;top:14178;height:2244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7" o:spid="_x0000_s2082" o:spt="20" style="position:absolute;left:3686;top:14178;height:2244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8" o:spid="_x0000_s2083" o:spt="20" style="position:absolute;left:4535;top:14178;height:2244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9" o:spid="_x0000_s2084" o:spt="20" style="position:absolute;left:5102;top:14171;height:2243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10" o:spid="_x0000_s2085" o:spt="20" style="position:absolute;left:9355;top:15018;height:556;width: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11" o:spid="_x0000_s2086" o:spt="20" style="position:absolute;left:1139;top:15864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12" o:spid="_x0000_s2087" o:spt="20" style="position:absolute;left:1139;top:16147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rect id="Rectangle 13" o:spid="_x0000_s2088" o:spt="1" style="position:absolute;left:1162;top:14756;height:248;width:45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546F8D88">
                      <w:pPr>
                        <w:pStyle w:val="53"/>
                        <w:ind w:right="4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2089" o:spt="1" style="position:absolute;left:1679;top:14756;height:248;width:57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3F1500FF">
                      <w:pPr>
                        <w:pStyle w:val="53"/>
                        <w:ind w:right="-25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2090" o:spt="1" style="position:absolute;left:2310;top:14756;height:248;width:133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1BA8318D">
                      <w:pPr>
                        <w:pStyle w:val="53"/>
                        <w:ind w:right="33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№докум.</w:t>
                      </w:r>
                    </w:p>
                  </w:txbxContent>
                </v:textbox>
              </v:rect>
              <v:rect id="Rectangle 16" o:spid="_x0000_s2091" o:spt="1" style="position:absolute;left:3719;top:14756;height:248;width:79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7216144E">
                      <w:pPr>
                        <w:pStyle w:val="53"/>
                        <w:ind w:right="58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2092" o:spt="1" style="position:absolute;left:4560;top:14756;height:248;width:51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65343344">
                      <w:pPr>
                        <w:pStyle w:val="53"/>
                        <w:ind w:right="-87"/>
                        <w:jc w:val="left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2093" o:spt="1" style="position:absolute;left:9397;top:15034;height:247;width:76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6CFDD7E1">
                      <w:pPr>
                        <w:pStyle w:val="53"/>
                        <w:ind w:right="21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2094" o:spt="1" style="position:absolute;left:9397;top:15326;height:249;width:76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4A76C619">
                      <w:pPr>
                        <w:pStyle w:val="53"/>
                        <w:ind w:right="21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2095" o:spt="1" style="position:absolute;left:5160;top:14410;height:383;width:630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5DEF5C31">
                      <w:pPr>
                        <w:jc w:val="center"/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</w:pP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  <w:lang w:val="ru-RU"/>
                        </w:rPr>
                        <w:t>.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 xml:space="preserve"> 102</w:t>
                      </w: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  <w:lang w:val="ru-RU"/>
                        </w:rPr>
                        <w:t>5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 xml:space="preserve">. </w:t>
                      </w: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  <w:lang w:val="ru-RU"/>
                        </w:rPr>
                        <w:t>34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color w:val="FF0000"/>
                          <w:sz w:val="28"/>
                          <w:szCs w:val="20"/>
                          <w:u w:val="none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>ПЗ</w:t>
                      </w:r>
                    </w:p>
                    <w:p w14:paraId="201910D6">
                      <w:pPr>
                        <w:ind w:right="84" w:firstLine="284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line id="Line 21" o:spid="_x0000_s2096" o:spt="20" style="position:absolute;left:1122;top:15014;height:0;width:1035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22" o:spid="_x0000_s2097" o:spt="20" style="position:absolute;left:1129;top:14731;height:1;width:395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23" o:spid="_x0000_s2098" o:spt="20" style="position:absolute;left:1139;top:14446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24" o:spid="_x0000_s2099" o:spt="20" style="position:absolute;left:1139;top:15579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25" o:spid="_x0000_s2100" o:spt="20" style="position:absolute;left:1139;top:15294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group id="Group 26" o:spid="_x0000_s2101" o:spt="203" style="position:absolute;left:1154;top:15041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<o:lock v:ext="edit" aspectratio="f"/>
                <v:rect id="Rectangle 27" o:spid="_x0000_s2102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VBc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u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PFQXEAAAA3QAAAA8AAAAAAAAAAAAAAAAAmAIAAGRycy9k&#10;b3ducmV2LnhtbFBLBQYAAAAABAAEAPUAAACJ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616FC2F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2103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wn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Y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DsJ7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7A17559B">
                        <w:pPr>
                          <w:ind w:right="33"/>
                          <w:rPr>
                            <w:rFonts w:ascii="GOST type A" w:hAnsi="GOST type A"/>
                            <w:i/>
                            <w:sz w:val="22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22"/>
                          </w:rPr>
                          <w:t>Васильева В.П.</w:t>
                        </w:r>
                      </w:p>
                    </w:txbxContent>
                  </v:textbox>
                </v:rect>
              </v:group>
              <v:group id="Group 29" o:spid="_x0000_s2104" o:spt="203" style="position:absolute;left:1154;top:15319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<o:lock v:ext="edit" aspectratio="f"/>
                <v:rect id="Rectangle 30" o:spid="_x0000_s2105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72F36D3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</w:t>
                        </w:r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>р</w:t>
                        </w: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2106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FRks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1W2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hUZL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2D6E2CCA">
                        <w:pPr>
                          <w:pStyle w:val="55"/>
                          <w:rPr>
                            <w:rFonts w:ascii="GOST type A" w:hAnsi="GOST type A"/>
                            <w:i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</w:rPr>
                          <w:t>Морозова М.В.</w:t>
                        </w:r>
                      </w:p>
                      <w:p w14:paraId="76B91FDD">
                        <w:pPr>
                          <w:ind w:right="29"/>
                          <w:rPr>
                            <w:rFonts w:ascii="GOST type A" w:hAnsi="GOST type A"/>
                            <w:i/>
                          </w:rPr>
                        </w:pPr>
                      </w:p>
                    </w:txbxContent>
                  </v:textbox>
                </v:rect>
              </v:group>
              <v:group id="Group 32" o:spid="_x0000_s2107" o:spt="203" style="position:absolute;left:1154;top:15604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<o:lock v:ext="edit" aspectratio="f"/>
                <v:rect id="Rectangle 33" o:spid="_x0000_s2108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7D8A6D9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2109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jJ5s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4s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Iyeb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7DFBA01B">
                        <w:pPr>
                          <w:pStyle w:val="53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2110" o:spt="203" style="position:absolute;left:1154;top:15881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<o:lock v:ext="edit" aspectratio="f"/>
                <v:rect id="Rectangle 36" o:spid="_x0000_s2111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09A88A64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37" o:spid="_x0000_s2112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meM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lmeMMAAADdAAAADwAAAAAAAAAAAAAAAACYAgAAZHJzL2Rv&#10;d25yZXYueG1sUEsFBgAAAAAEAAQA9QAAAIgDAAAAAA=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0BBDA2BE">
                        <w:pPr>
                          <w:pStyle w:val="53"/>
                          <w:rPr>
                            <w:rFonts w:ascii="Times New Roman" w:hAnsi="Times New Roman"/>
                            <w:i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2113" o:spt="203" style="position:absolute;left:1154;top:16158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<o:lock v:ext="edit" aspectratio="f"/>
                <v:rect id="Rectangle 39" o:spid="_x0000_s2114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2AAE1E99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0" o:spid="_x0000_s2115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ZOM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nqd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WTj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3562925A">
                        <w:pPr>
                          <w:pStyle w:val="53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2116" o:spt="20" style="position:absolute;left:8504;top:15018;height:1396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rect id="Rectangle 42" o:spid="_x0000_s2117" o:spt="1" style="position:absolute;left:5174;top:15346;height:1291;width:326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QDW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Le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JANbwgAAAN0AAAAPAAAAAAAAAAAAAAAAAJgCAABkcnMvZG93&#10;bnJldi54bWxQSwUGAAAAAAQABAD1AAAAhwMAAAAA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4007C105">
                      <w:pPr>
                        <w:pStyle w:val="53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before="220"/>
                        <w:ind w:right="0"/>
                        <w:jc w:val="center"/>
                        <w:textAlignment w:val="auto"/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3" o:spid="_x0000_s2118" o:spt="20" style="position:absolute;left:8511;top:15297;height:1;width:299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44" o:spid="_x0000_s2119" o:spt="20" style="position:absolute;left:8510;top:15580;height:1;width:299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45" o:spid="_x0000_s2120" o:spt="20" style="position:absolute;left:10205;top:15018;height:556;width: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lPs8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pT7PDAAAA3QAAAA8AAAAAAAAAAAAA&#10;AAAAoQIAAGRycy9kb3ducmV2LnhtbFBLBQYAAAAABAAEAPkAAACRAwAAAAA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rect id="Rectangle 46" o:spid="_x0000_s2121" o:spt="1" style="position:absolute;left:8550;top:15034;height:247;width:76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735191D6">
                      <w:pPr>
                        <w:pStyle w:val="53"/>
                        <w:ind w:right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2122" o:spt="1" style="position:absolute;left:10252;top:15034;height:247;width:120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1CFA5DFE">
                      <w:pPr>
                        <w:pStyle w:val="53"/>
                        <w:ind w:right="44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2123" o:spt="1" style="position:absolute;left:10259;top:15318;height:248;width:120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060CC92">
                      <w:pPr>
                        <w:pStyle w:val="53"/>
                        <w:ind w:right="38"/>
                        <w:jc w:val="center"/>
                        <w:rPr>
                          <w:rFonts w:hint="default"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5</w:t>
                      </w:r>
                      <w:r>
                        <w:rPr>
                          <w:rFonts w:hint="default" w:ascii="GOST type A" w:hAnsi="GOST type A"/>
                          <w:sz w:val="22"/>
                          <w:szCs w:val="22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49" o:spid="_x0000_s2124" o:spt="20" style="position:absolute;left:8788;top:15303;height:271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FulMMAAADdAAAADwAAAGRycy9kb3ducmV2LnhtbERPzWoCMRC+C32HMIXe3Kweiq5GKW2F&#10;igfx5wHGzbhZ3UyWJOrWpzeFgrf5+H5nOu9sI67kQ+1YwSDLQRCXTtdcKdjvFv0RiBCRNTaOScEv&#10;BZjPXnpTLLS78Yau21iJFMKhQAUmxraQMpSGLIbMtcSJOzpvMSboK6k93lK4beQwz9+lxZpTg8GW&#10;Pg2V5+3FKlj6w+o8uFdGHnjpv5v11zjYk1Jvr93HBESkLj7F/+4fnebnoyH8fZNO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RbpTDAAAA3QAAAA8AAAAAAAAAAAAA&#10;AAAAoQIAAGRycy9kb3ducmV2LnhtbFBLBQYAAAAABAAEAPkAAACRAwAAAAA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50" o:spid="_x0000_s2125" o:spt="20" style="position:absolute;left:9071;top:15304;height:271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3LD8IAAADd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nZZAx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3LD8IAAADdAAAADwAAAAAAAAAAAAAA&#10;AAChAgAAZHJzL2Rvd25yZXYueG1sUEsFBgAAAAAEAAQA+QAAAJADAAAAAA=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</v:group>
            <v:rect id="Rectangle 51" o:spid="_x0000_s2126" o:spt="1" style="position:absolute;left:8535;top:15861;height:746;width:290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>
              <v:path/>
              <v:fill on="f" focussize="0,0"/>
              <v:stroke on="f" weight="0.25pt"/>
              <v:imagedata o:title=""/>
              <o:lock v:ext="edit" aspectratio="f"/>
              <v:textbox inset="1pt,1pt,1pt,1pt">
                <w:txbxContent>
                  <w:p w14:paraId="10F6961A">
                    <w:pPr>
                      <w:pStyle w:val="26"/>
                      <w:jc w:val="center"/>
                      <w:rPr>
                        <w:rFonts w:ascii="GOST type A" w:hAnsi="GOST type A"/>
                        <w:i/>
                      </w:rPr>
                    </w:pPr>
                    <w:r>
                      <w:rPr>
                        <w:rFonts w:ascii="GOST type A" w:hAnsi="GOST type A"/>
                        <w:i/>
                      </w:rPr>
                      <w:t xml:space="preserve">Отделение </w:t>
                    </w:r>
                    <w:r>
                      <w:rPr>
                        <w:rFonts w:hint="default" w:ascii="Cormorant" w:hAnsi="Cormorant" w:cs="Cormorant"/>
                        <w:i/>
                      </w:rPr>
                      <w:t>–</w:t>
                    </w:r>
                    <w:r>
                      <w:rPr>
                        <w:rFonts w:ascii="GOST type A" w:hAnsi="GOST type A"/>
                        <w:i/>
                      </w:rPr>
                      <w:t xml:space="preserve"> </w:t>
                    </w:r>
                    <w:r>
                      <w:rPr>
                        <w:rFonts w:ascii="GOST type A" w:hAnsi="GOST type A" w:cs="GOST type A"/>
                        <w:i/>
                      </w:rPr>
                      <w:t>очное</w:t>
                    </w:r>
                    <w:r>
                      <w:rPr>
                        <w:rFonts w:ascii="GOST type A" w:hAnsi="GOST type A"/>
                        <w:i/>
                      </w:rPr>
                      <w:t xml:space="preserve">, </w:t>
                    </w:r>
                    <w:r>
                      <w:rPr>
                        <w:rFonts w:ascii="GOST type A" w:hAnsi="GOST type A" w:cs="GOST type A"/>
                        <w:i/>
                      </w:rPr>
                      <w:t>гр</w:t>
                    </w:r>
                    <w:r>
                      <w:rPr>
                        <w:rFonts w:ascii="GOST type A" w:hAnsi="GOST type A"/>
                        <w:i/>
                      </w:rPr>
                      <w:t>. 4вб2</w:t>
                    </w:r>
                  </w:p>
                  <w:p w14:paraId="5EE91C64">
                    <w:pPr>
                      <w:ind w:right="64"/>
                      <w:rPr>
                        <w:rFonts w:ascii="GOST type A" w:hAnsi="GOST type A"/>
                        <w:i/>
                      </w:rPr>
                    </w:pPr>
                  </w:p>
                </w:txbxContent>
              </v:textbox>
            </v:rect>
          </v:group>
          <v:shape id="Надпись 2" o:spid="_x0000_s2127" o:spt="202" type="#_x0000_t202" style="position:absolute;left:8813;top:15193;height:407;width: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76MIA&#10;AADdAAAADwAAAGRycy9kb3ducmV2LnhtbERP3WrCMBS+H/gO4Qi7m6mDddIZRYqCY3gx3QMcmmNT&#10;TE5qk7Xd2y+C4N35+H7Pcj06K3rqQuNZwXyWgSCuvG64VvBz2r0sQISIrNF6JgV/FGC9mjwtsdB+&#10;4G/qj7EWKYRDgQpMjG0hZagMOQwz3xIn7uw7hzHBrpa6wyGFOytfsyyXDhtODQZbKg1Vl+OvU3Cw&#10;73SuN/Lkyu3I5ddnPtjmqtTzdNx8gIg0xof47t7rND9bvMHtm3S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PvowgAAAN0AAAAPAAAAAAAAAAAAAAAAAJgCAABkcnMvZG93&#10;bnJldi54bWxQSwUGAAAAAAQABAD1AAAAhwMAAAAA&#10;">
            <v:path/>
            <v:fill on="f" focussize="0,0"/>
            <v:stroke on="f" weight="1pt"/>
            <v:imagedata o:title=""/>
            <o:lock v:ext="edit" aspectratio="f"/>
            <v:textbox>
              <w:txbxContent>
                <w:p w14:paraId="18EBFA31">
                  <w:pPr>
                    <w:ind w:right="-209" w:firstLine="284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У</w:t>
                  </w:r>
                </w:p>
              </w:txbxContent>
            </v:textbox>
          </v:shape>
        </v:group>
      </w:pict>
    </w:r>
  </w:p>
  <w:p w14:paraId="4C8447B1">
    <w:pPr>
      <w:pStyle w:val="2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255CD1">
    <w:pPr>
      <w:pStyle w:val="26"/>
    </w:pPr>
    <w:r>
      <w:pict>
        <v:group id="_x0000_s3153" o:spid="_x0000_s3153" o:spt="203" style="position:absolute;left:0pt;margin-left:55.2pt;margin-top:13.95pt;height:813.9pt;width:526.1pt;mso-position-horizontal-relative:page;mso-position-vertical-relative:page;z-index:251675648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 aspectratio="f"/>
          <v:group id="Group 2" o:spid="_x0000_s3154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 aspectratio="f"/>
            <v:shape id="AutoShape 3" o:spid="_x0000_s3155" o:spt="32" type="#_x0000_t32" style="position:absolute;left:11595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4" o:spid="_x0000_s3156" o:spt="32" type="#_x0000_t32" style="position:absolute;left:1128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5" o:spid="_x0000_s3157" o:spt="32" type="#_x0000_t32" style="position:absolute;left:1109;top:16528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6" o:spid="_x0000_s3158" o:spt="32" type="#_x0000_t32" style="position:absolute;left:1109;top:312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7" o:spid="_x0000_s3159" o:spt="32" type="#_x0000_t32" style="position:absolute;left:1134;top:16273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8" o:spid="_x0000_s3160" o:spt="32" type="#_x0000_t32" style="position:absolute;left:1134;top:15989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9" o:spid="_x0000_s3161" o:spt="32" type="#_x0000_t32" style="position:absolute;left:1119;top:15706;height:0;width:104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0" o:spid="_x0000_s3162" o:spt="32" type="#_x0000_t32" style="position:absolute;left:4819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1" o:spid="_x0000_s3163" o:spt="32" type="#_x0000_t32" style="position:absolute;left:11057;top:15694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2" o:spid="_x0000_s3164" o:spt="32" type="#_x0000_t32" style="position:absolute;left:4253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3" o:spid="_x0000_s3165" o:spt="32" type="#_x0000_t32" style="position:absolute;left:2098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4" o:spid="_x0000_s3166" o:spt="32" type="#_x0000_t32" style="position:absolute;left:3402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5" o:spid="_x0000_s3167" o:spt="32" type="#_x0000_t32" style="position:absolute;left:1531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6" o:spid="_x0000_s3168" o:spt="32" type="#_x0000_t32" style="position:absolute;left:11040;top:15989;height:0;width:56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</v:group>
          <v:shape id="Text Box 17" o:spid="_x0000_s3169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D69518B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41FDA2BF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170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CF186AD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663C309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171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51D3863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530C0AC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172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517C689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679EC50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173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30A89501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423C6887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174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/>
            <v:imagedata o:title=""/>
            <o:lock v:ext="edit" aspectratio="f"/>
            <v:textbox inset="0mm,4mm,0mm,0mm">
              <w:txbxContent>
                <w:p w14:paraId="28486FEA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180"/>
                    <w:ind w:right="0"/>
                    <w:jc w:val="center"/>
                    <w:textAlignment w:val="auto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ОКЭИ 09.02.07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.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 xml:space="preserve"> 102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5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 xml:space="preserve">. 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34</w:t>
                  </w:r>
                  <w:r>
                    <w:rPr>
                      <w:rFonts w:ascii="GOST type A" w:hAnsi="GOST type A"/>
                      <w:i/>
                      <w:iCs w:val="0"/>
                      <w:color w:val="FF0000"/>
                      <w:sz w:val="28"/>
                      <w:szCs w:val="20"/>
                      <w:u w:val="none"/>
                    </w:rPr>
                    <w:t xml:space="preserve"> 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ПЗ</w:t>
                  </w:r>
                </w:p>
              </w:txbxContent>
            </v:textbox>
          </v:shape>
          <v:shape id="Text Box 23" o:spid="_x0000_s3175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2B27EB1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5E87CE2A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176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/>
            <v:imagedata o:title=""/>
            <o:lock v:ext="edit" aspectratio="f"/>
            <v:textbox inset="0mm,2mm,0mm,0mm">
              <w:txbxContent>
                <w:p w14:paraId="08CB270C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ind w:right="68"/>
                    <w:jc w:val="center"/>
                    <w:textAlignment w:val="auto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46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  <w:p w14:paraId="26332ECA">
    <w:pPr>
      <w:pStyle w:val="2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10A540">
    <w:pPr>
      <w:pStyle w:val="26"/>
    </w:pPr>
    <w:r>
      <w:pict>
        <v:group id="_x0000_s3073" o:spid="_x0000_s3073" o:spt="203" style="position:absolute;left:0pt;margin-left:56.7pt;margin-top:14.2pt;height:812.4pt;width:526.1pt;mso-position-horizontal-relative:page;mso-position-vertical-relative:page;z-index:251672576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/>
          <v:group id="Group 2" o:spid="_x0000_s3074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/>
            <v:shape id="AutoShape 3" o:spid="_x0000_s3075" o:spt="32" type="#_x0000_t32" style="position:absolute;left:11595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4" o:spid="_x0000_s3076" o:spt="32" type="#_x0000_t32" style="position:absolute;left:1128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5" o:spid="_x0000_s3077" o:spt="32" type="#_x0000_t32" style="position:absolute;left:1109;top:16528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6" o:spid="_x0000_s3078" o:spt="32" type="#_x0000_t32" style="position:absolute;left:1109;top:312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7" o:spid="_x0000_s3079" o:spt="32" type="#_x0000_t32" style="position:absolute;left:1134;top:16273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8" o:spid="_x0000_s3080" o:spt="32" type="#_x0000_t32" style="position:absolute;left:1134;top:15989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9" o:spid="_x0000_s3081" o:spt="32" type="#_x0000_t32" style="position:absolute;left:1119;top:15706;height:0;width:10488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/>
              <v:imagedata o:title=""/>
              <o:lock v:ext="edit"/>
            </v:shape>
            <v:shape id="AutoShape 10" o:spid="_x0000_s3082" o:spt="32" type="#_x0000_t32" style="position:absolute;left:4819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1" o:spid="_x0000_s3083" o:spt="32" type="#_x0000_t32" style="position:absolute;left:11057;top:15694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2" o:spid="_x0000_s3084" o:spt="32" type="#_x0000_t32" style="position:absolute;left:4253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3" o:spid="_x0000_s3085" o:spt="32" type="#_x0000_t32" style="position:absolute;left:2098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4" o:spid="_x0000_s3086" o:spt="32" type="#_x0000_t32" style="position:absolute;left:3402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5" o:spid="_x0000_s3087" o:spt="32" type="#_x0000_t32" style="position:absolute;left:1531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6" o:spid="_x0000_s3088" o:spt="32" type="#_x0000_t32" style="position:absolute;left:11040;top:15989;height:0;width:567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</v:group>
          <v:shape id="Text Box 17" o:spid="_x0000_s3089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E99C137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3955ED79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090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3C86368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5BBDB75A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091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89C060B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33F6F22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092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1763213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5AA5C49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093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DF6693D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3BFB3C41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094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 joinstyle="miter"/>
            <v:imagedata o:title=""/>
            <o:lock v:ext="edit"/>
            <v:textbox inset="0mm,4mm,0mm,0mm">
              <w:txbxContent>
                <w:p w14:paraId="6D11A62C">
                  <w:pPr>
                    <w:jc w:val="center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ОКЭИ 09.02.07 102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5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 xml:space="preserve">. 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34</w:t>
                  </w:r>
                  <w:r>
                    <w:rPr>
                      <w:rFonts w:ascii="GOST type A" w:hAnsi="GOST type A"/>
                      <w:i/>
                      <w:iCs w:val="0"/>
                      <w:color w:val="FF0000"/>
                      <w:sz w:val="28"/>
                      <w:szCs w:val="20"/>
                      <w:u w:val="none"/>
                    </w:rPr>
                    <w:t xml:space="preserve"> 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ПЗ</w:t>
                  </w:r>
                </w:p>
                <w:p w14:paraId="0EEDCA82">
                  <w:pPr>
                    <w:jc w:val="center"/>
                    <w:rPr>
                      <w:rFonts w:ascii="GOST type A" w:hAnsi="GOST type A"/>
                      <w:i/>
                    </w:rPr>
                  </w:pPr>
                </w:p>
              </w:txbxContent>
            </v:textbox>
          </v:shape>
          <v:shape id="Text Box 23" o:spid="_x0000_s3095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56A05FB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2D06E7AA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096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 joinstyle="miter"/>
            <v:imagedata o:title=""/>
            <o:lock v:ext="edit"/>
            <v:textbox inset="0mm,2mm,0mm,0mm">
              <w:txbxContent>
                <w:p w14:paraId="55495F74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 xml:space="preserve">  </w:t>
                  </w: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45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7CB70D">
    <w:pPr>
      <w:pStyle w:val="26"/>
    </w:pPr>
    <w:r>
      <w:pict>
        <v:group id="Группа 1086" o:spid="_x0000_s2181" o:spt="203" style="position:absolute;left:0pt;margin-left:56.7pt;margin-top:14.2pt;height:812.4pt;width:526.1pt;mso-position-horizontal-relative:page;mso-position-vertical-relative:page;z-index:251660288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/>
          <v:group id="Group 2" o:spid="_x0000_s2182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/>
            <v:shape id="AutoShape 3" o:spid="_x0000_s2183" o:spt="32" type="#_x0000_t32" style="position:absolute;left:11595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4" o:spid="_x0000_s2184" o:spt="32" type="#_x0000_t32" style="position:absolute;left:1128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5" o:spid="_x0000_s2185" o:spt="32" type="#_x0000_t32" style="position:absolute;left:1109;top:16528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6" o:spid="_x0000_s2186" o:spt="32" type="#_x0000_t32" style="position:absolute;left:1109;top:312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7" o:spid="_x0000_s2187" o:spt="32" type="#_x0000_t32" style="position:absolute;left:1134;top:16273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8" o:spid="_x0000_s2188" o:spt="32" type="#_x0000_t32" style="position:absolute;left:1134;top:15989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9" o:spid="_x0000_s2189" o:spt="32" type="#_x0000_t32" style="position:absolute;left:1119;top:15706;height:0;width:10488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/>
              <v:imagedata o:title=""/>
              <o:lock v:ext="edit"/>
            </v:shape>
            <v:shape id="AutoShape 10" o:spid="_x0000_s2190" o:spt="32" type="#_x0000_t32" style="position:absolute;left:4819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1" o:spid="_x0000_s2191" o:spt="32" type="#_x0000_t32" style="position:absolute;left:11057;top:15694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2" o:spid="_x0000_s2192" o:spt="32" type="#_x0000_t32" style="position:absolute;left:4253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3" o:spid="_x0000_s2193" o:spt="32" type="#_x0000_t32" style="position:absolute;left:2098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4" o:spid="_x0000_s2194" o:spt="32" type="#_x0000_t32" style="position:absolute;left:3402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5" o:spid="_x0000_s2195" o:spt="32" type="#_x0000_t32" style="position:absolute;left:1531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6" o:spid="_x0000_s2196" o:spt="32" type="#_x0000_t32" style="position:absolute;left:11040;top:15989;height:0;width:567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</v:group>
          <v:shape id="Text Box 17" o:spid="_x0000_s2197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C36634F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0D8C91AA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2198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A9A3227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4882D616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2199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8C41716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65B6579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2200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BE0753F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7CFED83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2201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7FFE7BB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1F69B7F8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2202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 joinstyle="miter"/>
            <v:imagedata o:title=""/>
            <o:lock v:ext="edit"/>
            <v:textbox inset="0mm,4mm,0mm,0mm">
              <w:txbxContent>
                <w:p w14:paraId="23491DC8">
                  <w:pPr>
                    <w:pStyle w:val="53"/>
                    <w:jc w:val="center"/>
                    <w:rPr>
                      <w:rFonts w:ascii="GOST type A" w:hAnsi="GOST type A"/>
                      <w:lang w:val="ru-RU"/>
                    </w:rPr>
                  </w:pPr>
                  <w:r>
                    <w:rPr>
                      <w:rFonts w:ascii="GOST type A" w:hAnsi="GOST type A"/>
                      <w:lang w:val="ru-RU"/>
                    </w:rPr>
                    <w:t>ОКЭИ 09.02.07. 902</w:t>
                  </w:r>
                  <w:r>
                    <w:rPr>
                      <w:rFonts w:hint="default" w:ascii="GOST type A" w:hAnsi="GOST type A"/>
                      <w:lang w:val="ru-RU"/>
                    </w:rPr>
                    <w:t>5</w:t>
                  </w:r>
                  <w:r>
                    <w:rPr>
                      <w:rFonts w:ascii="GOST type A" w:hAnsi="GOST type A"/>
                      <w:lang w:val="ru-RU"/>
                    </w:rPr>
                    <w:t xml:space="preserve">. </w:t>
                  </w:r>
                  <w:r>
                    <w:rPr>
                      <w:rFonts w:hint="default" w:ascii="GOST type A" w:hAnsi="GOST type A"/>
                      <w:lang w:val="ru-RU"/>
                    </w:rPr>
                    <w:t>34</w:t>
                  </w:r>
                  <w:r>
                    <w:rPr>
                      <w:rFonts w:ascii="GOST type A" w:hAnsi="GOST type A"/>
                      <w:lang w:val="ru-RU"/>
                    </w:rPr>
                    <w:t xml:space="preserve"> П</w:t>
                  </w:r>
                </w:p>
                <w:p w14:paraId="47083E93">
                  <w:pPr>
                    <w:jc w:val="center"/>
                    <w:rPr>
                      <w:rFonts w:ascii="GOST type A" w:hAnsi="GOST type A"/>
                      <w:i/>
                    </w:rPr>
                  </w:pPr>
                </w:p>
              </w:txbxContent>
            </v:textbox>
          </v:shape>
          <v:shape id="Text Box 23" o:spid="_x0000_s2203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F867CCB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256E4ED1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2204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 joinstyle="miter"/>
            <v:imagedata o:title=""/>
            <o:lock v:ext="edit"/>
            <v:textbox inset="0mm,2mm,0mm,0mm">
              <w:txbxContent>
                <w:p w14:paraId="086B0BB2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 xml:space="preserve">  </w:t>
                  </w: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45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CCCE8A">
    <w:pPr>
      <w:pStyle w:val="26"/>
    </w:pPr>
    <w:r>
      <w:pict>
        <v:group id="_x0000_s3105" o:spid="_x0000_s3105" o:spt="203" style="position:absolute;left:0pt;margin-left:55.2pt;margin-top:13.95pt;height:813.9pt;width:526.1pt;mso-position-horizontal-relative:page;mso-position-vertical-relative:page;z-index:251674624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 aspectratio="f"/>
          <v:group id="Group 2" o:spid="_x0000_s3106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 aspectratio="f"/>
            <v:shape id="AutoShape 3" o:spid="_x0000_s3107" o:spt="32" type="#_x0000_t32" style="position:absolute;left:11595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4" o:spid="_x0000_s3108" o:spt="32" type="#_x0000_t32" style="position:absolute;left:1128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5" o:spid="_x0000_s3109" o:spt="32" type="#_x0000_t32" style="position:absolute;left:1109;top:16528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6" o:spid="_x0000_s3110" o:spt="32" type="#_x0000_t32" style="position:absolute;left:1109;top:312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7" o:spid="_x0000_s3111" o:spt="32" type="#_x0000_t32" style="position:absolute;left:1134;top:16273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8" o:spid="_x0000_s3112" o:spt="32" type="#_x0000_t32" style="position:absolute;left:1134;top:15989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9" o:spid="_x0000_s3113" o:spt="32" type="#_x0000_t32" style="position:absolute;left:1119;top:15706;height:0;width:104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0" o:spid="_x0000_s3114" o:spt="32" type="#_x0000_t32" style="position:absolute;left:4819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1" o:spid="_x0000_s3115" o:spt="32" type="#_x0000_t32" style="position:absolute;left:11057;top:15694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2" o:spid="_x0000_s3116" o:spt="32" type="#_x0000_t32" style="position:absolute;left:4253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3" o:spid="_x0000_s3117" o:spt="32" type="#_x0000_t32" style="position:absolute;left:2098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4" o:spid="_x0000_s3118" o:spt="32" type="#_x0000_t32" style="position:absolute;left:3402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5" o:spid="_x0000_s3119" o:spt="32" type="#_x0000_t32" style="position:absolute;left:1531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6" o:spid="_x0000_s3120" o:spt="32" type="#_x0000_t32" style="position:absolute;left:11040;top:15989;height:0;width:56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</v:group>
          <v:shape id="Text Box 17" o:spid="_x0000_s3121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4AD3CE40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2F082D7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122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3EA0FCE2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0A95DC34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123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7C63F7A6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5E7ABF9F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124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46EC23B5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1CC0AFDA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125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A9CB68A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187C985B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126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/>
            <v:imagedata o:title=""/>
            <o:lock v:ext="edit" aspectratio="f"/>
            <v:textbox inset="0mm,4mm,0mm,0mm">
              <w:txbxContent>
                <w:p w14:paraId="484055DE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0" w:afterLines="100"/>
                    <w:jc w:val="center"/>
                    <w:textAlignment w:val="auto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</w:p>
              </w:txbxContent>
            </v:textbox>
          </v:shape>
          <v:shape id="Text Box 23" o:spid="_x0000_s3127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5D6C92B6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0E3A5DE1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128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/>
            <v:imagedata o:title=""/>
            <o:lock v:ext="edit" aspectratio="f"/>
            <v:textbox inset="0mm,2mm,0mm,0mm">
              <w:txbxContent>
                <w:p w14:paraId="2907773E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ind w:right="68"/>
                    <w:jc w:val="center"/>
                    <w:textAlignment w:val="auto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46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  <w:p w14:paraId="51F31469">
    <w:pPr>
      <w:pStyle w:val="2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6A0CA9">
    <w:pPr>
      <w:pStyle w:val="2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9F1606">
    <w:pPr>
      <w:pStyle w:val="2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E82D40">
    <w:pPr>
      <w:pStyle w:val="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022192"/>
    <w:multiLevelType w:val="singleLevel"/>
    <w:tmpl w:val="0A022192"/>
    <w:lvl w:ilvl="0" w:tentative="0">
      <w:start w:val="1"/>
      <w:numFmt w:val="bullet"/>
      <w:pStyle w:val="101"/>
      <w:suff w:val="space"/>
      <w:lvlText w:val="–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Cormorant" w:hAnsi="Cormorant" w:cs="GOST type A"/>
      </w:rPr>
    </w:lvl>
  </w:abstractNum>
  <w:abstractNum w:abstractNumId="1">
    <w:nsid w:val="29EB65E2"/>
    <w:multiLevelType w:val="multilevel"/>
    <w:tmpl w:val="29EB65E2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58151A6A"/>
    <w:multiLevelType w:val="singleLevel"/>
    <w:tmpl w:val="58151A6A"/>
    <w:lvl w:ilvl="0" w:tentative="0">
      <w:start w:val="1"/>
      <w:numFmt w:val="decimal"/>
      <w:pStyle w:val="25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741B0650"/>
    <w:multiLevelType w:val="multilevel"/>
    <w:tmpl w:val="741B0650"/>
    <w:lvl w:ilvl="0" w:tentative="0">
      <w:start w:val="1"/>
      <w:numFmt w:val="decimal"/>
      <w:lvlText w:val="%1"/>
      <w:lvlJc w:val="left"/>
      <w:pPr>
        <w:ind w:left="631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720"/>
  <w:doNotHyphenateCaps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doNotValidateAgainstSchema/>
  <w:doNotDemarcateInvalidXml/>
  <w:hdrShapeDefaults>
    <o:shapelayout v:ext="edit">
      <o:rules v:ext="edit">
        <o:r id="V:Rule1" type="connector" idref="#AutoShape 3"/>
        <o:r id="V:Rule2" type="connector" idref="#AutoShape 4"/>
        <o:r id="V:Rule3" type="connector" idref="#AutoShape 5"/>
        <o:r id="V:Rule4" type="connector" idref="#AutoShape 6"/>
        <o:r id="V:Rule5" type="connector" idref="#AutoShape 7"/>
        <o:r id="V:Rule6" type="connector" idref="#AutoShape 8"/>
        <o:r id="V:Rule7" type="connector" idref="#AutoShape 9"/>
        <o:r id="V:Rule8" type="connector" idref="#AutoShape 10"/>
        <o:r id="V:Rule9" type="connector" idref="#AutoShape 11"/>
        <o:r id="V:Rule10" type="connector" idref="#AutoShape 12"/>
        <o:r id="V:Rule11" type="connector" idref="#AutoShape 13"/>
        <o:r id="V:Rule12" type="connector" idref="#AutoShape 14"/>
        <o:r id="V:Rule13" type="connector" idref="#AutoShape 15"/>
        <o:r id="V:Rule14" type="connector" idref="#AutoShape 16"/>
        <o:r id="V:Rule15" type="connector" idref="#AutoShape 3"/>
        <o:r id="V:Rule16" type="connector" idref="#AutoShape 4"/>
        <o:r id="V:Rule17" type="connector" idref="#AutoShape 5"/>
        <o:r id="V:Rule18" type="connector" idref="#AutoShape 6"/>
        <o:r id="V:Rule19" type="connector" idref="#AutoShape 7"/>
        <o:r id="V:Rule20" type="connector" idref="#AutoShape 8"/>
        <o:r id="V:Rule21" type="connector" idref="#AutoShape 9"/>
        <o:r id="V:Rule22" type="connector" idref="#AutoShape 10"/>
        <o:r id="V:Rule23" type="connector" idref="#AutoShape 11"/>
        <o:r id="V:Rule24" type="connector" idref="#AutoShape 12"/>
        <o:r id="V:Rule25" type="connector" idref="#AutoShape 13"/>
        <o:r id="V:Rule26" type="connector" idref="#AutoShape 14"/>
        <o:r id="V:Rule27" type="connector" idref="#AutoShape 15"/>
        <o:r id="V:Rule28" type="connector" idref="#AutoShape 16"/>
        <o:r id="V:Rule29" type="connector" idref="#AutoShape 3"/>
        <o:r id="V:Rule30" type="connector" idref="#AutoShape 4"/>
        <o:r id="V:Rule31" type="connector" idref="#AutoShape 5"/>
        <o:r id="V:Rule32" type="connector" idref="#AutoShape 6"/>
        <o:r id="V:Rule33" type="connector" idref="#AutoShape 7"/>
        <o:r id="V:Rule34" type="connector" idref="#AutoShape 8"/>
        <o:r id="V:Rule35" type="connector" idref="#AutoShape 9"/>
        <o:r id="V:Rule36" type="connector" idref="#AutoShape 10"/>
        <o:r id="V:Rule37" type="connector" idref="#AutoShape 11"/>
        <o:r id="V:Rule38" type="connector" idref="#AutoShape 12"/>
        <o:r id="V:Rule39" type="connector" idref="#AutoShape 13"/>
        <o:r id="V:Rule40" type="connector" idref="#AutoShape 14"/>
        <o:r id="V:Rule41" type="connector" idref="#AutoShape 15"/>
        <o:r id="V:Rule42" type="connector" idref="#AutoShape 16"/>
        <o:r id="V:Rule43" type="connector" idref="#AutoShape 3"/>
        <o:r id="V:Rule44" type="connector" idref="#AutoShape 4"/>
        <o:r id="V:Rule45" type="connector" idref="#AutoShape 5"/>
        <o:r id="V:Rule46" type="connector" idref="#AutoShape 6"/>
        <o:r id="V:Rule47" type="connector" idref="#AutoShape 7"/>
        <o:r id="V:Rule48" type="connector" idref="#AutoShape 8"/>
        <o:r id="V:Rule49" type="connector" idref="#AutoShape 9"/>
        <o:r id="V:Rule50" type="connector" idref="#AutoShape 10"/>
        <o:r id="V:Rule51" type="connector" idref="#AutoShape 11"/>
        <o:r id="V:Rule52" type="connector" idref="#AutoShape 12"/>
        <o:r id="V:Rule53" type="connector" idref="#AutoShape 13"/>
        <o:r id="V:Rule54" type="connector" idref="#AutoShape 14"/>
        <o:r id="V:Rule55" type="connector" idref="#AutoShape 15"/>
        <o:r id="V:Rule56" type="connector" idref="#AutoShape 16"/>
        <o:r id="V:Rule57" type="connector" idref="#AutoShape 3"/>
        <o:r id="V:Rule58" type="connector" idref="#AutoShape 4"/>
        <o:r id="V:Rule59" type="connector" idref="#AutoShape 5"/>
        <o:r id="V:Rule60" type="connector" idref="#AutoShape 6"/>
        <o:r id="V:Rule61" type="connector" idref="#AutoShape 7"/>
        <o:r id="V:Rule62" type="connector" idref="#AutoShape 8"/>
        <o:r id="V:Rule63" type="connector" idref="#AutoShape 9"/>
        <o:r id="V:Rule64" type="connector" idref="#AutoShape 10"/>
        <o:r id="V:Rule65" type="connector" idref="#AutoShape 11"/>
        <o:r id="V:Rule66" type="connector" idref="#AutoShape 12"/>
        <o:r id="V:Rule67" type="connector" idref="#AutoShape 13"/>
        <o:r id="V:Rule68" type="connector" idref="#AutoShape 14"/>
        <o:r id="V:Rule69" type="connector" idref="#AutoShape 15"/>
        <o:r id="V:Rule70" type="connector" idref="#AutoShape 16"/>
      </o:rules>
    </o:shapelayout>
  </w:hdrShapeDefaults>
  <w:compat>
    <w:doNotExpandShiftReturn/>
    <w:doNotWrapTextWithPunct/>
    <w:doNotUseEastAsianBreakRules/>
    <w:compatSetting w:name="compatibilityMode" w:uri="http://schemas.microsoft.com/office/word" w:val="12"/>
  </w:compat>
  <w:rsids>
    <w:rsidRoot w:val="00751936"/>
    <w:rsid w:val="0000533A"/>
    <w:rsid w:val="00007AFB"/>
    <w:rsid w:val="00015440"/>
    <w:rsid w:val="00015FDC"/>
    <w:rsid w:val="00022F48"/>
    <w:rsid w:val="00034F45"/>
    <w:rsid w:val="00035451"/>
    <w:rsid w:val="00037981"/>
    <w:rsid w:val="00043F2A"/>
    <w:rsid w:val="00044705"/>
    <w:rsid w:val="000474C2"/>
    <w:rsid w:val="00047573"/>
    <w:rsid w:val="00050761"/>
    <w:rsid w:val="000518FE"/>
    <w:rsid w:val="0005270A"/>
    <w:rsid w:val="00052CB7"/>
    <w:rsid w:val="0005528D"/>
    <w:rsid w:val="00066F0E"/>
    <w:rsid w:val="000709AF"/>
    <w:rsid w:val="00070D88"/>
    <w:rsid w:val="00072963"/>
    <w:rsid w:val="00075839"/>
    <w:rsid w:val="000775C3"/>
    <w:rsid w:val="00081DEB"/>
    <w:rsid w:val="0008230B"/>
    <w:rsid w:val="00085157"/>
    <w:rsid w:val="000874F3"/>
    <w:rsid w:val="00092948"/>
    <w:rsid w:val="000A078A"/>
    <w:rsid w:val="000A1B06"/>
    <w:rsid w:val="000A36A8"/>
    <w:rsid w:val="000A3B7D"/>
    <w:rsid w:val="000B56BA"/>
    <w:rsid w:val="000B58B3"/>
    <w:rsid w:val="000B6D44"/>
    <w:rsid w:val="000C2265"/>
    <w:rsid w:val="000C2705"/>
    <w:rsid w:val="000C3AA6"/>
    <w:rsid w:val="000C5AA6"/>
    <w:rsid w:val="000C6060"/>
    <w:rsid w:val="000D08D5"/>
    <w:rsid w:val="000D3633"/>
    <w:rsid w:val="000D3F1E"/>
    <w:rsid w:val="000E3A77"/>
    <w:rsid w:val="000E7240"/>
    <w:rsid w:val="000E77F1"/>
    <w:rsid w:val="000F4109"/>
    <w:rsid w:val="000F4DA9"/>
    <w:rsid w:val="00101F9E"/>
    <w:rsid w:val="001028A1"/>
    <w:rsid w:val="001054AA"/>
    <w:rsid w:val="0010644F"/>
    <w:rsid w:val="001125CF"/>
    <w:rsid w:val="0011552C"/>
    <w:rsid w:val="00116F67"/>
    <w:rsid w:val="0012262F"/>
    <w:rsid w:val="0012292B"/>
    <w:rsid w:val="00124800"/>
    <w:rsid w:val="001262AC"/>
    <w:rsid w:val="00127C1E"/>
    <w:rsid w:val="00131CF1"/>
    <w:rsid w:val="0013275E"/>
    <w:rsid w:val="00137E31"/>
    <w:rsid w:val="0014044D"/>
    <w:rsid w:val="00143156"/>
    <w:rsid w:val="0014349D"/>
    <w:rsid w:val="00143E29"/>
    <w:rsid w:val="00144589"/>
    <w:rsid w:val="001476DD"/>
    <w:rsid w:val="00155FBC"/>
    <w:rsid w:val="0015796C"/>
    <w:rsid w:val="00162210"/>
    <w:rsid w:val="00162961"/>
    <w:rsid w:val="00162C00"/>
    <w:rsid w:val="00170484"/>
    <w:rsid w:val="00171D23"/>
    <w:rsid w:val="0017418B"/>
    <w:rsid w:val="0017557A"/>
    <w:rsid w:val="00176059"/>
    <w:rsid w:val="0018425E"/>
    <w:rsid w:val="00185579"/>
    <w:rsid w:val="001862BB"/>
    <w:rsid w:val="00187780"/>
    <w:rsid w:val="00187814"/>
    <w:rsid w:val="00193CD6"/>
    <w:rsid w:val="00194BB2"/>
    <w:rsid w:val="00195503"/>
    <w:rsid w:val="001A006D"/>
    <w:rsid w:val="001A11CD"/>
    <w:rsid w:val="001A4AC0"/>
    <w:rsid w:val="001A66C2"/>
    <w:rsid w:val="001B2467"/>
    <w:rsid w:val="001B5A6D"/>
    <w:rsid w:val="001B5AD5"/>
    <w:rsid w:val="001B783C"/>
    <w:rsid w:val="001C1E85"/>
    <w:rsid w:val="001C507F"/>
    <w:rsid w:val="001C6171"/>
    <w:rsid w:val="001C6249"/>
    <w:rsid w:val="001C71F6"/>
    <w:rsid w:val="001D42B3"/>
    <w:rsid w:val="001D4757"/>
    <w:rsid w:val="001D683D"/>
    <w:rsid w:val="001E149B"/>
    <w:rsid w:val="001E23C5"/>
    <w:rsid w:val="001E3921"/>
    <w:rsid w:val="001E3B11"/>
    <w:rsid w:val="001F46E2"/>
    <w:rsid w:val="001F4B53"/>
    <w:rsid w:val="001F782C"/>
    <w:rsid w:val="002005DB"/>
    <w:rsid w:val="002056DF"/>
    <w:rsid w:val="002108A4"/>
    <w:rsid w:val="002114BE"/>
    <w:rsid w:val="002121B5"/>
    <w:rsid w:val="002157CD"/>
    <w:rsid w:val="002159FF"/>
    <w:rsid w:val="00217ED0"/>
    <w:rsid w:val="00220E5D"/>
    <w:rsid w:val="00220F2E"/>
    <w:rsid w:val="002221D7"/>
    <w:rsid w:val="00222F77"/>
    <w:rsid w:val="00224F4F"/>
    <w:rsid w:val="0022529A"/>
    <w:rsid w:val="00230673"/>
    <w:rsid w:val="00231F09"/>
    <w:rsid w:val="00232B2C"/>
    <w:rsid w:val="002333E2"/>
    <w:rsid w:val="00242100"/>
    <w:rsid w:val="002462B3"/>
    <w:rsid w:val="002542AB"/>
    <w:rsid w:val="00256311"/>
    <w:rsid w:val="00256AED"/>
    <w:rsid w:val="002605D4"/>
    <w:rsid w:val="00264D6A"/>
    <w:rsid w:val="00267DDE"/>
    <w:rsid w:val="00272ED2"/>
    <w:rsid w:val="00274607"/>
    <w:rsid w:val="00274A82"/>
    <w:rsid w:val="0027649C"/>
    <w:rsid w:val="0027712F"/>
    <w:rsid w:val="0028052C"/>
    <w:rsid w:val="00283773"/>
    <w:rsid w:val="00284C97"/>
    <w:rsid w:val="00286829"/>
    <w:rsid w:val="00292C0F"/>
    <w:rsid w:val="002934EC"/>
    <w:rsid w:val="002957C9"/>
    <w:rsid w:val="00297122"/>
    <w:rsid w:val="002971A6"/>
    <w:rsid w:val="002A72AD"/>
    <w:rsid w:val="002B086E"/>
    <w:rsid w:val="002B0BB5"/>
    <w:rsid w:val="002B26D4"/>
    <w:rsid w:val="002B48ED"/>
    <w:rsid w:val="002B535B"/>
    <w:rsid w:val="002C1355"/>
    <w:rsid w:val="002C1AC4"/>
    <w:rsid w:val="002C6287"/>
    <w:rsid w:val="002D0480"/>
    <w:rsid w:val="002D169C"/>
    <w:rsid w:val="002D63B3"/>
    <w:rsid w:val="002E51BE"/>
    <w:rsid w:val="002F1C92"/>
    <w:rsid w:val="002F34AC"/>
    <w:rsid w:val="002F3EF2"/>
    <w:rsid w:val="002F5474"/>
    <w:rsid w:val="00300216"/>
    <w:rsid w:val="00302AE4"/>
    <w:rsid w:val="00303A7F"/>
    <w:rsid w:val="00304FD9"/>
    <w:rsid w:val="003063E1"/>
    <w:rsid w:val="00306F7D"/>
    <w:rsid w:val="00307B8F"/>
    <w:rsid w:val="003135D8"/>
    <w:rsid w:val="00314C55"/>
    <w:rsid w:val="0031615B"/>
    <w:rsid w:val="00317C60"/>
    <w:rsid w:val="00321431"/>
    <w:rsid w:val="00326065"/>
    <w:rsid w:val="00326773"/>
    <w:rsid w:val="00326E85"/>
    <w:rsid w:val="00327269"/>
    <w:rsid w:val="00327D17"/>
    <w:rsid w:val="00330A96"/>
    <w:rsid w:val="00332275"/>
    <w:rsid w:val="00333C7F"/>
    <w:rsid w:val="00336296"/>
    <w:rsid w:val="00341879"/>
    <w:rsid w:val="00342410"/>
    <w:rsid w:val="00342954"/>
    <w:rsid w:val="00344E7A"/>
    <w:rsid w:val="00356488"/>
    <w:rsid w:val="003602E0"/>
    <w:rsid w:val="00362318"/>
    <w:rsid w:val="00362CEC"/>
    <w:rsid w:val="00364A58"/>
    <w:rsid w:val="00365546"/>
    <w:rsid w:val="00370A09"/>
    <w:rsid w:val="00370E4E"/>
    <w:rsid w:val="00372CB1"/>
    <w:rsid w:val="0037673A"/>
    <w:rsid w:val="00377DD1"/>
    <w:rsid w:val="00381E3B"/>
    <w:rsid w:val="00387528"/>
    <w:rsid w:val="00391A23"/>
    <w:rsid w:val="00391FDE"/>
    <w:rsid w:val="0039359F"/>
    <w:rsid w:val="00397F47"/>
    <w:rsid w:val="003A1B1C"/>
    <w:rsid w:val="003A4953"/>
    <w:rsid w:val="003A532D"/>
    <w:rsid w:val="003B0188"/>
    <w:rsid w:val="003B135F"/>
    <w:rsid w:val="003B14F9"/>
    <w:rsid w:val="003B260A"/>
    <w:rsid w:val="003B415F"/>
    <w:rsid w:val="003B419E"/>
    <w:rsid w:val="003B5039"/>
    <w:rsid w:val="003B5E8C"/>
    <w:rsid w:val="003B6945"/>
    <w:rsid w:val="003C6220"/>
    <w:rsid w:val="003D0B3D"/>
    <w:rsid w:val="003D2A71"/>
    <w:rsid w:val="003D2FE0"/>
    <w:rsid w:val="003F13EC"/>
    <w:rsid w:val="003F6F87"/>
    <w:rsid w:val="0040032D"/>
    <w:rsid w:val="00404D1E"/>
    <w:rsid w:val="004056A5"/>
    <w:rsid w:val="004066DD"/>
    <w:rsid w:val="0040673E"/>
    <w:rsid w:val="00407744"/>
    <w:rsid w:val="00410465"/>
    <w:rsid w:val="004107A9"/>
    <w:rsid w:val="00411502"/>
    <w:rsid w:val="0041315B"/>
    <w:rsid w:val="0041322F"/>
    <w:rsid w:val="00413854"/>
    <w:rsid w:val="00413A13"/>
    <w:rsid w:val="004172EE"/>
    <w:rsid w:val="004233B1"/>
    <w:rsid w:val="00423F6F"/>
    <w:rsid w:val="0042436C"/>
    <w:rsid w:val="00424803"/>
    <w:rsid w:val="00427170"/>
    <w:rsid w:val="00430D2E"/>
    <w:rsid w:val="00430F9C"/>
    <w:rsid w:val="00435A7F"/>
    <w:rsid w:val="00441CA0"/>
    <w:rsid w:val="00446238"/>
    <w:rsid w:val="00450599"/>
    <w:rsid w:val="00452979"/>
    <w:rsid w:val="00455E91"/>
    <w:rsid w:val="004638FE"/>
    <w:rsid w:val="00467EC5"/>
    <w:rsid w:val="004704F8"/>
    <w:rsid w:val="004720C6"/>
    <w:rsid w:val="0047493D"/>
    <w:rsid w:val="00486527"/>
    <w:rsid w:val="0048701E"/>
    <w:rsid w:val="0049021C"/>
    <w:rsid w:val="00491CB1"/>
    <w:rsid w:val="00494C56"/>
    <w:rsid w:val="004A4C01"/>
    <w:rsid w:val="004A76F7"/>
    <w:rsid w:val="004B0716"/>
    <w:rsid w:val="004B2B0D"/>
    <w:rsid w:val="004B3CD3"/>
    <w:rsid w:val="004B74AF"/>
    <w:rsid w:val="004C53FE"/>
    <w:rsid w:val="004C7FFE"/>
    <w:rsid w:val="004D00DD"/>
    <w:rsid w:val="004D1E5B"/>
    <w:rsid w:val="004D5CE0"/>
    <w:rsid w:val="004D71A0"/>
    <w:rsid w:val="004E691B"/>
    <w:rsid w:val="004F50B7"/>
    <w:rsid w:val="004F67F2"/>
    <w:rsid w:val="0050027D"/>
    <w:rsid w:val="0050441F"/>
    <w:rsid w:val="00505828"/>
    <w:rsid w:val="0050698D"/>
    <w:rsid w:val="005138A2"/>
    <w:rsid w:val="0051668C"/>
    <w:rsid w:val="00520864"/>
    <w:rsid w:val="00522589"/>
    <w:rsid w:val="00524CE4"/>
    <w:rsid w:val="005274B7"/>
    <w:rsid w:val="00530BCC"/>
    <w:rsid w:val="00531539"/>
    <w:rsid w:val="00532698"/>
    <w:rsid w:val="00535769"/>
    <w:rsid w:val="0053641D"/>
    <w:rsid w:val="00537187"/>
    <w:rsid w:val="00540153"/>
    <w:rsid w:val="00542AC3"/>
    <w:rsid w:val="00543D36"/>
    <w:rsid w:val="0054474F"/>
    <w:rsid w:val="0054506F"/>
    <w:rsid w:val="00547A56"/>
    <w:rsid w:val="005534D8"/>
    <w:rsid w:val="00553894"/>
    <w:rsid w:val="0055597F"/>
    <w:rsid w:val="00556F4A"/>
    <w:rsid w:val="0055751F"/>
    <w:rsid w:val="00560690"/>
    <w:rsid w:val="00560DF4"/>
    <w:rsid w:val="005634EB"/>
    <w:rsid w:val="00564C46"/>
    <w:rsid w:val="0057101B"/>
    <w:rsid w:val="00581813"/>
    <w:rsid w:val="00581B71"/>
    <w:rsid w:val="00586C3A"/>
    <w:rsid w:val="005905A2"/>
    <w:rsid w:val="00591F56"/>
    <w:rsid w:val="00592BF5"/>
    <w:rsid w:val="00593784"/>
    <w:rsid w:val="00594964"/>
    <w:rsid w:val="00595034"/>
    <w:rsid w:val="005952A0"/>
    <w:rsid w:val="005A01B0"/>
    <w:rsid w:val="005A1853"/>
    <w:rsid w:val="005A2714"/>
    <w:rsid w:val="005A4613"/>
    <w:rsid w:val="005B231E"/>
    <w:rsid w:val="005B5D82"/>
    <w:rsid w:val="005B5DFE"/>
    <w:rsid w:val="005C121E"/>
    <w:rsid w:val="005C4982"/>
    <w:rsid w:val="005C7B1F"/>
    <w:rsid w:val="005D0B3A"/>
    <w:rsid w:val="005D3FF8"/>
    <w:rsid w:val="005D5434"/>
    <w:rsid w:val="005D68F7"/>
    <w:rsid w:val="005E5055"/>
    <w:rsid w:val="005F7518"/>
    <w:rsid w:val="006001F5"/>
    <w:rsid w:val="006012AE"/>
    <w:rsid w:val="00601D24"/>
    <w:rsid w:val="00601F3B"/>
    <w:rsid w:val="00605CBD"/>
    <w:rsid w:val="00605D7A"/>
    <w:rsid w:val="00611F33"/>
    <w:rsid w:val="006261D2"/>
    <w:rsid w:val="006349CD"/>
    <w:rsid w:val="006402B1"/>
    <w:rsid w:val="00643857"/>
    <w:rsid w:val="00643A09"/>
    <w:rsid w:val="00650DDA"/>
    <w:rsid w:val="006614D0"/>
    <w:rsid w:val="00662D2C"/>
    <w:rsid w:val="006649A9"/>
    <w:rsid w:val="00667368"/>
    <w:rsid w:val="0066767F"/>
    <w:rsid w:val="00667AA1"/>
    <w:rsid w:val="006734B8"/>
    <w:rsid w:val="00675355"/>
    <w:rsid w:val="006811B3"/>
    <w:rsid w:val="00686CF1"/>
    <w:rsid w:val="00691A10"/>
    <w:rsid w:val="00692A74"/>
    <w:rsid w:val="00693662"/>
    <w:rsid w:val="006951D3"/>
    <w:rsid w:val="00696EAE"/>
    <w:rsid w:val="006A16B4"/>
    <w:rsid w:val="006A271C"/>
    <w:rsid w:val="006A398F"/>
    <w:rsid w:val="006A67DA"/>
    <w:rsid w:val="006A6B1A"/>
    <w:rsid w:val="006A712B"/>
    <w:rsid w:val="006C0A2F"/>
    <w:rsid w:val="006C3EB6"/>
    <w:rsid w:val="006D4F1F"/>
    <w:rsid w:val="006D6C18"/>
    <w:rsid w:val="006E0289"/>
    <w:rsid w:val="006E211E"/>
    <w:rsid w:val="006E22BA"/>
    <w:rsid w:val="006E5F47"/>
    <w:rsid w:val="006E680D"/>
    <w:rsid w:val="006E7981"/>
    <w:rsid w:val="006F1280"/>
    <w:rsid w:val="006F38DB"/>
    <w:rsid w:val="006F3DBE"/>
    <w:rsid w:val="006F411B"/>
    <w:rsid w:val="006F7113"/>
    <w:rsid w:val="006F754A"/>
    <w:rsid w:val="00701AA4"/>
    <w:rsid w:val="00707CA7"/>
    <w:rsid w:val="00710D41"/>
    <w:rsid w:val="007119B1"/>
    <w:rsid w:val="0071388E"/>
    <w:rsid w:val="00713A15"/>
    <w:rsid w:val="0071496B"/>
    <w:rsid w:val="00716F71"/>
    <w:rsid w:val="0071773F"/>
    <w:rsid w:val="00721D5E"/>
    <w:rsid w:val="00724225"/>
    <w:rsid w:val="00730C5A"/>
    <w:rsid w:val="00735D0A"/>
    <w:rsid w:val="007366BC"/>
    <w:rsid w:val="00736720"/>
    <w:rsid w:val="00736BFD"/>
    <w:rsid w:val="00737240"/>
    <w:rsid w:val="0074060B"/>
    <w:rsid w:val="00751936"/>
    <w:rsid w:val="00751ED7"/>
    <w:rsid w:val="007537FD"/>
    <w:rsid w:val="007542C8"/>
    <w:rsid w:val="00755FDB"/>
    <w:rsid w:val="00761980"/>
    <w:rsid w:val="00762153"/>
    <w:rsid w:val="00763938"/>
    <w:rsid w:val="00770418"/>
    <w:rsid w:val="0078230F"/>
    <w:rsid w:val="00785F2A"/>
    <w:rsid w:val="00787D9D"/>
    <w:rsid w:val="00791827"/>
    <w:rsid w:val="0079387B"/>
    <w:rsid w:val="007966C5"/>
    <w:rsid w:val="007973DC"/>
    <w:rsid w:val="007A018A"/>
    <w:rsid w:val="007A0DD9"/>
    <w:rsid w:val="007A1280"/>
    <w:rsid w:val="007A2B59"/>
    <w:rsid w:val="007A5421"/>
    <w:rsid w:val="007A5AA5"/>
    <w:rsid w:val="007B0B61"/>
    <w:rsid w:val="007B3E76"/>
    <w:rsid w:val="007B45B9"/>
    <w:rsid w:val="007B54E1"/>
    <w:rsid w:val="007B6C34"/>
    <w:rsid w:val="007C1911"/>
    <w:rsid w:val="007C44AC"/>
    <w:rsid w:val="007E2905"/>
    <w:rsid w:val="007E2F56"/>
    <w:rsid w:val="007E417C"/>
    <w:rsid w:val="007E44B6"/>
    <w:rsid w:val="007F0FFB"/>
    <w:rsid w:val="007F27F9"/>
    <w:rsid w:val="007F32C6"/>
    <w:rsid w:val="007F339D"/>
    <w:rsid w:val="007F4796"/>
    <w:rsid w:val="00800621"/>
    <w:rsid w:val="00803033"/>
    <w:rsid w:val="008050CE"/>
    <w:rsid w:val="00807003"/>
    <w:rsid w:val="00807059"/>
    <w:rsid w:val="00807C02"/>
    <w:rsid w:val="008105C7"/>
    <w:rsid w:val="00811F75"/>
    <w:rsid w:val="00814C9F"/>
    <w:rsid w:val="00821F64"/>
    <w:rsid w:val="008226DA"/>
    <w:rsid w:val="00822ABB"/>
    <w:rsid w:val="0082622A"/>
    <w:rsid w:val="008277B4"/>
    <w:rsid w:val="008337B5"/>
    <w:rsid w:val="00833D32"/>
    <w:rsid w:val="0083643E"/>
    <w:rsid w:val="0084160F"/>
    <w:rsid w:val="00845C0E"/>
    <w:rsid w:val="0085170F"/>
    <w:rsid w:val="0085187B"/>
    <w:rsid w:val="00852C3A"/>
    <w:rsid w:val="00854BB2"/>
    <w:rsid w:val="00861968"/>
    <w:rsid w:val="00866629"/>
    <w:rsid w:val="008816E5"/>
    <w:rsid w:val="008851F4"/>
    <w:rsid w:val="0088707E"/>
    <w:rsid w:val="0089515A"/>
    <w:rsid w:val="008955F0"/>
    <w:rsid w:val="008971A9"/>
    <w:rsid w:val="008A0222"/>
    <w:rsid w:val="008A02BF"/>
    <w:rsid w:val="008A1769"/>
    <w:rsid w:val="008A75C7"/>
    <w:rsid w:val="008B2D28"/>
    <w:rsid w:val="008B3C13"/>
    <w:rsid w:val="008B79AA"/>
    <w:rsid w:val="008B7E46"/>
    <w:rsid w:val="008B7E63"/>
    <w:rsid w:val="008D3907"/>
    <w:rsid w:val="008E0B7B"/>
    <w:rsid w:val="008E45FE"/>
    <w:rsid w:val="008F4C77"/>
    <w:rsid w:val="008F7097"/>
    <w:rsid w:val="009148E9"/>
    <w:rsid w:val="00924D8C"/>
    <w:rsid w:val="0092598A"/>
    <w:rsid w:val="00934E48"/>
    <w:rsid w:val="0093674D"/>
    <w:rsid w:val="0094289B"/>
    <w:rsid w:val="00944E42"/>
    <w:rsid w:val="00946A31"/>
    <w:rsid w:val="0095115C"/>
    <w:rsid w:val="00952810"/>
    <w:rsid w:val="00952856"/>
    <w:rsid w:val="009533A0"/>
    <w:rsid w:val="00954742"/>
    <w:rsid w:val="00954C2C"/>
    <w:rsid w:val="0096058C"/>
    <w:rsid w:val="0096133A"/>
    <w:rsid w:val="00965D20"/>
    <w:rsid w:val="009701AA"/>
    <w:rsid w:val="00976448"/>
    <w:rsid w:val="00981E97"/>
    <w:rsid w:val="00983A44"/>
    <w:rsid w:val="009941C7"/>
    <w:rsid w:val="00995758"/>
    <w:rsid w:val="00997C77"/>
    <w:rsid w:val="009A3DBE"/>
    <w:rsid w:val="009A4A5E"/>
    <w:rsid w:val="009A6441"/>
    <w:rsid w:val="009A66C2"/>
    <w:rsid w:val="009B2B28"/>
    <w:rsid w:val="009B4DDB"/>
    <w:rsid w:val="009B6625"/>
    <w:rsid w:val="009C7D9A"/>
    <w:rsid w:val="009D045E"/>
    <w:rsid w:val="009D0F93"/>
    <w:rsid w:val="009D123C"/>
    <w:rsid w:val="009D6A58"/>
    <w:rsid w:val="009E47EB"/>
    <w:rsid w:val="009E4D4B"/>
    <w:rsid w:val="009E55A7"/>
    <w:rsid w:val="009E6D16"/>
    <w:rsid w:val="009F13C7"/>
    <w:rsid w:val="009F21C6"/>
    <w:rsid w:val="009F2642"/>
    <w:rsid w:val="009F4ED1"/>
    <w:rsid w:val="009F6C1E"/>
    <w:rsid w:val="00A002C4"/>
    <w:rsid w:val="00A006F4"/>
    <w:rsid w:val="00A008CE"/>
    <w:rsid w:val="00A01D84"/>
    <w:rsid w:val="00A038E3"/>
    <w:rsid w:val="00A05FE5"/>
    <w:rsid w:val="00A071D5"/>
    <w:rsid w:val="00A11E97"/>
    <w:rsid w:val="00A13B05"/>
    <w:rsid w:val="00A143D5"/>
    <w:rsid w:val="00A15A54"/>
    <w:rsid w:val="00A15BFB"/>
    <w:rsid w:val="00A225A9"/>
    <w:rsid w:val="00A22D52"/>
    <w:rsid w:val="00A2428D"/>
    <w:rsid w:val="00A25D9A"/>
    <w:rsid w:val="00A27954"/>
    <w:rsid w:val="00A33633"/>
    <w:rsid w:val="00A34F61"/>
    <w:rsid w:val="00A3711B"/>
    <w:rsid w:val="00A403B0"/>
    <w:rsid w:val="00A40BFA"/>
    <w:rsid w:val="00A4487A"/>
    <w:rsid w:val="00A4569D"/>
    <w:rsid w:val="00A46A4D"/>
    <w:rsid w:val="00A47738"/>
    <w:rsid w:val="00A57443"/>
    <w:rsid w:val="00A622FF"/>
    <w:rsid w:val="00A62A42"/>
    <w:rsid w:val="00A62FE0"/>
    <w:rsid w:val="00A64C97"/>
    <w:rsid w:val="00A75BD3"/>
    <w:rsid w:val="00A77FF1"/>
    <w:rsid w:val="00A81920"/>
    <w:rsid w:val="00A837E3"/>
    <w:rsid w:val="00A916DA"/>
    <w:rsid w:val="00A92AC3"/>
    <w:rsid w:val="00A9404B"/>
    <w:rsid w:val="00A944BE"/>
    <w:rsid w:val="00A94EA0"/>
    <w:rsid w:val="00A9742B"/>
    <w:rsid w:val="00AA52C3"/>
    <w:rsid w:val="00AB069D"/>
    <w:rsid w:val="00AB1BBA"/>
    <w:rsid w:val="00AB2FBC"/>
    <w:rsid w:val="00AC0EC0"/>
    <w:rsid w:val="00AC1A6C"/>
    <w:rsid w:val="00AC3C4C"/>
    <w:rsid w:val="00AC4021"/>
    <w:rsid w:val="00AC755A"/>
    <w:rsid w:val="00AD13A4"/>
    <w:rsid w:val="00AD3948"/>
    <w:rsid w:val="00AD5964"/>
    <w:rsid w:val="00AD5F31"/>
    <w:rsid w:val="00AD6D1D"/>
    <w:rsid w:val="00AE724F"/>
    <w:rsid w:val="00AE7A90"/>
    <w:rsid w:val="00AF03E0"/>
    <w:rsid w:val="00AF5495"/>
    <w:rsid w:val="00AF558B"/>
    <w:rsid w:val="00B1340F"/>
    <w:rsid w:val="00B14998"/>
    <w:rsid w:val="00B176C4"/>
    <w:rsid w:val="00B17CDC"/>
    <w:rsid w:val="00B23EB0"/>
    <w:rsid w:val="00B24823"/>
    <w:rsid w:val="00B27C18"/>
    <w:rsid w:val="00B3206D"/>
    <w:rsid w:val="00B336CC"/>
    <w:rsid w:val="00B34A5F"/>
    <w:rsid w:val="00B368DC"/>
    <w:rsid w:val="00B36DE1"/>
    <w:rsid w:val="00B36E22"/>
    <w:rsid w:val="00B37B24"/>
    <w:rsid w:val="00B42A5F"/>
    <w:rsid w:val="00B45833"/>
    <w:rsid w:val="00B46972"/>
    <w:rsid w:val="00B51782"/>
    <w:rsid w:val="00B51C8F"/>
    <w:rsid w:val="00B61BA9"/>
    <w:rsid w:val="00B669CF"/>
    <w:rsid w:val="00B7020F"/>
    <w:rsid w:val="00B70553"/>
    <w:rsid w:val="00B73F2C"/>
    <w:rsid w:val="00B744F7"/>
    <w:rsid w:val="00B75CA8"/>
    <w:rsid w:val="00B76B60"/>
    <w:rsid w:val="00B77393"/>
    <w:rsid w:val="00B83108"/>
    <w:rsid w:val="00B83315"/>
    <w:rsid w:val="00BA092C"/>
    <w:rsid w:val="00BA32E7"/>
    <w:rsid w:val="00BA4A0C"/>
    <w:rsid w:val="00BA64C7"/>
    <w:rsid w:val="00BA76C2"/>
    <w:rsid w:val="00BC392A"/>
    <w:rsid w:val="00BC6F58"/>
    <w:rsid w:val="00BD1A3A"/>
    <w:rsid w:val="00BD24E3"/>
    <w:rsid w:val="00BD265B"/>
    <w:rsid w:val="00BD3041"/>
    <w:rsid w:val="00BD481E"/>
    <w:rsid w:val="00BE1CCE"/>
    <w:rsid w:val="00BE7345"/>
    <w:rsid w:val="00BE7424"/>
    <w:rsid w:val="00BF1C91"/>
    <w:rsid w:val="00BF2D35"/>
    <w:rsid w:val="00BF2F60"/>
    <w:rsid w:val="00BF3085"/>
    <w:rsid w:val="00BF406E"/>
    <w:rsid w:val="00BF4299"/>
    <w:rsid w:val="00BF7622"/>
    <w:rsid w:val="00C03960"/>
    <w:rsid w:val="00C03CFB"/>
    <w:rsid w:val="00C061C1"/>
    <w:rsid w:val="00C0736F"/>
    <w:rsid w:val="00C07FCF"/>
    <w:rsid w:val="00C10696"/>
    <w:rsid w:val="00C149D1"/>
    <w:rsid w:val="00C241B1"/>
    <w:rsid w:val="00C26D8B"/>
    <w:rsid w:val="00C334A5"/>
    <w:rsid w:val="00C34BE3"/>
    <w:rsid w:val="00C35484"/>
    <w:rsid w:val="00C37D81"/>
    <w:rsid w:val="00C41B03"/>
    <w:rsid w:val="00C42CF3"/>
    <w:rsid w:val="00C44E1B"/>
    <w:rsid w:val="00C5092A"/>
    <w:rsid w:val="00C50A9A"/>
    <w:rsid w:val="00C561A2"/>
    <w:rsid w:val="00C5703B"/>
    <w:rsid w:val="00C57736"/>
    <w:rsid w:val="00C64D34"/>
    <w:rsid w:val="00C662C8"/>
    <w:rsid w:val="00C67C6D"/>
    <w:rsid w:val="00C80968"/>
    <w:rsid w:val="00C814DB"/>
    <w:rsid w:val="00C84ADE"/>
    <w:rsid w:val="00C86C5C"/>
    <w:rsid w:val="00C872F9"/>
    <w:rsid w:val="00C91A65"/>
    <w:rsid w:val="00C92026"/>
    <w:rsid w:val="00C94DBB"/>
    <w:rsid w:val="00CA0BF0"/>
    <w:rsid w:val="00CA21AA"/>
    <w:rsid w:val="00CA33FC"/>
    <w:rsid w:val="00CA5352"/>
    <w:rsid w:val="00CA639D"/>
    <w:rsid w:val="00CA648C"/>
    <w:rsid w:val="00CA7170"/>
    <w:rsid w:val="00CB01B5"/>
    <w:rsid w:val="00CB097A"/>
    <w:rsid w:val="00CB4B4E"/>
    <w:rsid w:val="00CB5A57"/>
    <w:rsid w:val="00CB5C1B"/>
    <w:rsid w:val="00CB7273"/>
    <w:rsid w:val="00CB7D49"/>
    <w:rsid w:val="00CC069C"/>
    <w:rsid w:val="00CC1103"/>
    <w:rsid w:val="00CC257F"/>
    <w:rsid w:val="00CD1DD6"/>
    <w:rsid w:val="00CD3C1F"/>
    <w:rsid w:val="00CD51EE"/>
    <w:rsid w:val="00CD59A6"/>
    <w:rsid w:val="00CE0FFE"/>
    <w:rsid w:val="00CE29AD"/>
    <w:rsid w:val="00CE4AC9"/>
    <w:rsid w:val="00CE7FF2"/>
    <w:rsid w:val="00CF0250"/>
    <w:rsid w:val="00CF54E8"/>
    <w:rsid w:val="00CF5A0E"/>
    <w:rsid w:val="00CF7519"/>
    <w:rsid w:val="00D00EC5"/>
    <w:rsid w:val="00D030CB"/>
    <w:rsid w:val="00D06D0F"/>
    <w:rsid w:val="00D10AC8"/>
    <w:rsid w:val="00D16211"/>
    <w:rsid w:val="00D165F7"/>
    <w:rsid w:val="00D16EF2"/>
    <w:rsid w:val="00D235C5"/>
    <w:rsid w:val="00D26099"/>
    <w:rsid w:val="00D32906"/>
    <w:rsid w:val="00D3498A"/>
    <w:rsid w:val="00D352F6"/>
    <w:rsid w:val="00D35C1D"/>
    <w:rsid w:val="00D37A18"/>
    <w:rsid w:val="00D41C41"/>
    <w:rsid w:val="00D41F65"/>
    <w:rsid w:val="00D5539C"/>
    <w:rsid w:val="00D561CC"/>
    <w:rsid w:val="00D61324"/>
    <w:rsid w:val="00D64EF3"/>
    <w:rsid w:val="00D653A5"/>
    <w:rsid w:val="00D65FA7"/>
    <w:rsid w:val="00D67C00"/>
    <w:rsid w:val="00D67C09"/>
    <w:rsid w:val="00D70EA7"/>
    <w:rsid w:val="00D71991"/>
    <w:rsid w:val="00D736AD"/>
    <w:rsid w:val="00D76298"/>
    <w:rsid w:val="00D80C95"/>
    <w:rsid w:val="00D823B0"/>
    <w:rsid w:val="00D82A97"/>
    <w:rsid w:val="00D83B7B"/>
    <w:rsid w:val="00DA11CD"/>
    <w:rsid w:val="00DA22A4"/>
    <w:rsid w:val="00DA3B01"/>
    <w:rsid w:val="00DA51C1"/>
    <w:rsid w:val="00DC38CD"/>
    <w:rsid w:val="00DC4229"/>
    <w:rsid w:val="00DC460C"/>
    <w:rsid w:val="00DC619B"/>
    <w:rsid w:val="00DC7A6B"/>
    <w:rsid w:val="00DC7B24"/>
    <w:rsid w:val="00DD3911"/>
    <w:rsid w:val="00DD3CE1"/>
    <w:rsid w:val="00DE23A9"/>
    <w:rsid w:val="00DF0BE0"/>
    <w:rsid w:val="00DF41B1"/>
    <w:rsid w:val="00DF4FCF"/>
    <w:rsid w:val="00E02081"/>
    <w:rsid w:val="00E03385"/>
    <w:rsid w:val="00E03387"/>
    <w:rsid w:val="00E04CEC"/>
    <w:rsid w:val="00E068B3"/>
    <w:rsid w:val="00E11E46"/>
    <w:rsid w:val="00E1520A"/>
    <w:rsid w:val="00E15DCF"/>
    <w:rsid w:val="00E16471"/>
    <w:rsid w:val="00E24CE1"/>
    <w:rsid w:val="00E3251B"/>
    <w:rsid w:val="00E368FE"/>
    <w:rsid w:val="00E374C6"/>
    <w:rsid w:val="00E41392"/>
    <w:rsid w:val="00E45CFA"/>
    <w:rsid w:val="00E46650"/>
    <w:rsid w:val="00E530F2"/>
    <w:rsid w:val="00E568F9"/>
    <w:rsid w:val="00E6208B"/>
    <w:rsid w:val="00E6238A"/>
    <w:rsid w:val="00E673B5"/>
    <w:rsid w:val="00E67505"/>
    <w:rsid w:val="00E675E0"/>
    <w:rsid w:val="00E71973"/>
    <w:rsid w:val="00E73689"/>
    <w:rsid w:val="00E73BA5"/>
    <w:rsid w:val="00E75B2B"/>
    <w:rsid w:val="00E83E6E"/>
    <w:rsid w:val="00E85424"/>
    <w:rsid w:val="00E9674D"/>
    <w:rsid w:val="00E971EC"/>
    <w:rsid w:val="00EA2A94"/>
    <w:rsid w:val="00EA2B21"/>
    <w:rsid w:val="00EA4F71"/>
    <w:rsid w:val="00EB0B2B"/>
    <w:rsid w:val="00EB2086"/>
    <w:rsid w:val="00EB448C"/>
    <w:rsid w:val="00EB5E59"/>
    <w:rsid w:val="00EB7D9D"/>
    <w:rsid w:val="00EC18CC"/>
    <w:rsid w:val="00EC7893"/>
    <w:rsid w:val="00EC7A62"/>
    <w:rsid w:val="00ED1691"/>
    <w:rsid w:val="00ED2340"/>
    <w:rsid w:val="00ED4130"/>
    <w:rsid w:val="00EE3067"/>
    <w:rsid w:val="00EE66C3"/>
    <w:rsid w:val="00EF0723"/>
    <w:rsid w:val="00EF5BB4"/>
    <w:rsid w:val="00F036EF"/>
    <w:rsid w:val="00F04DE4"/>
    <w:rsid w:val="00F12548"/>
    <w:rsid w:val="00F13FD3"/>
    <w:rsid w:val="00F1415E"/>
    <w:rsid w:val="00F144E2"/>
    <w:rsid w:val="00F160E4"/>
    <w:rsid w:val="00F166CE"/>
    <w:rsid w:val="00F17E7C"/>
    <w:rsid w:val="00F21ADF"/>
    <w:rsid w:val="00F22064"/>
    <w:rsid w:val="00F22241"/>
    <w:rsid w:val="00F32417"/>
    <w:rsid w:val="00F350BC"/>
    <w:rsid w:val="00F40565"/>
    <w:rsid w:val="00F45126"/>
    <w:rsid w:val="00F60DA2"/>
    <w:rsid w:val="00F623CF"/>
    <w:rsid w:val="00F62EDC"/>
    <w:rsid w:val="00F63345"/>
    <w:rsid w:val="00F6411E"/>
    <w:rsid w:val="00F66051"/>
    <w:rsid w:val="00F66DF7"/>
    <w:rsid w:val="00F67D87"/>
    <w:rsid w:val="00F71AB0"/>
    <w:rsid w:val="00F75632"/>
    <w:rsid w:val="00F7680B"/>
    <w:rsid w:val="00F82170"/>
    <w:rsid w:val="00F8257A"/>
    <w:rsid w:val="00F82D9F"/>
    <w:rsid w:val="00F93AD2"/>
    <w:rsid w:val="00F93CB0"/>
    <w:rsid w:val="00F93EE9"/>
    <w:rsid w:val="00FA1A73"/>
    <w:rsid w:val="00FA3C90"/>
    <w:rsid w:val="00FA4000"/>
    <w:rsid w:val="00FA481B"/>
    <w:rsid w:val="00FA59D7"/>
    <w:rsid w:val="00FB14E4"/>
    <w:rsid w:val="00FB16D5"/>
    <w:rsid w:val="00FB3710"/>
    <w:rsid w:val="00FB4FA5"/>
    <w:rsid w:val="00FB5D53"/>
    <w:rsid w:val="00FB6654"/>
    <w:rsid w:val="00FB6C25"/>
    <w:rsid w:val="00FB732A"/>
    <w:rsid w:val="00FB7625"/>
    <w:rsid w:val="00FC1770"/>
    <w:rsid w:val="00FC3268"/>
    <w:rsid w:val="00FC4511"/>
    <w:rsid w:val="00FD1BA8"/>
    <w:rsid w:val="00FD3B3D"/>
    <w:rsid w:val="00FD5793"/>
    <w:rsid w:val="00FD5F59"/>
    <w:rsid w:val="00FD6650"/>
    <w:rsid w:val="00FD679E"/>
    <w:rsid w:val="00FD6877"/>
    <w:rsid w:val="00FD6979"/>
    <w:rsid w:val="00FE0FF3"/>
    <w:rsid w:val="00FE2A84"/>
    <w:rsid w:val="00FE3B7C"/>
    <w:rsid w:val="00FE4CF6"/>
    <w:rsid w:val="00FF0885"/>
    <w:rsid w:val="016E03F4"/>
    <w:rsid w:val="084D3425"/>
    <w:rsid w:val="08951104"/>
    <w:rsid w:val="09044A50"/>
    <w:rsid w:val="09673613"/>
    <w:rsid w:val="0B9731E8"/>
    <w:rsid w:val="0C770F81"/>
    <w:rsid w:val="115E750B"/>
    <w:rsid w:val="12A01421"/>
    <w:rsid w:val="13973083"/>
    <w:rsid w:val="14347C33"/>
    <w:rsid w:val="14973DE7"/>
    <w:rsid w:val="15166027"/>
    <w:rsid w:val="17266FD2"/>
    <w:rsid w:val="18FA16F6"/>
    <w:rsid w:val="199E0EE4"/>
    <w:rsid w:val="1C90643F"/>
    <w:rsid w:val="1D7937AA"/>
    <w:rsid w:val="24B470A5"/>
    <w:rsid w:val="27671310"/>
    <w:rsid w:val="2A04000D"/>
    <w:rsid w:val="2FFE0AC6"/>
    <w:rsid w:val="30902A80"/>
    <w:rsid w:val="326150A9"/>
    <w:rsid w:val="3355372A"/>
    <w:rsid w:val="37E4066E"/>
    <w:rsid w:val="394B20CC"/>
    <w:rsid w:val="3A6E696B"/>
    <w:rsid w:val="3C004B28"/>
    <w:rsid w:val="3CB553C8"/>
    <w:rsid w:val="3D6D56F4"/>
    <w:rsid w:val="41414FF6"/>
    <w:rsid w:val="4FC83B95"/>
    <w:rsid w:val="51241F2C"/>
    <w:rsid w:val="53A55875"/>
    <w:rsid w:val="56757E4E"/>
    <w:rsid w:val="5BDA0288"/>
    <w:rsid w:val="5CBB40AF"/>
    <w:rsid w:val="62302FF1"/>
    <w:rsid w:val="62BB4D5B"/>
    <w:rsid w:val="63AD4F94"/>
    <w:rsid w:val="67282999"/>
    <w:rsid w:val="69562E72"/>
    <w:rsid w:val="6A505A77"/>
    <w:rsid w:val="6C166CE2"/>
    <w:rsid w:val="728978F6"/>
    <w:rsid w:val="72B840B1"/>
    <w:rsid w:val="763B7D07"/>
    <w:rsid w:val="78D12204"/>
    <w:rsid w:val="795B1E9D"/>
    <w:rsid w:val="7BC55636"/>
    <w:rsid w:val="7BE0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 w:locked="1"/>
    <w:lsdException w:qFormat="1" w:unhideWhenUsed="0" w:uiPriority="0" w:semiHidden="0" w:name="heading 5" w:locked="1"/>
    <w:lsdException w:qFormat="1" w:unhideWhenUsed="0" w:uiPriority="99" w:semiHidden="0" w:name="heading 6" w:locked="1"/>
    <w:lsdException w:qFormat="1" w:uiPriority="9" w:name="heading 7" w:locked="1"/>
    <w:lsdException w:qFormat="1" w:uiPriority="9" w:name="heading 8" w:locked="1"/>
    <w:lsdException w:qFormat="1" w:uiPriority="9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 w:locked="1"/>
    <w:lsdException w:uiPriority="39" w:name="toc 5" w:locked="1"/>
    <w:lsdException w:uiPriority="39" w:name="toc 6" w:locked="1"/>
    <w:lsdException w:uiPriority="39" w:name="toc 7" w:locked="1"/>
    <w:lsdException w:uiPriority="39" w:name="toc 8" w:locked="1"/>
    <w:lsdException w:uiPriority="39" w:name="toc 9" w:locked="1"/>
    <w:lsdException w:uiPriority="0" w:name="Normal Indent"/>
    <w:lsdException w:uiPriority="0" w:name="footnote text"/>
    <w:lsdException w:qFormat="1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nhideWhenUsed="0" w:uiPriority="99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99" w:name="page number" w:locked="1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qFormat="1" w:unhideWhenUsed="0" w:uiPriority="0" w:semiHidden="0" w:name="List Number 3"/>
    <w:lsdException w:uiPriority="0" w:name="List Number 4"/>
    <w:lsdException w:uiPriority="0" w:name="List Number 5"/>
    <w:lsdException w:qFormat="1" w:unhideWhenUsed="0" w:uiPriority="99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99" w:name="Body Text"/>
    <w:lsdException w:qFormat="1" w:unhideWhenUsed="0" w:uiPriority="99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11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qFormat="1" w:unhideWhenUsed="0" w:uiPriority="99" w:semiHidden="0" w:name="Body Text 2"/>
    <w:lsdException w:uiPriority="0" w:name="Body Text 3"/>
    <w:lsdException w:qFormat="1" w:unhideWhenUsed="0" w:uiPriority="99" w:name="Body Text Indent 2"/>
    <w:lsdException w:qFormat="1" w:unhideWhenUsed="0" w:uiPriority="99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 w:locked="1"/>
    <w:lsdException w:qFormat="1" w:unhideWhenUsed="0" w:uiPriority="99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qFormat="1" w:unhideWhenUsed="0" w:uiPriority="99" w:semiHidden="0" w:name="HTML Acronym"/>
    <w:lsdException w:uiPriority="0" w:name="HTML Address"/>
    <w:lsdException w:uiPriority="0" w:name="HTML Cite"/>
    <w:lsdException w:qFormat="1" w:unhideWhenUsed="0" w:uiPriority="0" w:semiHidden="0" w:name="HTML Code"/>
    <w:lsdException w:uiPriority="0" w:name="HTML Definition"/>
    <w:lsdException w:uiPriority="0" w:name="HTML Keyboard"/>
    <w:lsdException w:qFormat="1" w:unhideWhenUsed="0"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99" w:semiHidden="0" w:name="annotation subject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99" w:name="Balloon Text"/>
    <w:lsdException w:qFormat="1" w:unhideWhenUsed="0" w:uiPriority="59" w:semiHidden="0" w:name="Table Grid"/>
    <w:lsdException w:uiPriority="99" w:name="Table Theme" w:locked="1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3"/>
    <w:next w:val="4"/>
    <w:link w:val="38"/>
    <w:qFormat/>
    <w:uiPriority w:val="0"/>
    <w:pPr>
      <w:widowControl w:val="0"/>
      <w:spacing w:after="567" w:line="240" w:lineRule="auto"/>
      <w:ind w:firstLine="850"/>
      <w:jc w:val="both"/>
    </w:pPr>
    <w:rPr>
      <w:rFonts w:ascii="Times New Roman" w:hAnsi="Times New Roman" w:eastAsia="Times New Roman" w:cs="Times New Roman"/>
      <w:b/>
      <w:sz w:val="32"/>
    </w:rPr>
  </w:style>
  <w:style w:type="paragraph" w:styleId="5">
    <w:name w:val="heading 2"/>
    <w:basedOn w:val="6"/>
    <w:link w:val="39"/>
    <w:qFormat/>
    <w:uiPriority w:val="0"/>
    <w:pPr>
      <w:widowControl w:val="0"/>
      <w:tabs>
        <w:tab w:val="left" w:pos="851"/>
        <w:tab w:val="left" w:pos="993"/>
      </w:tabs>
      <w:spacing w:before="567" w:after="567"/>
      <w:ind w:left="0" w:firstLine="850"/>
      <w:jc w:val="both"/>
      <w:outlineLvl w:val="1"/>
    </w:pPr>
    <w:rPr>
      <w:rFonts w:ascii="Times New Roman" w:hAnsi="Times New Roman" w:eastAsia="Times New Roman" w:cs="Times New Roman"/>
      <w:b/>
    </w:rPr>
  </w:style>
  <w:style w:type="paragraph" w:styleId="7">
    <w:name w:val="heading 3"/>
    <w:basedOn w:val="1"/>
    <w:next w:val="4"/>
    <w:link w:val="40"/>
    <w:qFormat/>
    <w:uiPriority w:val="0"/>
    <w:pPr>
      <w:ind w:firstLine="850"/>
    </w:pPr>
    <w:rPr>
      <w:rFonts w:ascii="Times New Roman" w:hAnsi="Times New Roman" w:eastAsia="Times New Roman" w:cs="Times New Roman"/>
    </w:rPr>
  </w:style>
  <w:style w:type="paragraph" w:styleId="8">
    <w:name w:val="heading 4"/>
    <w:basedOn w:val="1"/>
    <w:next w:val="1"/>
    <w:qFormat/>
    <w:locked/>
    <w:uiPriority w:val="0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9">
    <w:name w:val="heading 5"/>
    <w:basedOn w:val="1"/>
    <w:next w:val="1"/>
    <w:link w:val="41"/>
    <w:qFormat/>
    <w:locked/>
    <w:uiPriority w:val="0"/>
    <w:pPr>
      <w:keepNext/>
      <w:keepLines/>
      <w:spacing w:before="200" w:line="276" w:lineRule="auto"/>
      <w:outlineLvl w:val="4"/>
    </w:pPr>
    <w:rPr>
      <w:rFonts w:ascii="Cambria" w:hAnsi="Cambria" w:eastAsia="SimSun"/>
      <w:color w:val="244061"/>
      <w:sz w:val="22"/>
      <w:szCs w:val="22"/>
    </w:rPr>
  </w:style>
  <w:style w:type="paragraph" w:styleId="10">
    <w:name w:val="heading 6"/>
    <w:basedOn w:val="1"/>
    <w:next w:val="1"/>
    <w:link w:val="42"/>
    <w:qFormat/>
    <w:locked/>
    <w:uiPriority w:val="99"/>
    <w:pPr>
      <w:keepNext/>
      <w:keepLines/>
      <w:spacing w:before="200"/>
      <w:outlineLvl w:val="5"/>
    </w:pPr>
    <w:rPr>
      <w:rFonts w:ascii="Cambria" w:hAnsi="Cambria" w:eastAsia="SimSun"/>
      <w:i/>
      <w:iCs/>
      <w:color w:val="24406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заголовок 1"/>
    <w:basedOn w:val="1"/>
    <w:next w:val="1"/>
    <w:qFormat/>
    <w:uiPriority w:val="99"/>
    <w:pPr>
      <w:keepNext/>
      <w:spacing w:line="360" w:lineRule="auto"/>
      <w:jc w:val="center"/>
      <w:outlineLvl w:val="0"/>
    </w:pPr>
    <w:rPr>
      <w:szCs w:val="20"/>
    </w:rPr>
  </w:style>
  <w:style w:type="paragraph" w:customStyle="1" w:styleId="4">
    <w:name w:val="!текст обычн"/>
    <w:basedOn w:val="1"/>
    <w:qFormat/>
    <w:uiPriority w:val="0"/>
    <w:pPr>
      <w:ind w:firstLine="850"/>
      <w:jc w:val="both"/>
    </w:pPr>
    <w:rPr>
      <w:rFonts w:ascii="Times New Roman" w:hAnsi="Times New Roman" w:eastAsia="Times New Roman"/>
      <w:szCs w:val="20"/>
    </w:rPr>
  </w:style>
  <w:style w:type="paragraph" w:styleId="6">
    <w:name w:val="List Paragraph"/>
    <w:basedOn w:val="1"/>
    <w:qFormat/>
    <w:uiPriority w:val="1"/>
    <w:pPr>
      <w:ind w:left="720"/>
    </w:pPr>
  </w:style>
  <w:style w:type="character" w:styleId="13">
    <w:name w:val="FollowedHyperlink"/>
    <w:basedOn w:val="11"/>
    <w:qFormat/>
    <w:uiPriority w:val="0"/>
    <w:rPr>
      <w:color w:val="800080"/>
      <w:u w:val="single"/>
    </w:rPr>
  </w:style>
  <w:style w:type="character" w:styleId="14">
    <w:name w:val="HTML Acronym"/>
    <w:qFormat/>
    <w:uiPriority w:val="99"/>
    <w:rPr>
      <w:rFonts w:cs="Times New Roman"/>
    </w:rPr>
  </w:style>
  <w:style w:type="character" w:styleId="15">
    <w:name w:val="Emphasis"/>
    <w:qFormat/>
    <w:uiPriority w:val="99"/>
    <w:rPr>
      <w:rFonts w:cs="Times New Roman"/>
      <w:i/>
    </w:rPr>
  </w:style>
  <w:style w:type="character" w:styleId="16">
    <w:name w:val="Hyperlink"/>
    <w:qFormat/>
    <w:uiPriority w:val="99"/>
    <w:rPr>
      <w:rFonts w:cs="Times New Roman"/>
      <w:color w:val="0000FF"/>
      <w:u w:val="single"/>
    </w:rPr>
  </w:style>
  <w:style w:type="character" w:styleId="17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8">
    <w:name w:val="Strong"/>
    <w:qFormat/>
    <w:locked/>
    <w:uiPriority w:val="0"/>
    <w:rPr>
      <w:rFonts w:cs="Times New Roman"/>
      <w:b/>
    </w:rPr>
  </w:style>
  <w:style w:type="paragraph" w:styleId="19">
    <w:name w:val="Balloon Text"/>
    <w:basedOn w:val="1"/>
    <w:link w:val="43"/>
    <w:semiHidden/>
    <w:qFormat/>
    <w:uiPriority w:val="99"/>
    <w:rPr>
      <w:sz w:val="2"/>
    </w:rPr>
  </w:style>
  <w:style w:type="paragraph" w:styleId="20">
    <w:name w:val="Body Text 2"/>
    <w:basedOn w:val="1"/>
    <w:link w:val="44"/>
    <w:qFormat/>
    <w:uiPriority w:val="99"/>
    <w:pPr>
      <w:spacing w:after="120" w:line="480" w:lineRule="auto"/>
    </w:pPr>
    <w:rPr>
      <w:sz w:val="24"/>
      <w:szCs w:val="24"/>
    </w:rPr>
  </w:style>
  <w:style w:type="paragraph" w:styleId="21">
    <w:name w:val="Body Text Indent 3"/>
    <w:basedOn w:val="1"/>
    <w:link w:val="45"/>
    <w:semiHidden/>
    <w:qFormat/>
    <w:uiPriority w:val="99"/>
    <w:pPr>
      <w:spacing w:after="120"/>
      <w:ind w:left="283"/>
    </w:pPr>
    <w:rPr>
      <w:sz w:val="16"/>
      <w:szCs w:val="16"/>
    </w:rPr>
  </w:style>
  <w:style w:type="paragraph" w:styleId="22">
    <w:name w:val="caption"/>
    <w:basedOn w:val="1"/>
    <w:next w:val="1"/>
    <w:qFormat/>
    <w:uiPriority w:val="99"/>
    <w:rPr>
      <w:b/>
      <w:bCs/>
      <w:sz w:val="20"/>
      <w:szCs w:val="20"/>
    </w:rPr>
  </w:style>
  <w:style w:type="paragraph" w:styleId="23">
    <w:name w:val="annotation text"/>
    <w:basedOn w:val="1"/>
    <w:link w:val="81"/>
    <w:unhideWhenUsed/>
    <w:qFormat/>
    <w:uiPriority w:val="0"/>
    <w:rPr>
      <w:sz w:val="20"/>
      <w:szCs w:val="20"/>
    </w:rPr>
  </w:style>
  <w:style w:type="paragraph" w:styleId="24">
    <w:name w:val="annotation subject"/>
    <w:basedOn w:val="23"/>
    <w:next w:val="23"/>
    <w:link w:val="82"/>
    <w:unhideWhenUsed/>
    <w:qFormat/>
    <w:uiPriority w:val="99"/>
    <w:rPr>
      <w:b/>
      <w:bCs/>
    </w:rPr>
  </w:style>
  <w:style w:type="paragraph" w:styleId="25">
    <w:name w:val="List Number 3"/>
    <w:basedOn w:val="1"/>
    <w:qFormat/>
    <w:uiPriority w:val="0"/>
    <w:pPr>
      <w:numPr>
        <w:ilvl w:val="0"/>
        <w:numId w:val="1"/>
      </w:numPr>
    </w:pPr>
    <w:rPr>
      <w:sz w:val="24"/>
      <w:szCs w:val="24"/>
    </w:rPr>
  </w:style>
  <w:style w:type="paragraph" w:styleId="26">
    <w:name w:val="header"/>
    <w:basedOn w:val="1"/>
    <w:link w:val="46"/>
    <w:qFormat/>
    <w:uiPriority w:val="0"/>
    <w:pPr>
      <w:tabs>
        <w:tab w:val="center" w:pos="4677"/>
        <w:tab w:val="right" w:pos="9355"/>
      </w:tabs>
    </w:pPr>
  </w:style>
  <w:style w:type="paragraph" w:styleId="27">
    <w:name w:val="Body Text"/>
    <w:basedOn w:val="1"/>
    <w:link w:val="47"/>
    <w:semiHidden/>
    <w:qFormat/>
    <w:uiPriority w:val="99"/>
    <w:pPr>
      <w:ind w:right="-1"/>
    </w:pPr>
    <w:rPr>
      <w:sz w:val="18"/>
      <w:szCs w:val="20"/>
    </w:rPr>
  </w:style>
  <w:style w:type="paragraph" w:styleId="28">
    <w:name w:val="toc 1"/>
    <w:basedOn w:val="1"/>
    <w:next w:val="1"/>
    <w:qFormat/>
    <w:uiPriority w:val="39"/>
    <w:pPr>
      <w:tabs>
        <w:tab w:val="right" w:leader="dot" w:pos="9921"/>
      </w:tabs>
      <w:jc w:val="both"/>
    </w:pPr>
    <w:rPr>
      <w:rFonts w:ascii="Times New Roman" w:hAnsi="Times New Roman" w:eastAsia="Times New Roman"/>
    </w:rPr>
  </w:style>
  <w:style w:type="paragraph" w:styleId="29">
    <w:name w:val="toc 3"/>
    <w:basedOn w:val="1"/>
    <w:next w:val="1"/>
    <w:qFormat/>
    <w:uiPriority w:val="39"/>
    <w:pPr>
      <w:tabs>
        <w:tab w:val="right" w:leader="dot" w:pos="9921"/>
      </w:tabs>
      <w:ind w:left="283"/>
    </w:pPr>
    <w:rPr>
      <w:rFonts w:ascii="Times New Roman" w:hAnsi="Times New Roman" w:cs="Times New Roman"/>
    </w:rPr>
  </w:style>
  <w:style w:type="paragraph" w:styleId="30">
    <w:name w:val="toc 2"/>
    <w:basedOn w:val="1"/>
    <w:next w:val="1"/>
    <w:qFormat/>
    <w:uiPriority w:val="39"/>
    <w:pPr>
      <w:tabs>
        <w:tab w:val="right" w:leader="dot" w:pos="9921"/>
      </w:tabs>
      <w:ind w:left="142"/>
    </w:pPr>
    <w:rPr>
      <w:rFonts w:ascii="Times New Roman" w:hAnsi="Times New Roman" w:cs="Times New Roman"/>
    </w:rPr>
  </w:style>
  <w:style w:type="paragraph" w:styleId="31">
    <w:name w:val="Body Text Indent"/>
    <w:basedOn w:val="1"/>
    <w:link w:val="48"/>
    <w:semiHidden/>
    <w:qFormat/>
    <w:uiPriority w:val="99"/>
    <w:pPr>
      <w:spacing w:after="120"/>
      <w:ind w:left="283"/>
    </w:pPr>
    <w:rPr>
      <w:sz w:val="24"/>
      <w:szCs w:val="24"/>
    </w:rPr>
  </w:style>
  <w:style w:type="paragraph" w:styleId="32">
    <w:name w:val="Title"/>
    <w:basedOn w:val="1"/>
    <w:link w:val="54"/>
    <w:qFormat/>
    <w:uiPriority w:val="99"/>
    <w:pPr>
      <w:jc w:val="center"/>
    </w:pPr>
    <w:rPr>
      <w:sz w:val="36"/>
      <w:szCs w:val="36"/>
    </w:rPr>
  </w:style>
  <w:style w:type="paragraph" w:styleId="33">
    <w:name w:val="footer"/>
    <w:basedOn w:val="1"/>
    <w:link w:val="50"/>
    <w:qFormat/>
    <w:uiPriority w:val="99"/>
    <w:pPr>
      <w:tabs>
        <w:tab w:val="center" w:pos="4677"/>
        <w:tab w:val="right" w:pos="9355"/>
      </w:tabs>
    </w:pPr>
  </w:style>
  <w:style w:type="paragraph" w:styleId="34">
    <w:name w:val="Normal (Web)"/>
    <w:basedOn w:val="1"/>
    <w:link w:val="74"/>
    <w:qFormat/>
    <w:uiPriority w:val="0"/>
    <w:pPr>
      <w:spacing w:before="100" w:beforeAutospacing="1" w:after="100" w:afterAutospacing="1"/>
    </w:pPr>
    <w:rPr>
      <w:sz w:val="24"/>
      <w:szCs w:val="24"/>
    </w:rPr>
  </w:style>
  <w:style w:type="paragraph" w:styleId="35">
    <w:name w:val="Body Text Indent 2"/>
    <w:basedOn w:val="1"/>
    <w:link w:val="51"/>
    <w:semiHidden/>
    <w:qFormat/>
    <w:uiPriority w:val="99"/>
    <w:pPr>
      <w:spacing w:after="120" w:line="480" w:lineRule="auto"/>
      <w:ind w:left="283"/>
    </w:pPr>
    <w:rPr>
      <w:sz w:val="24"/>
      <w:szCs w:val="24"/>
    </w:rPr>
  </w:style>
  <w:style w:type="paragraph" w:styleId="36">
    <w:name w:val="HTML Preformatted"/>
    <w:basedOn w:val="1"/>
    <w:link w:val="52"/>
    <w:semiHidden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37">
    <w:name w:val="Table Grid"/>
    <w:basedOn w:val="12"/>
    <w:qFormat/>
    <w:uiPriority w:val="59"/>
    <w:rPr>
      <w:rFonts w:ascii="Calibri" w:hAnsi="Calibri" w:cs="Calibr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8">
    <w:name w:val="Заголовок 1 Знак"/>
    <w:link w:val="2"/>
    <w:qFormat/>
    <w:locked/>
    <w:uiPriority w:val="99"/>
    <w:rPr>
      <w:rFonts w:ascii="Times New Roman" w:hAnsi="Times New Roman" w:eastAsia="Times New Roman" w:cs="Times New Roman"/>
      <w:b/>
      <w:sz w:val="32"/>
      <w:szCs w:val="20"/>
      <w:lang w:val="ru-RU" w:eastAsia="ru-RU" w:bidi="ar-SA"/>
    </w:rPr>
  </w:style>
  <w:style w:type="character" w:customStyle="1" w:styleId="39">
    <w:name w:val="Заголовок 2 Знак"/>
    <w:link w:val="5"/>
    <w:qFormat/>
    <w:locked/>
    <w:uiPriority w:val="99"/>
    <w:rPr>
      <w:rFonts w:ascii="Times New Roman" w:hAnsi="Times New Roman" w:eastAsia="Times New Roman" w:cs="Times New Roman"/>
      <w:b/>
      <w:sz w:val="28"/>
      <w:szCs w:val="28"/>
      <w:lang w:val="ru-RU" w:eastAsia="ru-RU" w:bidi="ar-SA"/>
    </w:rPr>
  </w:style>
  <w:style w:type="character" w:customStyle="1" w:styleId="40">
    <w:name w:val="Заголовок 3 Знак"/>
    <w:link w:val="7"/>
    <w:qFormat/>
    <w:locked/>
    <w:uiPriority w:val="99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character" w:customStyle="1" w:styleId="41">
    <w:name w:val="Заголовок 5 Знак"/>
    <w:link w:val="9"/>
    <w:qFormat/>
    <w:locked/>
    <w:uiPriority w:val="99"/>
    <w:rPr>
      <w:rFonts w:ascii="Cambria" w:hAnsi="Cambria" w:eastAsia="SimSun" w:cs="Times New Roman"/>
      <w:color w:val="244061"/>
      <w:sz w:val="22"/>
      <w:szCs w:val="22"/>
    </w:rPr>
  </w:style>
  <w:style w:type="character" w:customStyle="1" w:styleId="42">
    <w:name w:val="Заголовок 6 Знак"/>
    <w:link w:val="10"/>
    <w:semiHidden/>
    <w:qFormat/>
    <w:locked/>
    <w:uiPriority w:val="99"/>
    <w:rPr>
      <w:rFonts w:ascii="Cambria" w:hAnsi="Cambria" w:eastAsia="SimSun" w:cs="Times New Roman"/>
      <w:i/>
      <w:iCs/>
      <w:color w:val="244061"/>
      <w:sz w:val="28"/>
      <w:szCs w:val="28"/>
    </w:rPr>
  </w:style>
  <w:style w:type="character" w:customStyle="1" w:styleId="43">
    <w:name w:val="Текст выноски Знак"/>
    <w:link w:val="19"/>
    <w:semiHidden/>
    <w:qFormat/>
    <w:locked/>
    <w:uiPriority w:val="99"/>
    <w:rPr>
      <w:sz w:val="2"/>
    </w:rPr>
  </w:style>
  <w:style w:type="character" w:customStyle="1" w:styleId="44">
    <w:name w:val="Основной текст 2 Знак"/>
    <w:link w:val="20"/>
    <w:qFormat/>
    <w:locked/>
    <w:uiPriority w:val="99"/>
    <w:rPr>
      <w:rFonts w:cs="Times New Roman"/>
      <w:sz w:val="24"/>
      <w:szCs w:val="24"/>
    </w:rPr>
  </w:style>
  <w:style w:type="character" w:customStyle="1" w:styleId="45">
    <w:name w:val="Основной текст с отступом 3 Знак"/>
    <w:link w:val="21"/>
    <w:semiHidden/>
    <w:qFormat/>
    <w:locked/>
    <w:uiPriority w:val="99"/>
    <w:rPr>
      <w:rFonts w:cs="Times New Roman"/>
      <w:sz w:val="16"/>
      <w:szCs w:val="16"/>
    </w:rPr>
  </w:style>
  <w:style w:type="character" w:customStyle="1" w:styleId="46">
    <w:name w:val="Верхний колонтитул Знак"/>
    <w:link w:val="26"/>
    <w:qFormat/>
    <w:locked/>
    <w:uiPriority w:val="0"/>
    <w:rPr>
      <w:sz w:val="28"/>
    </w:rPr>
  </w:style>
  <w:style w:type="character" w:customStyle="1" w:styleId="47">
    <w:name w:val="Основной текст Знак"/>
    <w:link w:val="27"/>
    <w:semiHidden/>
    <w:qFormat/>
    <w:locked/>
    <w:uiPriority w:val="99"/>
    <w:rPr>
      <w:rFonts w:cs="Times New Roman"/>
      <w:sz w:val="18"/>
    </w:rPr>
  </w:style>
  <w:style w:type="character" w:customStyle="1" w:styleId="48">
    <w:name w:val="Основной текст с отступом Знак"/>
    <w:link w:val="31"/>
    <w:semiHidden/>
    <w:qFormat/>
    <w:locked/>
    <w:uiPriority w:val="99"/>
    <w:rPr>
      <w:rFonts w:cs="Times New Roman"/>
      <w:sz w:val="24"/>
      <w:szCs w:val="24"/>
    </w:rPr>
  </w:style>
  <w:style w:type="character" w:customStyle="1" w:styleId="49">
    <w:name w:val="Title Char"/>
    <w:qFormat/>
    <w:uiPriority w:val="99"/>
    <w:rPr>
      <w:rFonts w:ascii="Cambria" w:hAnsi="Cambria"/>
      <w:b/>
      <w:kern w:val="28"/>
      <w:sz w:val="32"/>
    </w:rPr>
  </w:style>
  <w:style w:type="character" w:customStyle="1" w:styleId="50">
    <w:name w:val="Нижний колонтитул Знак"/>
    <w:link w:val="33"/>
    <w:qFormat/>
    <w:locked/>
    <w:uiPriority w:val="99"/>
    <w:rPr>
      <w:sz w:val="28"/>
    </w:rPr>
  </w:style>
  <w:style w:type="character" w:customStyle="1" w:styleId="51">
    <w:name w:val="Основной текст с отступом 2 Знак"/>
    <w:link w:val="35"/>
    <w:semiHidden/>
    <w:qFormat/>
    <w:locked/>
    <w:uiPriority w:val="99"/>
    <w:rPr>
      <w:rFonts w:cs="Times New Roman"/>
      <w:sz w:val="24"/>
      <w:szCs w:val="24"/>
    </w:rPr>
  </w:style>
  <w:style w:type="character" w:customStyle="1" w:styleId="52">
    <w:name w:val="Стандартный HTML Знак"/>
    <w:link w:val="36"/>
    <w:semiHidden/>
    <w:qFormat/>
    <w:locked/>
    <w:uiPriority w:val="99"/>
    <w:rPr>
      <w:rFonts w:ascii="Courier New" w:hAnsi="Courier New" w:cs="Courier New"/>
    </w:rPr>
  </w:style>
  <w:style w:type="paragraph" w:customStyle="1" w:styleId="53">
    <w:name w:val="Чертежный"/>
    <w:qFormat/>
    <w:uiPriority w:val="99"/>
    <w:pPr>
      <w:jc w:val="both"/>
    </w:pPr>
    <w:rPr>
      <w:rFonts w:ascii="ISOCPEUR" w:hAnsi="ISOCPEUR" w:eastAsia="Times New Roman" w:cs="ISOCPEUR"/>
      <w:i/>
      <w:iCs/>
      <w:sz w:val="28"/>
      <w:szCs w:val="28"/>
      <w:lang w:val="uk-UA" w:eastAsia="ru-RU" w:bidi="ar-SA"/>
    </w:rPr>
  </w:style>
  <w:style w:type="character" w:customStyle="1" w:styleId="54">
    <w:name w:val="Заголовок Знак"/>
    <w:link w:val="32"/>
    <w:qFormat/>
    <w:locked/>
    <w:uiPriority w:val="99"/>
    <w:rPr>
      <w:sz w:val="36"/>
    </w:rPr>
  </w:style>
  <w:style w:type="paragraph" w:styleId="55">
    <w:name w:val="No Spacing"/>
    <w:qFormat/>
    <w:uiPriority w:val="1"/>
    <w:rPr>
      <w:rFonts w:ascii="Calibri" w:hAnsi="Calibri" w:eastAsia="Times New Roman" w:cs="Calibri"/>
      <w:sz w:val="22"/>
      <w:szCs w:val="22"/>
      <w:lang w:val="ru-RU" w:eastAsia="en-US" w:bidi="ar-SA"/>
    </w:rPr>
  </w:style>
  <w:style w:type="character" w:customStyle="1" w:styleId="56">
    <w:name w:val="apple-converted-space"/>
    <w:qFormat/>
    <w:uiPriority w:val="99"/>
  </w:style>
  <w:style w:type="paragraph" w:customStyle="1" w:styleId="57">
    <w:name w:val="Заголовок оглавления1"/>
    <w:basedOn w:val="2"/>
    <w:next w:val="1"/>
    <w:qFormat/>
    <w:uiPriority w:val="99"/>
    <w:pPr>
      <w:keepLines/>
      <w:spacing w:before="240" w:line="259" w:lineRule="auto"/>
      <w:jc w:val="left"/>
      <w:outlineLvl w:val="9"/>
    </w:pPr>
    <w:rPr>
      <w:rFonts w:ascii="Calibri Light" w:hAnsi="Calibri Light" w:cs="Calibri Light"/>
      <w:b w:val="0"/>
      <w:color w:val="2E74B5"/>
    </w:rPr>
  </w:style>
  <w:style w:type="character" w:customStyle="1" w:styleId="58">
    <w:name w:val="mw-headline"/>
    <w:qFormat/>
    <w:uiPriority w:val="99"/>
  </w:style>
  <w:style w:type="character" w:customStyle="1" w:styleId="59">
    <w:name w:val="mw-editsection"/>
    <w:qFormat/>
    <w:uiPriority w:val="99"/>
  </w:style>
  <w:style w:type="character" w:customStyle="1" w:styleId="60">
    <w:name w:val="mw-editsection-bracket"/>
    <w:qFormat/>
    <w:uiPriority w:val="99"/>
  </w:style>
  <w:style w:type="character" w:customStyle="1" w:styleId="61">
    <w:name w:val="mw-editsection-divider"/>
    <w:qFormat/>
    <w:uiPriority w:val="99"/>
  </w:style>
  <w:style w:type="character" w:styleId="62">
    <w:name w:val="Placeholder Text"/>
    <w:semiHidden/>
    <w:qFormat/>
    <w:uiPriority w:val="99"/>
    <w:rPr>
      <w:color w:val="808080"/>
    </w:rPr>
  </w:style>
  <w:style w:type="paragraph" w:customStyle="1" w:styleId="63">
    <w:name w:val="ocpalertsection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64">
    <w:name w:val="regularbeforepicture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65">
    <w:name w:val="indent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character" w:customStyle="1" w:styleId="66">
    <w:name w:val="bold"/>
    <w:qFormat/>
    <w:uiPriority w:val="99"/>
    <w:rPr>
      <w:rFonts w:cs="Times New Roman"/>
    </w:rPr>
  </w:style>
  <w:style w:type="paragraph" w:customStyle="1" w:styleId="67">
    <w:name w:val="indent2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68">
    <w:name w:val="Гост текст"/>
    <w:basedOn w:val="1"/>
    <w:link w:val="69"/>
    <w:qFormat/>
    <w:uiPriority w:val="99"/>
    <w:pPr>
      <w:spacing w:line="300" w:lineRule="exact"/>
      <w:ind w:left="284" w:right="170" w:firstLine="567"/>
      <w:jc w:val="both"/>
    </w:pPr>
  </w:style>
  <w:style w:type="character" w:customStyle="1" w:styleId="69">
    <w:name w:val="Гост текст Знак"/>
    <w:link w:val="68"/>
    <w:qFormat/>
    <w:locked/>
    <w:uiPriority w:val="99"/>
    <w:rPr>
      <w:sz w:val="28"/>
    </w:rPr>
  </w:style>
  <w:style w:type="paragraph" w:customStyle="1" w:styleId="70">
    <w:name w:val="Основной"/>
    <w:basedOn w:val="1"/>
    <w:link w:val="71"/>
    <w:qFormat/>
    <w:uiPriority w:val="0"/>
    <w:pPr>
      <w:widowControl w:val="0"/>
      <w:autoSpaceDE w:val="0"/>
      <w:autoSpaceDN w:val="0"/>
      <w:adjustRightInd w:val="0"/>
      <w:ind w:left="284" w:right="170" w:firstLine="680"/>
      <w:jc w:val="both"/>
    </w:pPr>
    <w:rPr>
      <w:rFonts w:ascii="Times New Roman CYR" w:hAnsi="Times New Roman CYR"/>
    </w:rPr>
  </w:style>
  <w:style w:type="character" w:customStyle="1" w:styleId="71">
    <w:name w:val="Основной Знак"/>
    <w:link w:val="70"/>
    <w:qFormat/>
    <w:locked/>
    <w:uiPriority w:val="0"/>
    <w:rPr>
      <w:rFonts w:ascii="Times New Roman CYR" w:hAnsi="Times New Roman CYR"/>
      <w:sz w:val="28"/>
    </w:rPr>
  </w:style>
  <w:style w:type="character" w:customStyle="1" w:styleId="72">
    <w:name w:val="Основной текст Знак1"/>
    <w:semiHidden/>
    <w:qFormat/>
    <w:uiPriority w:val="99"/>
    <w:rPr>
      <w:rFonts w:cs="Times New Roman"/>
      <w:sz w:val="28"/>
      <w:szCs w:val="28"/>
    </w:rPr>
  </w:style>
  <w:style w:type="paragraph" w:customStyle="1" w:styleId="73">
    <w:name w:val="Обычный1"/>
    <w:qFormat/>
    <w:uiPriority w:val="99"/>
    <w:pPr>
      <w:snapToGrid w:val="0"/>
    </w:pPr>
    <w:rPr>
      <w:rFonts w:ascii="Times New Roman" w:hAnsi="Times New Roman" w:eastAsia="Times New Roman" w:cs="Times New Roman"/>
      <w:lang w:val="ru-RU" w:eastAsia="ru-RU" w:bidi="ar-SA"/>
    </w:rPr>
  </w:style>
  <w:style w:type="character" w:customStyle="1" w:styleId="74">
    <w:name w:val="Обычный (веб) Знак"/>
    <w:link w:val="34"/>
    <w:qFormat/>
    <w:locked/>
    <w:uiPriority w:val="99"/>
    <w:rPr>
      <w:sz w:val="24"/>
    </w:rPr>
  </w:style>
  <w:style w:type="paragraph" w:customStyle="1" w:styleId="75">
    <w:name w:val="FR1"/>
    <w:qFormat/>
    <w:uiPriority w:val="99"/>
    <w:pPr>
      <w:widowControl w:val="0"/>
      <w:autoSpaceDE w:val="0"/>
      <w:autoSpaceDN w:val="0"/>
      <w:adjustRightInd w:val="0"/>
      <w:spacing w:line="30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customStyle="1" w:styleId="76">
    <w:name w:val="rteindent1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77">
    <w:name w:val="formattext"/>
    <w:basedOn w:val="1"/>
    <w:qFormat/>
    <w:uiPriority w:val="0"/>
    <w:pPr>
      <w:spacing w:before="100" w:beforeAutospacing="1" w:after="100" w:afterAutospacing="1"/>
    </w:pPr>
    <w:rPr>
      <w:sz w:val="24"/>
      <w:szCs w:val="24"/>
    </w:rPr>
  </w:style>
  <w:style w:type="paragraph" w:customStyle="1" w:styleId="78">
    <w:name w:val="article-render__block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79">
    <w:name w:val="Table Paragraph"/>
    <w:basedOn w:val="1"/>
    <w:qFormat/>
    <w:uiPriority w:val="1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80">
    <w:name w:val="Диплом"/>
    <w:basedOn w:val="1"/>
    <w:link w:val="110"/>
    <w:qFormat/>
    <w:uiPriority w:val="99"/>
    <w:pPr>
      <w:widowControl w:val="0"/>
      <w:ind w:firstLine="709"/>
      <w:jc w:val="both"/>
      <w:outlineLvl w:val="2"/>
    </w:pPr>
  </w:style>
  <w:style w:type="character" w:customStyle="1" w:styleId="81">
    <w:name w:val="Текст примечания Знак"/>
    <w:link w:val="23"/>
    <w:semiHidden/>
    <w:qFormat/>
    <w:uiPriority w:val="0"/>
    <w:rPr>
      <w:rFonts w:eastAsia="Times New Roman"/>
    </w:rPr>
  </w:style>
  <w:style w:type="character" w:customStyle="1" w:styleId="82">
    <w:name w:val="Тема примечания Знак"/>
    <w:link w:val="24"/>
    <w:qFormat/>
    <w:uiPriority w:val="99"/>
    <w:rPr>
      <w:rFonts w:eastAsia="Times New Roman"/>
      <w:b/>
      <w:bCs/>
    </w:rPr>
  </w:style>
  <w:style w:type="paragraph" w:customStyle="1" w:styleId="83">
    <w:name w:val="example"/>
    <w:basedOn w:val="1"/>
    <w:qFormat/>
    <w:uiPriority w:val="0"/>
    <w:pPr>
      <w:spacing w:before="100" w:beforeAutospacing="1" w:after="100" w:afterAutospacing="1"/>
    </w:pPr>
    <w:rPr>
      <w:sz w:val="24"/>
      <w:szCs w:val="24"/>
    </w:rPr>
  </w:style>
  <w:style w:type="paragraph" w:customStyle="1" w:styleId="84">
    <w:name w:val="Plain Text2"/>
    <w:basedOn w:val="1"/>
    <w:qFormat/>
    <w:uiPriority w:val="0"/>
    <w:pPr>
      <w:spacing w:line="360" w:lineRule="auto"/>
      <w:ind w:firstLine="720"/>
      <w:jc w:val="both"/>
    </w:pPr>
    <w:rPr>
      <w:szCs w:val="20"/>
    </w:rPr>
  </w:style>
  <w:style w:type="paragraph" w:customStyle="1" w:styleId="85">
    <w:name w:val="TOC Heading"/>
    <w:basedOn w:val="2"/>
    <w:next w:val="1"/>
    <w:unhideWhenUsed/>
    <w:qFormat/>
    <w:uiPriority w:val="39"/>
    <w:pPr>
      <w:keepLines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66091" w:themeColor="accent1" w:themeShade="BF"/>
      <w:kern w:val="0"/>
    </w:rPr>
  </w:style>
  <w:style w:type="paragraph" w:customStyle="1" w:styleId="86">
    <w:name w:val="Без интервала1"/>
    <w:qFormat/>
    <w:uiPriority w:val="1"/>
    <w:rPr>
      <w:rFonts w:ascii="Calibri" w:hAnsi="Calibri" w:eastAsia="Calibri" w:cs="Times New Roman"/>
      <w:sz w:val="22"/>
      <w:szCs w:val="22"/>
      <w:lang w:val="ru-RU" w:eastAsia="en-US" w:bidi="ar-SA"/>
    </w:rPr>
  </w:style>
  <w:style w:type="table" w:customStyle="1" w:styleId="87">
    <w:name w:val="Сетка таблицы1"/>
    <w:basedOn w:val="12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8">
    <w:name w:val="Сетка таблицы2"/>
    <w:basedOn w:val="12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9">
    <w:name w:val="Сетка таблицы3"/>
    <w:basedOn w:val="12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0">
    <w:name w:val="Сетка таблицы4"/>
    <w:basedOn w:val="12"/>
    <w:qFormat/>
    <w:uiPriority w:val="0"/>
    <w:pPr>
      <w:widowControl w:val="0"/>
      <w:jc w:val="both"/>
    </w:pPr>
    <w:rPr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1">
    <w:name w:val="Сетка таблицы5"/>
    <w:basedOn w:val="12"/>
    <w:qFormat/>
    <w:uiPriority w:val="0"/>
    <w:pPr>
      <w:widowControl w:val="0"/>
      <w:jc w:val="both"/>
    </w:pPr>
    <w:rPr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2">
    <w:name w:val="Сетка таблицы светлая1"/>
    <w:basedOn w:val="12"/>
    <w:autoRedefine/>
    <w:qFormat/>
    <w:uiPriority w:val="40"/>
    <w:rPr>
      <w:lang w:val="en-US" w:eastAsia="en-US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93">
    <w:name w:val="Table Normal1"/>
    <w:autoRedefine/>
    <w:semiHidden/>
    <w:unhideWhenUsed/>
    <w:qFormat/>
    <w:uiPriority w:val="2"/>
    <w:pPr>
      <w:widowControl w:val="0"/>
      <w:autoSpaceDE w:val="0"/>
      <w:autoSpaceDN w:val="0"/>
    </w:pPr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94">
    <w:name w:val="ОсновнойТекстГост Знак"/>
    <w:basedOn w:val="11"/>
    <w:link w:val="95"/>
    <w:qFormat/>
    <w:uiPriority w:val="0"/>
    <w:rPr>
      <w:sz w:val="28"/>
      <w:szCs w:val="22"/>
      <w:lang w:eastAsia="en-US"/>
    </w:rPr>
  </w:style>
  <w:style w:type="paragraph" w:customStyle="1" w:styleId="95">
    <w:name w:val="ОсновнойТекстГост2"/>
    <w:link w:val="94"/>
    <w:qFormat/>
    <w:uiPriority w:val="0"/>
    <w:pPr>
      <w:ind w:left="-284" w:right="-142" w:firstLine="851"/>
      <w:jc w:val="both"/>
    </w:pPr>
    <w:rPr>
      <w:rFonts w:ascii="Times New Roman" w:hAnsi="Times New Roman" w:eastAsia="SimSun" w:cs="Times New Roman"/>
      <w:sz w:val="28"/>
      <w:szCs w:val="22"/>
      <w:lang w:val="ru-RU" w:eastAsia="en-US" w:bidi="ar-SA"/>
    </w:rPr>
  </w:style>
  <w:style w:type="paragraph" w:customStyle="1" w:styleId="96">
    <w:name w:val="111"/>
    <w:basedOn w:val="1"/>
    <w:qFormat/>
    <w:uiPriority w:val="0"/>
    <w:pPr>
      <w:tabs>
        <w:tab w:val="left" w:pos="960"/>
      </w:tabs>
      <w:spacing w:after="567"/>
      <w:ind w:firstLine="850"/>
      <w:jc w:val="center"/>
    </w:pPr>
    <w:rPr>
      <w:rFonts w:eastAsia="Segoe UI"/>
      <w:b/>
      <w:bCs/>
      <w:sz w:val="32"/>
      <w:szCs w:val="32"/>
      <w:shd w:val="clear" w:color="auto" w:fill="FFFFFF"/>
    </w:rPr>
  </w:style>
  <w:style w:type="paragraph" w:customStyle="1" w:styleId="97">
    <w:name w:val="WPSOffice手动目录 1"/>
    <w:qFormat/>
    <w:uiPriority w:val="0"/>
    <w:rPr>
      <w:rFonts w:ascii="Times New Roman" w:hAnsi="Times New Roman" w:eastAsia="SimSun" w:cs="Times New Roman"/>
      <w:lang w:val="en-US" w:eastAsia="en-US" w:bidi="ar-SA"/>
    </w:rPr>
  </w:style>
  <w:style w:type="paragraph" w:customStyle="1" w:styleId="98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en-US" w:eastAsia="en-US" w:bidi="ar-SA"/>
    </w:rPr>
  </w:style>
  <w:style w:type="paragraph" w:customStyle="1" w:styleId="9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b/>
      <w:bCs/>
    </w:rPr>
  </w:style>
  <w:style w:type="paragraph" w:customStyle="1" w:styleId="100">
    <w:name w:val="!подзаголовок"/>
    <w:basedOn w:val="1"/>
    <w:qFormat/>
    <w:uiPriority w:val="0"/>
    <w:pPr>
      <w:spacing w:before="567" w:after="567"/>
      <w:ind w:firstLine="709"/>
      <w:contextualSpacing/>
    </w:pPr>
    <w:rPr>
      <w:b/>
      <w:szCs w:val="20"/>
    </w:rPr>
  </w:style>
  <w:style w:type="paragraph" w:customStyle="1" w:styleId="101">
    <w:name w:val="!перечисление"/>
    <w:basedOn w:val="6"/>
    <w:link w:val="112"/>
    <w:qFormat/>
    <w:uiPriority w:val="0"/>
    <w:pPr>
      <w:numPr>
        <w:ilvl w:val="0"/>
        <w:numId w:val="2"/>
      </w:numPr>
      <w:ind w:left="0" w:firstLine="850"/>
      <w:jc w:val="both"/>
    </w:pPr>
    <w:rPr>
      <w:rFonts w:ascii="Times New Roman" w:hAnsi="Times New Roman" w:eastAsia="Times New Roman"/>
    </w:rPr>
  </w:style>
  <w:style w:type="paragraph" w:customStyle="1" w:styleId="102">
    <w:name w:val="Подподзаголовок"/>
    <w:basedOn w:val="25"/>
    <w:next w:val="29"/>
    <w:qFormat/>
    <w:uiPriority w:val="0"/>
    <w:pPr>
      <w:numPr>
        <w:numId w:val="0"/>
      </w:numPr>
      <w:tabs>
        <w:tab w:val="left" w:pos="1508"/>
      </w:tabs>
      <w:ind w:firstLine="709"/>
      <w:jc w:val="both"/>
      <w:outlineLvl w:val="4"/>
    </w:pPr>
    <w:rPr>
      <w:sz w:val="28"/>
      <w:szCs w:val="28"/>
    </w:rPr>
  </w:style>
  <w:style w:type="paragraph" w:customStyle="1" w:styleId="103">
    <w:name w:val="WPSOffice手动目录 3"/>
    <w:qFormat/>
    <w:uiPriority w:val="0"/>
    <w:pPr>
      <w:ind w:left="400" w:leftChars="400"/>
    </w:pPr>
    <w:rPr>
      <w:rFonts w:ascii="Times New Roman" w:hAnsi="Times New Roman" w:eastAsia="SimSun" w:cs="Times New Roman"/>
      <w:lang w:val="en-US" w:eastAsia="en-US" w:bidi="ar-SA"/>
    </w:rPr>
  </w:style>
  <w:style w:type="character" w:customStyle="1" w:styleId="104">
    <w:name w:val="!не центральный_character"/>
    <w:link w:val="105"/>
    <w:qFormat/>
    <w:uiPriority w:val="0"/>
    <w:rPr>
      <w:rFonts w:eastAsia="Times New Roman"/>
      <w:b/>
      <w:sz w:val="32"/>
    </w:rPr>
  </w:style>
  <w:style w:type="paragraph" w:customStyle="1" w:styleId="105">
    <w:name w:val="!не центральный"/>
    <w:basedOn w:val="1"/>
    <w:link w:val="104"/>
    <w:qFormat/>
    <w:uiPriority w:val="0"/>
    <w:pPr>
      <w:spacing w:after="567"/>
      <w:ind w:firstLine="709"/>
      <w:contextualSpacing/>
    </w:pPr>
    <w:rPr>
      <w:b/>
      <w:sz w:val="32"/>
      <w:szCs w:val="20"/>
    </w:rPr>
  </w:style>
  <w:style w:type="paragraph" w:customStyle="1" w:styleId="106">
    <w:name w:val="!абзац"/>
    <w:basedOn w:val="1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07">
    <w:name w:val="!таблички"/>
    <w:basedOn w:val="1"/>
    <w:qFormat/>
    <w:uiPriority w:val="0"/>
    <w:pPr>
      <w:spacing w:after="0" w:line="240" w:lineRule="auto"/>
      <w:ind w:left="85" w:right="85"/>
      <w:jc w:val="both"/>
    </w:pPr>
    <w:rPr>
      <w:rFonts w:ascii="Times New Roman" w:hAnsi="Times New Roman" w:eastAsia="Calibri" w:cs="Times New Roman"/>
      <w:bCs/>
      <w:sz w:val="28"/>
      <w:szCs w:val="32"/>
    </w:rPr>
  </w:style>
  <w:style w:type="paragraph" w:customStyle="1" w:styleId="108">
    <w:name w:val="!рисунок"/>
    <w:basedOn w:val="1"/>
    <w:qFormat/>
    <w:uiPriority w:val="0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  <w:lang w:val="en-US"/>
    </w:rPr>
  </w:style>
  <w:style w:type="paragraph" w:customStyle="1" w:styleId="109">
    <w:name w:val="!текст обычный"/>
    <w:basedOn w:val="1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Calibri" w:cs="Times New Roman"/>
      <w:sz w:val="28"/>
      <w:szCs w:val="28"/>
    </w:rPr>
  </w:style>
  <w:style w:type="character" w:customStyle="1" w:styleId="110">
    <w:name w:val="Диплом Char"/>
    <w:link w:val="80"/>
    <w:qFormat/>
    <w:uiPriority w:val="99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customStyle="1" w:styleId="111">
    <w:name w:val="!текст"/>
    <w:basedOn w:val="1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Calibri" w:cs="Times New Roman"/>
      <w:bCs/>
      <w:sz w:val="28"/>
      <w:szCs w:val="32"/>
    </w:rPr>
  </w:style>
  <w:style w:type="character" w:customStyle="1" w:styleId="112">
    <w:name w:val="!перечисление Char"/>
    <w:link w:val="101"/>
    <w:qFormat/>
    <w:uiPriority w:val="0"/>
    <w:rPr>
      <w:rFonts w:ascii="Times New Roman" w:hAnsi="Times New Roman" w:eastAsia="Times New Roman"/>
    </w:rPr>
  </w:style>
  <w:style w:type="paragraph" w:customStyle="1" w:styleId="113">
    <w:name w:val="СОДЕРЖАНИЕ"/>
    <w:basedOn w:val="28"/>
    <w:qFormat/>
    <w:uiPriority w:val="0"/>
    <w:pPr>
      <w:tabs>
        <w:tab w:val="right" w:leader="dot" w:pos="10194"/>
      </w:tabs>
      <w:ind w:left="0"/>
    </w:pPr>
  </w:style>
  <w:style w:type="paragraph" w:customStyle="1" w:styleId="114">
    <w:name w:val="Заголовок 1.1"/>
    <w:basedOn w:val="3"/>
    <w:next w:val="1"/>
    <w:uiPriority w:val="0"/>
    <w:pPr>
      <w:widowControl w:val="0"/>
      <w:spacing w:after="227"/>
      <w:ind w:firstLine="850"/>
      <w:jc w:val="both"/>
    </w:pPr>
    <w:rPr>
      <w:rFonts w:ascii="Times New Roman" w:hAnsi="Times New Roman" w:eastAsia="Times New Roman" w:cs="Times New Roman"/>
      <w:b/>
      <w:sz w:val="32"/>
    </w:rPr>
  </w:style>
  <w:style w:type="paragraph" w:customStyle="1" w:styleId="115">
    <w:name w:val="Заголовок 1 центр"/>
    <w:basedOn w:val="2"/>
    <w:next w:val="1"/>
    <w:uiPriority w:val="0"/>
    <w:pPr>
      <w:jc w:val="center"/>
    </w:pPr>
  </w:style>
  <w:style w:type="paragraph" w:customStyle="1" w:styleId="116">
    <w:name w:val="Заголовок 2.2"/>
    <w:basedOn w:val="5"/>
    <w:next w:val="1"/>
    <w:uiPriority w:val="0"/>
    <w:pPr>
      <w:snapToGrid w:val="0"/>
      <w:spacing w:before="0"/>
      <w:contextualSpacing/>
    </w:pPr>
    <w:rPr>
      <w:rFonts w:eastAsia="Times New Roman"/>
    </w:rPr>
  </w:style>
  <w:style w:type="paragraph" w:customStyle="1" w:styleId="117">
    <w:name w:val="ПРИЛОЖЕНИЯ"/>
    <w:basedOn w:val="3"/>
    <w:next w:val="4"/>
    <w:uiPriority w:val="0"/>
    <w:pPr>
      <w:widowControl w:val="0"/>
      <w:ind w:firstLine="850"/>
    </w:pPr>
    <w:rPr>
      <w:rFonts w:ascii="Times New Roman" w:hAnsi="Times New Roman" w:cs="Times New Roman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17.png"/><Relationship Id="rId43" Type="http://schemas.openxmlformats.org/officeDocument/2006/relationships/image" Target="media/image16.png"/><Relationship Id="rId42" Type="http://schemas.openxmlformats.org/officeDocument/2006/relationships/image" Target="media/image15.png"/><Relationship Id="rId41" Type="http://schemas.openxmlformats.org/officeDocument/2006/relationships/image" Target="media/image14.png"/><Relationship Id="rId40" Type="http://schemas.openxmlformats.org/officeDocument/2006/relationships/image" Target="media/image13.png"/><Relationship Id="rId4" Type="http://schemas.openxmlformats.org/officeDocument/2006/relationships/footer" Target="footer1.xml"/><Relationship Id="rId39" Type="http://schemas.openxmlformats.org/officeDocument/2006/relationships/image" Target="media/image12.png"/><Relationship Id="rId38" Type="http://schemas.openxmlformats.org/officeDocument/2006/relationships/image" Target="media/image11.png"/><Relationship Id="rId37" Type="http://schemas.openxmlformats.org/officeDocument/2006/relationships/image" Target="media/image10.png"/><Relationship Id="rId36" Type="http://schemas.openxmlformats.org/officeDocument/2006/relationships/image" Target="media/image9.png"/><Relationship Id="rId35" Type="http://schemas.openxmlformats.org/officeDocument/2006/relationships/image" Target="media/image8.png"/><Relationship Id="rId34" Type="http://schemas.openxmlformats.org/officeDocument/2006/relationships/image" Target="media/image7.png"/><Relationship Id="rId33" Type="http://schemas.openxmlformats.org/officeDocument/2006/relationships/image" Target="media/image6.png"/><Relationship Id="rId32" Type="http://schemas.openxmlformats.org/officeDocument/2006/relationships/image" Target="media/image5.png"/><Relationship Id="rId31" Type="http://schemas.openxmlformats.org/officeDocument/2006/relationships/image" Target="media/image4.png"/><Relationship Id="rId30" Type="http://schemas.openxmlformats.org/officeDocument/2006/relationships/image" Target="media/image3.png"/><Relationship Id="rId3" Type="http://schemas.openxmlformats.org/officeDocument/2006/relationships/header" Target="header1.xml"/><Relationship Id="rId29" Type="http://schemas.openxmlformats.org/officeDocument/2006/relationships/image" Target="media/image2.png"/><Relationship Id="rId28" Type="http://schemas.openxmlformats.org/officeDocument/2006/relationships/image" Target="media/image1.png"/><Relationship Id="rId27" Type="http://schemas.openxmlformats.org/officeDocument/2006/relationships/theme" Target="theme/theme1.xml"/><Relationship Id="rId26" Type="http://schemas.openxmlformats.org/officeDocument/2006/relationships/header" Target="header11.xml"/><Relationship Id="rId25" Type="http://schemas.openxmlformats.org/officeDocument/2006/relationships/header" Target="header10.xml"/><Relationship Id="rId24" Type="http://schemas.openxmlformats.org/officeDocument/2006/relationships/header" Target="header9.xml"/><Relationship Id="rId23" Type="http://schemas.openxmlformats.org/officeDocument/2006/relationships/footer" Target="footer13.xml"/><Relationship Id="rId22" Type="http://schemas.openxmlformats.org/officeDocument/2006/relationships/footer" Target="footer12.xml"/><Relationship Id="rId21" Type="http://schemas.openxmlformats.org/officeDocument/2006/relationships/header" Target="header8.xml"/><Relationship Id="rId20" Type="http://schemas.openxmlformats.org/officeDocument/2006/relationships/header" Target="header7.xml"/><Relationship Id="rId2" Type="http://schemas.openxmlformats.org/officeDocument/2006/relationships/settings" Target="settings.xml"/><Relationship Id="rId19" Type="http://schemas.openxmlformats.org/officeDocument/2006/relationships/footer" Target="footer11.xml"/><Relationship Id="rId18" Type="http://schemas.openxmlformats.org/officeDocument/2006/relationships/header" Target="header6.xml"/><Relationship Id="rId17" Type="http://schemas.openxmlformats.org/officeDocument/2006/relationships/footer" Target="footer10.xml"/><Relationship Id="rId16" Type="http://schemas.openxmlformats.org/officeDocument/2006/relationships/footer" Target="footer9.xml"/><Relationship Id="rId15" Type="http://schemas.openxmlformats.org/officeDocument/2006/relationships/header" Target="header5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209"/>
    <customShpInfo spid="_x0000_s2210"/>
    <customShpInfo spid="_x0000_s2211"/>
    <customShpInfo spid="_x0000_s2212"/>
    <customShpInfo spid="_x0000_s2213"/>
    <customShpInfo spid="_x0000_s2214"/>
    <customShpInfo spid="_x0000_s2215"/>
    <customShpInfo spid="_x0000_s2216"/>
    <customShpInfo spid="_x0000_s2217"/>
    <customShpInfo spid="_x0000_s2218"/>
    <customShpInfo spid="_x0000_s2219"/>
    <customShpInfo spid="_x0000_s2220"/>
    <customShpInfo spid="_x0000_s2221"/>
    <customShpInfo spid="_x0000_s2222"/>
    <customShpInfo spid="_x0000_s2208"/>
    <customShpInfo spid="_x0000_s2223"/>
    <customShpInfo spid="_x0000_s2224"/>
    <customShpInfo spid="_x0000_s2225"/>
    <customShpInfo spid="_x0000_s2226"/>
    <customShpInfo spid="_x0000_s2227"/>
    <customShpInfo spid="_x0000_s2228"/>
    <customShpInfo spid="_x0000_s2229"/>
    <customShpInfo spid="_x0000_s2230"/>
    <customShpInfo spid="_x0000_s220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2"/>
    <customShpInfo spid="_x0000_s2103"/>
    <customShpInfo spid="_x0000_s2101"/>
    <customShpInfo spid="_x0000_s2105"/>
    <customShpInfo spid="_x0000_s2106"/>
    <customShpInfo spid="_x0000_s2104"/>
    <customShpInfo spid="_x0000_s2108"/>
    <customShpInfo spid="_x0000_s2109"/>
    <customShpInfo spid="_x0000_s2107"/>
    <customShpInfo spid="_x0000_s2111"/>
    <customShpInfo spid="_x0000_s2112"/>
    <customShpInfo spid="_x0000_s2110"/>
    <customShpInfo spid="_x0000_s2114"/>
    <customShpInfo spid="_x0000_s2115"/>
    <customShpInfo spid="_x0000_s2113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077"/>
    <customShpInfo spid="_x0000_s2126"/>
    <customShpInfo spid="_x0000_s2076"/>
    <customShpInfo spid="_x0000_s2127"/>
    <customShpInfo spid="_x0000_s2075"/>
    <customShpInfo spid="_x0000_s3155"/>
    <customShpInfo spid="_x0000_s3156"/>
    <customShpInfo spid="_x0000_s3157"/>
    <customShpInfo spid="_x0000_s3158"/>
    <customShpInfo spid="_x0000_s3159"/>
    <customShpInfo spid="_x0000_s3160"/>
    <customShpInfo spid="_x0000_s3161"/>
    <customShpInfo spid="_x0000_s3162"/>
    <customShpInfo spid="_x0000_s3163"/>
    <customShpInfo spid="_x0000_s3164"/>
    <customShpInfo spid="_x0000_s3165"/>
    <customShpInfo spid="_x0000_s3166"/>
    <customShpInfo spid="_x0000_s3167"/>
    <customShpInfo spid="_x0000_s3168"/>
    <customShpInfo spid="_x0000_s3154"/>
    <customShpInfo spid="_x0000_s3169"/>
    <customShpInfo spid="_x0000_s3170"/>
    <customShpInfo spid="_x0000_s3171"/>
    <customShpInfo spid="_x0000_s3172"/>
    <customShpInfo spid="_x0000_s3173"/>
    <customShpInfo spid="_x0000_s3174"/>
    <customShpInfo spid="_x0000_s3175"/>
    <customShpInfo spid="_x0000_s3176"/>
    <customShpInfo spid="_x0000_s3153"/>
    <customShpInfo spid="_x0000_s3075"/>
    <customShpInfo spid="_x0000_s3076"/>
    <customShpInfo spid="_x0000_s3077"/>
    <customShpInfo spid="_x0000_s3078"/>
    <customShpInfo spid="_x0000_s3079"/>
    <customShpInfo spid="_x0000_s3080"/>
    <customShpInfo spid="_x0000_s3081"/>
    <customShpInfo spid="_x0000_s3082"/>
    <customShpInfo spid="_x0000_s3083"/>
    <customShpInfo spid="_x0000_s3084"/>
    <customShpInfo spid="_x0000_s3085"/>
    <customShpInfo spid="_x0000_s3086"/>
    <customShpInfo spid="_x0000_s3087"/>
    <customShpInfo spid="_x0000_s3088"/>
    <customShpInfo spid="_x0000_s3074"/>
    <customShpInfo spid="_x0000_s3089"/>
    <customShpInfo spid="_x0000_s3090"/>
    <customShpInfo spid="_x0000_s3091"/>
    <customShpInfo spid="_x0000_s3092"/>
    <customShpInfo spid="_x0000_s3093"/>
    <customShpInfo spid="_x0000_s3094"/>
    <customShpInfo spid="_x0000_s3095"/>
    <customShpInfo spid="_x0000_s3096"/>
    <customShpInfo spid="_x0000_s3073"/>
    <customShpInfo spid="_x0000_s2183"/>
    <customShpInfo spid="_x0000_s2184"/>
    <customShpInfo spid="_x0000_s2185"/>
    <customShpInfo spid="_x0000_s2186"/>
    <customShpInfo spid="_x0000_s2187"/>
    <customShpInfo spid="_x0000_s2188"/>
    <customShpInfo spid="_x0000_s2189"/>
    <customShpInfo spid="_x0000_s2190"/>
    <customShpInfo spid="_x0000_s2191"/>
    <customShpInfo spid="_x0000_s2192"/>
    <customShpInfo spid="_x0000_s2193"/>
    <customShpInfo spid="_x0000_s2194"/>
    <customShpInfo spid="_x0000_s2195"/>
    <customShpInfo spid="_x0000_s2196"/>
    <customShpInfo spid="_x0000_s2182"/>
    <customShpInfo spid="_x0000_s2197"/>
    <customShpInfo spid="_x0000_s2198"/>
    <customShpInfo spid="_x0000_s2199"/>
    <customShpInfo spid="_x0000_s2200"/>
    <customShpInfo spid="_x0000_s2201"/>
    <customShpInfo spid="_x0000_s2202"/>
    <customShpInfo spid="_x0000_s2203"/>
    <customShpInfo spid="_x0000_s2204"/>
    <customShpInfo spid="_x0000_s2181"/>
    <customShpInfo spid="_x0000_s3107"/>
    <customShpInfo spid="_x0000_s3108"/>
    <customShpInfo spid="_x0000_s3109"/>
    <customShpInfo spid="_x0000_s3110"/>
    <customShpInfo spid="_x0000_s3111"/>
    <customShpInfo spid="_x0000_s3112"/>
    <customShpInfo spid="_x0000_s3113"/>
    <customShpInfo spid="_x0000_s3114"/>
    <customShpInfo spid="_x0000_s3115"/>
    <customShpInfo spid="_x0000_s3116"/>
    <customShpInfo spid="_x0000_s3117"/>
    <customShpInfo spid="_x0000_s3118"/>
    <customShpInfo spid="_x0000_s3119"/>
    <customShpInfo spid="_x0000_s3120"/>
    <customShpInfo spid="_x0000_s3106"/>
    <customShpInfo spid="_x0000_s3121"/>
    <customShpInfo spid="_x0000_s3122"/>
    <customShpInfo spid="_x0000_s3123"/>
    <customShpInfo spid="_x0000_s3124"/>
    <customShpInfo spid="_x0000_s3125"/>
    <customShpInfo spid="_x0000_s3126"/>
    <customShpInfo spid="_x0000_s3127"/>
    <customShpInfo spid="_x0000_s3128"/>
    <customShpInfo spid="_x0000_s3105"/>
    <customShpInfo spid="_x0000_s3104" textRotate="1"/>
    <customShpInfo spid="_x0000_s2285" textRotate="1"/>
    <customShpInfo spid="_x0000_s2140"/>
    <customShpInfo spid="_x0000_s2129"/>
    <customShpInfo spid="_x0000_s2130"/>
    <customShpInfo spid="_x0000_s2135"/>
    <customShpInfo spid="_x0000_s2136"/>
    <customShpInfo spid="_x0000_s2131"/>
    <customShpInfo spid="_x0000_s2138"/>
    <customShpInfo spid="_x0000_s2139"/>
    <customShpInfo spid="_x0000_s2141"/>
    <customShpInfo spid="_x0000_s2132"/>
    <customShpInfo spid="_x0000_s2134"/>
    <customShpInfo spid="_x0000_s2133"/>
    <customShpInfo spid="_x0000_s213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960109-494F-486C-B86D-490F4ABE5C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42</Pages>
  <Words>13820</Words>
  <Characters>78778</Characters>
  <Lines>656</Lines>
  <Paragraphs>184</Paragraphs>
  <TotalTime>39</TotalTime>
  <ScaleCrop>false</ScaleCrop>
  <LinksUpToDate>false</LinksUpToDate>
  <CharactersWithSpaces>92414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2022-03-02T08:06:00Z</dcterms:created>
  <dc:creator>Ирина</dc:creator>
  <cp:lastModifiedBy>Valery Pleasant</cp:lastModifiedBy>
  <cp:lastPrinted>2025-04-15T11:19:00Z</cp:lastPrinted>
  <dcterms:modified xsi:type="dcterms:W3CDTF">2025-05-23T11:55:42Z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ABCFDC5E89A44D60A61EE6D6061844A3</vt:lpwstr>
  </property>
</Properties>
</file>