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28ED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Chars="0" w:firstLine="709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ru-RU" w:eastAsia="zh-CN" w:bidi="ar"/>
        </w:rPr>
      </w:pPr>
      <w:r>
        <w:rPr>
          <w:rFonts w:hint="default" w:eastAsia="SimSun" w:cs="Times New Roman"/>
          <w:b/>
          <w:bCs/>
          <w:color w:val="auto"/>
          <w:kern w:val="0"/>
          <w:sz w:val="32"/>
          <w:szCs w:val="32"/>
          <w:lang w:val="ru-RU" w:eastAsia="zh-CN" w:bidi="ar"/>
        </w:rPr>
        <w:t>Техническое задание</w:t>
      </w:r>
    </w:p>
    <w:p w14:paraId="7EE9E2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Общие сведения: </w:t>
      </w:r>
    </w:p>
    <w:p w14:paraId="406B1D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Платформа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«Учитель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для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публикации и обмена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образовательны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ресурсов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65FAC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Разработчик: Васильева В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алерия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П</w:t>
      </w:r>
      <w:r>
        <w:rPr>
          <w:rFonts w:hint="default" w:eastAsia="SimSun" w:cs="Times New Roman"/>
          <w:color w:val="auto"/>
          <w:sz w:val="28"/>
          <w:szCs w:val="28"/>
          <w:lang w:val="ru-RU"/>
        </w:rPr>
        <w:t>авловна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 </w:t>
      </w:r>
    </w:p>
    <w:p w14:paraId="7B46BF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З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 xml:space="preserve">аказчик: 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Адамович Никита Владимирович</w:t>
      </w:r>
    </w:p>
    <w:p w14:paraId="776239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 xml:space="preserve">Начало работ – 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17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>.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12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 xml:space="preserve">.2024, окончание работ – 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25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  <w:t>.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01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  <w:t>.202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5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  <w:t>.</w:t>
      </w:r>
    </w:p>
    <w:p w14:paraId="360DE9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Для решения проблемы предметной области необходимо предпринять ряд действий. </w:t>
      </w:r>
    </w:p>
    <w:p w14:paraId="23CBAD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Во-первых, следует создать платформу для обмена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ресурсами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Это включает в себя разработку веб-сайта с использованием современных технологий и фреймворков, что обеспечит функциональность, удобство и безопасность. Также важным этапом является разработка базы данных для хранения информации о пользователях, разработках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 других необходимых данных. </w:t>
      </w:r>
    </w:p>
    <w:p w14:paraId="5A4543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Во-вторых 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ля облегчения поиска материалов пользователями требуется разработка системы поиска и фильтрации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также возможность поска по тегам и предметам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</w:t>
      </w:r>
    </w:p>
    <w:p w14:paraId="04D15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В-третьих,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предоставить возможность пользователям загружать личные разработки для содействия обучающимся для повышения качества образования.</w:t>
      </w:r>
    </w:p>
    <w:p w14:paraId="4B54DDEA"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Функциональные требования:</w:t>
      </w:r>
    </w:p>
    <w:p w14:paraId="2ED6285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озможность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авторизации и регистрации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CC9D4F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загрузки различных форматов файлов (pdf, docx, pptx, mp4, jpg, etc.)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7D552C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добная форма публикации с возможностью выбора предмета,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типа,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добавления описания, ключевых слов и категорий к разработке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8EAE14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ичный профиль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B1FC38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ф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ункция поиска по ключевым словам, предмету,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тегу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формату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FEDB4F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озможность сортировки разработок по различным критериям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1EC5A4F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просмотр скаченных или загруженных ресурсов;</w:t>
      </w:r>
    </w:p>
    <w:p w14:paraId="042B2A2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качивание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найденных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разработок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0313DB52"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Нефункциональные требования:</w:t>
      </w:r>
    </w:p>
    <w:p w14:paraId="2CEFB25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ащита информации о пользователях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46B989B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редотвращение несанкционированного доступа к информации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E9E2A6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арантия стабильной работы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8D14D2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егулярное резервное копирование данных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43A121F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ыстрая загрузка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1F58DC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ростой и интуитивно понятный интерфейс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8B9C06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добная навигация.</w:t>
      </w:r>
    </w:p>
    <w:p w14:paraId="2E1AD0D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left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Основные бизнес-требования для сайта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</w:p>
    <w:p w14:paraId="5A447ADF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айт должен быть простым и понятным для всех пользователей, независимо от их опыта работы с компьютером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5190A42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способ фильтрации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должен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быть удобн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пользователей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не занимать много времени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654A74C8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айт должен быть доступен для широкой аудитории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4F1C83D2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еобходимо использовать различные методы продвижения, чтобы привлекать новых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3D81BAA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тслеживание активности пользователей, популярности материалов, эффективности продвижения.</w:t>
      </w:r>
    </w:p>
    <w:p w14:paraId="2872D22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тек технологий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</w:p>
    <w:p w14:paraId="70B7A0C0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Figma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используется д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ля проектирования интерфейса – мощный инструмент для создания макетов и прототипов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в ней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разрабатывается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визуальный стиль сайта, определ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яется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цветов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палитр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шрифты и расположение элементов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что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позвол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яет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заранее увидеть, как будет выглядеть конечный продукт, и внести необходимые изменения до начала разработки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39BFEDC9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HTML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использ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создания структуры веб-страниц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определяются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основные элементы, такие как заголовки, параграфы, списки и изображения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что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позвол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яет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создать логически организованную и доступную для пользователей страницу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028C5F82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CSS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использ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стилизации элементов, заданных в HTML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его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помощью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настраивается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визуальное оформление сайта, включая цвета, шрифты, отступы и размеры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38A5A917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JavaScript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использ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добавления интерактивности на сайт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реализуются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динамические элементы, такие как выпадающие меню, слайдеры изображений и формы с валидацией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что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улучшает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пользовательский опыт, сделав взаимодействие с сайтом более удобным и привлекательным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36447690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Visual Studio Code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использ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уется 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ля написания кода  — популярный редактор с мощными возможностями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 обеспечи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вает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удобную среду для работы с HTML, CSS и JavaScript благодаря подсветке синтаксиса, автозавершению кода и встроенному терминалу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EA5C4F0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SQLite — это встраиваемая база данных SQL, которая не требует отдельного сервера. Это упрощает развертывание приложения, особенно для небольших проектов, не требующих высокой масштабируемости и производительности. SQLite обеспечивает простоту использования и интеграции с JavaScript-кодом через соответствующие библиотеки.</w:t>
      </w:r>
    </w:p>
    <w:p w14:paraId="2D47D78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Требования к техническому обеспечению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:</w:t>
      </w:r>
    </w:p>
    <w:p w14:paraId="24397FBF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сеть с подключение к Интернет</w:t>
      </w:r>
      <w:r>
        <w:rPr>
          <w:rFonts w:hint="default" w:eastAsia="SimSun" w:cs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;</w:t>
      </w:r>
    </w:p>
    <w:p w14:paraId="11BBCB7C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32 Gb и более оперативной памяти; </w:t>
      </w:r>
    </w:p>
    <w:p w14:paraId="1171785D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2 Tb – жесткий диск SSD или HDD с поддержкой SATA 3;</w:t>
      </w:r>
    </w:p>
    <w:p w14:paraId="21584361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монитор – FullHD или 4K; </w:t>
      </w:r>
    </w:p>
    <w:p w14:paraId="2099FE06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клавиатура; </w:t>
      </w:r>
    </w:p>
    <w:p w14:paraId="57696710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  <w:t>манипулятор типа «мышь».</w:t>
      </w:r>
    </w:p>
    <w:p w14:paraId="31CD124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Пользователи: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6297AD9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пользователи –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агружают свои разработки,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ищут</w:t>
      </w:r>
      <w:r>
        <w:rPr>
          <w:rFonts w:hint="defaul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росм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атривают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 скачивают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учебных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 интересующим темам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862A20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дминистраторы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–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правляют сайтом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5E76453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19" w:firstLineChars="257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При разработке сайта необходимо учитывать потребности всех пользователей и создавать удобный и функциональный интерфейс для каждого типа пользователя.</w:t>
      </w:r>
    </w:p>
    <w:p w14:paraId="4BFEF6D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>Структура веб-сайта может включать следующие о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сновные компоненты:</w:t>
      </w:r>
    </w:p>
    <w:p w14:paraId="2C6AE07B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шапка (header) ‒ верхняя часть сайта, содержащая логотип, меню навигации, контактную информацию</w:t>
      </w:r>
      <w:r>
        <w:rPr>
          <w:rFonts w:hint="default" w:eastAsia="SimSun" w:cs="Times New Roman"/>
          <w:color w:val="auto"/>
          <w:sz w:val="28"/>
          <w:szCs w:val="28"/>
          <w:lang w:val="ru-RU"/>
        </w:rPr>
        <w:t>, целевые кнопки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; </w:t>
      </w:r>
    </w:p>
    <w:p w14:paraId="28903FB3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главная страница; </w:t>
      </w:r>
    </w:p>
    <w:p w14:paraId="2DCDB07F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о нас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; </w:t>
      </w:r>
    </w:p>
    <w:p w14:paraId="39181EA9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 xml:space="preserve">каталог 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с фильтрацией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;</w:t>
      </w:r>
    </w:p>
    <w:p w14:paraId="52C12DBD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личный кабинет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;</w:t>
      </w:r>
    </w:p>
    <w:p w14:paraId="5EDE79DE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страница для загрузки материала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;</w:t>
      </w:r>
    </w:p>
    <w:p w14:paraId="28AE007A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страница разработки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</w:t>
      </w:r>
    </w:p>
    <w:p w14:paraId="0907F408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Страница администратора;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</w:t>
      </w:r>
    </w:p>
    <w:p w14:paraId="3EC8A024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авторизация и регистрация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;</w:t>
      </w:r>
    </w:p>
    <w:p w14:paraId="4DB737A5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футер (footer) ‒ нижняя часть сайта, содержащая дополнительную навигацию, контактные данные, ссылки на социальные сети и копирайт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.</w:t>
      </w:r>
    </w:p>
    <w:p w14:paraId="78EF20D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Цветовая палитра:</w:t>
      </w:r>
    </w:p>
    <w:p w14:paraId="2F83C6E9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ц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вета должны быть спокойными,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но с яркими акцентами для привлечения внимания,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отражающие сферу деятельности и направленность сайта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66331306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спользовать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нейтральный, ближе к белому, фон, пастельный основной цвет для большинства элементов и яркий акцентный цвет, контрастный основному, выделить важные элементы отличным от основного цвета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. </w:t>
      </w:r>
    </w:p>
    <w:p w14:paraId="5A7F741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Типографика:</w:t>
      </w:r>
    </w:p>
    <w:p w14:paraId="4E815E72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0"/>
          <w:tab w:val="left" w:pos="200"/>
          <w:tab w:val="left" w:pos="24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спольз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овать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читаемы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шрифт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с хорошим контрастом для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лёгкости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восприятия информации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711BBFDD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0"/>
          <w:tab w:val="left" w:pos="200"/>
          <w:tab w:val="left" w:pos="24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азные стили шрифтов (например, для заголовков и текста) могут помочь в организации контента на странице. </w:t>
      </w:r>
    </w:p>
    <w:p w14:paraId="413A9E1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Минималистичный дизайн: </w:t>
      </w:r>
    </w:p>
    <w:p w14:paraId="14FB7AD3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збега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перегруженности информацией на страницах, давая приоритет простоте и легкости в использовании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D7B5969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ростые формы и элементы интерфейса помогут пользователям сосредоточиться на контенте. </w:t>
      </w:r>
    </w:p>
    <w:p w14:paraId="160DFA4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Иллюстрации и изображения:</w:t>
      </w:r>
    </w:p>
    <w:p w14:paraId="48DB23C3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спользуйте качественные изображения и иллюстрации, которые соответствуют тематике и добавляют визуальный интерес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D1B010E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ллюстрации могут быть использованы для визуализации понятий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из сферы образования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. </w:t>
      </w:r>
    </w:p>
    <w:p w14:paraId="4055EEF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Тестирование функциональности: </w:t>
      </w:r>
    </w:p>
    <w:p w14:paraId="372EEA62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спешная 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авторизация с помощью почты;</w:t>
      </w:r>
    </w:p>
    <w:p w14:paraId="626BF70F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скорости загрузки сайта, времени отклика на действия пользователя, стабильности работы системы при одновременном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2D06440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тображение корректной информации 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 скачивании выбранных ресурсов;</w:t>
      </w:r>
    </w:p>
    <w:p w14:paraId="5E2F07D7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возможности загрузки файлов разных форматов, добавления описания, выбора категории, предмета, класса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11DB60A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возможности поиска по ключевым словам, фильтрации по категории, предмету, классу.</w:t>
      </w:r>
    </w:p>
    <w:p w14:paraId="56CA3B5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Тестирование совместимости: </w:t>
      </w:r>
    </w:p>
    <w:p w14:paraId="15B191E2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работы приложения на различных устройствах (компьютер, планшет, смартфон)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1BA6E1D2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совместимости с различными браузерами (Chrome, Firefox, Safari, Edge)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32B7007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Тестирование безопасности:</w:t>
      </w:r>
    </w:p>
    <w:p w14:paraId="728E7F21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на уязвимости входа в систему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2BF76B02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защиты персональных данных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5EE98821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естирование авторизации и прав доступа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104ADA1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Техническая поддержка: </w:t>
      </w:r>
    </w:p>
    <w:p w14:paraId="1963DFFE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удет предоставлена техническая поддержка для пользователей через электронную почту или чат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6CE78C7B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тветы на запросы пользователей будут предоставляться в течение 24 часов в рабочие дни. </w:t>
      </w:r>
    </w:p>
    <w:p w14:paraId="48AA9D6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Обновление приложения: </w:t>
      </w:r>
    </w:p>
    <w:p w14:paraId="2AE8E23F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0"/>
          <w:tab w:val="left" w:pos="200"/>
          <w:tab w:val="left" w:pos="6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ланируются регулярные обновления приложения для улучшения его функциональности и исправления возможных ошибок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AC04F06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0"/>
          <w:tab w:val="left" w:pos="200"/>
          <w:tab w:val="left" w:pos="6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ользователям будет предоставляться информация о доступных обновлениях и возможности автоматической установки. </w:t>
      </w:r>
    </w:p>
    <w:p w14:paraId="62EF939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Удовлетворение этих требований позволит создать функциональную, удобную, безопасную и эффективную систему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для продажи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образовательных ресурсов среди учителей, способную удовлетворить потребности как клиентов, так и администраторов платформы.</w:t>
      </w:r>
    </w:p>
    <w:p w14:paraId="5108EC41">
      <w:pPr>
        <w:jc w:val="both"/>
        <w:rPr>
          <w:rFonts w:hint="default"/>
          <w:b w:val="0"/>
          <w:bCs w:val="0"/>
          <w:color w:val="auto"/>
          <w:sz w:val="28"/>
          <w:szCs w:val="28"/>
          <w:lang w:val="ru-RU" w:eastAsia="zh-CN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414" w:right="506" w:bottom="1064" w:left="1320" w:header="708" w:footer="708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07835">
    <w:pPr>
      <w:pStyle w:val="9"/>
    </w:pPr>
  </w:p>
  <w:p w14:paraId="40DDC46E">
    <w:pPr>
      <w:pStyle w:val="9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6266815</wp:posOffset>
              </wp:positionH>
              <wp:positionV relativeFrom="paragraph">
                <wp:posOffset>135255</wp:posOffset>
              </wp:positionV>
              <wp:extent cx="193040" cy="1828800"/>
              <wp:effectExtent l="0" t="0" r="0" b="0"/>
              <wp:wrapNone/>
              <wp:docPr id="145" name="Текстовое поле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0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34C24D">
                          <w:pPr>
                            <w:pStyle w:val="9"/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48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3.45pt;margin-top:10.65pt;height:144pt;width:15.2pt;mso-position-horizontal-relative:margin;z-index:251659264;mso-width-relative:page;mso-height-relative:page;" filled="f" stroked="f" coordsize="21600,21600" o:gfxdata="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5mJi/ZAAAACwEAAA8AAAAAAAAA&#10;AQAgAAAAIgAAAGRycy9kb3ducmV2LnhtbFBLAQIUABQAAAAIAIdO4kDPSDQmSQIAAHgEAAAOAAAA&#10;AAAAAAEAIAAAACgBAABkcnMvZTJvRG9jLnhtbFBLBQYAAAAABgAGAFkBAADj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34C24D">
                    <w:pPr>
                      <w:pStyle w:val="9"/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t>48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BDABD"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5B0E2"/>
    <w:multiLevelType w:val="singleLevel"/>
    <w:tmpl w:val="82C5B0E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">
    <w:nsid w:val="9DE0DA6E"/>
    <w:multiLevelType w:val="singleLevel"/>
    <w:tmpl w:val="9DE0DA6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">
    <w:nsid w:val="A11CA177"/>
    <w:multiLevelType w:val="singleLevel"/>
    <w:tmpl w:val="A11CA177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3">
    <w:nsid w:val="B95D9B3C"/>
    <w:multiLevelType w:val="singleLevel"/>
    <w:tmpl w:val="B95D9B3C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4">
    <w:nsid w:val="D18559D8"/>
    <w:multiLevelType w:val="singleLevel"/>
    <w:tmpl w:val="D18559D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5">
    <w:nsid w:val="DF610189"/>
    <w:multiLevelType w:val="singleLevel"/>
    <w:tmpl w:val="DF610189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6">
    <w:nsid w:val="03E98856"/>
    <w:multiLevelType w:val="singleLevel"/>
    <w:tmpl w:val="03E98856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7">
    <w:nsid w:val="05198A61"/>
    <w:multiLevelType w:val="singleLevel"/>
    <w:tmpl w:val="05198A6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8">
    <w:nsid w:val="0CE7EE9A"/>
    <w:multiLevelType w:val="singleLevel"/>
    <w:tmpl w:val="0CE7EE9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9">
    <w:nsid w:val="2FF8C8E8"/>
    <w:multiLevelType w:val="singleLevel"/>
    <w:tmpl w:val="2FF8C8E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0">
    <w:nsid w:val="44799392"/>
    <w:multiLevelType w:val="singleLevel"/>
    <w:tmpl w:val="4479939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1">
    <w:nsid w:val="50AA23DA"/>
    <w:multiLevelType w:val="singleLevel"/>
    <w:tmpl w:val="50AA23D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2">
    <w:nsid w:val="612F48A5"/>
    <w:multiLevelType w:val="singleLevel"/>
    <w:tmpl w:val="612F48A5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3">
    <w:nsid w:val="6511570A"/>
    <w:multiLevelType w:val="singleLevel"/>
    <w:tmpl w:val="6511570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4">
    <w:nsid w:val="6B2E1BD5"/>
    <w:multiLevelType w:val="singleLevel"/>
    <w:tmpl w:val="6B2E1BD5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5">
    <w:nsid w:val="7BF2680C"/>
    <w:multiLevelType w:val="singleLevel"/>
    <w:tmpl w:val="7BF2680C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"/>
  </w:num>
  <w:num w:numId="5">
    <w:abstractNumId w:val="14"/>
  </w:num>
  <w:num w:numId="6">
    <w:abstractNumId w:val="13"/>
  </w:num>
  <w:num w:numId="7">
    <w:abstractNumId w:val="12"/>
  </w:num>
  <w:num w:numId="8">
    <w:abstractNumId w:val="1"/>
  </w:num>
  <w:num w:numId="9">
    <w:abstractNumId w:val="7"/>
  </w:num>
  <w:num w:numId="10">
    <w:abstractNumId w:val="15"/>
  </w:num>
  <w:num w:numId="11">
    <w:abstractNumId w:val="2"/>
  </w:num>
  <w:num w:numId="12">
    <w:abstractNumId w:val="0"/>
  </w:num>
  <w:num w:numId="13">
    <w:abstractNumId w:val="6"/>
  </w:num>
  <w:num w:numId="14">
    <w:abstractNumId w:val="9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0167"/>
    <w:rsid w:val="00A51F24"/>
    <w:rsid w:val="00AA3D23"/>
    <w:rsid w:val="0199293F"/>
    <w:rsid w:val="024415F2"/>
    <w:rsid w:val="02CF6F28"/>
    <w:rsid w:val="02D06605"/>
    <w:rsid w:val="036B4BAC"/>
    <w:rsid w:val="0568505A"/>
    <w:rsid w:val="05B809B5"/>
    <w:rsid w:val="06530BC7"/>
    <w:rsid w:val="06724F20"/>
    <w:rsid w:val="06BF186B"/>
    <w:rsid w:val="06E05AE4"/>
    <w:rsid w:val="070D3CBB"/>
    <w:rsid w:val="07F05315"/>
    <w:rsid w:val="08344B05"/>
    <w:rsid w:val="08452820"/>
    <w:rsid w:val="090109D5"/>
    <w:rsid w:val="092E2A95"/>
    <w:rsid w:val="099F3D57"/>
    <w:rsid w:val="09F272D4"/>
    <w:rsid w:val="0B0A02CF"/>
    <w:rsid w:val="0B5B748F"/>
    <w:rsid w:val="0BB12C35"/>
    <w:rsid w:val="0BF23B2A"/>
    <w:rsid w:val="0D794537"/>
    <w:rsid w:val="0D8872DB"/>
    <w:rsid w:val="0DCE1532"/>
    <w:rsid w:val="0EFC43D7"/>
    <w:rsid w:val="0FF024B1"/>
    <w:rsid w:val="100449D5"/>
    <w:rsid w:val="114A57F4"/>
    <w:rsid w:val="125F2C50"/>
    <w:rsid w:val="12A361FD"/>
    <w:rsid w:val="12FD3372"/>
    <w:rsid w:val="132912C6"/>
    <w:rsid w:val="13752E78"/>
    <w:rsid w:val="13BA0DAB"/>
    <w:rsid w:val="13BC5DB8"/>
    <w:rsid w:val="14497ED1"/>
    <w:rsid w:val="14F67CB2"/>
    <w:rsid w:val="151B6C2C"/>
    <w:rsid w:val="16DB27CB"/>
    <w:rsid w:val="17170DE7"/>
    <w:rsid w:val="177E1300"/>
    <w:rsid w:val="18C96438"/>
    <w:rsid w:val="18DF7263"/>
    <w:rsid w:val="194A0742"/>
    <w:rsid w:val="1ADB29A0"/>
    <w:rsid w:val="1AFB08E1"/>
    <w:rsid w:val="1B3171D1"/>
    <w:rsid w:val="1B74455E"/>
    <w:rsid w:val="1B877235"/>
    <w:rsid w:val="1D536EE9"/>
    <w:rsid w:val="1D9400E8"/>
    <w:rsid w:val="1D9B6A3E"/>
    <w:rsid w:val="1DA83701"/>
    <w:rsid w:val="1E873149"/>
    <w:rsid w:val="1F36764E"/>
    <w:rsid w:val="209350F3"/>
    <w:rsid w:val="215757C2"/>
    <w:rsid w:val="217B46FD"/>
    <w:rsid w:val="21E83A2C"/>
    <w:rsid w:val="220E3C6C"/>
    <w:rsid w:val="22517801"/>
    <w:rsid w:val="22B21BEA"/>
    <w:rsid w:val="234A465B"/>
    <w:rsid w:val="2420350C"/>
    <w:rsid w:val="24557440"/>
    <w:rsid w:val="2489657E"/>
    <w:rsid w:val="272E1912"/>
    <w:rsid w:val="2756762E"/>
    <w:rsid w:val="27A06B10"/>
    <w:rsid w:val="28374FBB"/>
    <w:rsid w:val="28456F86"/>
    <w:rsid w:val="29157BDF"/>
    <w:rsid w:val="2AB775FB"/>
    <w:rsid w:val="2B797161"/>
    <w:rsid w:val="2CB33190"/>
    <w:rsid w:val="2D4D34BE"/>
    <w:rsid w:val="2D5F6B15"/>
    <w:rsid w:val="2E727D62"/>
    <w:rsid w:val="2EB054B2"/>
    <w:rsid w:val="316A611D"/>
    <w:rsid w:val="343B7C3F"/>
    <w:rsid w:val="34CB6962"/>
    <w:rsid w:val="357F3683"/>
    <w:rsid w:val="3622425C"/>
    <w:rsid w:val="367E04B8"/>
    <w:rsid w:val="36D07745"/>
    <w:rsid w:val="37114CAA"/>
    <w:rsid w:val="373F5DA0"/>
    <w:rsid w:val="38045A76"/>
    <w:rsid w:val="385E0167"/>
    <w:rsid w:val="38EF0EF7"/>
    <w:rsid w:val="393D377A"/>
    <w:rsid w:val="39974292"/>
    <w:rsid w:val="39E7605E"/>
    <w:rsid w:val="3A2D6380"/>
    <w:rsid w:val="3A5C40CF"/>
    <w:rsid w:val="3A637689"/>
    <w:rsid w:val="3AAD450B"/>
    <w:rsid w:val="3AAE3D10"/>
    <w:rsid w:val="3B0558E5"/>
    <w:rsid w:val="3B3C6A38"/>
    <w:rsid w:val="3B667382"/>
    <w:rsid w:val="3B9E6213"/>
    <w:rsid w:val="3CA36D89"/>
    <w:rsid w:val="3F1C52CC"/>
    <w:rsid w:val="3FB53E26"/>
    <w:rsid w:val="3FFB10AA"/>
    <w:rsid w:val="3FFB3608"/>
    <w:rsid w:val="425F2B99"/>
    <w:rsid w:val="42AE208A"/>
    <w:rsid w:val="42C74A2F"/>
    <w:rsid w:val="4392796C"/>
    <w:rsid w:val="442C42E7"/>
    <w:rsid w:val="448D4A83"/>
    <w:rsid w:val="44AC50DD"/>
    <w:rsid w:val="46366A55"/>
    <w:rsid w:val="465124CE"/>
    <w:rsid w:val="46565EF6"/>
    <w:rsid w:val="46903EF7"/>
    <w:rsid w:val="46D43054"/>
    <w:rsid w:val="473756DB"/>
    <w:rsid w:val="47A55818"/>
    <w:rsid w:val="49E81240"/>
    <w:rsid w:val="4A1B1AA4"/>
    <w:rsid w:val="4B31329B"/>
    <w:rsid w:val="4C9E6FE6"/>
    <w:rsid w:val="4CD24C17"/>
    <w:rsid w:val="4D101018"/>
    <w:rsid w:val="4D8C4B13"/>
    <w:rsid w:val="4D8F10CB"/>
    <w:rsid w:val="4E102546"/>
    <w:rsid w:val="4EF25D67"/>
    <w:rsid w:val="50265AFE"/>
    <w:rsid w:val="50D42EBD"/>
    <w:rsid w:val="51380BCD"/>
    <w:rsid w:val="516342A3"/>
    <w:rsid w:val="517329FB"/>
    <w:rsid w:val="51AD09A9"/>
    <w:rsid w:val="522D7369"/>
    <w:rsid w:val="52E94C1D"/>
    <w:rsid w:val="53E501BE"/>
    <w:rsid w:val="542D3366"/>
    <w:rsid w:val="550A2748"/>
    <w:rsid w:val="5514754C"/>
    <w:rsid w:val="55CF24DB"/>
    <w:rsid w:val="563C567A"/>
    <w:rsid w:val="568F4F11"/>
    <w:rsid w:val="56E1727F"/>
    <w:rsid w:val="5737168D"/>
    <w:rsid w:val="575016D1"/>
    <w:rsid w:val="57B501A3"/>
    <w:rsid w:val="57C60364"/>
    <w:rsid w:val="57C93994"/>
    <w:rsid w:val="57DB4F33"/>
    <w:rsid w:val="58B77D99"/>
    <w:rsid w:val="58BE3005"/>
    <w:rsid w:val="59057194"/>
    <w:rsid w:val="592347C0"/>
    <w:rsid w:val="59680BAD"/>
    <w:rsid w:val="5A027DD0"/>
    <w:rsid w:val="5B49484F"/>
    <w:rsid w:val="5B6C3B0B"/>
    <w:rsid w:val="5B8B67D2"/>
    <w:rsid w:val="5C4F526F"/>
    <w:rsid w:val="5C751DBE"/>
    <w:rsid w:val="5CB72955"/>
    <w:rsid w:val="5CC840DD"/>
    <w:rsid w:val="5D174E3E"/>
    <w:rsid w:val="5D7D102C"/>
    <w:rsid w:val="5D8B36D2"/>
    <w:rsid w:val="5FA44CC8"/>
    <w:rsid w:val="60EC6AFA"/>
    <w:rsid w:val="616E66B6"/>
    <w:rsid w:val="61DB338A"/>
    <w:rsid w:val="61EE1B3B"/>
    <w:rsid w:val="62107558"/>
    <w:rsid w:val="63773D55"/>
    <w:rsid w:val="63AD04C8"/>
    <w:rsid w:val="63D21A02"/>
    <w:rsid w:val="64264D58"/>
    <w:rsid w:val="64312FEF"/>
    <w:rsid w:val="648A7C86"/>
    <w:rsid w:val="64BB2F53"/>
    <w:rsid w:val="661529EC"/>
    <w:rsid w:val="661B31F4"/>
    <w:rsid w:val="66657C4A"/>
    <w:rsid w:val="667A1C2F"/>
    <w:rsid w:val="67C563CE"/>
    <w:rsid w:val="680535BA"/>
    <w:rsid w:val="68804866"/>
    <w:rsid w:val="69626FF3"/>
    <w:rsid w:val="69785106"/>
    <w:rsid w:val="6CF65C75"/>
    <w:rsid w:val="6D3F28C7"/>
    <w:rsid w:val="6EEC3E21"/>
    <w:rsid w:val="6F3F6408"/>
    <w:rsid w:val="6FBD022B"/>
    <w:rsid w:val="6FDD2296"/>
    <w:rsid w:val="70A820A5"/>
    <w:rsid w:val="70B32D9B"/>
    <w:rsid w:val="714F68F5"/>
    <w:rsid w:val="71D84CE0"/>
    <w:rsid w:val="724937D2"/>
    <w:rsid w:val="72FF2A51"/>
    <w:rsid w:val="734F0D39"/>
    <w:rsid w:val="737C160A"/>
    <w:rsid w:val="739E54E8"/>
    <w:rsid w:val="74046BA5"/>
    <w:rsid w:val="74CC682B"/>
    <w:rsid w:val="75B46B29"/>
    <w:rsid w:val="764214BF"/>
    <w:rsid w:val="7696543F"/>
    <w:rsid w:val="77115840"/>
    <w:rsid w:val="77580168"/>
    <w:rsid w:val="775C5BE0"/>
    <w:rsid w:val="78CE2508"/>
    <w:rsid w:val="7A3A122F"/>
    <w:rsid w:val="7A6B2F64"/>
    <w:rsid w:val="7AF06EA7"/>
    <w:rsid w:val="7B65156C"/>
    <w:rsid w:val="7B821859"/>
    <w:rsid w:val="7CEA630F"/>
    <w:rsid w:val="7CEF0547"/>
    <w:rsid w:val="7DA71A72"/>
    <w:rsid w:val="7E3F6E64"/>
    <w:rsid w:val="7E455A68"/>
    <w:rsid w:val="7F7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autoRedefine/>
    <w:qFormat/>
    <w:uiPriority w:val="0"/>
    <w:rPr>
      <w:color w:val="0000FF"/>
      <w:u w:val="single"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annotation text"/>
    <w:basedOn w:val="1"/>
    <w:autoRedefine/>
    <w:qFormat/>
    <w:uiPriority w:val="0"/>
    <w:pPr>
      <w:jc w:val="left"/>
    </w:p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Чертежный"/>
    <w:autoRedefine/>
    <w:qFormat/>
    <w:uiPriority w:val="0"/>
    <w:pPr>
      <w:widowControl/>
      <w:autoSpaceDE/>
      <w:autoSpaceDN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table" w:customStyle="1" w:styleId="13">
    <w:name w:val="Grid Table Light"/>
    <w:basedOn w:val="3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4">
    <w:name w:val="List Paragraph"/>
    <w:basedOn w:val="1"/>
    <w:autoRedefine/>
    <w:qFormat/>
    <w:uiPriority w:val="1"/>
    <w:pPr>
      <w:spacing w:line="322" w:lineRule="exact"/>
      <w:ind w:left="627" w:hanging="421"/>
    </w:pPr>
  </w:style>
  <w:style w:type="paragraph" w:customStyle="1" w:styleId="15">
    <w:name w:val="Table Paragraph"/>
    <w:basedOn w:val="1"/>
    <w:autoRedefine/>
    <w:qFormat/>
    <w:uiPriority w:val="1"/>
  </w:style>
  <w:style w:type="table" w:customStyle="1" w:styleId="16">
    <w:name w:val="Table Normal1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formattext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8031</Words>
  <Characters>57578</Characters>
  <Lines>0</Lines>
  <Paragraphs>0</Paragraphs>
  <TotalTime>0</TotalTime>
  <ScaleCrop>false</ScaleCrop>
  <LinksUpToDate>false</LinksUpToDate>
  <CharactersWithSpaces>65362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2023-11-14T09:48:00Z</dcterms:created>
  <dc:creator>Valery Pleasant</dc:creator>
  <cp:lastModifiedBy>Валерия</cp:lastModifiedBy>
  <dcterms:modified xsi:type="dcterms:W3CDTF">2025-01-18T09:24:57Z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B7BDC969F0B4465693E95FED4EAC4B06</vt:lpwstr>
  </property>
</Properties>
</file>