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8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389"/>
        <w:gridCol w:w="264"/>
        <w:gridCol w:w="820"/>
        <w:gridCol w:w="281"/>
        <w:gridCol w:w="6543"/>
        <w:gridCol w:w="65"/>
      </w:tblGrid>
      <w:tr w:rsidR="00B833C9" w14:paraId="41FB8807" w14:textId="77777777" w:rsidTr="00D61385">
        <w:trPr>
          <w:gridAfter w:val="1"/>
          <w:wAfter w:w="65" w:type="dxa"/>
          <w:cantSplit/>
          <w:trHeight w:val="1326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D7B9CB" w14:textId="77777777" w:rsidR="00B833C9" w:rsidRDefault="00B833C9" w:rsidP="00D61385">
            <w:pPr>
              <w:pStyle w:val="a4"/>
              <w:spacing w:line="254" w:lineRule="auto"/>
              <w:ind w:firstLine="0"/>
              <w:jc w:val="center"/>
            </w:pPr>
            <w:bookmarkStart w:id="0" w:name="_Toc119910692"/>
            <w:r>
              <w:rPr>
                <w:noProof/>
                <w:lang w:eastAsia="ru-RU"/>
              </w:rPr>
              <w:drawing>
                <wp:inline distT="0" distB="0" distL="0" distR="0" wp14:anchorId="67C08823" wp14:editId="60339D2D">
                  <wp:extent cx="583565" cy="817245"/>
                  <wp:effectExtent l="0" t="0" r="6985" b="1905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65" cy="817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FF8860" w14:textId="77777777" w:rsidR="00B833C9" w:rsidRDefault="00B833C9" w:rsidP="00D61385">
            <w:pPr>
              <w:pStyle w:val="a4"/>
              <w:spacing w:line="254" w:lineRule="auto"/>
              <w:ind w:firstLine="0"/>
              <w:jc w:val="center"/>
            </w:pPr>
            <w:r>
              <w:t>МИНОБРНАУКИ РОССИИ</w:t>
            </w:r>
          </w:p>
          <w:p w14:paraId="281F8672" w14:textId="77777777" w:rsidR="00B833C9" w:rsidRDefault="00B833C9" w:rsidP="00D61385">
            <w:pPr>
              <w:pStyle w:val="a4"/>
              <w:spacing w:line="254" w:lineRule="auto"/>
              <w:ind w:firstLine="0"/>
              <w:jc w:val="center"/>
            </w:pPr>
            <w:r>
              <w:t xml:space="preserve">федеральное государственное бюджетное </w:t>
            </w:r>
          </w:p>
          <w:p w14:paraId="5C758666" w14:textId="77777777" w:rsidR="00B833C9" w:rsidRDefault="00B833C9" w:rsidP="00D61385">
            <w:pPr>
              <w:pStyle w:val="a4"/>
              <w:spacing w:line="254" w:lineRule="auto"/>
              <w:ind w:firstLine="0"/>
              <w:jc w:val="center"/>
            </w:pPr>
            <w:r>
              <w:t>образовательное учреждение высшего образования</w:t>
            </w:r>
          </w:p>
          <w:p w14:paraId="23B1DFBB" w14:textId="77777777" w:rsidR="00B833C9" w:rsidRDefault="00B833C9" w:rsidP="00D61385">
            <w:pPr>
              <w:pStyle w:val="a4"/>
              <w:spacing w:line="254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«Балтийский государственный технический университет «ВОЕНМЕХ» им. Д.Ф. Устинова»</w:t>
            </w:r>
          </w:p>
          <w:p w14:paraId="79E0D941" w14:textId="77777777" w:rsidR="00B833C9" w:rsidRDefault="00B833C9" w:rsidP="00D61385">
            <w:pPr>
              <w:pStyle w:val="a4"/>
              <w:spacing w:line="254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(БГТУ «ВОЕНМЕХ» им. Д.Ф. Устинова»)</w:t>
            </w:r>
          </w:p>
        </w:tc>
      </w:tr>
      <w:tr w:rsidR="00B833C9" w14:paraId="0CF182FC" w14:textId="77777777" w:rsidTr="00D61385">
        <w:trPr>
          <w:trHeight w:val="371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9E404B" w14:textId="77777777" w:rsidR="00B833C9" w:rsidRDefault="00B833C9" w:rsidP="00D61385">
            <w:pPr>
              <w:pStyle w:val="a4"/>
              <w:spacing w:line="254" w:lineRule="auto"/>
              <w:ind w:firstLine="0"/>
            </w:pPr>
          </w:p>
          <w:p w14:paraId="77156F95" w14:textId="77777777" w:rsidR="00B833C9" w:rsidRDefault="00B833C9" w:rsidP="00D61385">
            <w:pPr>
              <w:pStyle w:val="a4"/>
              <w:spacing w:line="254" w:lineRule="auto"/>
              <w:ind w:firstLine="0"/>
            </w:pPr>
            <w:r>
              <w:t>Факультет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66AE61" w14:textId="77777777" w:rsidR="00B833C9" w:rsidRDefault="00B833C9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A3C6D78" w14:textId="77777777" w:rsidR="00B833C9" w:rsidRDefault="00B833C9" w:rsidP="00D61385">
            <w:pPr>
              <w:pStyle w:val="a4"/>
              <w:spacing w:line="254" w:lineRule="auto"/>
              <w:ind w:firstLine="0"/>
            </w:pPr>
            <w:r>
              <w:t>И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407134" w14:textId="77777777" w:rsidR="00B833C9" w:rsidRDefault="00B833C9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243C536" w14:textId="77777777" w:rsidR="00B833C9" w:rsidRDefault="00B833C9" w:rsidP="00D61385">
            <w:pPr>
              <w:pStyle w:val="a4"/>
              <w:spacing w:line="254" w:lineRule="auto"/>
              <w:ind w:firstLine="0"/>
            </w:pPr>
            <w:r>
              <w:t>Информационные и управляющие системы</w:t>
            </w:r>
          </w:p>
        </w:tc>
      </w:tr>
      <w:tr w:rsidR="00B833C9" w14:paraId="780880A4" w14:textId="77777777" w:rsidTr="00D61385">
        <w:trPr>
          <w:trHeight w:val="130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3AB346" w14:textId="77777777" w:rsidR="00B833C9" w:rsidRDefault="00B833C9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FC40F8" w14:textId="77777777" w:rsidR="00B833C9" w:rsidRDefault="00B833C9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5E55614E" w14:textId="77777777" w:rsidR="00B833C9" w:rsidRDefault="00B833C9" w:rsidP="00D61385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82C6E1" w14:textId="77777777" w:rsidR="00B833C9" w:rsidRDefault="00B833C9" w:rsidP="00D61385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0145B8A" w14:textId="77777777" w:rsidR="00B833C9" w:rsidRDefault="00B833C9" w:rsidP="00D61385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наименование</w:t>
            </w:r>
          </w:p>
        </w:tc>
      </w:tr>
      <w:tr w:rsidR="00B833C9" w14:paraId="77D5B8BC" w14:textId="77777777" w:rsidTr="00D61385">
        <w:trPr>
          <w:trHeight w:val="143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3C06AA" w14:textId="77777777" w:rsidR="00B833C9" w:rsidRDefault="00B833C9" w:rsidP="00D61385">
            <w:pPr>
              <w:pStyle w:val="a4"/>
              <w:spacing w:line="254" w:lineRule="auto"/>
              <w:ind w:firstLine="0"/>
            </w:pPr>
            <w:r>
              <w:t>Кафедра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D8A7F7" w14:textId="77777777" w:rsidR="00B833C9" w:rsidRDefault="00B833C9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B05A1E" w14:textId="77777777" w:rsidR="00B833C9" w:rsidRDefault="00B833C9" w:rsidP="00D61385">
            <w:pPr>
              <w:pStyle w:val="a4"/>
              <w:spacing w:line="254" w:lineRule="auto"/>
              <w:ind w:firstLine="0"/>
            </w:pPr>
            <w:r>
              <w:t>И4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7DEAE5" w14:textId="77777777" w:rsidR="00B833C9" w:rsidRDefault="00B833C9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9A91D4C" w14:textId="77777777" w:rsidR="00B833C9" w:rsidRDefault="00B833C9" w:rsidP="00D61385">
            <w:pPr>
              <w:pStyle w:val="a4"/>
              <w:spacing w:line="254" w:lineRule="auto"/>
              <w:ind w:firstLine="0"/>
            </w:pPr>
            <w:r>
              <w:t>Радиоэлектронные системы управления</w:t>
            </w:r>
          </w:p>
        </w:tc>
      </w:tr>
      <w:tr w:rsidR="00B833C9" w14:paraId="597B5494" w14:textId="77777777" w:rsidTr="00D61385">
        <w:trPr>
          <w:trHeight w:val="146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1CF31D" w14:textId="77777777" w:rsidR="00B833C9" w:rsidRDefault="00B833C9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A79240" w14:textId="77777777" w:rsidR="00B833C9" w:rsidRDefault="00B833C9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9A27E9C" w14:textId="77777777" w:rsidR="00B833C9" w:rsidRDefault="00B833C9" w:rsidP="00D61385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E00CF2" w14:textId="77777777" w:rsidR="00B833C9" w:rsidRDefault="00B833C9" w:rsidP="00D61385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235D9DCC" w14:textId="77777777" w:rsidR="00B833C9" w:rsidRDefault="00B833C9" w:rsidP="00D61385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наименование</w:t>
            </w:r>
          </w:p>
        </w:tc>
      </w:tr>
      <w:tr w:rsidR="00B833C9" w14:paraId="0AA3FE8D" w14:textId="77777777" w:rsidTr="00D61385">
        <w:trPr>
          <w:trHeight w:val="149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B6897D1" w14:textId="77777777" w:rsidR="00B833C9" w:rsidRDefault="00B833C9" w:rsidP="00D61385">
            <w:pPr>
              <w:pStyle w:val="a4"/>
              <w:spacing w:line="254" w:lineRule="auto"/>
              <w:ind w:firstLine="0"/>
            </w:pPr>
            <w:r>
              <w:t>Дисциплина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9515E7" w14:textId="77777777" w:rsidR="00B833C9" w:rsidRDefault="00B833C9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77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07604D4" w14:textId="77777777" w:rsidR="00B833C9" w:rsidRDefault="00B833C9" w:rsidP="00D61385">
            <w:pPr>
              <w:pStyle w:val="a4"/>
              <w:spacing w:line="254" w:lineRule="auto"/>
              <w:ind w:firstLine="0"/>
            </w:pPr>
            <w:r>
              <w:t>Математическая статистика и случайные величины</w:t>
            </w:r>
          </w:p>
        </w:tc>
      </w:tr>
    </w:tbl>
    <w:p w14:paraId="50693047" w14:textId="77777777" w:rsidR="00B833C9" w:rsidRDefault="00B833C9" w:rsidP="00B833C9">
      <w:pPr>
        <w:spacing w:line="240" w:lineRule="auto"/>
        <w:ind w:firstLine="0"/>
        <w:jc w:val="center"/>
      </w:pPr>
    </w:p>
    <w:p w14:paraId="6E6DF173" w14:textId="77777777" w:rsidR="00B833C9" w:rsidRDefault="00B833C9" w:rsidP="00B833C9">
      <w:pPr>
        <w:spacing w:line="240" w:lineRule="auto"/>
        <w:ind w:firstLine="0"/>
        <w:jc w:val="center"/>
        <w:rPr>
          <w:sz w:val="44"/>
          <w:szCs w:val="28"/>
        </w:rPr>
      </w:pPr>
    </w:p>
    <w:p w14:paraId="0AD4CAEE" w14:textId="77777777" w:rsidR="00B833C9" w:rsidRDefault="00B833C9" w:rsidP="00B833C9">
      <w:pPr>
        <w:spacing w:line="240" w:lineRule="auto"/>
        <w:ind w:firstLine="0"/>
        <w:jc w:val="center"/>
        <w:rPr>
          <w:sz w:val="44"/>
          <w:szCs w:val="28"/>
        </w:rPr>
      </w:pPr>
    </w:p>
    <w:p w14:paraId="2079D392" w14:textId="77777777" w:rsidR="00B833C9" w:rsidRDefault="00B833C9" w:rsidP="00B833C9">
      <w:pPr>
        <w:spacing w:line="240" w:lineRule="auto"/>
        <w:ind w:firstLine="0"/>
        <w:jc w:val="center"/>
        <w:rPr>
          <w:sz w:val="44"/>
          <w:szCs w:val="28"/>
        </w:rPr>
      </w:pPr>
    </w:p>
    <w:p w14:paraId="7CB649F9" w14:textId="77777777" w:rsidR="00B833C9" w:rsidRDefault="00B833C9" w:rsidP="00B833C9">
      <w:pPr>
        <w:spacing w:line="240" w:lineRule="auto"/>
        <w:ind w:firstLine="0"/>
        <w:jc w:val="center"/>
        <w:rPr>
          <w:sz w:val="44"/>
          <w:szCs w:val="28"/>
        </w:rPr>
      </w:pPr>
    </w:p>
    <w:p w14:paraId="7840CFA9" w14:textId="094B3971" w:rsidR="00B833C9" w:rsidRPr="00B833C9" w:rsidRDefault="00B833C9" w:rsidP="00B833C9">
      <w:pPr>
        <w:spacing w:line="240" w:lineRule="auto"/>
        <w:ind w:firstLine="0"/>
        <w:jc w:val="center"/>
        <w:rPr>
          <w:sz w:val="40"/>
          <w:szCs w:val="28"/>
        </w:rPr>
      </w:pPr>
      <w:r>
        <w:rPr>
          <w:sz w:val="40"/>
          <w:szCs w:val="28"/>
        </w:rPr>
        <w:t>Лабораторная работа №6</w:t>
      </w:r>
    </w:p>
    <w:p w14:paraId="696B907C" w14:textId="77777777" w:rsidR="00B833C9" w:rsidRDefault="00B833C9" w:rsidP="00B833C9">
      <w:pPr>
        <w:spacing w:line="240" w:lineRule="auto"/>
        <w:ind w:firstLine="0"/>
        <w:jc w:val="center"/>
        <w:rPr>
          <w:sz w:val="32"/>
          <w:szCs w:val="28"/>
        </w:rPr>
      </w:pPr>
    </w:p>
    <w:p w14:paraId="5E92DC42" w14:textId="030FF832" w:rsidR="00B833C9" w:rsidRDefault="00B833C9" w:rsidP="00B833C9">
      <w:pPr>
        <w:spacing w:line="240" w:lineRule="auto"/>
        <w:ind w:firstLine="0"/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«Анализ линейной стационарной непрерывной системы в </w:t>
      </w:r>
      <w:bookmarkStart w:id="1" w:name="_Hlk7455418"/>
      <w:r>
        <w:rPr>
          <w:sz w:val="32"/>
          <w:szCs w:val="28"/>
        </w:rPr>
        <w:t xml:space="preserve">математическом пакете </w:t>
      </w:r>
      <w:r>
        <w:rPr>
          <w:sz w:val="32"/>
          <w:szCs w:val="28"/>
          <w:lang w:val="en-US"/>
        </w:rPr>
        <w:t>MATHCAD</w:t>
      </w:r>
      <w:bookmarkEnd w:id="1"/>
      <w:r>
        <w:rPr>
          <w:sz w:val="32"/>
          <w:szCs w:val="28"/>
        </w:rPr>
        <w:t>»</w:t>
      </w:r>
    </w:p>
    <w:p w14:paraId="4318A971" w14:textId="77777777" w:rsidR="00B833C9" w:rsidRDefault="00B833C9" w:rsidP="00B833C9">
      <w:pPr>
        <w:spacing w:line="240" w:lineRule="auto"/>
        <w:ind w:firstLine="0"/>
        <w:rPr>
          <w:sz w:val="32"/>
          <w:szCs w:val="28"/>
        </w:rPr>
      </w:pPr>
    </w:p>
    <w:p w14:paraId="2429293F" w14:textId="77777777" w:rsidR="00B833C9" w:rsidRDefault="00B833C9" w:rsidP="00B833C9">
      <w:pPr>
        <w:spacing w:line="240" w:lineRule="auto"/>
        <w:ind w:firstLine="0"/>
        <w:rPr>
          <w:sz w:val="32"/>
          <w:szCs w:val="28"/>
        </w:rPr>
      </w:pPr>
    </w:p>
    <w:p w14:paraId="5A201D84" w14:textId="77777777" w:rsidR="00B833C9" w:rsidRDefault="00B833C9" w:rsidP="00B833C9">
      <w:pPr>
        <w:spacing w:line="240" w:lineRule="auto"/>
        <w:ind w:firstLine="0"/>
        <w:rPr>
          <w:sz w:val="32"/>
          <w:szCs w:val="28"/>
        </w:rPr>
      </w:pPr>
    </w:p>
    <w:tbl>
      <w:tblPr>
        <w:tblStyle w:val="MTEBNumberedEquation"/>
        <w:tblW w:w="5198" w:type="dxa"/>
        <w:tblCellSpacing w:w="0" w:type="dxa"/>
        <w:tblInd w:w="4163" w:type="dxa"/>
        <w:tblLook w:val="04A0" w:firstRow="1" w:lastRow="0" w:firstColumn="1" w:lastColumn="0" w:noHBand="0" w:noVBand="1"/>
      </w:tblPr>
      <w:tblGrid>
        <w:gridCol w:w="1288"/>
        <w:gridCol w:w="1028"/>
        <w:gridCol w:w="1313"/>
        <w:gridCol w:w="1569"/>
      </w:tblGrid>
      <w:tr w:rsidR="00B833C9" w14:paraId="6D45D47B" w14:textId="77777777" w:rsidTr="00D61385">
        <w:trPr>
          <w:cantSplit/>
          <w:trHeight w:val="430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1943AC" w14:textId="77777777" w:rsidR="00B833C9" w:rsidRDefault="00B833C9" w:rsidP="00D61385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ВЫПОЛНИЛ</w:t>
            </w:r>
            <w:r>
              <w:rPr>
                <w:sz w:val="28"/>
                <w:szCs w:val="28"/>
              </w:rPr>
              <w:t xml:space="preserve"> студент группы И465</w:t>
            </w:r>
          </w:p>
        </w:tc>
      </w:tr>
      <w:tr w:rsidR="00B833C9" w14:paraId="2162ACF6" w14:textId="77777777" w:rsidTr="00D61385">
        <w:trPr>
          <w:gridAfter w:val="2"/>
          <w:wAfter w:w="2882" w:type="dxa"/>
          <w:cantSplit/>
          <w:trHeight w:val="220"/>
          <w:tblCellSpacing w:w="0" w:type="dxa"/>
        </w:trPr>
        <w:tc>
          <w:tcPr>
            <w:tcW w:w="231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F558F6" w14:textId="77777777" w:rsidR="00B833C9" w:rsidRDefault="00B833C9" w:rsidP="00D61385">
            <w:pPr>
              <w:tabs>
                <w:tab w:val="left" w:pos="5670"/>
              </w:tabs>
              <w:spacing w:line="240" w:lineRule="auto"/>
              <w:ind w:firstLine="0"/>
              <w:rPr>
                <w:color w:val="000000" w:themeColor="text1"/>
                <w:sz w:val="28"/>
                <w:szCs w:val="28"/>
                <w:u w:val="single"/>
              </w:rPr>
            </w:pPr>
            <w:r>
              <w:rPr>
                <w:color w:val="000000" w:themeColor="text1"/>
                <w:sz w:val="28"/>
                <w:szCs w:val="28"/>
                <w:u w:val="single"/>
              </w:rPr>
              <w:t>Масюта А.А.</w:t>
            </w:r>
          </w:p>
        </w:tc>
      </w:tr>
      <w:tr w:rsidR="00B833C9" w14:paraId="3CF4D5C5" w14:textId="77777777" w:rsidTr="00D61385">
        <w:trPr>
          <w:cantSplit/>
          <w:trHeight w:val="525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9219CE" w14:textId="77777777" w:rsidR="00B833C9" w:rsidRDefault="00B833C9" w:rsidP="00D61385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          Фамилия И.О.                                     </w:t>
            </w:r>
          </w:p>
        </w:tc>
      </w:tr>
      <w:tr w:rsidR="00B833C9" w14:paraId="48AA6EE6" w14:textId="77777777" w:rsidTr="00D61385">
        <w:trPr>
          <w:cantSplit/>
          <w:trHeight w:val="525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B9A98E" w14:textId="77777777" w:rsidR="00B833C9" w:rsidRDefault="00B833C9" w:rsidP="00D61385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ВАРИАНТ № </w:t>
            </w:r>
            <w:r>
              <w:rPr>
                <w:b/>
                <w:sz w:val="28"/>
                <w:szCs w:val="28"/>
                <w:lang w:val="en-US"/>
              </w:rPr>
              <w:t>10</w:t>
            </w:r>
          </w:p>
        </w:tc>
      </w:tr>
      <w:tr w:rsidR="00B833C9" w14:paraId="72EBAFC9" w14:textId="77777777" w:rsidTr="00D61385">
        <w:trPr>
          <w:cantSplit/>
          <w:trHeight w:val="445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6D3DE1" w14:textId="77777777" w:rsidR="00B833C9" w:rsidRDefault="00B833C9" w:rsidP="00D61385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</w:t>
            </w:r>
          </w:p>
        </w:tc>
      </w:tr>
      <w:tr w:rsidR="00B833C9" w14:paraId="1BA02309" w14:textId="77777777" w:rsidTr="00D61385">
        <w:trPr>
          <w:cantSplit/>
          <w:trHeight w:val="334"/>
          <w:tblCellSpacing w:w="0" w:type="dxa"/>
        </w:trPr>
        <w:tc>
          <w:tcPr>
            <w:tcW w:w="231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C3A40F" w14:textId="77777777" w:rsidR="00B833C9" w:rsidRDefault="00B833C9" w:rsidP="00D61385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Мартынова Т.Е.</w:t>
            </w:r>
            <w:r>
              <w:rPr>
                <w:color w:val="FFFFFF" w:themeColor="background1"/>
                <w:sz w:val="28"/>
                <w:szCs w:val="28"/>
                <w:u w:val="single"/>
              </w:rPr>
              <w:t>.</w:t>
            </w:r>
          </w:p>
        </w:tc>
        <w:tc>
          <w:tcPr>
            <w:tcW w:w="288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9BEF9" w14:textId="77777777" w:rsidR="00B833C9" w:rsidRDefault="00B833C9" w:rsidP="00D61385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B833C9" w14:paraId="10475DE7" w14:textId="77777777" w:rsidTr="00D61385">
        <w:trPr>
          <w:cantSplit/>
          <w:trHeight w:val="479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6CDC2B" w14:textId="77777777" w:rsidR="00B833C9" w:rsidRDefault="00B833C9" w:rsidP="00D61385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          Фамилия И.О.                               </w:t>
            </w:r>
          </w:p>
        </w:tc>
      </w:tr>
      <w:tr w:rsidR="00B833C9" w14:paraId="13D8A455" w14:textId="77777777" w:rsidTr="00D61385">
        <w:trPr>
          <w:cantSplit/>
          <w:trHeight w:val="246"/>
          <w:tblCellSpacing w:w="0" w:type="dxa"/>
        </w:trPr>
        <w:tc>
          <w:tcPr>
            <w:tcW w:w="12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A1933" w14:textId="77777777" w:rsidR="00B833C9" w:rsidRDefault="00B833C9" w:rsidP="00D61385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34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5686E" w14:textId="77777777" w:rsidR="00B833C9" w:rsidRDefault="00B833C9" w:rsidP="00D61385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15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438ED" w14:textId="77777777" w:rsidR="00B833C9" w:rsidRDefault="00B833C9" w:rsidP="00D61385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14:paraId="7925083F" w14:textId="77777777" w:rsidR="00B833C9" w:rsidRDefault="00B833C9" w:rsidP="00B833C9">
      <w:pPr>
        <w:spacing w:line="240" w:lineRule="auto"/>
        <w:ind w:firstLine="0"/>
        <w:rPr>
          <w:szCs w:val="28"/>
        </w:rPr>
      </w:pPr>
    </w:p>
    <w:p w14:paraId="1CBA6202" w14:textId="77777777" w:rsidR="00B833C9" w:rsidRDefault="00B833C9" w:rsidP="00B833C9">
      <w:pPr>
        <w:spacing w:line="240" w:lineRule="auto"/>
        <w:ind w:firstLine="0"/>
        <w:jc w:val="center"/>
        <w:rPr>
          <w:szCs w:val="28"/>
        </w:rPr>
      </w:pPr>
    </w:p>
    <w:p w14:paraId="354EA9CA" w14:textId="77777777" w:rsidR="00B833C9" w:rsidRDefault="00B833C9" w:rsidP="00B833C9">
      <w:pPr>
        <w:spacing w:line="240" w:lineRule="auto"/>
        <w:ind w:firstLine="0"/>
        <w:jc w:val="center"/>
        <w:rPr>
          <w:szCs w:val="28"/>
        </w:rPr>
      </w:pPr>
    </w:p>
    <w:p w14:paraId="25D473AA" w14:textId="77777777" w:rsidR="00B833C9" w:rsidRDefault="00B833C9" w:rsidP="00B833C9">
      <w:pPr>
        <w:spacing w:line="240" w:lineRule="auto"/>
        <w:ind w:firstLine="0"/>
        <w:jc w:val="center"/>
        <w:rPr>
          <w:szCs w:val="28"/>
        </w:rPr>
      </w:pPr>
    </w:p>
    <w:p w14:paraId="62660CF5" w14:textId="77777777" w:rsidR="00B833C9" w:rsidRDefault="00B833C9" w:rsidP="00B833C9">
      <w:pPr>
        <w:spacing w:line="240" w:lineRule="auto"/>
        <w:ind w:firstLine="0"/>
        <w:jc w:val="center"/>
        <w:rPr>
          <w:szCs w:val="28"/>
        </w:rPr>
      </w:pPr>
    </w:p>
    <w:p w14:paraId="000C08CC" w14:textId="77777777" w:rsidR="00B833C9" w:rsidRDefault="00B833C9" w:rsidP="00B833C9">
      <w:pPr>
        <w:spacing w:line="240" w:lineRule="auto"/>
        <w:ind w:firstLine="0"/>
        <w:rPr>
          <w:szCs w:val="28"/>
        </w:rPr>
      </w:pPr>
    </w:p>
    <w:p w14:paraId="68BA1BE6" w14:textId="77777777" w:rsidR="00B833C9" w:rsidRDefault="00B833C9" w:rsidP="00B833C9">
      <w:pPr>
        <w:spacing w:line="240" w:lineRule="auto"/>
        <w:ind w:firstLine="0"/>
        <w:rPr>
          <w:sz w:val="28"/>
          <w:szCs w:val="28"/>
        </w:rPr>
      </w:pPr>
    </w:p>
    <w:p w14:paraId="46CD43B0" w14:textId="77777777" w:rsidR="00B833C9" w:rsidRDefault="00B833C9" w:rsidP="00B833C9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4BAA8516" w14:textId="77777777" w:rsidR="00B833C9" w:rsidRDefault="00B833C9" w:rsidP="00B833C9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  <w:lang w:val="en-US"/>
        </w:rPr>
        <w:t>19</w:t>
      </w:r>
      <w:r>
        <w:rPr>
          <w:sz w:val="28"/>
          <w:szCs w:val="28"/>
        </w:rPr>
        <w:t xml:space="preserve"> г.</w:t>
      </w:r>
      <w:bookmarkEnd w:id="0"/>
    </w:p>
    <w:p w14:paraId="2CDB50AE" w14:textId="1AC859F3" w:rsidR="00D105ED" w:rsidRPr="004A4738" w:rsidRDefault="00B833C9">
      <w:pPr>
        <w:rPr>
          <w:b/>
          <w:sz w:val="28"/>
          <w:szCs w:val="28"/>
        </w:rPr>
      </w:pPr>
      <w:r w:rsidRPr="004A4738">
        <w:rPr>
          <w:b/>
          <w:sz w:val="28"/>
          <w:szCs w:val="28"/>
        </w:rPr>
        <w:lastRenderedPageBreak/>
        <w:t xml:space="preserve">Краткие сведения из теории </w:t>
      </w:r>
    </w:p>
    <w:p w14:paraId="132F8B68" w14:textId="6A6C0593" w:rsidR="00B833C9" w:rsidRDefault="00237BF0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</w:rPr>
          <m:t>=Ax+Bu ; y=Cx+du</m:t>
        </m:r>
        <m:r>
          <w:rPr>
            <w:rFonts w:ascii="Cambria Math" w:hAnsi="Cambria Math"/>
          </w:rPr>
          <m:t xml:space="preserve"> </m:t>
        </m:r>
      </m:oMath>
      <w:r w:rsidR="00FE7E1C">
        <w:rPr>
          <w:rFonts w:eastAsiaTheme="minorEastAsia"/>
        </w:rPr>
        <w:t>уравнения состояния и выхода</w:t>
      </w:r>
      <w:r w:rsidR="004A4738">
        <w:rPr>
          <w:rFonts w:eastAsiaTheme="minorEastAsia"/>
        </w:rPr>
        <w:t>, где:</w:t>
      </w:r>
    </w:p>
    <w:p w14:paraId="27649876" w14:textId="10974A0D" w:rsidR="00FE7E1C" w:rsidRDefault="00FE7E1C">
      <w:pPr>
        <w:rPr>
          <w:rFonts w:eastAsiaTheme="minorEastAsia"/>
        </w:rPr>
      </w:pP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…x</m:t>
                </m:r>
              </m:e>
              <m:sub>
                <m:r>
                  <w:rPr>
                    <w:rFonts w:ascii="Cambria Math" w:hAnsi="Cambria Math"/>
                  </w:rPr>
                  <m:t>n,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вектор состояния</w:t>
      </w:r>
    </w:p>
    <w:p w14:paraId="1700990F" w14:textId="6618C3DD" w:rsidR="00FE7E1C" w:rsidRPr="00FE7E1C" w:rsidRDefault="00FE7E1C">
      <w:pPr>
        <w:rPr>
          <w:rFonts w:eastAsiaTheme="minorEastAsia"/>
        </w:rPr>
      </w:pP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…u</m:t>
                </m:r>
              </m:e>
              <m:sub>
                <m:r>
                  <w:rPr>
                    <w:rFonts w:ascii="Cambria Math" w:hAnsi="Cambria Math"/>
                  </w:rPr>
                  <m:t>r,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входной сигнал</w:t>
      </w:r>
    </w:p>
    <w:p w14:paraId="346A4E2B" w14:textId="26DE79ED" w:rsidR="00FE7E1C" w:rsidRDefault="00FE7E1C">
      <w:pPr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…y</m:t>
                </m:r>
              </m:e>
              <m:sub>
                <m:r>
                  <w:rPr>
                    <w:rFonts w:ascii="Cambria Math" w:hAnsi="Cambria Math"/>
                  </w:rPr>
                  <m:t>m,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– выходной сигнал</w:t>
      </w:r>
    </w:p>
    <w:p w14:paraId="3FF8520A" w14:textId="2584AF25" w:rsidR="00FE7E1C" w:rsidRDefault="00FE7E1C">
      <w:pPr>
        <w:rPr>
          <w:rFonts w:eastAsiaTheme="minorEastAsia"/>
        </w:rPr>
      </w:pPr>
      <m:oMath>
        <m:r>
          <w:rPr>
            <w:rFonts w:ascii="Cambria Math" w:hAnsi="Cambria Math"/>
          </w:rPr>
          <m:t>A-n×n</m:t>
        </m:r>
      </m:oMath>
      <w:r>
        <w:rPr>
          <w:rFonts w:eastAsiaTheme="minorEastAsia"/>
          <w:i/>
          <w:lang w:val="en-US"/>
        </w:rPr>
        <w:t xml:space="preserve"> – </w:t>
      </w:r>
      <w:r>
        <w:rPr>
          <w:rFonts w:eastAsiaTheme="minorEastAsia"/>
        </w:rPr>
        <w:t>матрица системы</w:t>
      </w:r>
    </w:p>
    <w:p w14:paraId="6E3FF189" w14:textId="2406D271" w:rsidR="00FE7E1C" w:rsidRDefault="004A4738">
      <w:pPr>
        <w:rPr>
          <w:rFonts w:eastAsiaTheme="minorEastAsia"/>
        </w:rPr>
      </w:pPr>
      <m:oMath>
        <m:r>
          <w:rPr>
            <w:rFonts w:ascii="Cambria Math" w:hAnsi="Cambria Math"/>
          </w:rPr>
          <m:t>B-n×r</m:t>
        </m:r>
      </m:oMath>
      <w:r w:rsidR="00FE7E1C">
        <w:rPr>
          <w:rFonts w:eastAsiaTheme="minorEastAsia"/>
          <w:i/>
          <w:lang w:val="en-US"/>
        </w:rPr>
        <w:t xml:space="preserve"> – </w:t>
      </w:r>
      <w:r w:rsidR="00FE7E1C">
        <w:rPr>
          <w:rFonts w:eastAsiaTheme="minorEastAsia"/>
        </w:rPr>
        <w:t xml:space="preserve">матрица </w:t>
      </w:r>
      <w:r>
        <w:rPr>
          <w:rFonts w:eastAsiaTheme="minorEastAsia"/>
        </w:rPr>
        <w:t>входа</w:t>
      </w:r>
    </w:p>
    <w:p w14:paraId="7DE6358B" w14:textId="4DA5AAEA" w:rsidR="00FE7E1C" w:rsidRDefault="004A4738">
      <w:pPr>
        <w:rPr>
          <w:rFonts w:eastAsiaTheme="minorEastAsia"/>
        </w:rPr>
      </w:pPr>
      <m:oMath>
        <m:r>
          <w:rPr>
            <w:rFonts w:ascii="Cambria Math" w:hAnsi="Cambria Math"/>
          </w:rPr>
          <m:t>C-m×n</m:t>
        </m:r>
      </m:oMath>
      <w:r w:rsidR="00FE7E1C">
        <w:rPr>
          <w:rFonts w:eastAsiaTheme="minorEastAsia"/>
          <w:i/>
          <w:lang w:val="en-US"/>
        </w:rPr>
        <w:t xml:space="preserve"> – </w:t>
      </w:r>
      <w:r w:rsidR="00FE7E1C">
        <w:rPr>
          <w:rFonts w:eastAsiaTheme="minorEastAsia"/>
        </w:rPr>
        <w:t xml:space="preserve">матрица </w:t>
      </w:r>
      <w:r>
        <w:rPr>
          <w:rFonts w:eastAsiaTheme="minorEastAsia"/>
        </w:rPr>
        <w:t>выхода</w:t>
      </w:r>
    </w:p>
    <w:p w14:paraId="1D0718B0" w14:textId="5D33A037" w:rsidR="00FE7E1C" w:rsidRDefault="004A4738">
      <w:pPr>
        <w:rPr>
          <w:rFonts w:eastAsiaTheme="minorEastAsia"/>
        </w:rPr>
      </w:pPr>
      <m:oMath>
        <m:r>
          <w:rPr>
            <w:rFonts w:ascii="Cambria Math" w:hAnsi="Cambria Math"/>
          </w:rPr>
          <m:t>D-m×r</m:t>
        </m:r>
      </m:oMath>
      <w:r w:rsidR="00FE7E1C">
        <w:rPr>
          <w:rFonts w:eastAsiaTheme="minorEastAsia"/>
          <w:i/>
          <w:lang w:val="en-US"/>
        </w:rPr>
        <w:t xml:space="preserve"> – </w:t>
      </w:r>
      <w:r w:rsidR="00FE7E1C">
        <w:rPr>
          <w:rFonts w:eastAsiaTheme="minorEastAsia"/>
        </w:rPr>
        <w:t xml:space="preserve">матрица </w:t>
      </w:r>
      <w:r>
        <w:rPr>
          <w:rFonts w:eastAsiaTheme="minorEastAsia"/>
        </w:rPr>
        <w:t>обхода системы</w:t>
      </w:r>
    </w:p>
    <w:p w14:paraId="436B65B1" w14:textId="06B9A6A4" w:rsidR="004A4738" w:rsidRPr="004A4738" w:rsidRDefault="004A4738" w:rsidP="004A4738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порядок системы</w:t>
      </w:r>
    </w:p>
    <w:p w14:paraId="7F9C9A7A" w14:textId="56311A3A" w:rsidR="004A4738" w:rsidRPr="004A4738" w:rsidRDefault="004A4738" w:rsidP="004A4738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число входов</w:t>
      </w:r>
    </w:p>
    <w:p w14:paraId="67693ED6" w14:textId="67A26FB1" w:rsidR="004A4738" w:rsidRDefault="004A4738" w:rsidP="004A473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m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число выходов</w:t>
      </w:r>
    </w:p>
    <w:p w14:paraId="5DA3C439" w14:textId="598DF363" w:rsidR="004A4738" w:rsidRDefault="004A4738" w:rsidP="00213409">
      <w:pPr>
        <w:jc w:val="left"/>
        <w:rPr>
          <w:rFonts w:eastAsiaTheme="minorEastAsia"/>
        </w:rPr>
      </w:pPr>
      <w:r w:rsidRPr="004A4738">
        <w:rPr>
          <w:rFonts w:eastAsiaTheme="minorEastAsia"/>
          <w:b/>
        </w:rPr>
        <w:t xml:space="preserve">Характеристический полином </w:t>
      </w:r>
      <m:oMath>
        <m:r>
          <m:rPr>
            <m:sty m:val="bi"/>
          </m:rPr>
          <w:rPr>
            <w:rFonts w:ascii="Cambria Math" w:eastAsiaTheme="minorEastAsia" w:hAnsi="Cambria Math"/>
          </w:rPr>
          <m:t>P(λ)</m:t>
        </m:r>
      </m:oMath>
      <w:r>
        <w:rPr>
          <w:rFonts w:eastAsiaTheme="minorEastAsia"/>
          <w:lang w:val="en-US"/>
        </w:rPr>
        <w:t xml:space="preserve"> –</w:t>
      </w:r>
      <w:r>
        <w:rPr>
          <w:rFonts w:eastAsiaTheme="minorEastAsia"/>
        </w:rPr>
        <w:t xml:space="preserve"> определитель матрицы </w:t>
      </w:r>
      <m:oMath>
        <m:r>
          <w:rPr>
            <w:rFonts w:ascii="Cambria Math" w:eastAsiaTheme="minorEastAsia" w:hAnsi="Cambria Math"/>
          </w:rPr>
          <m:t>λI-A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lang w:val="en-US"/>
        </w:rPr>
        <w:t xml:space="preserve">- </w:t>
      </w:r>
      <w:r>
        <w:rPr>
          <w:rFonts w:eastAsiaTheme="minorEastAsia"/>
        </w:rPr>
        <w:t>единичная матрица:</w:t>
      </w:r>
    </w:p>
    <w:p w14:paraId="35BEEFC3" w14:textId="11008479" w:rsidR="004A4738" w:rsidRPr="004A4738" w:rsidRDefault="004A4738" w:rsidP="00213409">
      <w:pPr>
        <w:jc w:val="left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(λI-A</m:t>
        </m:r>
      </m:oMath>
      <w:r>
        <w:rPr>
          <w:rFonts w:eastAsiaTheme="minorEastAsia"/>
          <w:lang w:val="en-US"/>
        </w:rPr>
        <w:t xml:space="preserve"> )</w:t>
      </w:r>
    </w:p>
    <w:p w14:paraId="70F38153" w14:textId="10731C3A" w:rsidR="004A4738" w:rsidRDefault="00213409" w:rsidP="00213409">
      <w:pPr>
        <w:jc w:val="left"/>
        <w:rPr>
          <w:rFonts w:eastAsiaTheme="minorEastAsia"/>
        </w:rPr>
      </w:pPr>
      <w:r w:rsidRPr="00213409">
        <w:rPr>
          <w:rFonts w:eastAsiaTheme="minorEastAsia"/>
          <w:b/>
        </w:rPr>
        <w:t>Собственные числа</w:t>
      </w:r>
      <w:r>
        <w:rPr>
          <w:rFonts w:eastAsiaTheme="minorEastAsia"/>
        </w:rPr>
        <w:t xml:space="preserve"> линейной стационарной называют корни ее характеристического полинома.</w:t>
      </w:r>
    </w:p>
    <w:p w14:paraId="2B0E89A7" w14:textId="460AF65C" w:rsidR="00213409" w:rsidRDefault="00213409" w:rsidP="00213409">
      <w:pPr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pI-A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B+D</m:t>
        </m:r>
      </m:oMath>
      <w:r>
        <w:rPr>
          <w:rFonts w:eastAsiaTheme="minorEastAsia"/>
        </w:rPr>
        <w:t xml:space="preserve"> – передаточная функция линейной стационарной системы</w:t>
      </w:r>
    </w:p>
    <w:p w14:paraId="2D99F5B9" w14:textId="3FED28A9" w:rsidR="00213409" w:rsidRDefault="00213409" w:rsidP="00213409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Сужение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>
        <w:rPr>
          <w:rFonts w:eastAsiaTheme="minorEastAsia"/>
        </w:rPr>
        <w:t xml:space="preserve"> на мнимую ось называют частотной характеристикой</w:t>
      </w:r>
    </w:p>
    <w:p w14:paraId="0EFE3D52" w14:textId="083DBEFA" w:rsidR="00213409" w:rsidRDefault="00237BF0" w:rsidP="00213409">
      <w:pPr>
        <w:jc w:val="left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iω</m:t>
                </m:r>
              </m:e>
            </m:d>
          </m:e>
        </m:d>
      </m:oMath>
      <w:r w:rsidR="00213409">
        <w:rPr>
          <w:rFonts w:eastAsiaTheme="minorEastAsia"/>
        </w:rPr>
        <w:t xml:space="preserve"> – амплитудная частотная характеристика</w:t>
      </w:r>
    </w:p>
    <w:p w14:paraId="43D43FA8" w14:textId="242A8DFB" w:rsidR="00213409" w:rsidRPr="00213409" w:rsidRDefault="00213409" w:rsidP="00213409">
      <w:pPr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argW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iω</m:t>
            </m:r>
          </m:e>
        </m:d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фазовая частотная характеристика.</w:t>
      </w:r>
    </w:p>
    <w:p w14:paraId="6E19918D" w14:textId="0F959CEB" w:rsidR="00213409" w:rsidRDefault="00213409" w:rsidP="00213409">
      <w:pPr>
        <w:jc w:val="left"/>
        <w:rPr>
          <w:rFonts w:eastAsiaTheme="minorEastAsia"/>
        </w:rPr>
      </w:pPr>
    </w:p>
    <w:p w14:paraId="79B1A8D4" w14:textId="2FA6B578" w:rsidR="00213409" w:rsidRDefault="00213409" w:rsidP="00213409">
      <w:pPr>
        <w:jc w:val="left"/>
        <w:rPr>
          <w:rFonts w:eastAsiaTheme="minorEastAsia"/>
        </w:rPr>
      </w:pPr>
    </w:p>
    <w:p w14:paraId="298C782A" w14:textId="0CEAA63F" w:rsidR="00213409" w:rsidRDefault="00213409" w:rsidP="00213409">
      <w:pPr>
        <w:jc w:val="left"/>
        <w:rPr>
          <w:rFonts w:eastAsiaTheme="minorEastAsia"/>
        </w:rPr>
      </w:pPr>
    </w:p>
    <w:p w14:paraId="20F88133" w14:textId="788151D9" w:rsidR="00213409" w:rsidRDefault="00213409" w:rsidP="00213409">
      <w:pPr>
        <w:jc w:val="left"/>
        <w:rPr>
          <w:rFonts w:eastAsiaTheme="minorEastAsia"/>
        </w:rPr>
      </w:pPr>
    </w:p>
    <w:p w14:paraId="142DE73F" w14:textId="400D27A4" w:rsidR="00213409" w:rsidRDefault="00213409" w:rsidP="00213409">
      <w:pPr>
        <w:jc w:val="left"/>
        <w:rPr>
          <w:rFonts w:eastAsiaTheme="minorEastAsia"/>
        </w:rPr>
      </w:pPr>
    </w:p>
    <w:p w14:paraId="53B68A8E" w14:textId="1CEE4A78" w:rsidR="00213409" w:rsidRDefault="00213409" w:rsidP="00213409">
      <w:pPr>
        <w:jc w:val="left"/>
        <w:rPr>
          <w:rFonts w:eastAsiaTheme="minorEastAsia"/>
        </w:rPr>
      </w:pPr>
    </w:p>
    <w:p w14:paraId="7CABB21C" w14:textId="61DCD82D" w:rsidR="00213409" w:rsidRDefault="00213409" w:rsidP="00213409">
      <w:pPr>
        <w:jc w:val="left"/>
        <w:rPr>
          <w:rFonts w:eastAsiaTheme="minorEastAsia"/>
        </w:rPr>
      </w:pPr>
    </w:p>
    <w:p w14:paraId="705E27DD" w14:textId="672C2A3E" w:rsidR="00213409" w:rsidRDefault="00213409" w:rsidP="00213409">
      <w:pPr>
        <w:jc w:val="left"/>
        <w:rPr>
          <w:rFonts w:eastAsiaTheme="minorEastAsia"/>
        </w:rPr>
      </w:pPr>
    </w:p>
    <w:p w14:paraId="245D682A" w14:textId="2E71CC5B" w:rsidR="00213409" w:rsidRDefault="00213409" w:rsidP="00213409">
      <w:pPr>
        <w:jc w:val="left"/>
        <w:rPr>
          <w:rFonts w:eastAsiaTheme="minorEastAsia"/>
        </w:rPr>
      </w:pPr>
    </w:p>
    <w:p w14:paraId="5EB98245" w14:textId="0DC76849" w:rsidR="00213409" w:rsidRDefault="00213409" w:rsidP="00213409">
      <w:pPr>
        <w:jc w:val="left"/>
        <w:rPr>
          <w:rFonts w:eastAsiaTheme="minorEastAsia"/>
        </w:rPr>
      </w:pPr>
    </w:p>
    <w:p w14:paraId="35F87C7B" w14:textId="18CC4ADC" w:rsidR="00213409" w:rsidRDefault="00213409" w:rsidP="00213409">
      <w:pPr>
        <w:jc w:val="left"/>
        <w:rPr>
          <w:rFonts w:eastAsiaTheme="minorEastAsia"/>
        </w:rPr>
      </w:pPr>
    </w:p>
    <w:p w14:paraId="56E25351" w14:textId="43A330C7" w:rsidR="00213409" w:rsidRDefault="00213409" w:rsidP="00213409">
      <w:pPr>
        <w:jc w:val="left"/>
        <w:rPr>
          <w:rFonts w:eastAsiaTheme="minorEastAsia"/>
        </w:rPr>
      </w:pPr>
    </w:p>
    <w:p w14:paraId="669320C7" w14:textId="7090327A" w:rsidR="00213409" w:rsidRDefault="00213409" w:rsidP="00213409">
      <w:pPr>
        <w:jc w:val="left"/>
        <w:rPr>
          <w:rFonts w:eastAsiaTheme="minorEastAsia"/>
          <w:b/>
          <w:sz w:val="28"/>
          <w:szCs w:val="28"/>
        </w:rPr>
      </w:pPr>
      <w:r w:rsidRPr="00213409">
        <w:rPr>
          <w:rFonts w:eastAsiaTheme="minorEastAsia"/>
          <w:b/>
          <w:sz w:val="28"/>
          <w:szCs w:val="28"/>
        </w:rPr>
        <w:lastRenderedPageBreak/>
        <w:t xml:space="preserve">Ход решения </w:t>
      </w:r>
    </w:p>
    <w:p w14:paraId="51E6E090" w14:textId="66ED60C3" w:rsidR="00213409" w:rsidRPr="00213409" w:rsidRDefault="001C3433" w:rsidP="00213409">
      <w:pPr>
        <w:jc w:val="left"/>
        <w:rPr>
          <w:rFonts w:eastAsiaTheme="minorEastAsia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9D0ED2" wp14:editId="789C535F">
            <wp:simplePos x="0" y="0"/>
            <wp:positionH relativeFrom="margin">
              <wp:align>left</wp:align>
            </wp:positionH>
            <wp:positionV relativeFrom="paragraph">
              <wp:posOffset>49530</wp:posOffset>
            </wp:positionV>
            <wp:extent cx="4762500" cy="3581400"/>
            <wp:effectExtent l="0" t="0" r="0" b="0"/>
            <wp:wrapTight wrapText="bothSides">
              <wp:wrapPolygon edited="0">
                <wp:start x="0" y="0"/>
                <wp:lineTo x="0" y="21485"/>
                <wp:lineTo x="21514" y="21485"/>
                <wp:lineTo x="2151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518DFE" w14:textId="51670499" w:rsidR="00213409" w:rsidRDefault="00213409" w:rsidP="00213409">
      <w:pPr>
        <w:jc w:val="left"/>
        <w:rPr>
          <w:rFonts w:eastAsiaTheme="minorEastAsia"/>
        </w:rPr>
      </w:pPr>
    </w:p>
    <w:p w14:paraId="78284FC3" w14:textId="3D88DCD5" w:rsidR="001C3433" w:rsidRPr="001C3433" w:rsidRDefault="001C3433" w:rsidP="001C3433">
      <w:pPr>
        <w:rPr>
          <w:rFonts w:eastAsiaTheme="minorEastAsia"/>
        </w:rPr>
      </w:pPr>
    </w:p>
    <w:p w14:paraId="468CADEC" w14:textId="1DF908B5" w:rsidR="001C3433" w:rsidRPr="001C3433" w:rsidRDefault="001C3433" w:rsidP="001C3433">
      <w:pPr>
        <w:rPr>
          <w:rFonts w:eastAsiaTheme="minorEastAsia"/>
        </w:rPr>
      </w:pPr>
    </w:p>
    <w:p w14:paraId="75CFD6A7" w14:textId="416AA8C6" w:rsidR="001C3433" w:rsidRPr="001C3433" w:rsidRDefault="001C3433" w:rsidP="001C3433">
      <w:pPr>
        <w:rPr>
          <w:rFonts w:eastAsiaTheme="minorEastAsia"/>
        </w:rPr>
      </w:pPr>
    </w:p>
    <w:p w14:paraId="33D9812F" w14:textId="3A3DA5F7" w:rsidR="001C3433" w:rsidRPr="001C3433" w:rsidRDefault="001C3433" w:rsidP="001C3433">
      <w:pPr>
        <w:rPr>
          <w:rFonts w:eastAsiaTheme="minorEastAsia"/>
        </w:rPr>
      </w:pPr>
    </w:p>
    <w:p w14:paraId="6A14CFEA" w14:textId="3B794662" w:rsidR="001C3433" w:rsidRPr="001C3433" w:rsidRDefault="001C3433" w:rsidP="001C3433">
      <w:pPr>
        <w:rPr>
          <w:rFonts w:eastAsiaTheme="minorEastAsia"/>
        </w:rPr>
      </w:pPr>
    </w:p>
    <w:p w14:paraId="368DF98A" w14:textId="7FAAF819" w:rsidR="001C3433" w:rsidRPr="001C3433" w:rsidRDefault="001C3433" w:rsidP="001C3433">
      <w:pPr>
        <w:rPr>
          <w:rFonts w:eastAsiaTheme="minorEastAsia"/>
        </w:rPr>
      </w:pPr>
    </w:p>
    <w:p w14:paraId="5CFCD689" w14:textId="6ABF1E8F" w:rsidR="001C3433" w:rsidRPr="001C3433" w:rsidRDefault="001C3433" w:rsidP="001C3433">
      <w:pPr>
        <w:rPr>
          <w:rFonts w:eastAsiaTheme="minorEastAsia"/>
        </w:rPr>
      </w:pPr>
    </w:p>
    <w:p w14:paraId="41043728" w14:textId="59C4BFE3" w:rsidR="001C3433" w:rsidRPr="001C3433" w:rsidRDefault="001C3433" w:rsidP="001C3433">
      <w:pPr>
        <w:rPr>
          <w:rFonts w:eastAsiaTheme="minorEastAsia"/>
        </w:rPr>
      </w:pPr>
    </w:p>
    <w:p w14:paraId="6C0256CE" w14:textId="30C919E4" w:rsidR="001C3433" w:rsidRPr="001C3433" w:rsidRDefault="001C3433" w:rsidP="001C3433">
      <w:pPr>
        <w:rPr>
          <w:rFonts w:eastAsiaTheme="minorEastAsia"/>
        </w:rPr>
      </w:pPr>
    </w:p>
    <w:p w14:paraId="2DF31FD0" w14:textId="63183C30" w:rsidR="001C3433" w:rsidRPr="001C3433" w:rsidRDefault="001C3433" w:rsidP="001C3433">
      <w:pPr>
        <w:rPr>
          <w:rFonts w:eastAsiaTheme="minorEastAsia"/>
        </w:rPr>
      </w:pPr>
    </w:p>
    <w:p w14:paraId="33C9DE2C" w14:textId="625D0491" w:rsidR="001C3433" w:rsidRDefault="001C3433" w:rsidP="001C3433">
      <w:pPr>
        <w:rPr>
          <w:rFonts w:eastAsiaTheme="minorEastAsia"/>
        </w:rPr>
      </w:pPr>
    </w:p>
    <w:p w14:paraId="25850C90" w14:textId="55F0FABE" w:rsidR="001C3433" w:rsidRDefault="001C3433" w:rsidP="001C3433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E66FA09" wp14:editId="68A7B44F">
            <wp:simplePos x="0" y="0"/>
            <wp:positionH relativeFrom="margin">
              <wp:align>left</wp:align>
            </wp:positionH>
            <wp:positionV relativeFrom="paragraph">
              <wp:posOffset>179705</wp:posOffset>
            </wp:positionV>
            <wp:extent cx="5172075" cy="4019550"/>
            <wp:effectExtent l="0" t="0" r="9525" b="0"/>
            <wp:wrapTight wrapText="bothSides">
              <wp:wrapPolygon edited="0">
                <wp:start x="0" y="0"/>
                <wp:lineTo x="0" y="21498"/>
                <wp:lineTo x="21560" y="21498"/>
                <wp:lineTo x="2156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8069D" w14:textId="680E3E2B" w:rsidR="001C3433" w:rsidRDefault="001C3433" w:rsidP="001C3433">
      <w:pPr>
        <w:tabs>
          <w:tab w:val="left" w:pos="2055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0573ED6A" w14:textId="4B679D4D" w:rsidR="001C3433" w:rsidRPr="001C3433" w:rsidRDefault="001C3433" w:rsidP="001C3433">
      <w:pPr>
        <w:rPr>
          <w:rFonts w:eastAsiaTheme="minorEastAsia"/>
        </w:rPr>
      </w:pPr>
    </w:p>
    <w:p w14:paraId="610A69BD" w14:textId="67875E89" w:rsidR="001C3433" w:rsidRPr="001C3433" w:rsidRDefault="001C3433" w:rsidP="001C3433">
      <w:pPr>
        <w:rPr>
          <w:rFonts w:eastAsiaTheme="minorEastAsia"/>
        </w:rPr>
      </w:pPr>
    </w:p>
    <w:p w14:paraId="4F4296AB" w14:textId="489B0359" w:rsidR="001C3433" w:rsidRPr="001C3433" w:rsidRDefault="001C3433" w:rsidP="001C3433">
      <w:pPr>
        <w:rPr>
          <w:rFonts w:eastAsiaTheme="minorEastAsia"/>
        </w:rPr>
      </w:pPr>
    </w:p>
    <w:p w14:paraId="7DDC5661" w14:textId="08EABA68" w:rsidR="001C3433" w:rsidRPr="001C3433" w:rsidRDefault="001C3433" w:rsidP="001C3433">
      <w:pPr>
        <w:rPr>
          <w:rFonts w:eastAsiaTheme="minorEastAsia"/>
        </w:rPr>
      </w:pPr>
    </w:p>
    <w:p w14:paraId="2FFDE24D" w14:textId="39DF787E" w:rsidR="001C3433" w:rsidRPr="001C3433" w:rsidRDefault="001C3433" w:rsidP="001C3433">
      <w:pPr>
        <w:rPr>
          <w:rFonts w:eastAsiaTheme="minorEastAsia"/>
        </w:rPr>
      </w:pPr>
    </w:p>
    <w:p w14:paraId="4D1E4F6A" w14:textId="1ED986F4" w:rsidR="001C3433" w:rsidRPr="001C3433" w:rsidRDefault="001C3433" w:rsidP="001C3433">
      <w:pPr>
        <w:rPr>
          <w:rFonts w:eastAsiaTheme="minorEastAsia"/>
        </w:rPr>
      </w:pPr>
    </w:p>
    <w:p w14:paraId="1A1AF245" w14:textId="16CCFA51" w:rsidR="001C3433" w:rsidRPr="001C3433" w:rsidRDefault="001C3433" w:rsidP="001C3433">
      <w:pPr>
        <w:rPr>
          <w:rFonts w:eastAsiaTheme="minorEastAsia"/>
        </w:rPr>
      </w:pPr>
    </w:p>
    <w:p w14:paraId="50ABA036" w14:textId="632E0697" w:rsidR="001C3433" w:rsidRPr="001C3433" w:rsidRDefault="001C3433" w:rsidP="001C3433">
      <w:pPr>
        <w:rPr>
          <w:rFonts w:eastAsiaTheme="minorEastAsia"/>
        </w:rPr>
      </w:pPr>
    </w:p>
    <w:p w14:paraId="77BFB9ED" w14:textId="114CA898" w:rsidR="001C3433" w:rsidRPr="001C3433" w:rsidRDefault="001C3433" w:rsidP="001C3433">
      <w:pPr>
        <w:rPr>
          <w:rFonts w:eastAsiaTheme="minorEastAsia"/>
        </w:rPr>
      </w:pPr>
    </w:p>
    <w:p w14:paraId="44EC8D7C" w14:textId="41FCA5B7" w:rsidR="001C3433" w:rsidRPr="001C3433" w:rsidRDefault="001C3433" w:rsidP="001C3433">
      <w:pPr>
        <w:rPr>
          <w:rFonts w:eastAsiaTheme="minorEastAsia"/>
        </w:rPr>
      </w:pPr>
    </w:p>
    <w:p w14:paraId="146E24E4" w14:textId="6089F646" w:rsidR="001C3433" w:rsidRPr="001C3433" w:rsidRDefault="001C3433" w:rsidP="001C3433">
      <w:pPr>
        <w:rPr>
          <w:rFonts w:eastAsiaTheme="minorEastAsia"/>
        </w:rPr>
      </w:pPr>
    </w:p>
    <w:p w14:paraId="27B9C528" w14:textId="1CCD4E53" w:rsidR="001C3433" w:rsidRPr="001C3433" w:rsidRDefault="001C3433" w:rsidP="001C3433">
      <w:pPr>
        <w:rPr>
          <w:rFonts w:eastAsiaTheme="minorEastAsia"/>
        </w:rPr>
      </w:pPr>
    </w:p>
    <w:p w14:paraId="0B4281E0" w14:textId="117D18F0" w:rsidR="001C3433" w:rsidRDefault="001C3433" w:rsidP="001C3433">
      <w:pPr>
        <w:rPr>
          <w:rFonts w:eastAsiaTheme="minorEastAsia"/>
        </w:rPr>
      </w:pPr>
    </w:p>
    <w:p w14:paraId="07326943" w14:textId="5E304E38" w:rsidR="001C3433" w:rsidRDefault="001C3433" w:rsidP="001C3433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859DAED" wp14:editId="7E35AE1B">
            <wp:simplePos x="0" y="0"/>
            <wp:positionH relativeFrom="margin">
              <wp:align>left</wp:align>
            </wp:positionH>
            <wp:positionV relativeFrom="paragraph">
              <wp:posOffset>109220</wp:posOffset>
            </wp:positionV>
            <wp:extent cx="485775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515" y="21455"/>
                <wp:lineTo x="2151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45ECBC" w14:textId="3DF94F63" w:rsidR="001C3433" w:rsidRDefault="001C3433" w:rsidP="001C3433">
      <w:pPr>
        <w:rPr>
          <w:rFonts w:eastAsiaTheme="minorEastAsia"/>
        </w:rPr>
      </w:pPr>
    </w:p>
    <w:p w14:paraId="0188B6F3" w14:textId="77777777" w:rsidR="001C3433" w:rsidRDefault="001C3433" w:rsidP="001C3433">
      <w:pPr>
        <w:tabs>
          <w:tab w:val="left" w:pos="2190"/>
        </w:tabs>
        <w:rPr>
          <w:rFonts w:eastAsiaTheme="minorEastAsia"/>
        </w:rPr>
      </w:pPr>
    </w:p>
    <w:p w14:paraId="3377279D" w14:textId="77777777" w:rsidR="001C3433" w:rsidRDefault="001C3433" w:rsidP="001C3433">
      <w:pPr>
        <w:tabs>
          <w:tab w:val="left" w:pos="2190"/>
        </w:tabs>
        <w:rPr>
          <w:rFonts w:eastAsiaTheme="minorEastAsia"/>
        </w:rPr>
      </w:pPr>
    </w:p>
    <w:p w14:paraId="56F26290" w14:textId="77777777" w:rsidR="001C3433" w:rsidRDefault="001C3433" w:rsidP="001C3433">
      <w:pPr>
        <w:tabs>
          <w:tab w:val="left" w:pos="2190"/>
        </w:tabs>
        <w:rPr>
          <w:rFonts w:eastAsiaTheme="minorEastAsia"/>
        </w:rPr>
      </w:pPr>
    </w:p>
    <w:p w14:paraId="69FE75E7" w14:textId="77777777" w:rsidR="001C3433" w:rsidRDefault="001C3433" w:rsidP="001C3433">
      <w:pPr>
        <w:tabs>
          <w:tab w:val="left" w:pos="2190"/>
        </w:tabs>
        <w:rPr>
          <w:rFonts w:eastAsiaTheme="minorEastAsia"/>
        </w:rPr>
      </w:pPr>
    </w:p>
    <w:p w14:paraId="27B349F6" w14:textId="313CAAD8" w:rsidR="001C3433" w:rsidRDefault="001C3433" w:rsidP="001C3433">
      <w:pPr>
        <w:tabs>
          <w:tab w:val="left" w:pos="2190"/>
        </w:tabs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2F9A478" wp14:editId="2BEDCF8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676775" cy="2905125"/>
            <wp:effectExtent l="0" t="0" r="9525" b="9525"/>
            <wp:wrapTight wrapText="bothSides">
              <wp:wrapPolygon edited="0">
                <wp:start x="0" y="0"/>
                <wp:lineTo x="0" y="21529"/>
                <wp:lineTo x="21556" y="21529"/>
                <wp:lineTo x="2155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ab/>
      </w:r>
    </w:p>
    <w:p w14:paraId="7F72FB94" w14:textId="1162168D" w:rsidR="001C3433" w:rsidRPr="001C3433" w:rsidRDefault="001C3433" w:rsidP="001C3433">
      <w:pPr>
        <w:rPr>
          <w:rFonts w:eastAsiaTheme="minorEastAsia"/>
        </w:rPr>
      </w:pPr>
    </w:p>
    <w:p w14:paraId="6885701D" w14:textId="66F5E597" w:rsidR="001C3433" w:rsidRPr="001C3433" w:rsidRDefault="001C3433" w:rsidP="001C3433">
      <w:pPr>
        <w:rPr>
          <w:rFonts w:eastAsiaTheme="minorEastAsia"/>
        </w:rPr>
      </w:pPr>
    </w:p>
    <w:p w14:paraId="2840093B" w14:textId="0E5E4EEE" w:rsidR="001C3433" w:rsidRPr="001C3433" w:rsidRDefault="001C3433" w:rsidP="001C3433">
      <w:pPr>
        <w:rPr>
          <w:rFonts w:eastAsiaTheme="minorEastAsia"/>
        </w:rPr>
      </w:pPr>
    </w:p>
    <w:p w14:paraId="3EC69429" w14:textId="6C17F92F" w:rsidR="001C3433" w:rsidRPr="001C3433" w:rsidRDefault="001C3433" w:rsidP="001C3433">
      <w:pPr>
        <w:rPr>
          <w:rFonts w:eastAsiaTheme="minorEastAsia"/>
        </w:rPr>
      </w:pPr>
    </w:p>
    <w:p w14:paraId="10AA1DBC" w14:textId="753E9172" w:rsidR="001C3433" w:rsidRPr="001C3433" w:rsidRDefault="001C3433" w:rsidP="001C3433">
      <w:pPr>
        <w:rPr>
          <w:rFonts w:eastAsiaTheme="minorEastAsia"/>
        </w:rPr>
      </w:pPr>
    </w:p>
    <w:p w14:paraId="5C226E10" w14:textId="44FA0B0F" w:rsidR="001C3433" w:rsidRPr="001C3433" w:rsidRDefault="001C3433" w:rsidP="001C3433">
      <w:pPr>
        <w:rPr>
          <w:rFonts w:eastAsiaTheme="minorEastAsia"/>
        </w:rPr>
      </w:pPr>
    </w:p>
    <w:p w14:paraId="09CBFC60" w14:textId="27A06CBE" w:rsidR="001C3433" w:rsidRPr="001C3433" w:rsidRDefault="001C3433" w:rsidP="001C3433">
      <w:pPr>
        <w:rPr>
          <w:rFonts w:eastAsiaTheme="minorEastAsia"/>
        </w:rPr>
      </w:pPr>
    </w:p>
    <w:p w14:paraId="46FCED48" w14:textId="42E215F9" w:rsidR="001C3433" w:rsidRPr="001C3433" w:rsidRDefault="001C3433" w:rsidP="001C3433">
      <w:pPr>
        <w:rPr>
          <w:rFonts w:eastAsiaTheme="minorEastAsia"/>
        </w:rPr>
      </w:pPr>
    </w:p>
    <w:p w14:paraId="3FF1CFA7" w14:textId="5C70F97A" w:rsidR="001C3433" w:rsidRPr="001C3433" w:rsidRDefault="001C3433" w:rsidP="001C3433">
      <w:pPr>
        <w:rPr>
          <w:rFonts w:eastAsiaTheme="minorEastAsia"/>
        </w:rPr>
      </w:pPr>
    </w:p>
    <w:p w14:paraId="43892B9F" w14:textId="152C383A" w:rsidR="001C3433" w:rsidRDefault="001C3433" w:rsidP="001C3433">
      <w:pPr>
        <w:rPr>
          <w:rFonts w:eastAsiaTheme="minorEastAsia"/>
        </w:rPr>
      </w:pPr>
    </w:p>
    <w:p w14:paraId="4A3D3A1E" w14:textId="1681A6EF" w:rsidR="001C3433" w:rsidRDefault="001C3433" w:rsidP="001C3433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7FCAD06" wp14:editId="6C92A6AD">
            <wp:simplePos x="0" y="0"/>
            <wp:positionH relativeFrom="column">
              <wp:posOffset>-1003935</wp:posOffset>
            </wp:positionH>
            <wp:positionV relativeFrom="paragraph">
              <wp:posOffset>321945</wp:posOffset>
            </wp:positionV>
            <wp:extent cx="3623945" cy="2857500"/>
            <wp:effectExtent l="0" t="0" r="0" b="0"/>
            <wp:wrapTight wrapText="bothSides">
              <wp:wrapPolygon edited="0">
                <wp:start x="0" y="0"/>
                <wp:lineTo x="0" y="21456"/>
                <wp:lineTo x="21460" y="21456"/>
                <wp:lineTo x="2146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94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0644C1" w14:textId="671DA15D" w:rsidR="001C3433" w:rsidRDefault="001C3433" w:rsidP="001C3433">
      <w:pPr>
        <w:tabs>
          <w:tab w:val="left" w:pos="2745"/>
        </w:tabs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0F10877" wp14:editId="7950CA70">
            <wp:simplePos x="0" y="0"/>
            <wp:positionH relativeFrom="column">
              <wp:posOffset>2748915</wp:posOffset>
            </wp:positionH>
            <wp:positionV relativeFrom="paragraph">
              <wp:posOffset>184785</wp:posOffset>
            </wp:positionV>
            <wp:extent cx="3515995" cy="2721610"/>
            <wp:effectExtent l="0" t="0" r="8255" b="2540"/>
            <wp:wrapTight wrapText="bothSides">
              <wp:wrapPolygon edited="0">
                <wp:start x="0" y="0"/>
                <wp:lineTo x="0" y="21469"/>
                <wp:lineTo x="21534" y="21469"/>
                <wp:lineTo x="2153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ab/>
      </w:r>
    </w:p>
    <w:p w14:paraId="7E318811" w14:textId="31A9C741" w:rsidR="00753B51" w:rsidRPr="00753B51" w:rsidRDefault="00753B51" w:rsidP="00753B51">
      <w:pPr>
        <w:ind w:firstLine="0"/>
        <w:rPr>
          <w:rFonts w:eastAsiaTheme="minorEastAsia"/>
        </w:rPr>
      </w:pPr>
    </w:p>
    <w:p w14:paraId="5A8D7929" w14:textId="006E123C" w:rsidR="00753B51" w:rsidRPr="00753B51" w:rsidRDefault="00753B51" w:rsidP="00753B51">
      <w:pPr>
        <w:rPr>
          <w:rFonts w:eastAsiaTheme="minorEastAsia"/>
        </w:rPr>
      </w:pPr>
    </w:p>
    <w:p w14:paraId="19BE3056" w14:textId="1E4D9DAE" w:rsidR="00753B51" w:rsidRDefault="00753B51" w:rsidP="00237BF0">
      <w:pPr>
        <w:tabs>
          <w:tab w:val="left" w:pos="3639"/>
        </w:tabs>
        <w:jc w:val="left"/>
        <w:rPr>
          <w:rFonts w:eastAsiaTheme="minorEastAsia"/>
          <w:lang w:val="en-US"/>
        </w:rPr>
      </w:pPr>
      <w:r w:rsidRPr="00753B51">
        <w:rPr>
          <w:rFonts w:eastAsiaTheme="minorEastAsia"/>
          <w:b/>
        </w:rPr>
        <w:t>Вывод</w:t>
      </w:r>
      <w:r>
        <w:rPr>
          <w:rFonts w:eastAsiaTheme="minorEastAsia"/>
          <w:b/>
          <w:lang w:val="en-US"/>
        </w:rPr>
        <w:t>:</w:t>
      </w:r>
      <w:r>
        <w:rPr>
          <w:rFonts w:eastAsiaTheme="minorEastAsia"/>
        </w:rPr>
        <w:t xml:space="preserve"> с помощью </w:t>
      </w:r>
      <w:r w:rsidRPr="00753B51">
        <w:rPr>
          <w:rFonts w:eastAsiaTheme="minorEastAsia"/>
        </w:rPr>
        <w:t>математическо</w:t>
      </w:r>
      <w:r>
        <w:rPr>
          <w:rFonts w:eastAsiaTheme="minorEastAsia"/>
        </w:rPr>
        <w:t xml:space="preserve">го </w:t>
      </w:r>
      <w:r w:rsidRPr="00753B51">
        <w:rPr>
          <w:rFonts w:eastAsiaTheme="minorEastAsia"/>
        </w:rPr>
        <w:t>пакет</w:t>
      </w:r>
      <w:r>
        <w:rPr>
          <w:rFonts w:eastAsiaTheme="minorEastAsia"/>
        </w:rPr>
        <w:t>а</w:t>
      </w:r>
      <w:r w:rsidRPr="00753B51">
        <w:rPr>
          <w:rFonts w:eastAsiaTheme="minorEastAsia"/>
        </w:rPr>
        <w:t xml:space="preserve"> </w:t>
      </w:r>
      <w:r w:rsidRPr="00753B51">
        <w:rPr>
          <w:rFonts w:eastAsiaTheme="minorEastAsia"/>
          <w:lang w:val="en-US"/>
        </w:rPr>
        <w:t>MATHCAD</w:t>
      </w:r>
      <w:r>
        <w:rPr>
          <w:rFonts w:eastAsiaTheme="minorEastAsia"/>
        </w:rPr>
        <w:t xml:space="preserve"> была найдена спектральная плотность установившегося выходного сигнала линейной стационарной непрерывной системы с уравнением движения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=Ax+Bu, y=Cx</m:t>
        </m:r>
      </m:oMath>
      <w:r>
        <w:rPr>
          <w:rFonts w:eastAsiaTheme="minorEastAsia"/>
          <w:lang w:val="en-US"/>
        </w:rPr>
        <w:t>:</w:t>
      </w:r>
    </w:p>
    <w:p w14:paraId="22A6DF93" w14:textId="71B47228" w:rsidR="00753B51" w:rsidRPr="00753B51" w:rsidRDefault="00753B51" w:rsidP="00237BF0">
      <w:pPr>
        <w:tabs>
          <w:tab w:val="left" w:pos="3639"/>
        </w:tabs>
        <w:jc w:val="left"/>
        <w:rPr>
          <w:rFonts w:eastAsiaTheme="minorEastAsia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28C528E" wp14:editId="0207E7F4">
            <wp:simplePos x="0" y="0"/>
            <wp:positionH relativeFrom="column">
              <wp:posOffset>539115</wp:posOffset>
            </wp:positionH>
            <wp:positionV relativeFrom="paragraph">
              <wp:posOffset>-4445</wp:posOffset>
            </wp:positionV>
            <wp:extent cx="2171700" cy="828675"/>
            <wp:effectExtent l="0" t="0" r="0" b="9525"/>
            <wp:wrapTight wrapText="bothSides">
              <wp:wrapPolygon edited="0">
                <wp:start x="0" y="0"/>
                <wp:lineTo x="0" y="21352"/>
                <wp:lineTo x="21411" y="21352"/>
                <wp:lineTo x="21411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056C4D" w14:textId="38189283" w:rsidR="00753B51" w:rsidRPr="00753B51" w:rsidRDefault="00753B51" w:rsidP="00237BF0">
      <w:pPr>
        <w:jc w:val="left"/>
        <w:rPr>
          <w:rFonts w:eastAsiaTheme="minorEastAsia"/>
        </w:rPr>
      </w:pPr>
    </w:p>
    <w:p w14:paraId="21B98731" w14:textId="65842BA1" w:rsidR="00753B51" w:rsidRPr="00753B51" w:rsidRDefault="00753B51" w:rsidP="00237BF0">
      <w:pPr>
        <w:jc w:val="left"/>
        <w:rPr>
          <w:rFonts w:eastAsiaTheme="minorEastAsia"/>
        </w:rPr>
      </w:pPr>
    </w:p>
    <w:p w14:paraId="1A8AAE9C" w14:textId="55595875" w:rsidR="00753B51" w:rsidRPr="00753B51" w:rsidRDefault="00753B51" w:rsidP="00237BF0">
      <w:pPr>
        <w:jc w:val="left"/>
        <w:rPr>
          <w:rFonts w:eastAsiaTheme="minorEastAsia"/>
        </w:rPr>
      </w:pPr>
    </w:p>
    <w:p w14:paraId="5FA36CC6" w14:textId="28C97238" w:rsidR="00753B51" w:rsidRPr="00A6279B" w:rsidRDefault="00A6279B" w:rsidP="00237BF0">
      <w:pPr>
        <w:jc w:val="left"/>
        <w:rPr>
          <w:rFonts w:eastAsiaTheme="minorEastAsia"/>
          <w:i/>
          <w:lang w:val="en-US"/>
        </w:rPr>
      </w:pPr>
      <w:r>
        <w:rPr>
          <w:rFonts w:eastAsiaTheme="minorEastAsia"/>
        </w:rPr>
        <w:t>Также построен</w:t>
      </w:r>
      <w:r w:rsidR="00237BF0">
        <w:rPr>
          <w:rFonts w:eastAsiaTheme="minorEastAsia"/>
          <w:lang w:val="en-US"/>
        </w:rPr>
        <w:t xml:space="preserve"> </w:t>
      </w:r>
      <w:r w:rsidR="00237BF0">
        <w:rPr>
          <w:rFonts w:eastAsiaTheme="minorEastAsia"/>
        </w:rPr>
        <w:t>её график</w:t>
      </w:r>
      <w:r>
        <w:rPr>
          <w:rFonts w:eastAsiaTheme="minorEastAsia"/>
        </w:rPr>
        <w:t xml:space="preserve">, и приведено сравнение со спектральной плотностью </w:t>
      </w:r>
      <m:oMath>
        <m:r>
          <w:rPr>
            <w:rFonts w:ascii="Cambria Math" w:eastAsiaTheme="minorEastAsia" w:hAnsi="Cambria Math"/>
          </w:rPr>
          <m:t>S(ω)</m:t>
        </m:r>
      </m:oMath>
      <w:r>
        <w:rPr>
          <w:rFonts w:eastAsiaTheme="minorEastAsia"/>
          <w:lang w:val="en-US"/>
        </w:rPr>
        <w:t>.</w:t>
      </w:r>
    </w:p>
    <w:p w14:paraId="61DDA808" w14:textId="77777777" w:rsidR="00753B51" w:rsidRPr="00753B51" w:rsidRDefault="00753B51" w:rsidP="00753B51">
      <w:pPr>
        <w:rPr>
          <w:rFonts w:eastAsiaTheme="minorEastAsia"/>
        </w:rPr>
      </w:pPr>
      <w:bookmarkStart w:id="2" w:name="_GoBack"/>
      <w:bookmarkEnd w:id="2"/>
    </w:p>
    <w:sectPr w:rsidR="00753B51" w:rsidRPr="00753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A5"/>
    <w:rsid w:val="00043F52"/>
    <w:rsid w:val="001C3433"/>
    <w:rsid w:val="00213409"/>
    <w:rsid w:val="00237BF0"/>
    <w:rsid w:val="00295C67"/>
    <w:rsid w:val="004A4738"/>
    <w:rsid w:val="00753B51"/>
    <w:rsid w:val="00A3085A"/>
    <w:rsid w:val="00A6279B"/>
    <w:rsid w:val="00B10EA5"/>
    <w:rsid w:val="00B833C9"/>
    <w:rsid w:val="00BB342B"/>
    <w:rsid w:val="00FE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75BD4"/>
  <w15:chartTrackingRefBased/>
  <w15:docId w15:val="{43F9BA89-2838-4FEA-AC70-887FAA97D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3C9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B833C9"/>
    <w:rPr>
      <w:rFonts w:ascii="Times New Roman" w:hAnsi="Times New Roman" w:cs="Times New Roman"/>
      <w:sz w:val="24"/>
      <w:szCs w:val="28"/>
    </w:rPr>
  </w:style>
  <w:style w:type="paragraph" w:styleId="a4">
    <w:name w:val="No Spacing"/>
    <w:link w:val="a3"/>
    <w:uiPriority w:val="1"/>
    <w:qFormat/>
    <w:rsid w:val="00B833C9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8"/>
    </w:rPr>
  </w:style>
  <w:style w:type="table" w:customStyle="1" w:styleId="MTEBNumberedEquation">
    <w:name w:val="MTEBNumberedEquation"/>
    <w:basedOn w:val="a1"/>
    <w:rsid w:val="00B833C9"/>
    <w:pPr>
      <w:spacing w:after="200" w:line="276" w:lineRule="auto"/>
    </w:pPr>
    <w:tblPr>
      <w:tblInd w:w="0" w:type="nil"/>
    </w:tblPr>
  </w:style>
  <w:style w:type="paragraph" w:styleId="a5">
    <w:name w:val="Balloon Text"/>
    <w:basedOn w:val="a"/>
    <w:link w:val="a6"/>
    <w:uiPriority w:val="99"/>
    <w:semiHidden/>
    <w:unhideWhenUsed/>
    <w:rsid w:val="00B833C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833C9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FE7E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Масюта</dc:creator>
  <cp:keywords/>
  <dc:description/>
  <cp:lastModifiedBy>Алексей Масюта</cp:lastModifiedBy>
  <cp:revision>3</cp:revision>
  <dcterms:created xsi:type="dcterms:W3CDTF">2019-04-29T13:48:00Z</dcterms:created>
  <dcterms:modified xsi:type="dcterms:W3CDTF">2019-04-29T15:55:00Z</dcterms:modified>
</cp:coreProperties>
</file>