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6AD91E" w14:textId="0DBE38CA" w:rsidR="00843B91" w:rsidRDefault="00677786">
      <w:pPr>
        <w:spacing w:after="9" w:line="259" w:lineRule="auto"/>
        <w:ind w:left="0" w:firstLine="0"/>
        <w:jc w:val="right"/>
      </w:pPr>
      <w:r>
        <w:rPr>
          <w:rFonts w:ascii="Arial" w:eastAsia="Arial" w:hAnsi="Arial" w:cs="Arial"/>
          <w:b/>
          <w:sz w:val="28"/>
        </w:rPr>
        <w:t xml:space="preserve"> </w:t>
      </w:r>
    </w:p>
    <w:p w14:paraId="0A5288BF" w14:textId="77777777" w:rsidR="00843B91" w:rsidRDefault="00677786">
      <w:pPr>
        <w:spacing w:after="0" w:line="241" w:lineRule="auto"/>
        <w:ind w:left="0" w:firstLine="0"/>
        <w:jc w:val="center"/>
      </w:pPr>
      <w:r>
        <w:rPr>
          <w:rFonts w:ascii="Aptos Display" w:eastAsia="Aptos Display" w:hAnsi="Aptos Display" w:cs="Aptos Display"/>
          <w:sz w:val="56"/>
        </w:rPr>
        <w:t xml:space="preserve">An Analysis of Factors Influencing Airbnb Rental Pricing in New York City </w:t>
      </w:r>
    </w:p>
    <w:sdt>
      <w:sdtPr>
        <w:id w:val="254866197"/>
        <w:docPartObj>
          <w:docPartGallery w:val="Table of Contents"/>
        </w:docPartObj>
      </w:sdtPr>
      <w:sdtEndPr/>
      <w:sdtContent>
        <w:p w14:paraId="6E30B342" w14:textId="77777777" w:rsidR="00843B91" w:rsidRDefault="00677786">
          <w:pPr>
            <w:spacing w:after="0" w:line="259" w:lineRule="auto"/>
            <w:ind w:left="-5"/>
            <w:jc w:val="left"/>
          </w:pPr>
          <w:r>
            <w:rPr>
              <w:rFonts w:ascii="Aptos Display" w:eastAsia="Aptos Display" w:hAnsi="Aptos Display" w:cs="Aptos Display"/>
              <w:color w:val="0F4761"/>
              <w:sz w:val="40"/>
            </w:rPr>
            <w:t xml:space="preserve">Table of Contents </w:t>
          </w:r>
        </w:p>
        <w:p w14:paraId="5D59E15D" w14:textId="77777777" w:rsidR="00843B91" w:rsidRDefault="00677786">
          <w:pPr>
            <w:pStyle w:val="TOC1"/>
            <w:tabs>
              <w:tab w:val="right" w:leader="dot" w:pos="10880"/>
            </w:tabs>
          </w:pPr>
          <w:r>
            <w:fldChar w:fldCharType="begin"/>
          </w:r>
          <w:r>
            <w:instrText xml:space="preserve"> TOC \o "1-3" \h \z \u </w:instrText>
          </w:r>
          <w:r>
            <w:fldChar w:fldCharType="separate"/>
          </w:r>
          <w:hyperlink w:anchor="_Toc46133">
            <w:r>
              <w:t>Abstract</w:t>
            </w:r>
            <w:r>
              <w:tab/>
            </w:r>
            <w:r>
              <w:fldChar w:fldCharType="begin"/>
            </w:r>
            <w:r>
              <w:instrText>PAGEREF _Toc46133 \h</w:instrText>
            </w:r>
            <w:r>
              <w:fldChar w:fldCharType="separate"/>
            </w:r>
            <w:r>
              <w:t xml:space="preserve">5 </w:t>
            </w:r>
            <w:r>
              <w:fldChar w:fldCharType="end"/>
            </w:r>
          </w:hyperlink>
        </w:p>
        <w:p w14:paraId="5C278653" w14:textId="77777777" w:rsidR="00843B91" w:rsidRDefault="00677786">
          <w:pPr>
            <w:pStyle w:val="TOC1"/>
            <w:tabs>
              <w:tab w:val="right" w:leader="dot" w:pos="10880"/>
            </w:tabs>
          </w:pPr>
          <w:hyperlink w:anchor="_Toc46134">
            <w:r>
              <w:rPr>
                <w:b/>
              </w:rPr>
              <w:t>1. Introduction</w:t>
            </w:r>
            <w:r>
              <w:tab/>
            </w:r>
            <w:r>
              <w:fldChar w:fldCharType="begin"/>
            </w:r>
            <w:r>
              <w:instrText>PAGEREF _Toc46134 \h</w:instrText>
            </w:r>
            <w:r>
              <w:fldChar w:fldCharType="separate"/>
            </w:r>
            <w:r>
              <w:t xml:space="preserve">5 </w:t>
            </w:r>
            <w:r>
              <w:fldChar w:fldCharType="end"/>
            </w:r>
          </w:hyperlink>
        </w:p>
        <w:p w14:paraId="7358FA50" w14:textId="77777777" w:rsidR="00843B91" w:rsidRDefault="00677786">
          <w:pPr>
            <w:pStyle w:val="TOC2"/>
            <w:tabs>
              <w:tab w:val="right" w:leader="dot" w:pos="10880"/>
            </w:tabs>
          </w:pPr>
          <w:hyperlink w:anchor="_Toc46135">
            <w:r>
              <w:t>1.1 Background and Motivation</w:t>
            </w:r>
            <w:r>
              <w:tab/>
            </w:r>
            <w:r>
              <w:fldChar w:fldCharType="begin"/>
            </w:r>
            <w:r>
              <w:instrText>PAGEREF _Toc46135 \h</w:instrText>
            </w:r>
            <w:r>
              <w:fldChar w:fldCharType="separate"/>
            </w:r>
            <w:r>
              <w:t xml:space="preserve">5 </w:t>
            </w:r>
            <w:r>
              <w:fldChar w:fldCharType="end"/>
            </w:r>
          </w:hyperlink>
        </w:p>
        <w:p w14:paraId="3787B8F0" w14:textId="77777777" w:rsidR="00843B91" w:rsidRDefault="00677786">
          <w:pPr>
            <w:pStyle w:val="TOC2"/>
            <w:tabs>
              <w:tab w:val="right" w:leader="dot" w:pos="10880"/>
            </w:tabs>
          </w:pPr>
          <w:hyperlink w:anchor="_Toc46136">
            <w:r>
              <w:t>1.2 Problem Statement and Research Gap</w:t>
            </w:r>
            <w:r>
              <w:tab/>
            </w:r>
            <w:r>
              <w:fldChar w:fldCharType="begin"/>
            </w:r>
            <w:r>
              <w:instrText>PAGEREF _Toc46136 \h</w:instrText>
            </w:r>
            <w:r>
              <w:fldChar w:fldCharType="separate"/>
            </w:r>
            <w:r>
              <w:t xml:space="preserve">5 </w:t>
            </w:r>
            <w:r>
              <w:fldChar w:fldCharType="end"/>
            </w:r>
          </w:hyperlink>
        </w:p>
        <w:p w14:paraId="6CCE9BFD" w14:textId="77777777" w:rsidR="00843B91" w:rsidRDefault="00677786">
          <w:pPr>
            <w:pStyle w:val="TOC2"/>
            <w:tabs>
              <w:tab w:val="right" w:leader="dot" w:pos="10880"/>
            </w:tabs>
          </w:pPr>
          <w:hyperlink w:anchor="_Toc46137">
            <w:r>
              <w:t>1.3 Research Question</w:t>
            </w:r>
            <w:r>
              <w:tab/>
            </w:r>
            <w:r>
              <w:fldChar w:fldCharType="begin"/>
            </w:r>
            <w:r>
              <w:instrText>PAGEREF _Toc46137 \h</w:instrText>
            </w:r>
            <w:r>
              <w:fldChar w:fldCharType="separate"/>
            </w:r>
            <w:r>
              <w:t xml:space="preserve">6 </w:t>
            </w:r>
            <w:r>
              <w:fldChar w:fldCharType="end"/>
            </w:r>
          </w:hyperlink>
        </w:p>
        <w:p w14:paraId="4D4319B8" w14:textId="77777777" w:rsidR="00843B91" w:rsidRDefault="00677786">
          <w:pPr>
            <w:pStyle w:val="TOC2"/>
            <w:tabs>
              <w:tab w:val="right" w:leader="dot" w:pos="10880"/>
            </w:tabs>
          </w:pPr>
          <w:hyperlink w:anchor="_Toc46138">
            <w:r>
              <w:t>1.4 Data Description</w:t>
            </w:r>
            <w:r>
              <w:tab/>
            </w:r>
            <w:r>
              <w:fldChar w:fldCharType="begin"/>
            </w:r>
            <w:r>
              <w:instrText>PAGEREF _Toc46138 \h</w:instrText>
            </w:r>
            <w:r>
              <w:fldChar w:fldCharType="separate"/>
            </w:r>
            <w:r>
              <w:t xml:space="preserve">6 </w:t>
            </w:r>
            <w:r>
              <w:fldChar w:fldCharType="end"/>
            </w:r>
          </w:hyperlink>
        </w:p>
        <w:p w14:paraId="223E7566" w14:textId="77777777" w:rsidR="00843B91" w:rsidRDefault="00677786">
          <w:pPr>
            <w:pStyle w:val="TOC2"/>
            <w:tabs>
              <w:tab w:val="right" w:leader="dot" w:pos="10880"/>
            </w:tabs>
          </w:pPr>
          <w:hyperlink w:anchor="_Toc46139">
            <w:r>
              <w:t>1.5 Research Hypotheses</w:t>
            </w:r>
            <w:r>
              <w:tab/>
            </w:r>
            <w:r>
              <w:fldChar w:fldCharType="begin"/>
            </w:r>
            <w:r>
              <w:instrText>PAGEREF _Toc46139 \h</w:instrText>
            </w:r>
            <w:r>
              <w:fldChar w:fldCharType="separate"/>
            </w:r>
            <w:r>
              <w:t xml:space="preserve">7 </w:t>
            </w:r>
            <w:r>
              <w:fldChar w:fldCharType="end"/>
            </w:r>
          </w:hyperlink>
        </w:p>
        <w:p w14:paraId="512A7D74" w14:textId="77777777" w:rsidR="00843B91" w:rsidRDefault="00677786">
          <w:pPr>
            <w:pStyle w:val="TOC1"/>
            <w:tabs>
              <w:tab w:val="right" w:leader="dot" w:pos="10880"/>
            </w:tabs>
          </w:pPr>
          <w:hyperlink w:anchor="_Toc46140">
            <w:r>
              <w:rPr>
                <w:b/>
              </w:rPr>
              <w:t>2. Exploratory Data Analysis (EDA)</w:t>
            </w:r>
            <w:r>
              <w:tab/>
            </w:r>
            <w:r>
              <w:fldChar w:fldCharType="begin"/>
            </w:r>
            <w:r>
              <w:instrText>PAGEREF _Toc46140 \h</w:instrText>
            </w:r>
            <w:r>
              <w:fldChar w:fldCharType="separate"/>
            </w:r>
            <w:r>
              <w:t xml:space="preserve">7 </w:t>
            </w:r>
            <w:r>
              <w:fldChar w:fldCharType="end"/>
            </w:r>
          </w:hyperlink>
        </w:p>
        <w:p w14:paraId="661BBC35" w14:textId="77777777" w:rsidR="00843B91" w:rsidRDefault="00677786">
          <w:pPr>
            <w:pStyle w:val="TOC2"/>
            <w:tabs>
              <w:tab w:val="right" w:leader="dot" w:pos="10880"/>
            </w:tabs>
          </w:pPr>
          <w:hyperlink w:anchor="_Toc46141">
            <w:r>
              <w:t>2.1. Distribution of Prices</w:t>
            </w:r>
            <w:r>
              <w:tab/>
            </w:r>
            <w:r>
              <w:fldChar w:fldCharType="begin"/>
            </w:r>
            <w:r>
              <w:instrText>PAGEREF _Toc46141 \h</w:instrText>
            </w:r>
            <w:r>
              <w:fldChar w:fldCharType="separate"/>
            </w:r>
            <w:r>
              <w:t xml:space="preserve">7 </w:t>
            </w:r>
            <w:r>
              <w:fldChar w:fldCharType="end"/>
            </w:r>
          </w:hyperlink>
        </w:p>
        <w:p w14:paraId="51101AC4" w14:textId="77777777" w:rsidR="00843B91" w:rsidRDefault="00677786">
          <w:pPr>
            <w:pStyle w:val="TOC2"/>
            <w:tabs>
              <w:tab w:val="right" w:leader="dot" w:pos="10880"/>
            </w:tabs>
          </w:pPr>
          <w:hyperlink w:anchor="_Toc46142">
            <w:r>
              <w:t>2.2. Price Variation by Neighbourhood Group</w:t>
            </w:r>
            <w:r>
              <w:tab/>
            </w:r>
            <w:r>
              <w:fldChar w:fldCharType="begin"/>
            </w:r>
            <w:r>
              <w:instrText>PAGEREF _Toc46142 \h</w:instrText>
            </w:r>
            <w:r>
              <w:fldChar w:fldCharType="separate"/>
            </w:r>
            <w:r>
              <w:t xml:space="preserve">8 </w:t>
            </w:r>
            <w:r>
              <w:fldChar w:fldCharType="end"/>
            </w:r>
          </w:hyperlink>
        </w:p>
        <w:p w14:paraId="71DF9F0D" w14:textId="77777777" w:rsidR="00843B91" w:rsidRDefault="00677786">
          <w:pPr>
            <w:pStyle w:val="TOC2"/>
            <w:tabs>
              <w:tab w:val="right" w:leader="dot" w:pos="10880"/>
            </w:tabs>
          </w:pPr>
          <w:hyperlink w:anchor="_Toc46143">
            <w:r>
              <w:t>2.3. Price Distribution by Room Type</w:t>
            </w:r>
            <w:r>
              <w:tab/>
            </w:r>
            <w:r>
              <w:fldChar w:fldCharType="begin"/>
            </w:r>
            <w:r>
              <w:instrText>PAGEREF _Toc46143 \h</w:instrText>
            </w:r>
            <w:r>
              <w:fldChar w:fldCharType="separate"/>
            </w:r>
            <w:r>
              <w:t xml:space="preserve">9 </w:t>
            </w:r>
            <w:r>
              <w:fldChar w:fldCharType="end"/>
            </w:r>
          </w:hyperlink>
        </w:p>
        <w:p w14:paraId="2AE5AB5D" w14:textId="77777777" w:rsidR="00843B91" w:rsidRDefault="00677786">
          <w:pPr>
            <w:pStyle w:val="TOC2"/>
            <w:tabs>
              <w:tab w:val="right" w:leader="dot" w:pos="10880"/>
            </w:tabs>
          </w:pPr>
          <w:hyperlink w:anchor="_Toc46144">
            <w:r>
              <w:t>2.4 Map of Listings Coloured by Neighbourhood Group</w:t>
            </w:r>
            <w:r>
              <w:tab/>
            </w:r>
            <w:r>
              <w:fldChar w:fldCharType="begin"/>
            </w:r>
            <w:r>
              <w:instrText>PAGEREF _Toc46144 \h</w:instrText>
            </w:r>
            <w:r>
              <w:fldChar w:fldCharType="separate"/>
            </w:r>
            <w:r>
              <w:t xml:space="preserve">10 </w:t>
            </w:r>
            <w:r>
              <w:fldChar w:fldCharType="end"/>
            </w:r>
          </w:hyperlink>
        </w:p>
        <w:p w14:paraId="47EBC901" w14:textId="77777777" w:rsidR="00843B91" w:rsidRDefault="00677786">
          <w:pPr>
            <w:pStyle w:val="TOC2"/>
            <w:tabs>
              <w:tab w:val="right" w:leader="dot" w:pos="10880"/>
            </w:tabs>
          </w:pPr>
          <w:hyperlink w:anchor="_Toc46145">
            <w:r>
              <w:t>2.5. Relationship Between Price and Number of Reviews</w:t>
            </w:r>
            <w:r>
              <w:tab/>
            </w:r>
            <w:r>
              <w:fldChar w:fldCharType="begin"/>
            </w:r>
            <w:r>
              <w:instrText>PAGEREF _Toc46145 \h</w:instrText>
            </w:r>
            <w:r>
              <w:fldChar w:fldCharType="separate"/>
            </w:r>
            <w:r>
              <w:t xml:space="preserve">10 </w:t>
            </w:r>
            <w:r>
              <w:fldChar w:fldCharType="end"/>
            </w:r>
          </w:hyperlink>
        </w:p>
        <w:p w14:paraId="3B8B0A5F" w14:textId="77777777" w:rsidR="00843B91" w:rsidRDefault="00677786">
          <w:pPr>
            <w:pStyle w:val="TOC2"/>
            <w:tabs>
              <w:tab w:val="right" w:leader="dot" w:pos="10880"/>
            </w:tabs>
          </w:pPr>
          <w:hyperlink w:anchor="_Toc46146">
            <w:r>
              <w:t>2.6. Availability and Host Activity</w:t>
            </w:r>
            <w:r>
              <w:tab/>
            </w:r>
            <w:r>
              <w:fldChar w:fldCharType="begin"/>
            </w:r>
            <w:r>
              <w:instrText>PAGEREF _Toc46146 \h</w:instrText>
            </w:r>
            <w:r>
              <w:fldChar w:fldCharType="separate"/>
            </w:r>
            <w:r>
              <w:t xml:space="preserve">11 </w:t>
            </w:r>
            <w:r>
              <w:fldChar w:fldCharType="end"/>
            </w:r>
          </w:hyperlink>
        </w:p>
        <w:p w14:paraId="6019C4A3" w14:textId="77777777" w:rsidR="00843B91" w:rsidRDefault="00677786">
          <w:pPr>
            <w:pStyle w:val="TOC2"/>
            <w:tabs>
              <w:tab w:val="right" w:leader="dot" w:pos="10880"/>
            </w:tabs>
          </w:pPr>
          <w:hyperlink w:anchor="_Toc46147">
            <w:r>
              <w:t>2.7. Correlation Analysis</w:t>
            </w:r>
            <w:r>
              <w:tab/>
            </w:r>
            <w:r>
              <w:fldChar w:fldCharType="begin"/>
            </w:r>
            <w:r>
              <w:instrText>PAGEREF _Toc46147 \h</w:instrText>
            </w:r>
            <w:r>
              <w:fldChar w:fldCharType="separate"/>
            </w:r>
            <w:r>
              <w:t xml:space="preserve">12 </w:t>
            </w:r>
            <w:r>
              <w:fldChar w:fldCharType="end"/>
            </w:r>
          </w:hyperlink>
        </w:p>
        <w:p w14:paraId="57999128" w14:textId="77777777" w:rsidR="00843B91" w:rsidRDefault="00677786">
          <w:pPr>
            <w:pStyle w:val="TOC2"/>
            <w:tabs>
              <w:tab w:val="right" w:leader="dot" w:pos="10880"/>
            </w:tabs>
          </w:pPr>
          <w:hyperlink w:anchor="_Toc46148">
            <w:r>
              <w:t>2.8 Key EDA Insights</w:t>
            </w:r>
            <w:r>
              <w:tab/>
            </w:r>
            <w:r>
              <w:fldChar w:fldCharType="begin"/>
            </w:r>
            <w:r>
              <w:instrText>PAGEREF _Toc46148 \h</w:instrText>
            </w:r>
            <w:r>
              <w:fldChar w:fldCharType="separate"/>
            </w:r>
            <w:r>
              <w:t xml:space="preserve">13 </w:t>
            </w:r>
            <w:r>
              <w:fldChar w:fldCharType="end"/>
            </w:r>
          </w:hyperlink>
        </w:p>
        <w:p w14:paraId="3962939B" w14:textId="77777777" w:rsidR="00843B91" w:rsidRDefault="00677786">
          <w:pPr>
            <w:pStyle w:val="TOC1"/>
            <w:tabs>
              <w:tab w:val="right" w:leader="dot" w:pos="10880"/>
            </w:tabs>
          </w:pPr>
          <w:hyperlink w:anchor="_Toc46149">
            <w:r>
              <w:rPr>
                <w:b/>
              </w:rPr>
              <w:t>3. Regression Analysis</w:t>
            </w:r>
            <w:r>
              <w:tab/>
            </w:r>
            <w:r>
              <w:fldChar w:fldCharType="begin"/>
            </w:r>
            <w:r>
              <w:instrText>PAGEREF _Toc46149 \h</w:instrText>
            </w:r>
            <w:r>
              <w:fldChar w:fldCharType="separate"/>
            </w:r>
            <w:r>
              <w:t xml:space="preserve">13 </w:t>
            </w:r>
            <w:r>
              <w:fldChar w:fldCharType="end"/>
            </w:r>
          </w:hyperlink>
        </w:p>
        <w:p w14:paraId="15C5869D" w14:textId="77777777" w:rsidR="00843B91" w:rsidRDefault="00677786">
          <w:pPr>
            <w:pStyle w:val="TOC2"/>
            <w:tabs>
              <w:tab w:val="right" w:leader="dot" w:pos="10880"/>
            </w:tabs>
          </w:pPr>
          <w:hyperlink w:anchor="_Toc46150">
            <w:r>
              <w:t>3.1 Simple Regression (Model 1)</w:t>
            </w:r>
            <w:r>
              <w:tab/>
            </w:r>
            <w:r>
              <w:fldChar w:fldCharType="begin"/>
            </w:r>
            <w:r>
              <w:instrText>PAGEREF _Toc46150 \h</w:instrText>
            </w:r>
            <w:r>
              <w:fldChar w:fldCharType="separate"/>
            </w:r>
            <w:r>
              <w:t xml:space="preserve">13 </w:t>
            </w:r>
            <w:r>
              <w:fldChar w:fldCharType="end"/>
            </w:r>
          </w:hyperlink>
        </w:p>
        <w:p w14:paraId="55C9FEB0" w14:textId="77777777" w:rsidR="00843B91" w:rsidRDefault="00677786">
          <w:pPr>
            <w:pStyle w:val="TOC2"/>
            <w:tabs>
              <w:tab w:val="right" w:leader="dot" w:pos="10880"/>
            </w:tabs>
          </w:pPr>
          <w:hyperlink w:anchor="_Toc46151">
            <w:r>
              <w:t>3.2 Multiple Regression (Model 2)</w:t>
            </w:r>
            <w:r>
              <w:tab/>
            </w:r>
            <w:r>
              <w:fldChar w:fldCharType="begin"/>
            </w:r>
            <w:r>
              <w:instrText>PAGEREF _Toc46151 \h</w:instrText>
            </w:r>
            <w:r>
              <w:fldChar w:fldCharType="separate"/>
            </w:r>
            <w:r>
              <w:t xml:space="preserve">14 </w:t>
            </w:r>
            <w:r>
              <w:fldChar w:fldCharType="end"/>
            </w:r>
          </w:hyperlink>
        </w:p>
        <w:p w14:paraId="413C94FB" w14:textId="77777777" w:rsidR="00843B91" w:rsidRDefault="00677786">
          <w:pPr>
            <w:pStyle w:val="TOC2"/>
            <w:tabs>
              <w:tab w:val="right" w:leader="dot" w:pos="10880"/>
            </w:tabs>
          </w:pPr>
          <w:hyperlink w:anchor="_Toc46152">
            <w:r>
              <w:t>3.3 Multiple Regression (Model 3)</w:t>
            </w:r>
            <w:r>
              <w:tab/>
            </w:r>
            <w:r>
              <w:fldChar w:fldCharType="begin"/>
            </w:r>
            <w:r>
              <w:instrText>PAGEREF _Toc46152 \h</w:instrText>
            </w:r>
            <w:r>
              <w:fldChar w:fldCharType="separate"/>
            </w:r>
            <w:r>
              <w:t xml:space="preserve">15 </w:t>
            </w:r>
            <w:r>
              <w:fldChar w:fldCharType="end"/>
            </w:r>
          </w:hyperlink>
        </w:p>
        <w:p w14:paraId="4C2C425D" w14:textId="77777777" w:rsidR="00843B91" w:rsidRDefault="00677786">
          <w:pPr>
            <w:pStyle w:val="TOC2"/>
            <w:tabs>
              <w:tab w:val="right" w:leader="dot" w:pos="10880"/>
            </w:tabs>
          </w:pPr>
          <w:hyperlink w:anchor="_Toc46153">
            <w:r>
              <w:t>3.4 Multiple Regression (Model 4)</w:t>
            </w:r>
            <w:r>
              <w:tab/>
            </w:r>
            <w:r>
              <w:fldChar w:fldCharType="begin"/>
            </w:r>
            <w:r>
              <w:instrText>PAGEREF _Toc46153 \h</w:instrText>
            </w:r>
            <w:r>
              <w:fldChar w:fldCharType="separate"/>
            </w:r>
            <w:r>
              <w:t xml:space="preserve">15 </w:t>
            </w:r>
            <w:r>
              <w:fldChar w:fldCharType="end"/>
            </w:r>
          </w:hyperlink>
        </w:p>
        <w:p w14:paraId="58FADA2D" w14:textId="77777777" w:rsidR="00843B91" w:rsidRDefault="00677786">
          <w:pPr>
            <w:pStyle w:val="TOC2"/>
            <w:tabs>
              <w:tab w:val="right" w:leader="dot" w:pos="10880"/>
            </w:tabs>
          </w:pPr>
          <w:hyperlink w:anchor="_Toc46154">
            <w:r>
              <w:t>3.5 Multiple Regression (Model 5)</w:t>
            </w:r>
            <w:r>
              <w:tab/>
            </w:r>
            <w:r>
              <w:fldChar w:fldCharType="begin"/>
            </w:r>
            <w:r>
              <w:instrText>PAGEREF _Toc46154 \h</w:instrText>
            </w:r>
            <w:r>
              <w:fldChar w:fldCharType="separate"/>
            </w:r>
            <w:r>
              <w:t xml:space="preserve">16 </w:t>
            </w:r>
            <w:r>
              <w:fldChar w:fldCharType="end"/>
            </w:r>
          </w:hyperlink>
        </w:p>
        <w:p w14:paraId="2A90DBDF" w14:textId="77777777" w:rsidR="00843B91" w:rsidRDefault="00677786">
          <w:pPr>
            <w:pStyle w:val="TOC2"/>
            <w:tabs>
              <w:tab w:val="right" w:leader="dot" w:pos="10880"/>
            </w:tabs>
          </w:pPr>
          <w:hyperlink w:anchor="_Toc46155">
            <w:r>
              <w:t>3.6 Model Fit Comparison (R² Values)</w:t>
            </w:r>
            <w:r>
              <w:tab/>
            </w:r>
            <w:r>
              <w:fldChar w:fldCharType="begin"/>
            </w:r>
            <w:r>
              <w:instrText>PAGEREF _Toc46155 \h</w:instrText>
            </w:r>
            <w:r>
              <w:fldChar w:fldCharType="separate"/>
            </w:r>
            <w:r>
              <w:t xml:space="preserve">17 </w:t>
            </w:r>
            <w:r>
              <w:fldChar w:fldCharType="end"/>
            </w:r>
          </w:hyperlink>
        </w:p>
        <w:p w14:paraId="124FC697" w14:textId="77777777" w:rsidR="00843B91" w:rsidRDefault="00677786">
          <w:pPr>
            <w:pStyle w:val="TOC2"/>
            <w:tabs>
              <w:tab w:val="right" w:leader="dot" w:pos="10880"/>
            </w:tabs>
          </w:pPr>
          <w:hyperlink w:anchor="_Toc46156">
            <w:r>
              <w:t>3.7 Model Diagnostics</w:t>
            </w:r>
            <w:r>
              <w:tab/>
            </w:r>
            <w:r>
              <w:fldChar w:fldCharType="begin"/>
            </w:r>
            <w:r>
              <w:instrText>PAGEREF _Toc46156 \h</w:instrText>
            </w:r>
            <w:r>
              <w:fldChar w:fldCharType="separate"/>
            </w:r>
            <w:r>
              <w:t xml:space="preserve">18 </w:t>
            </w:r>
            <w:r>
              <w:fldChar w:fldCharType="end"/>
            </w:r>
          </w:hyperlink>
        </w:p>
        <w:p w14:paraId="19825AC3" w14:textId="77777777" w:rsidR="00843B91" w:rsidRDefault="00677786">
          <w:pPr>
            <w:pStyle w:val="TOC1"/>
            <w:tabs>
              <w:tab w:val="right" w:leader="dot" w:pos="10880"/>
            </w:tabs>
          </w:pPr>
          <w:hyperlink w:anchor="_Toc46157">
            <w:r>
              <w:rPr>
                <w:b/>
              </w:rPr>
              <w:t>4. Final Model Analysis and Interpretation</w:t>
            </w:r>
            <w:r>
              <w:tab/>
            </w:r>
            <w:r>
              <w:fldChar w:fldCharType="begin"/>
            </w:r>
            <w:r>
              <w:instrText>PAGEREF _Toc46157 \h</w:instrText>
            </w:r>
            <w:r>
              <w:fldChar w:fldCharType="separate"/>
            </w:r>
            <w:r>
              <w:t xml:space="preserve">19 </w:t>
            </w:r>
            <w:r>
              <w:fldChar w:fldCharType="end"/>
            </w:r>
          </w:hyperlink>
        </w:p>
        <w:p w14:paraId="38E09E64" w14:textId="77777777" w:rsidR="00843B91" w:rsidRDefault="00677786">
          <w:pPr>
            <w:pStyle w:val="TOC2"/>
            <w:tabs>
              <w:tab w:val="right" w:leader="dot" w:pos="10880"/>
            </w:tabs>
          </w:pPr>
          <w:hyperlink w:anchor="_Toc46158">
            <w:r>
              <w:t>4.1 Effect Visualization</w:t>
            </w:r>
            <w:r>
              <w:tab/>
            </w:r>
            <w:r>
              <w:fldChar w:fldCharType="begin"/>
            </w:r>
            <w:r>
              <w:instrText>PAGEREF _Toc46158 \h</w:instrText>
            </w:r>
            <w:r>
              <w:fldChar w:fldCharType="separate"/>
            </w:r>
            <w:r>
              <w:t xml:space="preserve">20 </w:t>
            </w:r>
            <w:r>
              <w:fldChar w:fldCharType="end"/>
            </w:r>
          </w:hyperlink>
        </w:p>
        <w:p w14:paraId="1C293AF9" w14:textId="77777777" w:rsidR="00843B91" w:rsidRDefault="00677786">
          <w:pPr>
            <w:pStyle w:val="TOC3"/>
            <w:tabs>
              <w:tab w:val="right" w:leader="dot" w:pos="10880"/>
            </w:tabs>
          </w:pPr>
          <w:hyperlink w:anchor="_Toc46159">
            <w:r>
              <w:t>4.1.1 Predicted Price by Room Type (Manhattan)</w:t>
            </w:r>
            <w:r>
              <w:tab/>
            </w:r>
            <w:r>
              <w:fldChar w:fldCharType="begin"/>
            </w:r>
            <w:r>
              <w:instrText>PAGEREF _Toc46159 \h</w:instrText>
            </w:r>
            <w:r>
              <w:fldChar w:fldCharType="separate"/>
            </w:r>
            <w:r>
              <w:t xml:space="preserve">20 </w:t>
            </w:r>
            <w:r>
              <w:fldChar w:fldCharType="end"/>
            </w:r>
          </w:hyperlink>
        </w:p>
        <w:p w14:paraId="74C8115C" w14:textId="77777777" w:rsidR="00843B91" w:rsidRDefault="00677786">
          <w:pPr>
            <w:pStyle w:val="TOC3"/>
            <w:tabs>
              <w:tab w:val="right" w:leader="dot" w:pos="10880"/>
            </w:tabs>
          </w:pPr>
          <w:hyperlink w:anchor="_Toc46160">
            <w:r>
              <w:t>4.1.2 Predicted Price by Borough (Entire Home/Apt)</w:t>
            </w:r>
            <w:r>
              <w:tab/>
            </w:r>
            <w:r>
              <w:fldChar w:fldCharType="begin"/>
            </w:r>
            <w:r>
              <w:instrText>PAGEREF _Toc46160 \h</w:instrText>
            </w:r>
            <w:r>
              <w:fldChar w:fldCharType="separate"/>
            </w:r>
            <w:r>
              <w:t xml:space="preserve">20 </w:t>
            </w:r>
            <w:r>
              <w:fldChar w:fldCharType="end"/>
            </w:r>
          </w:hyperlink>
        </w:p>
        <w:p w14:paraId="3A4EEB63" w14:textId="77777777" w:rsidR="00843B91" w:rsidRDefault="00677786">
          <w:pPr>
            <w:pStyle w:val="TOC3"/>
            <w:tabs>
              <w:tab w:val="right" w:leader="dot" w:pos="10880"/>
            </w:tabs>
          </w:pPr>
          <w:hyperlink w:anchor="_Toc46161">
            <w:r>
              <w:t>4.1.3 Predicted Price by Number of Reviews</w:t>
            </w:r>
            <w:r>
              <w:tab/>
            </w:r>
            <w:r>
              <w:fldChar w:fldCharType="begin"/>
            </w:r>
            <w:r>
              <w:instrText>PAGEREF _Toc46161 \h</w:instrText>
            </w:r>
            <w:r>
              <w:fldChar w:fldCharType="separate"/>
            </w:r>
            <w:r>
              <w:t xml:space="preserve">21 </w:t>
            </w:r>
            <w:r>
              <w:fldChar w:fldCharType="end"/>
            </w:r>
          </w:hyperlink>
        </w:p>
        <w:p w14:paraId="00A8FD46" w14:textId="77777777" w:rsidR="00843B91" w:rsidRDefault="00677786">
          <w:pPr>
            <w:pStyle w:val="TOC3"/>
            <w:tabs>
              <w:tab w:val="right" w:leader="dot" w:pos="10880"/>
            </w:tabs>
          </w:pPr>
          <w:hyperlink w:anchor="_Toc46162">
            <w:r>
              <w:t>4.1.4 Predicted Price by Availability (availability_365)</w:t>
            </w:r>
            <w:r>
              <w:tab/>
            </w:r>
            <w:r>
              <w:fldChar w:fldCharType="begin"/>
            </w:r>
            <w:r>
              <w:instrText>PAGEREF _Toc46162 \h</w:instrText>
            </w:r>
            <w:r>
              <w:fldChar w:fldCharType="separate"/>
            </w:r>
            <w:r>
              <w:t xml:space="preserve">22 </w:t>
            </w:r>
            <w:r>
              <w:fldChar w:fldCharType="end"/>
            </w:r>
          </w:hyperlink>
        </w:p>
        <w:p w14:paraId="6E0924C4" w14:textId="77777777" w:rsidR="00843B91" w:rsidRDefault="00677786">
          <w:pPr>
            <w:pStyle w:val="TOC2"/>
            <w:tabs>
              <w:tab w:val="right" w:leader="dot" w:pos="10880"/>
            </w:tabs>
          </w:pPr>
          <w:hyperlink w:anchor="_Toc46163">
            <w:r>
              <w:t>4.2 Key Predictors Visualization</w:t>
            </w:r>
            <w:r>
              <w:tab/>
            </w:r>
            <w:r>
              <w:fldChar w:fldCharType="begin"/>
            </w:r>
            <w:r>
              <w:instrText>PAGEREF _Toc46163 \h</w:instrText>
            </w:r>
            <w:r>
              <w:fldChar w:fldCharType="separate"/>
            </w:r>
            <w:r>
              <w:t xml:space="preserve">23 </w:t>
            </w:r>
            <w:r>
              <w:fldChar w:fldCharType="end"/>
            </w:r>
          </w:hyperlink>
        </w:p>
        <w:p w14:paraId="6FD47833" w14:textId="77777777" w:rsidR="00843B91" w:rsidRDefault="00677786">
          <w:pPr>
            <w:pStyle w:val="TOC1"/>
            <w:tabs>
              <w:tab w:val="right" w:leader="dot" w:pos="10880"/>
            </w:tabs>
          </w:pPr>
          <w:hyperlink w:anchor="_Toc46164">
            <w:r>
              <w:rPr>
                <w:b/>
              </w:rPr>
              <w:t>5. Discussion</w:t>
            </w:r>
            <w:r>
              <w:tab/>
            </w:r>
            <w:r>
              <w:fldChar w:fldCharType="begin"/>
            </w:r>
            <w:r>
              <w:instrText>PAGEREF _Toc46164 \h</w:instrText>
            </w:r>
            <w:r>
              <w:fldChar w:fldCharType="separate"/>
            </w:r>
            <w:r>
              <w:t xml:space="preserve">24 </w:t>
            </w:r>
            <w:r>
              <w:fldChar w:fldCharType="end"/>
            </w:r>
          </w:hyperlink>
        </w:p>
        <w:p w14:paraId="451431A4" w14:textId="77777777" w:rsidR="00843B91" w:rsidRDefault="00677786">
          <w:pPr>
            <w:pStyle w:val="TOC2"/>
            <w:tabs>
              <w:tab w:val="right" w:leader="dot" w:pos="10880"/>
            </w:tabs>
          </w:pPr>
          <w:hyperlink w:anchor="_Toc46165">
            <w:r>
              <w:t>5.1 Room Type: The Primary Revenue Driver</w:t>
            </w:r>
            <w:r>
              <w:tab/>
            </w:r>
            <w:r>
              <w:fldChar w:fldCharType="begin"/>
            </w:r>
            <w:r>
              <w:instrText>PAGEREF _Toc46165 \h</w:instrText>
            </w:r>
            <w:r>
              <w:fldChar w:fldCharType="separate"/>
            </w:r>
            <w:r>
              <w:t xml:space="preserve">24 </w:t>
            </w:r>
            <w:r>
              <w:fldChar w:fldCharType="end"/>
            </w:r>
          </w:hyperlink>
        </w:p>
        <w:p w14:paraId="32C136D2" w14:textId="77777777" w:rsidR="00843B91" w:rsidRDefault="00677786">
          <w:pPr>
            <w:pStyle w:val="TOC2"/>
            <w:tabs>
              <w:tab w:val="right" w:leader="dot" w:pos="10880"/>
            </w:tabs>
          </w:pPr>
          <w:hyperlink w:anchor="_Toc46166">
            <w:r>
              <w:t>5.2 Location as a Secondary but Strategic Factor</w:t>
            </w:r>
            <w:r>
              <w:tab/>
            </w:r>
            <w:r>
              <w:fldChar w:fldCharType="begin"/>
            </w:r>
            <w:r>
              <w:instrText>PAGEREF _Toc46166 \h</w:instrText>
            </w:r>
            <w:r>
              <w:fldChar w:fldCharType="separate"/>
            </w:r>
            <w:r>
              <w:t xml:space="preserve">25 </w:t>
            </w:r>
            <w:r>
              <w:fldChar w:fldCharType="end"/>
            </w:r>
          </w:hyperlink>
        </w:p>
        <w:p w14:paraId="3960F2C0" w14:textId="77777777" w:rsidR="00843B91" w:rsidRDefault="00677786">
          <w:pPr>
            <w:pStyle w:val="TOC2"/>
            <w:tabs>
              <w:tab w:val="right" w:leader="dot" w:pos="10880"/>
            </w:tabs>
          </w:pPr>
          <w:hyperlink w:anchor="_Toc46167">
            <w:r>
              <w:t>5.3 Operational and Behavioral Factors: The Levers Behind Pricing</w:t>
            </w:r>
            <w:r>
              <w:tab/>
            </w:r>
            <w:r>
              <w:fldChar w:fldCharType="begin"/>
            </w:r>
            <w:r>
              <w:instrText>PAGEREF _Toc46167 \h</w:instrText>
            </w:r>
            <w:r>
              <w:fldChar w:fldCharType="separate"/>
            </w:r>
            <w:r>
              <w:t xml:space="preserve">25 </w:t>
            </w:r>
            <w:r>
              <w:fldChar w:fldCharType="end"/>
            </w:r>
          </w:hyperlink>
        </w:p>
        <w:p w14:paraId="574D8F22" w14:textId="77777777" w:rsidR="00843B91" w:rsidRDefault="00677786">
          <w:pPr>
            <w:pStyle w:val="TOC2"/>
            <w:tabs>
              <w:tab w:val="right" w:leader="dot" w:pos="10880"/>
            </w:tabs>
          </w:pPr>
          <w:hyperlink w:anchor="_Toc46168">
            <w:r>
              <w:t>5.4. Implications for Decision-Makers</w:t>
            </w:r>
            <w:r>
              <w:tab/>
            </w:r>
            <w:r>
              <w:fldChar w:fldCharType="begin"/>
            </w:r>
            <w:r>
              <w:instrText>PAGEREF _Toc46168 \h</w:instrText>
            </w:r>
            <w:r>
              <w:fldChar w:fldCharType="separate"/>
            </w:r>
            <w:r>
              <w:t xml:space="preserve">25 </w:t>
            </w:r>
            <w:r>
              <w:fldChar w:fldCharType="end"/>
            </w:r>
          </w:hyperlink>
        </w:p>
        <w:p w14:paraId="5578EDF5" w14:textId="77777777" w:rsidR="00843B91" w:rsidRDefault="00677786">
          <w:pPr>
            <w:pStyle w:val="TOC2"/>
            <w:tabs>
              <w:tab w:val="right" w:leader="dot" w:pos="10880"/>
            </w:tabs>
          </w:pPr>
          <w:hyperlink w:anchor="_Toc46169">
            <w:r>
              <w:t>5.5. The Broader Narrative</w:t>
            </w:r>
            <w:r>
              <w:tab/>
            </w:r>
            <w:r>
              <w:fldChar w:fldCharType="begin"/>
            </w:r>
            <w:r>
              <w:instrText>PAGEREF _Toc46169 \h</w:instrText>
            </w:r>
            <w:r>
              <w:fldChar w:fldCharType="separate"/>
            </w:r>
            <w:r>
              <w:t xml:space="preserve">26 </w:t>
            </w:r>
            <w:r>
              <w:fldChar w:fldCharType="end"/>
            </w:r>
          </w:hyperlink>
        </w:p>
        <w:p w14:paraId="1B4DAB58" w14:textId="77777777" w:rsidR="00843B91" w:rsidRDefault="00677786">
          <w:pPr>
            <w:pStyle w:val="TOC1"/>
            <w:tabs>
              <w:tab w:val="right" w:leader="dot" w:pos="10880"/>
            </w:tabs>
          </w:pPr>
          <w:hyperlink w:anchor="_Toc46170">
            <w:r>
              <w:rPr>
                <w:b/>
              </w:rPr>
              <w:t>6. Limitations</w:t>
            </w:r>
            <w:r>
              <w:tab/>
            </w:r>
            <w:r>
              <w:fldChar w:fldCharType="begin"/>
            </w:r>
            <w:r>
              <w:instrText>PAGEREF _Toc46170 \h</w:instrText>
            </w:r>
            <w:r>
              <w:fldChar w:fldCharType="separate"/>
            </w:r>
            <w:r>
              <w:t xml:space="preserve">26 </w:t>
            </w:r>
            <w:r>
              <w:fldChar w:fldCharType="end"/>
            </w:r>
          </w:hyperlink>
        </w:p>
        <w:p w14:paraId="0DB3128F" w14:textId="77777777" w:rsidR="00843B91" w:rsidRDefault="00677786">
          <w:pPr>
            <w:pStyle w:val="TOC1"/>
            <w:tabs>
              <w:tab w:val="right" w:leader="dot" w:pos="10880"/>
            </w:tabs>
          </w:pPr>
          <w:hyperlink w:anchor="_Toc46171">
            <w:r>
              <w:rPr>
                <w:b/>
              </w:rPr>
              <w:t>7. Conclusion</w:t>
            </w:r>
            <w:r>
              <w:tab/>
            </w:r>
            <w:r>
              <w:fldChar w:fldCharType="begin"/>
            </w:r>
            <w:r>
              <w:instrText>PAGEREF _Toc46171 \h</w:instrText>
            </w:r>
            <w:r>
              <w:fldChar w:fldCharType="separate"/>
            </w:r>
            <w:r>
              <w:t xml:space="preserve">27 </w:t>
            </w:r>
            <w:r>
              <w:fldChar w:fldCharType="end"/>
            </w:r>
          </w:hyperlink>
        </w:p>
        <w:p w14:paraId="29DBA548" w14:textId="77777777" w:rsidR="00843B91" w:rsidRDefault="00677786">
          <w:pPr>
            <w:pStyle w:val="TOC1"/>
            <w:tabs>
              <w:tab w:val="right" w:leader="dot" w:pos="10880"/>
            </w:tabs>
          </w:pPr>
          <w:hyperlink w:anchor="_Toc46172">
            <w:r>
              <w:rPr>
                <w:b/>
              </w:rPr>
              <w:t>8. Additional Work and Future Analytical Directions</w:t>
            </w:r>
            <w:r>
              <w:tab/>
            </w:r>
            <w:r>
              <w:fldChar w:fldCharType="begin"/>
            </w:r>
            <w:r>
              <w:instrText>PAGEREF _Toc46172 \h</w:instrText>
            </w:r>
            <w:r>
              <w:fldChar w:fldCharType="separate"/>
            </w:r>
            <w:r>
              <w:t xml:space="preserve">27 </w:t>
            </w:r>
            <w:r>
              <w:fldChar w:fldCharType="end"/>
            </w:r>
          </w:hyperlink>
        </w:p>
        <w:p w14:paraId="6A6090DF" w14:textId="77777777" w:rsidR="00843B91" w:rsidRDefault="00677786">
          <w:pPr>
            <w:pStyle w:val="TOC2"/>
            <w:tabs>
              <w:tab w:val="right" w:leader="dot" w:pos="10880"/>
            </w:tabs>
          </w:pPr>
          <w:hyperlink w:anchor="_Toc46173">
            <w:r>
              <w:t>8.1 Extended Exploratory Data Analysis:</w:t>
            </w:r>
            <w:r>
              <w:tab/>
            </w:r>
            <w:r>
              <w:fldChar w:fldCharType="begin"/>
            </w:r>
            <w:r>
              <w:instrText>PAGEREF _Toc46173 \h</w:instrText>
            </w:r>
            <w:r>
              <w:fldChar w:fldCharType="separate"/>
            </w:r>
            <w:r>
              <w:t xml:space="preserve">27 </w:t>
            </w:r>
            <w:r>
              <w:fldChar w:fldCharType="end"/>
            </w:r>
          </w:hyperlink>
        </w:p>
        <w:p w14:paraId="15A2B36D" w14:textId="77777777" w:rsidR="00843B91" w:rsidRDefault="00677786">
          <w:pPr>
            <w:pStyle w:val="TOC2"/>
            <w:tabs>
              <w:tab w:val="right" w:leader="dot" w:pos="10880"/>
            </w:tabs>
          </w:pPr>
          <w:hyperlink w:anchor="_Toc46174">
            <w:r>
              <w:t>8.2 Alternative Model Testing:</w:t>
            </w:r>
            <w:r>
              <w:tab/>
            </w:r>
            <w:r>
              <w:fldChar w:fldCharType="begin"/>
            </w:r>
            <w:r>
              <w:instrText>PAGEREF _Toc46174 \h</w:instrText>
            </w:r>
            <w:r>
              <w:fldChar w:fldCharType="separate"/>
            </w:r>
            <w:r>
              <w:t xml:space="preserve">27 </w:t>
            </w:r>
            <w:r>
              <w:fldChar w:fldCharType="end"/>
            </w:r>
          </w:hyperlink>
        </w:p>
        <w:p w14:paraId="1DCA0C1B" w14:textId="77777777" w:rsidR="00843B91" w:rsidRDefault="00677786">
          <w:pPr>
            <w:pStyle w:val="TOC2"/>
            <w:tabs>
              <w:tab w:val="right" w:leader="dot" w:pos="10880"/>
            </w:tabs>
          </w:pPr>
          <w:hyperlink w:anchor="_Toc46175">
            <w:r>
              <w:t>8.3 Correlation and Multicollinearity Diagnostics</w:t>
            </w:r>
            <w:r>
              <w:tab/>
            </w:r>
            <w:r>
              <w:fldChar w:fldCharType="begin"/>
            </w:r>
            <w:r>
              <w:instrText>PAGEREF _Toc46175 \h</w:instrText>
            </w:r>
            <w:r>
              <w:fldChar w:fldCharType="separate"/>
            </w:r>
            <w:r>
              <w:t xml:space="preserve">28 </w:t>
            </w:r>
            <w:r>
              <w:fldChar w:fldCharType="end"/>
            </w:r>
          </w:hyperlink>
        </w:p>
        <w:p w14:paraId="6B3F216D" w14:textId="77777777" w:rsidR="00843B91" w:rsidRDefault="00677786">
          <w:pPr>
            <w:pStyle w:val="TOC2"/>
            <w:tabs>
              <w:tab w:val="right" w:leader="dot" w:pos="10880"/>
            </w:tabs>
          </w:pPr>
          <w:hyperlink w:anchor="_Toc46176">
            <w:r>
              <w:t>8.4 Spatial and Neighbourhood-Level Insights</w:t>
            </w:r>
            <w:r>
              <w:tab/>
            </w:r>
            <w:r>
              <w:fldChar w:fldCharType="begin"/>
            </w:r>
            <w:r>
              <w:instrText>PAGEREF _Toc46176 \h</w:instrText>
            </w:r>
            <w:r>
              <w:fldChar w:fldCharType="separate"/>
            </w:r>
            <w:r>
              <w:t xml:space="preserve">28 </w:t>
            </w:r>
            <w:r>
              <w:fldChar w:fldCharType="end"/>
            </w:r>
          </w:hyperlink>
        </w:p>
        <w:p w14:paraId="6FF24696" w14:textId="77777777" w:rsidR="00843B91" w:rsidRDefault="00677786">
          <w:pPr>
            <w:pStyle w:val="TOC2"/>
            <w:tabs>
              <w:tab w:val="right" w:leader="dot" w:pos="10880"/>
            </w:tabs>
          </w:pPr>
          <w:hyperlink w:anchor="_Toc46177">
            <w:r>
              <w:t>8.5 Future Analytical Extensions:</w:t>
            </w:r>
            <w:r>
              <w:tab/>
            </w:r>
            <w:r>
              <w:fldChar w:fldCharType="begin"/>
            </w:r>
            <w:r>
              <w:instrText>PAGEREF _Toc46177 \h</w:instrText>
            </w:r>
            <w:r>
              <w:fldChar w:fldCharType="separate"/>
            </w:r>
            <w:r>
              <w:t xml:space="preserve">28 </w:t>
            </w:r>
            <w:r>
              <w:fldChar w:fldCharType="end"/>
            </w:r>
          </w:hyperlink>
        </w:p>
        <w:p w14:paraId="3C8AC93A" w14:textId="77777777" w:rsidR="00843B91" w:rsidRDefault="00677786">
          <w:r>
            <w:fldChar w:fldCharType="end"/>
          </w:r>
        </w:p>
      </w:sdtContent>
    </w:sdt>
    <w:p w14:paraId="33567CBB" w14:textId="77777777" w:rsidR="00843B91" w:rsidRDefault="00677786">
      <w:pPr>
        <w:spacing w:after="176" w:line="259" w:lineRule="auto"/>
        <w:ind w:left="0" w:firstLine="0"/>
        <w:jc w:val="left"/>
      </w:pPr>
      <w:r>
        <w:t xml:space="preserve"> </w:t>
      </w:r>
    </w:p>
    <w:p w14:paraId="17FBD06D" w14:textId="77777777" w:rsidR="00843B91" w:rsidRDefault="00677786">
      <w:pPr>
        <w:spacing w:after="178" w:line="259" w:lineRule="auto"/>
        <w:ind w:left="0" w:firstLine="0"/>
        <w:jc w:val="left"/>
      </w:pPr>
      <w:r>
        <w:t xml:space="preserve"> </w:t>
      </w:r>
    </w:p>
    <w:p w14:paraId="3277ABCE" w14:textId="77777777" w:rsidR="00843B91" w:rsidRDefault="00677786">
      <w:pPr>
        <w:spacing w:after="176" w:line="259" w:lineRule="auto"/>
        <w:ind w:left="0" w:firstLine="0"/>
        <w:jc w:val="left"/>
      </w:pPr>
      <w:r>
        <w:t xml:space="preserve"> </w:t>
      </w:r>
    </w:p>
    <w:p w14:paraId="3406DF3E" w14:textId="77777777" w:rsidR="00843B91" w:rsidRDefault="00677786">
      <w:pPr>
        <w:spacing w:after="176" w:line="259" w:lineRule="auto"/>
        <w:ind w:left="0" w:firstLine="0"/>
        <w:jc w:val="left"/>
      </w:pPr>
      <w:r>
        <w:t xml:space="preserve"> </w:t>
      </w:r>
    </w:p>
    <w:p w14:paraId="06AF2C76" w14:textId="77777777" w:rsidR="00843B91" w:rsidRDefault="00677786">
      <w:pPr>
        <w:spacing w:after="178" w:line="259" w:lineRule="auto"/>
        <w:ind w:left="0" w:firstLine="0"/>
        <w:jc w:val="left"/>
      </w:pPr>
      <w:r>
        <w:t xml:space="preserve"> </w:t>
      </w:r>
    </w:p>
    <w:p w14:paraId="094963AB" w14:textId="77777777" w:rsidR="00843B91" w:rsidRDefault="00677786">
      <w:pPr>
        <w:spacing w:after="176" w:line="259" w:lineRule="auto"/>
        <w:ind w:left="0" w:firstLine="0"/>
        <w:jc w:val="left"/>
      </w:pPr>
      <w:r>
        <w:t xml:space="preserve"> </w:t>
      </w:r>
    </w:p>
    <w:p w14:paraId="5F813E75" w14:textId="77777777" w:rsidR="00843B91" w:rsidRDefault="00677786">
      <w:pPr>
        <w:spacing w:after="178" w:line="259" w:lineRule="auto"/>
        <w:ind w:left="0" w:firstLine="0"/>
        <w:jc w:val="left"/>
      </w:pPr>
      <w:r>
        <w:t xml:space="preserve"> </w:t>
      </w:r>
    </w:p>
    <w:p w14:paraId="7C45F634" w14:textId="77777777" w:rsidR="00843B91" w:rsidRDefault="00677786">
      <w:pPr>
        <w:spacing w:after="176" w:line="259" w:lineRule="auto"/>
        <w:ind w:left="0" w:firstLine="0"/>
        <w:jc w:val="left"/>
      </w:pPr>
      <w:r>
        <w:t xml:space="preserve"> </w:t>
      </w:r>
    </w:p>
    <w:p w14:paraId="230311B8" w14:textId="77777777" w:rsidR="00843B91" w:rsidRDefault="00677786">
      <w:pPr>
        <w:spacing w:after="176" w:line="259" w:lineRule="auto"/>
        <w:ind w:left="0" w:firstLine="0"/>
        <w:jc w:val="left"/>
      </w:pPr>
      <w:r>
        <w:t xml:space="preserve"> </w:t>
      </w:r>
    </w:p>
    <w:p w14:paraId="47CB77D1" w14:textId="77777777" w:rsidR="00843B91" w:rsidRDefault="00677786">
      <w:pPr>
        <w:spacing w:after="178" w:line="259" w:lineRule="auto"/>
        <w:ind w:left="0" w:firstLine="0"/>
        <w:jc w:val="left"/>
      </w:pPr>
      <w:r>
        <w:t xml:space="preserve"> </w:t>
      </w:r>
    </w:p>
    <w:p w14:paraId="63C05AB3" w14:textId="77777777" w:rsidR="00843B91" w:rsidRDefault="00677786">
      <w:pPr>
        <w:spacing w:after="176" w:line="259" w:lineRule="auto"/>
        <w:ind w:left="0" w:firstLine="0"/>
        <w:jc w:val="left"/>
      </w:pPr>
      <w:r>
        <w:t xml:space="preserve"> </w:t>
      </w:r>
    </w:p>
    <w:p w14:paraId="31DFD18F" w14:textId="77777777" w:rsidR="00677786" w:rsidRDefault="00677786">
      <w:pPr>
        <w:spacing w:after="176" w:line="259" w:lineRule="auto"/>
        <w:ind w:left="0" w:firstLine="0"/>
        <w:jc w:val="left"/>
      </w:pPr>
    </w:p>
    <w:p w14:paraId="611747BA" w14:textId="77777777" w:rsidR="00677786" w:rsidRDefault="00677786">
      <w:pPr>
        <w:spacing w:after="176" w:line="259" w:lineRule="auto"/>
        <w:ind w:left="0" w:firstLine="0"/>
        <w:jc w:val="left"/>
      </w:pPr>
    </w:p>
    <w:p w14:paraId="656473B2" w14:textId="77777777" w:rsidR="00843B91" w:rsidRDefault="00677786">
      <w:pPr>
        <w:spacing w:after="178" w:line="259" w:lineRule="auto"/>
        <w:ind w:left="0" w:firstLine="0"/>
        <w:jc w:val="left"/>
      </w:pPr>
      <w:r>
        <w:t xml:space="preserve"> </w:t>
      </w:r>
    </w:p>
    <w:p w14:paraId="59B7585E" w14:textId="77777777" w:rsidR="00843B91" w:rsidRDefault="00677786">
      <w:pPr>
        <w:spacing w:after="176" w:line="259" w:lineRule="auto"/>
        <w:ind w:left="0" w:firstLine="0"/>
        <w:jc w:val="left"/>
      </w:pPr>
      <w:r>
        <w:t xml:space="preserve"> </w:t>
      </w:r>
    </w:p>
    <w:p w14:paraId="69C5ECC8" w14:textId="77777777" w:rsidR="00843B91" w:rsidRDefault="00677786">
      <w:pPr>
        <w:spacing w:after="0" w:line="259" w:lineRule="auto"/>
        <w:ind w:left="0" w:firstLine="0"/>
        <w:jc w:val="left"/>
      </w:pPr>
      <w:r>
        <w:t xml:space="preserve"> </w:t>
      </w:r>
    </w:p>
    <w:p w14:paraId="69199E4E" w14:textId="77777777" w:rsidR="00843B91" w:rsidRDefault="00677786">
      <w:pPr>
        <w:pStyle w:val="Heading1"/>
        <w:numPr>
          <w:ilvl w:val="0"/>
          <w:numId w:val="0"/>
        </w:numPr>
        <w:ind w:left="-5"/>
      </w:pPr>
      <w:bookmarkStart w:id="0" w:name="_Toc46133"/>
      <w:r>
        <w:rPr>
          <w:b w:val="0"/>
        </w:rPr>
        <w:lastRenderedPageBreak/>
        <w:t xml:space="preserve">Abstract </w:t>
      </w:r>
      <w:bookmarkEnd w:id="0"/>
    </w:p>
    <w:p w14:paraId="16DAF486" w14:textId="77777777" w:rsidR="00843B91" w:rsidRDefault="00677786">
      <w:pPr>
        <w:spacing w:after="502"/>
        <w:ind w:left="-5" w:right="73"/>
      </w:pPr>
      <w:r>
        <w:t xml:space="preserve">This study examines the main factors that affect the pricing of an Airbnb rental unit in New York City, using data from the Inside Airbnb dataset from 2019. This dataset contains information on 48,895 listings, and is made up of 16 different variables corresponding to host characteristics, property details, location, and measures of guest engagement. Exploratory data analysis and multiple linear regression </w:t>
      </w:r>
      <w:proofErr w:type="spellStart"/>
      <w:r>
        <w:t>modelling</w:t>
      </w:r>
      <w:proofErr w:type="spellEnd"/>
      <w:r>
        <w:t xml:space="preserve"> in the software R was used to explore the most important nightly price predictors. Results reveal that room type is the strongest determinant of price, with entire homes or apartments earning, on average approximately USD 100 more per night compared to private rooms. While location</w:t>
      </w:r>
      <w:r>
        <w:rPr>
          <w:rFonts w:cs="Aptos"/>
        </w:rPr>
        <w:t>—</w:t>
      </w:r>
      <w:r>
        <w:t>particularly Manhattan and Brooklyn</w:t>
      </w:r>
      <w:r>
        <w:rPr>
          <w:rFonts w:cs="Aptos"/>
        </w:rPr>
        <w:t>—</w:t>
      </w:r>
      <w:r>
        <w:t xml:space="preserve">remains an important driver of pricing variation, its effect is notably smaller than the impact of room type. Moderate influences on price included measures of host activity, such as price availability and number of total reviews posted. Based on these metrics, the implications for host market competitiveness, and for platform improvement of automated pricing algorithms in the economy, are discussed. </w:t>
      </w:r>
    </w:p>
    <w:p w14:paraId="68E37884" w14:textId="77777777" w:rsidR="00843B91" w:rsidRDefault="00677786">
      <w:pPr>
        <w:pStyle w:val="Heading1"/>
        <w:spacing w:after="43"/>
        <w:ind w:left="383" w:hanging="398"/>
      </w:pPr>
      <w:bookmarkStart w:id="1" w:name="_Toc46134"/>
      <w:r>
        <w:t>Introduction</w:t>
      </w:r>
      <w:r>
        <w:rPr>
          <w:b w:val="0"/>
        </w:rPr>
        <w:t xml:space="preserve"> </w:t>
      </w:r>
      <w:bookmarkEnd w:id="1"/>
    </w:p>
    <w:p w14:paraId="799356DC" w14:textId="77777777" w:rsidR="00843B91" w:rsidRDefault="00677786">
      <w:pPr>
        <w:pStyle w:val="Heading2"/>
        <w:ind w:left="461" w:hanging="476"/>
      </w:pPr>
      <w:bookmarkStart w:id="2" w:name="_Toc46135"/>
      <w:r>
        <w:t xml:space="preserve">Background and Motivation </w:t>
      </w:r>
      <w:bookmarkEnd w:id="2"/>
    </w:p>
    <w:p w14:paraId="2478403E" w14:textId="77777777" w:rsidR="00843B91" w:rsidRDefault="00677786">
      <w:pPr>
        <w:ind w:left="-5" w:right="73"/>
      </w:pPr>
      <w:r>
        <w:t>The emergence of the sharing economy has profoundly affected the global hospitality marketplace with people able to promote private residences or a spare room to guests on the internet with Airbnb being the most prominent company in this space. Airbnb was founded in 2008 and quickly grew into one of the largest accommodation marketplaces globally. The company has millions of listings and over 190 countries. As opposed to traditional hotels that must follow formal pricing policies or methods, the decentraliz</w:t>
      </w:r>
      <w:r>
        <w:t>ed model of Airbnb allows hosts, who mostly are not trained in pricing, to choose any nightly rate based on many complex factors including location, size and style of the property, amenities, private versus shared listing, and review or rating from other guests to name a few.</w:t>
      </w:r>
      <w:r>
        <w:t xml:space="preserve"> </w:t>
      </w:r>
    </w:p>
    <w:p w14:paraId="344549D7" w14:textId="77777777" w:rsidR="00843B91" w:rsidRDefault="00677786">
      <w:pPr>
        <w:ind w:left="-5" w:right="73"/>
      </w:pPr>
      <w:r>
        <w:t xml:space="preserve">Pricing challenges are likely the most basic challenge in the space. If too high, occupancy drops, and therefore revenue decreases. If too low, a host may have an on-going revenue/profitability issue, and create a perception by guests of lower quality lodging. New York City has one of the richest, and highest competitive Airbnb markets in the world, from luxury apartments in Manhattan to a rental shared room in the Bronx. </w:t>
      </w:r>
    </w:p>
    <w:p w14:paraId="612E833D" w14:textId="77777777" w:rsidR="00843B91" w:rsidRDefault="00677786">
      <w:pPr>
        <w:spacing w:after="245"/>
        <w:ind w:left="-5" w:right="73"/>
      </w:pPr>
      <w:r>
        <w:t xml:space="preserve">From a business analytics standpoint, this situation presents an optimal context for data-driven decision-making. The existence of large, publicly available datasets such as Inside Airbnb means I can </w:t>
      </w:r>
      <w:r>
        <w:rPr>
          <w:rFonts w:cs="Aptos"/>
        </w:rPr>
        <w:t xml:space="preserve">quantitatively </w:t>
      </w:r>
      <w:proofErr w:type="spellStart"/>
      <w:r>
        <w:rPr>
          <w:rFonts w:cs="Aptos"/>
        </w:rPr>
        <w:t>analyse</w:t>
      </w:r>
      <w:proofErr w:type="spellEnd"/>
      <w:r>
        <w:rPr>
          <w:rFonts w:cs="Aptos"/>
        </w:rPr>
        <w:t xml:space="preserve"> hosts’ real</w:t>
      </w:r>
      <w:r>
        <w:t>-</w:t>
      </w:r>
      <w:r>
        <w:t xml:space="preserve">world pricing </w:t>
      </w:r>
      <w:proofErr w:type="spellStart"/>
      <w:r>
        <w:t>behaviour</w:t>
      </w:r>
      <w:proofErr w:type="spellEnd"/>
      <w:r>
        <w:t xml:space="preserve"> as well as potentially uncover insights that can be turned into practical recommendations. By employing R to handle data manipulation, visualization, and regression </w:t>
      </w:r>
      <w:proofErr w:type="spellStart"/>
      <w:r>
        <w:t>modelling</w:t>
      </w:r>
      <w:proofErr w:type="spellEnd"/>
      <w:r>
        <w:t xml:space="preserve">, this project takes our learning from the classroom and translates it into an analytically rigorous workflow for professional purposes that can ultimately have strategic implications for hosts, guests, and platforms alike. </w:t>
      </w:r>
    </w:p>
    <w:p w14:paraId="506D9599" w14:textId="77777777" w:rsidR="00843B91" w:rsidRDefault="00677786">
      <w:pPr>
        <w:pStyle w:val="Heading2"/>
        <w:ind w:left="461" w:hanging="476"/>
      </w:pPr>
      <w:bookmarkStart w:id="3" w:name="_Toc46136"/>
      <w:r>
        <w:t xml:space="preserve">Problem Statement and Research Gap </w:t>
      </w:r>
      <w:bookmarkEnd w:id="3"/>
    </w:p>
    <w:p w14:paraId="1710F1A4" w14:textId="77777777" w:rsidR="00843B91" w:rsidRDefault="00677786">
      <w:pPr>
        <w:ind w:left="-5" w:right="73"/>
      </w:pPr>
      <w:r>
        <w:rPr>
          <w:rFonts w:cs="Aptos"/>
          <w:b/>
        </w:rPr>
        <w:t>Problem Statement:</w:t>
      </w:r>
      <w:r>
        <w:t xml:space="preserve"> </w:t>
      </w:r>
      <w:r>
        <w:rPr>
          <w:rFonts w:cs="Aptos"/>
        </w:rPr>
        <w:t xml:space="preserve">Airbnb’s footprint in the accommodation market is expanding fast, but most </w:t>
      </w:r>
      <w:r>
        <w:t>pricing research still zeroes in on traditional hotels and tourism sectors, not peer-to-peer platforms. On Airbnb, hosts often price their listings based on gut feeling or a quick scan of nearby options, not exactly a data-</w:t>
      </w:r>
      <w:r>
        <w:rPr>
          <w:rFonts w:cs="Aptos"/>
        </w:rPr>
        <w:t xml:space="preserve">driven strategy. This guesswork can lead to pricing that’s all over the map, and ultimately, missed </w:t>
      </w:r>
      <w:r>
        <w:t xml:space="preserve">revenue. </w:t>
      </w:r>
    </w:p>
    <w:p w14:paraId="0012D901" w14:textId="77777777" w:rsidR="00843B91" w:rsidRDefault="00677786">
      <w:pPr>
        <w:spacing w:after="245"/>
        <w:ind w:left="-5" w:right="73"/>
      </w:pPr>
      <w:r>
        <w:rPr>
          <w:rFonts w:cs="Aptos"/>
          <w:b/>
        </w:rPr>
        <w:lastRenderedPageBreak/>
        <w:t>Research Gap:</w:t>
      </w:r>
      <w:r>
        <w:t xml:space="preserve"> </w:t>
      </w:r>
      <w:r>
        <w:t xml:space="preserve">While existing studies typically emphasize location as the key driver of accommodation prices, few have empirically examined how other listing attributes jointly affect Airbnb pricing. Factors such as room type, booking frequency, host scale, and guest engagement may hold significant influence but remain </w:t>
      </w:r>
      <w:proofErr w:type="spellStart"/>
      <w:r>
        <w:t>underexplored</w:t>
      </w:r>
      <w:proofErr w:type="spellEnd"/>
      <w:r>
        <w:t xml:space="preserve">. This study addresses that gap by applying regression analysis to identify which factors most strongly determine price and how their relative importance compares to location. </w:t>
      </w:r>
    </w:p>
    <w:p w14:paraId="6E1BA638" w14:textId="77777777" w:rsidR="00843B91" w:rsidRDefault="00677786">
      <w:pPr>
        <w:pStyle w:val="Heading2"/>
        <w:ind w:left="461" w:hanging="476"/>
      </w:pPr>
      <w:bookmarkStart w:id="4" w:name="_Toc46137"/>
      <w:r>
        <w:t xml:space="preserve">Research Question </w:t>
      </w:r>
      <w:bookmarkEnd w:id="4"/>
    </w:p>
    <w:p w14:paraId="35C4AEA7" w14:textId="77777777" w:rsidR="00843B91" w:rsidRDefault="00677786">
      <w:pPr>
        <w:ind w:left="-5" w:right="73"/>
      </w:pPr>
      <w:r>
        <w:t xml:space="preserve">This study is guided by the following central research questions </w:t>
      </w:r>
    </w:p>
    <w:p w14:paraId="556D0AF8" w14:textId="77777777" w:rsidR="00843B91" w:rsidRDefault="00677786">
      <w:pPr>
        <w:numPr>
          <w:ilvl w:val="0"/>
          <w:numId w:val="2"/>
        </w:numPr>
        <w:spacing w:after="192"/>
        <w:ind w:right="73" w:hanging="360"/>
      </w:pPr>
      <w:r>
        <w:t>What is the overall explanatory power of location (</w:t>
      </w:r>
      <w:proofErr w:type="spellStart"/>
      <w:r>
        <w:t>neighbourhood</w:t>
      </w:r>
      <w:proofErr w:type="spellEnd"/>
      <w:r>
        <w:t xml:space="preserve">), accommodation type, and guest activity metrics in predicting Airbnb price variance? </w:t>
      </w:r>
    </w:p>
    <w:p w14:paraId="534A9ED0" w14:textId="77777777" w:rsidR="00843B91" w:rsidRDefault="00677786">
      <w:pPr>
        <w:numPr>
          <w:ilvl w:val="0"/>
          <w:numId w:val="2"/>
        </w:numPr>
        <w:ind w:right="73" w:hanging="360"/>
      </w:pPr>
      <w:r>
        <w:t xml:space="preserve">What is the effect of accommodation types, like entire apartment, private room, shared room etc. on the final listing price? </w:t>
      </w:r>
    </w:p>
    <w:p w14:paraId="70BB7FC8" w14:textId="77777777" w:rsidR="00843B91" w:rsidRDefault="00677786">
      <w:pPr>
        <w:numPr>
          <w:ilvl w:val="0"/>
          <w:numId w:val="2"/>
        </w:numPr>
        <w:spacing w:after="192"/>
        <w:ind w:right="73" w:hanging="360"/>
      </w:pPr>
      <w:r>
        <w:t xml:space="preserve">How do customer engagement metrics (review counts, annual availability) compare as predictors to traditional predictors such as location and property type? </w:t>
      </w:r>
    </w:p>
    <w:p w14:paraId="6421FCE9" w14:textId="77777777" w:rsidR="00843B91" w:rsidRDefault="00677786">
      <w:pPr>
        <w:spacing w:after="245"/>
        <w:ind w:left="-5" w:right="73"/>
      </w:pPr>
      <w:r>
        <w:t xml:space="preserve">This structured approach combines technical </w:t>
      </w:r>
      <w:proofErr w:type="spellStart"/>
      <w:r>
        <w:t>modelling</w:t>
      </w:r>
      <w:proofErr w:type="spellEnd"/>
      <w:r>
        <w:t xml:space="preserve"> competence with grounded business reasoning to deliver practically useful results. </w:t>
      </w:r>
    </w:p>
    <w:p w14:paraId="06F06E02" w14:textId="77777777" w:rsidR="00843B91" w:rsidRDefault="00677786">
      <w:pPr>
        <w:pStyle w:val="Heading2"/>
        <w:ind w:left="461" w:hanging="476"/>
      </w:pPr>
      <w:bookmarkStart w:id="5" w:name="_Toc46138"/>
      <w:r>
        <w:t xml:space="preserve">Data Description </w:t>
      </w:r>
      <w:bookmarkEnd w:id="5"/>
    </w:p>
    <w:p w14:paraId="50B903C3" w14:textId="77777777" w:rsidR="00843B91" w:rsidRDefault="00677786">
      <w:pPr>
        <w:ind w:left="-5" w:right="73"/>
      </w:pPr>
      <w:r>
        <w:t xml:space="preserve">The analysis uses the publicly available Airbnb New York City 2019 dataset, sourced from the Inside </w:t>
      </w:r>
      <w:r>
        <w:rPr>
          <w:rFonts w:cs="Aptos"/>
        </w:rPr>
        <w:t xml:space="preserve">Airbnb project and originally compiled from Airbnb’s public web data. The dataset contains 48,895 </w:t>
      </w:r>
      <w:r>
        <w:t>listings and 16 variables across the five boroughs of New York City</w:t>
      </w:r>
      <w:r>
        <w:rPr>
          <w:rFonts w:cs="Aptos"/>
        </w:rPr>
        <w:t>—</w:t>
      </w:r>
      <w:r>
        <w:t xml:space="preserve">Manhattan, Brooklyn, Queens, Bronx, and Staten Island. It encompasses both numerical and categorical variables that describe property characteristics, location, host activity, and market engagement. </w:t>
      </w:r>
    </w:p>
    <w:p w14:paraId="64D24327" w14:textId="77777777" w:rsidR="00843B91" w:rsidRDefault="00677786">
      <w:pPr>
        <w:spacing w:after="222"/>
        <w:ind w:left="-5" w:right="73"/>
      </w:pPr>
      <w:r>
        <w:t xml:space="preserve">This dataset provides a robust basis for statistical analysis and regression modeling because it supplies both breadth (sample size) and depth (property type) to comprehend the complexities of Airbnb price determination. </w:t>
      </w:r>
    </w:p>
    <w:p w14:paraId="71671DE9" w14:textId="77777777" w:rsidR="00843B91" w:rsidRDefault="00677786">
      <w:pPr>
        <w:numPr>
          <w:ilvl w:val="0"/>
          <w:numId w:val="3"/>
        </w:numPr>
        <w:spacing w:after="173" w:line="259" w:lineRule="auto"/>
        <w:ind w:hanging="360"/>
        <w:jc w:val="left"/>
      </w:pPr>
      <w:r>
        <w:rPr>
          <w:rFonts w:cs="Aptos"/>
          <w:b/>
        </w:rPr>
        <w:t>Source:</w:t>
      </w:r>
      <w:r>
        <w:t xml:space="preserve"> </w:t>
      </w:r>
      <w:proofErr w:type="spellStart"/>
      <w:r>
        <w:t>Kaggle</w:t>
      </w:r>
      <w:proofErr w:type="spellEnd"/>
      <w:r>
        <w:t xml:space="preserve"> dataset </w:t>
      </w:r>
      <w:proofErr w:type="spellStart"/>
      <w:r>
        <w:rPr>
          <w:rFonts w:ascii="Consolas" w:eastAsia="Consolas" w:hAnsi="Consolas" w:cs="Consolas"/>
          <w:sz w:val="22"/>
        </w:rPr>
        <w:t>AB_NYC_2019.csv</w:t>
      </w:r>
      <w:proofErr w:type="spellEnd"/>
      <w:r>
        <w:t xml:space="preserve"> (local: </w:t>
      </w:r>
      <w:r>
        <w:rPr>
          <w:rFonts w:ascii="Consolas" w:eastAsia="Consolas" w:hAnsi="Consolas" w:cs="Consolas"/>
          <w:sz w:val="22"/>
        </w:rPr>
        <w:t>data/</w:t>
      </w:r>
      <w:proofErr w:type="spellStart"/>
      <w:r>
        <w:rPr>
          <w:rFonts w:ascii="Consolas" w:eastAsia="Consolas" w:hAnsi="Consolas" w:cs="Consolas"/>
          <w:sz w:val="22"/>
        </w:rPr>
        <w:t>AB_NYC_2019.csv</w:t>
      </w:r>
      <w:proofErr w:type="spellEnd"/>
      <w:r>
        <w:t xml:space="preserve">) </w:t>
      </w:r>
    </w:p>
    <w:p w14:paraId="1BF35F52" w14:textId="77777777" w:rsidR="00843B91" w:rsidRDefault="00677786">
      <w:pPr>
        <w:numPr>
          <w:ilvl w:val="0"/>
          <w:numId w:val="3"/>
        </w:numPr>
        <w:ind w:hanging="360"/>
        <w:jc w:val="left"/>
      </w:pPr>
      <w:r>
        <w:rPr>
          <w:rFonts w:cs="Aptos"/>
          <w:b/>
        </w:rPr>
        <w:t>Unit:</w:t>
      </w:r>
      <w:r>
        <w:t xml:space="preserve"> Listing-level observations (2019 snapshot) </w:t>
      </w:r>
    </w:p>
    <w:p w14:paraId="629C8103" w14:textId="77777777" w:rsidR="00843B91" w:rsidRDefault="00677786">
      <w:pPr>
        <w:numPr>
          <w:ilvl w:val="0"/>
          <w:numId w:val="3"/>
        </w:numPr>
        <w:spacing w:after="155" w:line="259" w:lineRule="auto"/>
        <w:ind w:hanging="360"/>
        <w:jc w:val="left"/>
      </w:pPr>
      <w:r>
        <w:rPr>
          <w:rFonts w:cs="Aptos"/>
          <w:b/>
        </w:rPr>
        <w:t>Core variables used:</w:t>
      </w:r>
      <w:r>
        <w:t xml:space="preserve"> </w:t>
      </w:r>
    </w:p>
    <w:p w14:paraId="290E4115" w14:textId="77777777" w:rsidR="00843B91" w:rsidRDefault="00677786">
      <w:pPr>
        <w:numPr>
          <w:ilvl w:val="1"/>
          <w:numId w:val="3"/>
        </w:numPr>
        <w:spacing w:after="29"/>
        <w:ind w:right="2588" w:hanging="360"/>
        <w:jc w:val="left"/>
      </w:pPr>
      <w:r>
        <w:rPr>
          <w:rFonts w:cs="Aptos"/>
          <w:b/>
        </w:rPr>
        <w:t>price</w:t>
      </w:r>
      <w:r>
        <w:t xml:space="preserve">: nightly price in USD </w:t>
      </w:r>
    </w:p>
    <w:p w14:paraId="22E3992C" w14:textId="77777777" w:rsidR="00843B91" w:rsidRDefault="00677786">
      <w:pPr>
        <w:numPr>
          <w:ilvl w:val="1"/>
          <w:numId w:val="3"/>
        </w:numPr>
        <w:spacing w:after="0" w:line="276" w:lineRule="auto"/>
        <w:ind w:right="2588" w:hanging="360"/>
        <w:jc w:val="left"/>
      </w:pPr>
      <w:r>
        <w:rPr>
          <w:rFonts w:cs="Aptos"/>
          <w:b/>
        </w:rPr>
        <w:t>room_type</w:t>
      </w:r>
      <w:r>
        <w:t xml:space="preserve">: type of space (Entire home/apt, Private room, Shared room) </w:t>
      </w:r>
      <w:r>
        <w:rPr>
          <w:rFonts w:ascii="Courier New" w:eastAsia="Courier New" w:hAnsi="Courier New" w:cs="Courier New"/>
        </w:rPr>
        <w:t>o</w:t>
      </w:r>
      <w:r>
        <w:rPr>
          <w:rFonts w:ascii="Arial" w:eastAsia="Arial" w:hAnsi="Arial" w:cs="Arial"/>
        </w:rPr>
        <w:t xml:space="preserve"> </w:t>
      </w:r>
      <w:proofErr w:type="spellStart"/>
      <w:r>
        <w:rPr>
          <w:rFonts w:cs="Aptos"/>
          <w:b/>
        </w:rPr>
        <w:t>neighbourhood_group</w:t>
      </w:r>
      <w:proofErr w:type="spellEnd"/>
      <w:r>
        <w:t xml:space="preserve">: borough (Manhattan, Brooklyn, etc.) </w:t>
      </w:r>
      <w:r>
        <w:rPr>
          <w:rFonts w:ascii="Courier New" w:eastAsia="Courier New" w:hAnsi="Courier New" w:cs="Courier New"/>
        </w:rPr>
        <w:t>o</w:t>
      </w:r>
      <w:r>
        <w:rPr>
          <w:rFonts w:ascii="Arial" w:eastAsia="Arial" w:hAnsi="Arial" w:cs="Arial"/>
        </w:rPr>
        <w:t xml:space="preserve"> </w:t>
      </w:r>
      <w:proofErr w:type="spellStart"/>
      <w:r>
        <w:rPr>
          <w:rFonts w:cs="Aptos"/>
          <w:b/>
        </w:rPr>
        <w:t>neighbourhood</w:t>
      </w:r>
      <w:proofErr w:type="spellEnd"/>
      <w:r>
        <w:t>: district/</w:t>
      </w:r>
      <w:proofErr w:type="spellStart"/>
      <w:r>
        <w:t>neighbourhood</w:t>
      </w:r>
      <w:proofErr w:type="spellEnd"/>
      <w:r>
        <w:t xml:space="preserve"> name </w:t>
      </w:r>
      <w:r>
        <w:rPr>
          <w:rFonts w:ascii="Courier New" w:eastAsia="Courier New" w:hAnsi="Courier New" w:cs="Courier New"/>
        </w:rPr>
        <w:t>o</w:t>
      </w:r>
      <w:r>
        <w:rPr>
          <w:rFonts w:ascii="Arial" w:eastAsia="Arial" w:hAnsi="Arial" w:cs="Arial"/>
        </w:rPr>
        <w:t xml:space="preserve"> </w:t>
      </w:r>
      <w:r>
        <w:rPr>
          <w:rFonts w:cs="Aptos"/>
          <w:b/>
        </w:rPr>
        <w:t>number_of_reviews</w:t>
      </w:r>
      <w:r>
        <w:t xml:space="preserve">: total reviews </w:t>
      </w:r>
      <w:r>
        <w:rPr>
          <w:rFonts w:ascii="Courier New" w:eastAsia="Courier New" w:hAnsi="Courier New" w:cs="Courier New"/>
        </w:rPr>
        <w:t>o</w:t>
      </w:r>
      <w:r>
        <w:rPr>
          <w:rFonts w:ascii="Arial" w:eastAsia="Arial" w:hAnsi="Arial" w:cs="Arial"/>
        </w:rPr>
        <w:t xml:space="preserve"> </w:t>
      </w:r>
      <w:r>
        <w:rPr>
          <w:rFonts w:cs="Aptos"/>
          <w:b/>
        </w:rPr>
        <w:t>reviews_per_month</w:t>
      </w:r>
      <w:r>
        <w:t xml:space="preserve">: avg. reviews per month </w:t>
      </w:r>
    </w:p>
    <w:p w14:paraId="1077FEF6" w14:textId="77777777" w:rsidR="00843B91" w:rsidRDefault="00677786">
      <w:pPr>
        <w:numPr>
          <w:ilvl w:val="1"/>
          <w:numId w:val="3"/>
        </w:numPr>
        <w:spacing w:after="0" w:line="276" w:lineRule="auto"/>
        <w:ind w:right="2588" w:hanging="360"/>
        <w:jc w:val="left"/>
      </w:pPr>
      <w:r>
        <w:rPr>
          <w:rFonts w:cs="Aptos"/>
          <w:b/>
        </w:rPr>
        <w:t>calculated_host_listings_count</w:t>
      </w:r>
      <w:r>
        <w:t xml:space="preserve">: number of listings per host </w:t>
      </w:r>
      <w:r>
        <w:rPr>
          <w:rFonts w:ascii="Courier New" w:eastAsia="Courier New" w:hAnsi="Courier New" w:cs="Courier New"/>
        </w:rPr>
        <w:t>o</w:t>
      </w:r>
      <w:r>
        <w:rPr>
          <w:rFonts w:ascii="Arial" w:eastAsia="Arial" w:hAnsi="Arial" w:cs="Arial"/>
        </w:rPr>
        <w:t xml:space="preserve"> </w:t>
      </w:r>
      <w:r>
        <w:rPr>
          <w:rFonts w:cs="Aptos"/>
          <w:b/>
        </w:rPr>
        <w:t>availability_365</w:t>
      </w:r>
      <w:r>
        <w:t xml:space="preserve">: number of available days per year </w:t>
      </w:r>
      <w:r>
        <w:rPr>
          <w:rFonts w:ascii="Courier New" w:eastAsia="Courier New" w:hAnsi="Courier New" w:cs="Courier New"/>
        </w:rPr>
        <w:t>o</w:t>
      </w:r>
      <w:r>
        <w:rPr>
          <w:rFonts w:ascii="Arial" w:eastAsia="Arial" w:hAnsi="Arial" w:cs="Arial"/>
        </w:rPr>
        <w:t xml:space="preserve"> </w:t>
      </w:r>
      <w:r>
        <w:rPr>
          <w:rFonts w:cs="Aptos"/>
          <w:b/>
        </w:rPr>
        <w:t>latitude, longitude</w:t>
      </w:r>
      <w:r>
        <w:t xml:space="preserve">: geolocation </w:t>
      </w:r>
      <w:r>
        <w:rPr>
          <w:rFonts w:ascii="Courier New" w:eastAsia="Courier New" w:hAnsi="Courier New" w:cs="Courier New"/>
        </w:rPr>
        <w:t>o</w:t>
      </w:r>
      <w:r>
        <w:rPr>
          <w:rFonts w:ascii="Arial" w:eastAsia="Arial" w:hAnsi="Arial" w:cs="Arial"/>
        </w:rPr>
        <w:t xml:space="preserve"> </w:t>
      </w:r>
      <w:r>
        <w:rPr>
          <w:rFonts w:cs="Aptos"/>
          <w:b/>
        </w:rPr>
        <w:t>minimum_nights</w:t>
      </w:r>
      <w:r>
        <w:t xml:space="preserve">: minimum stay length </w:t>
      </w:r>
    </w:p>
    <w:p w14:paraId="667CCBE7" w14:textId="77777777" w:rsidR="00843B91" w:rsidRDefault="00677786">
      <w:pPr>
        <w:numPr>
          <w:ilvl w:val="0"/>
          <w:numId w:val="3"/>
        </w:numPr>
        <w:spacing w:after="155" w:line="259" w:lineRule="auto"/>
        <w:ind w:hanging="360"/>
        <w:jc w:val="left"/>
      </w:pPr>
      <w:r>
        <w:rPr>
          <w:rFonts w:cs="Aptos"/>
          <w:b/>
        </w:rPr>
        <w:t>Cleaning rules:</w:t>
      </w:r>
      <w:r>
        <w:t xml:space="preserve"> </w:t>
      </w:r>
    </w:p>
    <w:p w14:paraId="5CA74105" w14:textId="77777777" w:rsidR="00843B91" w:rsidRDefault="00677786">
      <w:pPr>
        <w:numPr>
          <w:ilvl w:val="1"/>
          <w:numId w:val="3"/>
        </w:numPr>
        <w:spacing w:after="221"/>
        <w:ind w:right="2588" w:hanging="360"/>
        <w:jc w:val="left"/>
      </w:pPr>
      <w:r>
        <w:lastRenderedPageBreak/>
        <w:t xml:space="preserve">Remove non-positive prices </w:t>
      </w:r>
      <w:r>
        <w:rPr>
          <w:rFonts w:ascii="Courier New" w:eastAsia="Courier New" w:hAnsi="Courier New" w:cs="Courier New"/>
        </w:rPr>
        <w:t>o</w:t>
      </w:r>
      <w:r>
        <w:rPr>
          <w:rFonts w:ascii="Arial" w:eastAsia="Arial" w:hAnsi="Arial" w:cs="Arial"/>
        </w:rPr>
        <w:t xml:space="preserve"> </w:t>
      </w:r>
      <w:r>
        <w:t xml:space="preserve">Constrain </w:t>
      </w:r>
      <w:r>
        <w:rPr>
          <w:rFonts w:ascii="Consolas" w:eastAsia="Consolas" w:hAnsi="Consolas" w:cs="Consolas"/>
          <w:sz w:val="22"/>
        </w:rPr>
        <w:t>minimum_nights ≤ 365</w:t>
      </w:r>
      <w:r>
        <w:t xml:space="preserve"> </w:t>
      </w:r>
      <w:r>
        <w:rPr>
          <w:rFonts w:ascii="Courier New" w:eastAsia="Courier New" w:hAnsi="Courier New" w:cs="Courier New"/>
        </w:rPr>
        <w:t>o</w:t>
      </w:r>
      <w:r>
        <w:rPr>
          <w:rFonts w:ascii="Arial" w:eastAsia="Arial" w:hAnsi="Arial" w:cs="Arial"/>
        </w:rPr>
        <w:t xml:space="preserve"> </w:t>
      </w:r>
      <w:r>
        <w:t xml:space="preserve">Replace missing </w:t>
      </w:r>
      <w:r>
        <w:rPr>
          <w:rFonts w:ascii="Consolas" w:eastAsia="Consolas" w:hAnsi="Consolas" w:cs="Consolas"/>
          <w:sz w:val="22"/>
        </w:rPr>
        <w:t>reviews_per_month</w:t>
      </w:r>
      <w:r>
        <w:t xml:space="preserve"> with </w:t>
      </w:r>
      <w:r>
        <w:rPr>
          <w:rFonts w:ascii="Consolas" w:eastAsia="Consolas" w:hAnsi="Consolas" w:cs="Consolas"/>
          <w:sz w:val="22"/>
        </w:rPr>
        <w:t>0</w:t>
      </w:r>
      <w:r>
        <w:t xml:space="preserve"> </w:t>
      </w:r>
      <w:r>
        <w:rPr>
          <w:rFonts w:ascii="Courier New" w:eastAsia="Courier New" w:hAnsi="Courier New" w:cs="Courier New"/>
        </w:rPr>
        <w:t>o</w:t>
      </w:r>
      <w:r>
        <w:rPr>
          <w:rFonts w:ascii="Arial" w:eastAsia="Arial" w:hAnsi="Arial" w:cs="Arial"/>
        </w:rPr>
        <w:t xml:space="preserve"> </w:t>
      </w:r>
      <w:r>
        <w:t xml:space="preserve">Drop remaining </w:t>
      </w:r>
      <w:proofErr w:type="spellStart"/>
      <w:r>
        <w:t>NAs</w:t>
      </w:r>
      <w:proofErr w:type="spellEnd"/>
      <w:r>
        <w:t xml:space="preserve"> in selected fields </w:t>
      </w:r>
      <w:r>
        <w:rPr>
          <w:rFonts w:ascii="Courier New" w:eastAsia="Courier New" w:hAnsi="Courier New" w:cs="Courier New"/>
        </w:rPr>
        <w:t>o</w:t>
      </w:r>
      <w:r>
        <w:rPr>
          <w:rFonts w:ascii="Arial" w:eastAsia="Arial" w:hAnsi="Arial" w:cs="Arial"/>
        </w:rPr>
        <w:t xml:space="preserve"> </w:t>
      </w:r>
      <w:r>
        <w:t xml:space="preserve">Analyze </w:t>
      </w:r>
      <w:r>
        <w:rPr>
          <w:rFonts w:ascii="Consolas" w:eastAsia="Consolas" w:hAnsi="Consolas" w:cs="Consolas"/>
          <w:sz w:val="22"/>
        </w:rPr>
        <w:t>log(price)</w:t>
      </w:r>
      <w:r>
        <w:t xml:space="preserve"> due to right-skew </w:t>
      </w:r>
    </w:p>
    <w:p w14:paraId="1776506F" w14:textId="77777777" w:rsidR="00843B91" w:rsidRDefault="00677786">
      <w:pPr>
        <w:pStyle w:val="Heading2"/>
        <w:ind w:left="461" w:hanging="476"/>
      </w:pPr>
      <w:bookmarkStart w:id="6" w:name="_Toc46139"/>
      <w:r>
        <w:t xml:space="preserve">Research Hypotheses </w:t>
      </w:r>
      <w:bookmarkEnd w:id="6"/>
    </w:p>
    <w:p w14:paraId="30F87037" w14:textId="77777777" w:rsidR="00843B91" w:rsidRDefault="00677786">
      <w:pPr>
        <w:ind w:left="-5" w:right="73"/>
      </w:pPr>
      <w:r>
        <w:t xml:space="preserve">Based on prior literature and logical reasoning, the study tests the following hypotheses: </w:t>
      </w:r>
    </w:p>
    <w:p w14:paraId="45F5C92B" w14:textId="77777777" w:rsidR="00843B91" w:rsidRDefault="00677786">
      <w:pPr>
        <w:numPr>
          <w:ilvl w:val="0"/>
          <w:numId w:val="4"/>
        </w:numPr>
        <w:ind w:right="73" w:hanging="209"/>
      </w:pPr>
      <w:r>
        <w:t xml:space="preserve">H1: Location will be the strongest predictor of price variation. </w:t>
      </w:r>
    </w:p>
    <w:p w14:paraId="013352A3" w14:textId="77777777" w:rsidR="00843B91" w:rsidRDefault="00677786">
      <w:pPr>
        <w:numPr>
          <w:ilvl w:val="0"/>
          <w:numId w:val="4"/>
        </w:numPr>
        <w:ind w:right="73" w:hanging="209"/>
      </w:pPr>
      <w:r>
        <w:t xml:space="preserve">H2: Entire houses/apartments will be more expensive than private/shared rooms. </w:t>
      </w:r>
    </w:p>
    <w:p w14:paraId="28F5ECCA" w14:textId="77777777" w:rsidR="00843B91" w:rsidRDefault="00677786">
      <w:pPr>
        <w:numPr>
          <w:ilvl w:val="0"/>
          <w:numId w:val="4"/>
        </w:numPr>
        <w:ind w:right="73" w:hanging="209"/>
      </w:pPr>
      <w:r>
        <w:t xml:space="preserve">H3: Guest activity measures (availability, reviews) will also explain some variation but less than location and property type. </w:t>
      </w:r>
    </w:p>
    <w:p w14:paraId="7D89D659" w14:textId="77777777" w:rsidR="00843B91" w:rsidRDefault="00677786">
      <w:pPr>
        <w:spacing w:after="502"/>
        <w:ind w:left="-5" w:right="73"/>
      </w:pPr>
      <w:r>
        <w:t xml:space="preserve">These hypotheses will be evaluated using regression models, supported by exploratory data visualization to validate linear relationships and detect potential interaction effects. </w:t>
      </w:r>
    </w:p>
    <w:p w14:paraId="2BF11F4A" w14:textId="77777777" w:rsidR="00843B91" w:rsidRDefault="00677786">
      <w:pPr>
        <w:pStyle w:val="Heading1"/>
        <w:ind w:left="383" w:hanging="398"/>
      </w:pPr>
      <w:bookmarkStart w:id="7" w:name="_Toc46140"/>
      <w:r>
        <w:t>Exploratory Data Analysis (EDA)</w:t>
      </w:r>
      <w:r>
        <w:rPr>
          <w:b w:val="0"/>
        </w:rPr>
        <w:t xml:space="preserve"> </w:t>
      </w:r>
      <w:bookmarkEnd w:id="7"/>
    </w:p>
    <w:p w14:paraId="5C4A1AD8" w14:textId="77777777" w:rsidR="00843B91" w:rsidRDefault="00677786">
      <w:pPr>
        <w:spacing w:after="23"/>
        <w:ind w:left="-5" w:right="73"/>
      </w:pPr>
      <w:r>
        <w:rPr>
          <w:rFonts w:cs="Aptos"/>
        </w:rPr>
        <w:t xml:space="preserve">We conducted EDA to understand structural patterns in New York City’s Airbnb market and to identify </w:t>
      </w:r>
      <w:r>
        <w:t xml:space="preserve">relationships that help explain variation in listing prices. The focus was on distributional shape, location and room-type effects, host activity signals, and correlations among numeric features. </w:t>
      </w:r>
    </w:p>
    <w:p w14:paraId="21F4BCD1" w14:textId="77777777" w:rsidR="00843B91" w:rsidRDefault="00677786">
      <w:pPr>
        <w:pStyle w:val="Heading2"/>
        <w:spacing w:after="23" w:line="250" w:lineRule="auto"/>
        <w:ind w:left="541" w:right="73" w:hanging="556"/>
        <w:jc w:val="both"/>
      </w:pPr>
      <w:bookmarkStart w:id="8" w:name="_Toc46141"/>
      <w:r>
        <w:t xml:space="preserve">Distribution of Prices </w:t>
      </w:r>
      <w:bookmarkEnd w:id="8"/>
    </w:p>
    <w:p w14:paraId="44FC6A6D" w14:textId="77777777" w:rsidR="00843B91" w:rsidRDefault="00677786">
      <w:pPr>
        <w:spacing w:after="104" w:line="259" w:lineRule="auto"/>
        <w:ind w:left="0" w:firstLine="0"/>
        <w:jc w:val="left"/>
      </w:pPr>
      <w:r>
        <w:rPr>
          <w:noProof/>
        </w:rPr>
        <w:drawing>
          <wp:inline distT="0" distB="0" distL="0" distR="0" wp14:anchorId="5AB45BA5" wp14:editId="542C9DFC">
            <wp:extent cx="5334000" cy="3429000"/>
            <wp:effectExtent l="0" t="0" r="0" b="0"/>
            <wp:docPr id="3206" name="Picture 3206"/>
            <wp:cNvGraphicFramePr/>
            <a:graphic xmlns:a="http://schemas.openxmlformats.org/drawingml/2006/main">
              <a:graphicData uri="http://schemas.openxmlformats.org/drawingml/2006/picture">
                <pic:pic xmlns:pic="http://schemas.openxmlformats.org/drawingml/2006/picture">
                  <pic:nvPicPr>
                    <pic:cNvPr id="3206" name="Picture 3206"/>
                    <pic:cNvPicPr/>
                  </pic:nvPicPr>
                  <pic:blipFill>
                    <a:blip r:embed="rId5"/>
                    <a:stretch>
                      <a:fillRect/>
                    </a:stretch>
                  </pic:blipFill>
                  <pic:spPr>
                    <a:xfrm>
                      <a:off x="0" y="0"/>
                      <a:ext cx="5334000" cy="3429000"/>
                    </a:xfrm>
                    <a:prstGeom prst="rect">
                      <a:avLst/>
                    </a:prstGeom>
                  </pic:spPr>
                </pic:pic>
              </a:graphicData>
            </a:graphic>
          </wp:inline>
        </w:drawing>
      </w:r>
    </w:p>
    <w:p w14:paraId="228BC2E6" w14:textId="77777777" w:rsidR="00843B91" w:rsidRDefault="00677786">
      <w:pPr>
        <w:spacing w:after="167"/>
        <w:ind w:left="-5" w:right="72"/>
      </w:pPr>
      <w:r>
        <w:t xml:space="preserve"> </w:t>
      </w:r>
      <w:r>
        <w:rPr>
          <w:rFonts w:cs="Aptos"/>
          <w:b/>
        </w:rPr>
        <w:t>Figure:2.1</w:t>
      </w:r>
      <w:r>
        <w:t xml:space="preserve"> Right-</w:t>
      </w:r>
      <w:r>
        <w:rPr>
          <w:rFonts w:cs="Aptos"/>
        </w:rPr>
        <w:t>skewed prices; most listings &lt; USD 200; long luxury tail → motivates log(price)</w:t>
      </w:r>
      <w:r>
        <w:t xml:space="preserve"> </w:t>
      </w:r>
    </w:p>
    <w:p w14:paraId="66C0A939" w14:textId="77777777" w:rsidR="00843B91" w:rsidRDefault="00677786">
      <w:pPr>
        <w:spacing w:after="245"/>
        <w:ind w:left="-5" w:right="73"/>
      </w:pPr>
      <w:r>
        <w:t xml:space="preserve">The first analysis </w:t>
      </w:r>
      <w:r>
        <w:rPr>
          <w:rFonts w:cs="Aptos"/>
          <w:b/>
        </w:rPr>
        <w:t>(Figure:2.1)</w:t>
      </w:r>
      <w:r>
        <w:t xml:space="preserve"> </w:t>
      </w:r>
      <w:r>
        <w:t xml:space="preserve">involved a histogram of listing prices, which revealed a highly right-skewed distribution. Most Airbnb listings were priced below USD 200 per night. There is very a small number of premium properties which are charging above USD 500. This indicates a market dominated by budget and mid-range accommodations but with a long tail of luxury listings catering to high-income </w:t>
      </w:r>
      <w:proofErr w:type="spellStart"/>
      <w:r>
        <w:t>travellers</w:t>
      </w:r>
      <w:proofErr w:type="spellEnd"/>
      <w:r>
        <w:t xml:space="preserve">. To stabilize variance and reduce the influence of extreme values, we model log(price) in subsequent analysis. </w:t>
      </w:r>
    </w:p>
    <w:p w14:paraId="0828EE57" w14:textId="77777777" w:rsidR="00843B91" w:rsidRDefault="00677786">
      <w:pPr>
        <w:pStyle w:val="Heading2"/>
        <w:ind w:left="541" w:hanging="556"/>
      </w:pPr>
      <w:bookmarkStart w:id="9" w:name="_Toc46142"/>
      <w:r>
        <w:lastRenderedPageBreak/>
        <w:t xml:space="preserve">Price Variation by </w:t>
      </w:r>
      <w:proofErr w:type="spellStart"/>
      <w:r>
        <w:t>Neighbourhood</w:t>
      </w:r>
      <w:proofErr w:type="spellEnd"/>
      <w:r>
        <w:t xml:space="preserve"> Group </w:t>
      </w:r>
      <w:bookmarkEnd w:id="9"/>
    </w:p>
    <w:p w14:paraId="254C3209" w14:textId="77777777" w:rsidR="00843B91" w:rsidRDefault="00677786">
      <w:pPr>
        <w:spacing w:after="90" w:line="259" w:lineRule="auto"/>
        <w:ind w:left="0" w:right="2429" w:firstLine="0"/>
        <w:jc w:val="center"/>
      </w:pPr>
      <w:r>
        <w:rPr>
          <w:noProof/>
        </w:rPr>
        <w:drawing>
          <wp:inline distT="0" distB="0" distL="0" distR="0" wp14:anchorId="4EB5AC9B" wp14:editId="2AAB8AE7">
            <wp:extent cx="5334000" cy="3429000"/>
            <wp:effectExtent l="0" t="0" r="0" b="0"/>
            <wp:docPr id="3268" name="Picture 3268"/>
            <wp:cNvGraphicFramePr/>
            <a:graphic xmlns:a="http://schemas.openxmlformats.org/drawingml/2006/main">
              <a:graphicData uri="http://schemas.openxmlformats.org/drawingml/2006/picture">
                <pic:pic xmlns:pic="http://schemas.openxmlformats.org/drawingml/2006/picture">
                  <pic:nvPicPr>
                    <pic:cNvPr id="3268" name="Picture 3268"/>
                    <pic:cNvPicPr/>
                  </pic:nvPicPr>
                  <pic:blipFill>
                    <a:blip r:embed="rId6"/>
                    <a:stretch>
                      <a:fillRect/>
                    </a:stretch>
                  </pic:blipFill>
                  <pic:spPr>
                    <a:xfrm>
                      <a:off x="0" y="0"/>
                      <a:ext cx="5334000" cy="3429000"/>
                    </a:xfrm>
                    <a:prstGeom prst="rect">
                      <a:avLst/>
                    </a:prstGeom>
                  </pic:spPr>
                </pic:pic>
              </a:graphicData>
            </a:graphic>
          </wp:inline>
        </w:drawing>
      </w:r>
      <w:r>
        <w:t xml:space="preserve"> </w:t>
      </w:r>
    </w:p>
    <w:p w14:paraId="7728401C" w14:textId="77777777" w:rsidR="00843B91" w:rsidRDefault="00677786">
      <w:pPr>
        <w:ind w:left="-5" w:right="73"/>
      </w:pPr>
      <w:r>
        <w:t xml:space="preserve"> </w:t>
      </w:r>
      <w:r>
        <w:rPr>
          <w:rFonts w:cs="Aptos"/>
          <w:b/>
        </w:rPr>
        <w:t>Figure:2.2</w:t>
      </w:r>
      <w:r>
        <w:t xml:space="preserve"> Clear </w:t>
      </w:r>
      <w:proofErr w:type="spellStart"/>
      <w:r>
        <w:t>neighbourhood</w:t>
      </w:r>
      <w:proofErr w:type="spellEnd"/>
      <w:r>
        <w:t xml:space="preserve"> premiums; Manhattan/Brooklyn highest. </w:t>
      </w:r>
    </w:p>
    <w:p w14:paraId="5E305EE4" w14:textId="77777777" w:rsidR="00843B91" w:rsidRDefault="00677786">
      <w:pPr>
        <w:ind w:left="-5" w:right="73"/>
      </w:pPr>
      <w:r>
        <w:t xml:space="preserve">A </w:t>
      </w:r>
      <w:proofErr w:type="spellStart"/>
      <w:r>
        <w:t>boxplot</w:t>
      </w:r>
      <w:proofErr w:type="spellEnd"/>
      <w:r>
        <w:t xml:space="preserve"> </w:t>
      </w:r>
      <w:r>
        <w:rPr>
          <w:rFonts w:cs="Aptos"/>
          <w:b/>
        </w:rPr>
        <w:t>(Figure:2.2)</w:t>
      </w:r>
      <w:r>
        <w:t xml:space="preserve"> of prices by </w:t>
      </w:r>
      <w:proofErr w:type="spellStart"/>
      <w:r>
        <w:t>neighbourhood</w:t>
      </w:r>
      <w:proofErr w:type="spellEnd"/>
      <w:r>
        <w:t xml:space="preserve"> group demonstrated clear geographic disparities in pricing. Price differs meaningfully by location.  </w:t>
      </w:r>
    </w:p>
    <w:p w14:paraId="00B54040" w14:textId="77777777" w:rsidR="00843B91" w:rsidRDefault="00677786">
      <w:pPr>
        <w:numPr>
          <w:ilvl w:val="0"/>
          <w:numId w:val="5"/>
        </w:numPr>
        <w:ind w:right="73" w:hanging="360"/>
      </w:pPr>
      <w:r>
        <w:t>Manhattan and Brooklyn emerged as the most expensive areas, with median prices around USD 150</w:t>
      </w:r>
      <w:r>
        <w:rPr>
          <w:rFonts w:cs="Aptos"/>
        </w:rPr>
        <w:t>–</w:t>
      </w:r>
      <w:r>
        <w:t xml:space="preserve">200.  </w:t>
      </w:r>
    </w:p>
    <w:p w14:paraId="446E8E8C" w14:textId="77777777" w:rsidR="00843B91" w:rsidRDefault="00677786">
      <w:pPr>
        <w:numPr>
          <w:ilvl w:val="0"/>
          <w:numId w:val="5"/>
        </w:numPr>
        <w:spacing w:after="138"/>
        <w:ind w:right="73" w:hanging="360"/>
      </w:pPr>
      <w:r>
        <w:t xml:space="preserve">Queens and Bronx are mid-priced, while Staten Island showed the lowest median prices. </w:t>
      </w:r>
    </w:p>
    <w:p w14:paraId="605F6CA5" w14:textId="77777777" w:rsidR="00843B91" w:rsidRDefault="00677786">
      <w:pPr>
        <w:ind w:left="-5" w:right="73"/>
      </w:pPr>
      <w:r>
        <w:t xml:space="preserve">This pattern is consistent with access to attractions and employment centers and supports including neighborhood group as a key predictor. </w:t>
      </w:r>
    </w:p>
    <w:p w14:paraId="47D7EECD" w14:textId="77777777" w:rsidR="00843B91" w:rsidRDefault="00677786">
      <w:pPr>
        <w:pStyle w:val="Heading2"/>
        <w:ind w:left="541" w:hanging="556"/>
      </w:pPr>
      <w:bookmarkStart w:id="10" w:name="_Toc46143"/>
      <w:r>
        <w:lastRenderedPageBreak/>
        <w:t xml:space="preserve">Price Distribution by Room Type </w:t>
      </w:r>
      <w:bookmarkEnd w:id="10"/>
    </w:p>
    <w:p w14:paraId="41F107CA" w14:textId="77777777" w:rsidR="00843B91" w:rsidRDefault="00677786">
      <w:pPr>
        <w:spacing w:after="89" w:line="259" w:lineRule="auto"/>
        <w:ind w:left="0" w:right="2381" w:firstLine="0"/>
        <w:jc w:val="center"/>
      </w:pPr>
      <w:r>
        <w:rPr>
          <w:noProof/>
        </w:rPr>
        <w:drawing>
          <wp:inline distT="0" distB="0" distL="0" distR="0" wp14:anchorId="11FC9C88" wp14:editId="230DD45E">
            <wp:extent cx="5334000" cy="3429000"/>
            <wp:effectExtent l="0" t="0" r="0" b="0"/>
            <wp:docPr id="3307" name="Picture 3307"/>
            <wp:cNvGraphicFramePr/>
            <a:graphic xmlns:a="http://schemas.openxmlformats.org/drawingml/2006/main">
              <a:graphicData uri="http://schemas.openxmlformats.org/drawingml/2006/picture">
                <pic:pic xmlns:pic="http://schemas.openxmlformats.org/drawingml/2006/picture">
                  <pic:nvPicPr>
                    <pic:cNvPr id="3307" name="Picture 3307"/>
                    <pic:cNvPicPr/>
                  </pic:nvPicPr>
                  <pic:blipFill>
                    <a:blip r:embed="rId7"/>
                    <a:stretch>
                      <a:fillRect/>
                    </a:stretch>
                  </pic:blipFill>
                  <pic:spPr>
                    <a:xfrm>
                      <a:off x="0" y="0"/>
                      <a:ext cx="5334000" cy="3429000"/>
                    </a:xfrm>
                    <a:prstGeom prst="rect">
                      <a:avLst/>
                    </a:prstGeom>
                  </pic:spPr>
                </pic:pic>
              </a:graphicData>
            </a:graphic>
          </wp:inline>
        </w:drawing>
      </w:r>
      <w:r>
        <w:t xml:space="preserve">  </w:t>
      </w:r>
    </w:p>
    <w:p w14:paraId="56C497A3" w14:textId="77777777" w:rsidR="00843B91" w:rsidRDefault="00677786">
      <w:pPr>
        <w:ind w:left="-5" w:right="73"/>
      </w:pPr>
      <w:r>
        <w:rPr>
          <w:rFonts w:cs="Aptos"/>
          <w:b/>
        </w:rPr>
        <w:t>Figure: 2.3</w:t>
      </w:r>
      <w:r>
        <w:t xml:space="preserve"> Entire homes most expensive/ room type is a first-order driver. </w:t>
      </w:r>
    </w:p>
    <w:p w14:paraId="4EFA3E73" w14:textId="77777777" w:rsidR="00843B91" w:rsidRDefault="00677786">
      <w:pPr>
        <w:ind w:left="-5" w:right="73"/>
      </w:pPr>
      <w:r>
        <w:t xml:space="preserve">Another critical visualization compared price distributions across room types (Entire home/apt, Private room and Shared room) </w:t>
      </w:r>
      <w:r>
        <w:rPr>
          <w:rFonts w:cs="Aptos"/>
          <w:b/>
        </w:rPr>
        <w:t>(Figure: 2.3)</w:t>
      </w:r>
      <w:r>
        <w:t xml:space="preserve"> </w:t>
      </w:r>
    </w:p>
    <w:p w14:paraId="713AB3BE" w14:textId="77777777" w:rsidR="00843B91" w:rsidRDefault="00677786">
      <w:pPr>
        <w:ind w:left="-5" w:right="73"/>
      </w:pPr>
      <w:r>
        <w:t>Room type is a first-</w:t>
      </w:r>
      <w:r>
        <w:t>order driver of price. Entire home/apartment listings command the highest medians (often &gt; USD 150), private rooms are typically USD 60</w:t>
      </w:r>
      <w:r>
        <w:rPr>
          <w:rFonts w:cs="Aptos"/>
        </w:rPr>
        <w:t>–</w:t>
      </w:r>
      <w:r>
        <w:t>100, and shared rooms are lowest (often &lt; USD 50). Differences reflect space, privacy, and amenity control</w:t>
      </w:r>
      <w:r>
        <w:rPr>
          <w:rFonts w:cs="Aptos"/>
        </w:rPr>
        <w:t>—</w:t>
      </w:r>
      <w:r>
        <w:t xml:space="preserve">factors we expect to remain important in </w:t>
      </w:r>
      <w:proofErr w:type="spellStart"/>
      <w:r>
        <w:t>modelling</w:t>
      </w:r>
      <w:proofErr w:type="spellEnd"/>
      <w:r>
        <w:t xml:space="preserve">. </w:t>
      </w:r>
    </w:p>
    <w:p w14:paraId="740E646D" w14:textId="77777777" w:rsidR="00843B91" w:rsidRDefault="00677786">
      <w:pPr>
        <w:ind w:left="-5" w:right="73"/>
      </w:pPr>
      <w:r>
        <w:t xml:space="preserve">This pattern demonstrates that room type is the single most influential factor affecting Airbnb pricing, as it captures differences in space, privacy, and perceived value. </w:t>
      </w:r>
    </w:p>
    <w:p w14:paraId="672F92B8" w14:textId="77777777" w:rsidR="00843B91" w:rsidRDefault="00677786">
      <w:pPr>
        <w:pStyle w:val="Heading2"/>
        <w:ind w:left="461" w:hanging="476"/>
      </w:pPr>
      <w:bookmarkStart w:id="11" w:name="_Toc46144"/>
      <w:r>
        <w:lastRenderedPageBreak/>
        <w:t xml:space="preserve">Map of Listings </w:t>
      </w:r>
      <w:proofErr w:type="spellStart"/>
      <w:r>
        <w:t>Coloured</w:t>
      </w:r>
      <w:proofErr w:type="spellEnd"/>
      <w:r>
        <w:t xml:space="preserve"> by </w:t>
      </w:r>
      <w:proofErr w:type="spellStart"/>
      <w:r>
        <w:t>Neighbourhood</w:t>
      </w:r>
      <w:proofErr w:type="spellEnd"/>
      <w:r>
        <w:t xml:space="preserve"> Group </w:t>
      </w:r>
      <w:bookmarkEnd w:id="11"/>
    </w:p>
    <w:p w14:paraId="271C970E" w14:textId="77777777" w:rsidR="00843B91" w:rsidRDefault="00677786">
      <w:pPr>
        <w:spacing w:after="89" w:line="259" w:lineRule="auto"/>
        <w:ind w:left="0" w:right="2429" w:firstLine="0"/>
        <w:jc w:val="center"/>
      </w:pPr>
      <w:r>
        <w:rPr>
          <w:noProof/>
        </w:rPr>
        <w:drawing>
          <wp:inline distT="0" distB="0" distL="0" distR="0" wp14:anchorId="6498CE26" wp14:editId="552963E4">
            <wp:extent cx="5334000" cy="3429000"/>
            <wp:effectExtent l="0" t="0" r="0" b="0"/>
            <wp:docPr id="3348" name="Picture 3348"/>
            <wp:cNvGraphicFramePr/>
            <a:graphic xmlns:a="http://schemas.openxmlformats.org/drawingml/2006/main">
              <a:graphicData uri="http://schemas.openxmlformats.org/drawingml/2006/picture">
                <pic:pic xmlns:pic="http://schemas.openxmlformats.org/drawingml/2006/picture">
                  <pic:nvPicPr>
                    <pic:cNvPr id="3348" name="Picture 3348"/>
                    <pic:cNvPicPr/>
                  </pic:nvPicPr>
                  <pic:blipFill>
                    <a:blip r:embed="rId8"/>
                    <a:stretch>
                      <a:fillRect/>
                    </a:stretch>
                  </pic:blipFill>
                  <pic:spPr>
                    <a:xfrm>
                      <a:off x="0" y="0"/>
                      <a:ext cx="5334000" cy="3429000"/>
                    </a:xfrm>
                    <a:prstGeom prst="rect">
                      <a:avLst/>
                    </a:prstGeom>
                  </pic:spPr>
                </pic:pic>
              </a:graphicData>
            </a:graphic>
          </wp:inline>
        </w:drawing>
      </w:r>
      <w:r>
        <w:t xml:space="preserve"> </w:t>
      </w:r>
    </w:p>
    <w:p w14:paraId="0EDBB161" w14:textId="77777777" w:rsidR="00843B91" w:rsidRDefault="00677786">
      <w:pPr>
        <w:ind w:left="-5" w:right="73"/>
      </w:pPr>
      <w:proofErr w:type="spellStart"/>
      <w:r>
        <w:rPr>
          <w:rFonts w:cs="Aptos"/>
          <w:b/>
        </w:rPr>
        <w:t>Figire</w:t>
      </w:r>
      <w:proofErr w:type="spellEnd"/>
      <w:r>
        <w:rPr>
          <w:rFonts w:cs="Aptos"/>
          <w:b/>
        </w:rPr>
        <w:t>: 2.4</w:t>
      </w:r>
      <w:r>
        <w:t xml:space="preserve"> Supply concentrates in central Manhattan/Brooklyn hotspots. </w:t>
      </w:r>
    </w:p>
    <w:p w14:paraId="1D30A00C" w14:textId="77777777" w:rsidR="00843B91" w:rsidRDefault="00677786">
      <w:pPr>
        <w:ind w:left="-5" w:right="73"/>
      </w:pPr>
      <w:r>
        <w:t xml:space="preserve">A scatter plot </w:t>
      </w:r>
      <w:r>
        <w:rPr>
          <w:rFonts w:cs="Aptos"/>
          <w:b/>
        </w:rPr>
        <w:t>(</w:t>
      </w:r>
      <w:proofErr w:type="spellStart"/>
      <w:r>
        <w:rPr>
          <w:rFonts w:cs="Aptos"/>
          <w:b/>
        </w:rPr>
        <w:t>Figire</w:t>
      </w:r>
      <w:proofErr w:type="spellEnd"/>
      <w:r>
        <w:rPr>
          <w:rFonts w:cs="Aptos"/>
          <w:b/>
        </w:rPr>
        <w:t>: 2.4)</w:t>
      </w:r>
      <w:r>
        <w:t xml:space="preserve"> of latitude and longitude coordinates, color-coded by </w:t>
      </w:r>
      <w:proofErr w:type="spellStart"/>
      <w:r>
        <w:t>neighbourhood</w:t>
      </w:r>
      <w:proofErr w:type="spellEnd"/>
      <w:r>
        <w:t xml:space="preserve"> group, illustrated the spatial clustering of Airbnb listings. The plot showed: </w:t>
      </w:r>
    </w:p>
    <w:p w14:paraId="6D789C9C" w14:textId="77777777" w:rsidR="00843B91" w:rsidRDefault="00677786">
      <w:pPr>
        <w:numPr>
          <w:ilvl w:val="0"/>
          <w:numId w:val="6"/>
        </w:numPr>
        <w:spacing w:after="167"/>
        <w:ind w:right="72" w:hanging="162"/>
      </w:pPr>
      <w:r>
        <w:rPr>
          <w:rFonts w:cs="Aptos"/>
        </w:rPr>
        <w:t xml:space="preserve">Dense concentrations in Manhattan and Brooklyn, particularly near popular areas such as Lower </w:t>
      </w:r>
      <w:r>
        <w:t xml:space="preserve">Manhattan, Williamsburg, and Downtown Brooklyn. </w:t>
      </w:r>
    </w:p>
    <w:p w14:paraId="471D0BFA" w14:textId="77777777" w:rsidR="00843B91" w:rsidRDefault="00677786">
      <w:pPr>
        <w:numPr>
          <w:ilvl w:val="0"/>
          <w:numId w:val="6"/>
        </w:numPr>
        <w:spacing w:after="167"/>
        <w:ind w:right="72" w:hanging="162"/>
      </w:pPr>
      <w:r>
        <w:rPr>
          <w:rFonts w:cs="Aptos"/>
        </w:rPr>
        <w:t>Sparse listings in Staten Island and the outer edges of Queens and Bronx.</w:t>
      </w:r>
      <w:r>
        <w:t xml:space="preserve"> </w:t>
      </w:r>
    </w:p>
    <w:p w14:paraId="406140AD" w14:textId="77777777" w:rsidR="00843B91" w:rsidRDefault="00677786">
      <w:pPr>
        <w:spacing w:after="245"/>
        <w:ind w:left="-5" w:right="73"/>
      </w:pPr>
      <w:r>
        <w:t xml:space="preserve">This visual confirms that market activity is highly centralized, reflecting tourism demand and accessibility to major attractions. </w:t>
      </w:r>
    </w:p>
    <w:p w14:paraId="6DFAF1EE" w14:textId="77777777" w:rsidR="00843B91" w:rsidRDefault="00677786">
      <w:pPr>
        <w:pStyle w:val="Heading2"/>
        <w:spacing w:after="0"/>
        <w:ind w:left="541" w:hanging="556"/>
      </w:pPr>
      <w:bookmarkStart w:id="12" w:name="_Toc46145"/>
      <w:r>
        <w:t xml:space="preserve">Relationship Between Price and Number of Reviews </w:t>
      </w:r>
      <w:bookmarkEnd w:id="12"/>
    </w:p>
    <w:p w14:paraId="4F20236F" w14:textId="77777777" w:rsidR="00843B91" w:rsidRDefault="00677786">
      <w:pPr>
        <w:spacing w:after="0" w:line="259" w:lineRule="auto"/>
        <w:ind w:left="390" w:firstLine="0"/>
        <w:jc w:val="left"/>
      </w:pPr>
      <w:r>
        <w:rPr>
          <w:noProof/>
        </w:rPr>
        <w:drawing>
          <wp:inline distT="0" distB="0" distL="0" distR="0" wp14:anchorId="2FEA04BC" wp14:editId="3FC47125">
            <wp:extent cx="5334000" cy="2749550"/>
            <wp:effectExtent l="0" t="0" r="0" b="0"/>
            <wp:docPr id="3350" name="Picture 3350"/>
            <wp:cNvGraphicFramePr/>
            <a:graphic xmlns:a="http://schemas.openxmlformats.org/drawingml/2006/main">
              <a:graphicData uri="http://schemas.openxmlformats.org/drawingml/2006/picture">
                <pic:pic xmlns:pic="http://schemas.openxmlformats.org/drawingml/2006/picture">
                  <pic:nvPicPr>
                    <pic:cNvPr id="3350" name="Picture 3350"/>
                    <pic:cNvPicPr/>
                  </pic:nvPicPr>
                  <pic:blipFill>
                    <a:blip r:embed="rId9"/>
                    <a:stretch>
                      <a:fillRect/>
                    </a:stretch>
                  </pic:blipFill>
                  <pic:spPr>
                    <a:xfrm>
                      <a:off x="0" y="0"/>
                      <a:ext cx="5334000" cy="2749550"/>
                    </a:xfrm>
                    <a:prstGeom prst="rect">
                      <a:avLst/>
                    </a:prstGeom>
                  </pic:spPr>
                </pic:pic>
              </a:graphicData>
            </a:graphic>
          </wp:inline>
        </w:drawing>
      </w:r>
    </w:p>
    <w:p w14:paraId="1EFC296D" w14:textId="77777777" w:rsidR="00843B91" w:rsidRDefault="00677786">
      <w:pPr>
        <w:ind w:left="-5" w:right="73"/>
      </w:pPr>
      <w:r>
        <w:lastRenderedPageBreak/>
        <w:t xml:space="preserve"> </w:t>
      </w:r>
      <w:proofErr w:type="spellStart"/>
      <w:r>
        <w:rPr>
          <w:rFonts w:cs="Aptos"/>
          <w:b/>
        </w:rPr>
        <w:t>Figire</w:t>
      </w:r>
      <w:proofErr w:type="spellEnd"/>
      <w:r>
        <w:rPr>
          <w:rFonts w:cs="Aptos"/>
          <w:b/>
        </w:rPr>
        <w:t>: 2.5</w:t>
      </w:r>
      <w:r>
        <w:t xml:space="preserve"> Higher review volume aligns with slightly lower prices (higher turnover). </w:t>
      </w:r>
    </w:p>
    <w:p w14:paraId="4ACDF4BE" w14:textId="77777777" w:rsidR="00843B91" w:rsidRDefault="00677786">
      <w:pPr>
        <w:spacing w:after="245"/>
        <w:ind w:left="-5" w:right="73"/>
      </w:pPr>
      <w:r>
        <w:t xml:space="preserve">In this scatter plot </w:t>
      </w:r>
      <w:r>
        <w:rPr>
          <w:rFonts w:cs="Aptos"/>
          <w:b/>
        </w:rPr>
        <w:t>(</w:t>
      </w:r>
      <w:proofErr w:type="spellStart"/>
      <w:r>
        <w:rPr>
          <w:rFonts w:cs="Aptos"/>
          <w:b/>
        </w:rPr>
        <w:t>Figire</w:t>
      </w:r>
      <w:proofErr w:type="spellEnd"/>
      <w:r>
        <w:rPr>
          <w:rFonts w:cs="Aptos"/>
          <w:b/>
        </w:rPr>
        <w:t>: 2.5)</w:t>
      </w:r>
      <w:r>
        <w:t xml:space="preserve"> </w:t>
      </w:r>
      <w:r>
        <w:t xml:space="preserve">we observed a weak negative association between price and review activity: listings with more reviews (or higher monthly review rates) tend to be slightly cheaper, consistent with higher turnover at lower price points. Reputation and affordability appear linked through occupancy dynamics rather than large price effects. </w:t>
      </w:r>
    </w:p>
    <w:p w14:paraId="5A32F510" w14:textId="77777777" w:rsidR="00843B91" w:rsidRDefault="00677786">
      <w:pPr>
        <w:pStyle w:val="Heading2"/>
        <w:spacing w:after="0"/>
        <w:ind w:left="541" w:hanging="556"/>
      </w:pPr>
      <w:bookmarkStart w:id="13" w:name="_Toc46146"/>
      <w:r>
        <w:t xml:space="preserve">Availability and Host Activity </w:t>
      </w:r>
      <w:bookmarkEnd w:id="13"/>
    </w:p>
    <w:p w14:paraId="6FF0510F" w14:textId="77777777" w:rsidR="00843B91" w:rsidRDefault="00677786">
      <w:pPr>
        <w:spacing w:after="182" w:line="259" w:lineRule="auto"/>
        <w:ind w:left="0" w:firstLine="0"/>
        <w:jc w:val="left"/>
      </w:pPr>
      <w:r>
        <w:rPr>
          <w:rFonts w:ascii="Calibri" w:eastAsia="Calibri" w:hAnsi="Calibri" w:cs="Calibri"/>
          <w:noProof/>
          <w:sz w:val="22"/>
        </w:rPr>
        <mc:AlternateContent>
          <mc:Choice Requires="wpg">
            <w:drawing>
              <wp:inline distT="0" distB="0" distL="0" distR="0" wp14:anchorId="6E3571E7" wp14:editId="135FA67A">
                <wp:extent cx="5334000" cy="6972339"/>
                <wp:effectExtent l="0" t="0" r="0" b="0"/>
                <wp:docPr id="35210" name="Group 35210"/>
                <wp:cNvGraphicFramePr/>
                <a:graphic xmlns:a="http://schemas.openxmlformats.org/drawingml/2006/main">
                  <a:graphicData uri="http://schemas.microsoft.com/office/word/2010/wordprocessingGroup">
                    <wpg:wgp>
                      <wpg:cNvGrpSpPr/>
                      <wpg:grpSpPr>
                        <a:xfrm>
                          <a:off x="0" y="0"/>
                          <a:ext cx="5334000" cy="6972339"/>
                          <a:chOff x="0" y="0"/>
                          <a:chExt cx="5334000" cy="6972339"/>
                        </a:xfrm>
                      </wpg:grpSpPr>
                      <pic:pic xmlns:pic="http://schemas.openxmlformats.org/drawingml/2006/picture">
                        <pic:nvPicPr>
                          <pic:cNvPr id="3383" name="Picture 3383"/>
                          <pic:cNvPicPr/>
                        </pic:nvPicPr>
                        <pic:blipFill>
                          <a:blip r:embed="rId10"/>
                          <a:stretch>
                            <a:fillRect/>
                          </a:stretch>
                        </pic:blipFill>
                        <pic:spPr>
                          <a:xfrm>
                            <a:off x="0" y="0"/>
                            <a:ext cx="5334000" cy="3429001"/>
                          </a:xfrm>
                          <a:prstGeom prst="rect">
                            <a:avLst/>
                          </a:prstGeom>
                        </pic:spPr>
                      </pic:pic>
                      <pic:pic xmlns:pic="http://schemas.openxmlformats.org/drawingml/2006/picture">
                        <pic:nvPicPr>
                          <pic:cNvPr id="3385" name="Picture 3385"/>
                          <pic:cNvPicPr/>
                        </pic:nvPicPr>
                        <pic:blipFill>
                          <a:blip r:embed="rId11"/>
                          <a:stretch>
                            <a:fillRect/>
                          </a:stretch>
                        </pic:blipFill>
                        <pic:spPr>
                          <a:xfrm>
                            <a:off x="0" y="3543339"/>
                            <a:ext cx="5334000" cy="3429000"/>
                          </a:xfrm>
                          <a:prstGeom prst="rect">
                            <a:avLst/>
                          </a:prstGeom>
                        </pic:spPr>
                      </pic:pic>
                    </wpg:wgp>
                  </a:graphicData>
                </a:graphic>
              </wp:inline>
            </w:drawing>
          </mc:Choice>
          <mc:Fallback xmlns:a="http://schemas.openxmlformats.org/drawingml/2006/main">
            <w:pict>
              <v:group id="Group 35210" style="width:420pt;height:549.003pt;mso-position-horizontal-relative:char;mso-position-vertical-relative:line" coordsize="53340,69723">
                <v:shape id="Picture 3383" style="position:absolute;width:53340;height:34290;left:0;top:0;" filled="f">
                  <v:imagedata r:id="rId12"/>
                </v:shape>
                <v:shape id="Picture 3385" style="position:absolute;width:53340;height:34290;left:0;top:35433;" filled="f">
                  <v:imagedata r:id="rId13"/>
                </v:shape>
              </v:group>
            </w:pict>
          </mc:Fallback>
        </mc:AlternateContent>
      </w:r>
    </w:p>
    <w:p w14:paraId="71629C04" w14:textId="77777777" w:rsidR="00843B91" w:rsidRDefault="00677786">
      <w:pPr>
        <w:spacing w:after="10"/>
        <w:ind w:left="-5" w:right="73"/>
      </w:pPr>
      <w:r>
        <w:t xml:space="preserve">We examine how often listings are offered and how prices change as hosts manage more properties. </w:t>
      </w:r>
    </w:p>
    <w:p w14:paraId="6F08311F" w14:textId="77777777" w:rsidR="00843B91" w:rsidRDefault="00677786">
      <w:pPr>
        <w:spacing w:after="245"/>
        <w:ind w:left="-5" w:right="73"/>
      </w:pPr>
      <w:r>
        <w:rPr>
          <w:rFonts w:cs="Aptos"/>
          <w:b/>
        </w:rPr>
        <w:lastRenderedPageBreak/>
        <w:t>Figure 2.6(A)</w:t>
      </w:r>
      <w:r>
        <w:t xml:space="preserve"> </w:t>
      </w:r>
      <w:r>
        <w:t xml:space="preserve">shows availability_365: most places are open fewer than 100 days/year, pointing to </w:t>
      </w:r>
      <w:proofErr w:type="spellStart"/>
      <w:r>
        <w:t>parttime</w:t>
      </w:r>
      <w:proofErr w:type="spellEnd"/>
      <w:r>
        <w:t xml:space="preserve"> or seasonal hosting. Availability has a small negative link with price</w:t>
      </w:r>
      <w:r>
        <w:rPr>
          <w:rFonts w:cs="Aptos"/>
        </w:rPr>
        <w:t>—</w:t>
      </w:r>
      <w:r>
        <w:t xml:space="preserve">hosts may lower rates to fill nights. </w:t>
      </w:r>
      <w:r>
        <w:rPr>
          <w:rFonts w:cs="Aptos"/>
          <w:b/>
        </w:rPr>
        <w:t>Figure 2.6(B)</w:t>
      </w:r>
      <w:r>
        <w:t xml:space="preserve"> plots price vs host_listings_count: prices rise a bit as hosts add listings, then level off at higher counts</w:t>
      </w:r>
      <w:r>
        <w:rPr>
          <w:rFonts w:cs="Aptos"/>
        </w:rPr>
        <w:t>—</w:t>
      </w:r>
      <w:r>
        <w:t xml:space="preserve">returns to scale flatten. (If the y-axis is log(price), the same story holds in percentage terms.) </w:t>
      </w:r>
    </w:p>
    <w:p w14:paraId="28517337" w14:textId="77777777" w:rsidR="00843B91" w:rsidRDefault="00677786">
      <w:pPr>
        <w:pStyle w:val="Heading2"/>
        <w:spacing w:after="12"/>
        <w:ind w:left="541" w:hanging="556"/>
      </w:pPr>
      <w:bookmarkStart w:id="14" w:name="_Toc46147"/>
      <w:r>
        <w:t xml:space="preserve">Correlation Analysis </w:t>
      </w:r>
      <w:bookmarkEnd w:id="14"/>
    </w:p>
    <w:p w14:paraId="57BDCFAF" w14:textId="77777777" w:rsidR="00843B91" w:rsidRDefault="00677786">
      <w:pPr>
        <w:shd w:val="clear" w:color="auto" w:fill="F8F8F8"/>
        <w:spacing w:after="6" w:line="265" w:lineRule="auto"/>
        <w:ind w:left="-5"/>
        <w:jc w:val="left"/>
      </w:pPr>
      <w:r>
        <w:rPr>
          <w:rFonts w:ascii="Consolas" w:eastAsia="Consolas" w:hAnsi="Consolas" w:cs="Consolas"/>
          <w:sz w:val="22"/>
        </w:rPr>
        <w:t>##                                price minimum_nights number_of_reviews</w:t>
      </w:r>
      <w:r>
        <w:t xml:space="preserve"> </w:t>
      </w:r>
    </w:p>
    <w:p w14:paraId="27D54A16" w14:textId="77777777" w:rsidR="00843B91" w:rsidRDefault="00677786">
      <w:pPr>
        <w:shd w:val="clear" w:color="auto" w:fill="F8F8F8"/>
        <w:spacing w:after="6" w:line="265" w:lineRule="auto"/>
        <w:ind w:left="-5"/>
        <w:jc w:val="left"/>
      </w:pPr>
      <w:r>
        <w:rPr>
          <w:rFonts w:ascii="Consolas" w:eastAsia="Consolas" w:hAnsi="Consolas" w:cs="Consolas"/>
          <w:sz w:val="22"/>
        </w:rPr>
        <w:t>## price                           1.00           0.03             -0.06</w:t>
      </w:r>
      <w:r>
        <w:t xml:space="preserve"> </w:t>
      </w:r>
    </w:p>
    <w:p w14:paraId="3C87FBD8" w14:textId="77777777" w:rsidR="00843B91" w:rsidRDefault="00677786">
      <w:pPr>
        <w:shd w:val="clear" w:color="auto" w:fill="F8F8F8"/>
        <w:spacing w:after="6" w:line="265" w:lineRule="auto"/>
        <w:ind w:left="-5"/>
        <w:jc w:val="left"/>
      </w:pPr>
      <w:r>
        <w:rPr>
          <w:rFonts w:ascii="Consolas" w:eastAsia="Consolas" w:hAnsi="Consolas" w:cs="Consolas"/>
          <w:sz w:val="22"/>
        </w:rPr>
        <w:t>## minimum_nights                  0.03           1.00             -0.10</w:t>
      </w:r>
      <w:r>
        <w:t xml:space="preserve"> </w:t>
      </w:r>
    </w:p>
    <w:p w14:paraId="47D55CBE" w14:textId="77777777" w:rsidR="00843B91" w:rsidRDefault="00677786">
      <w:pPr>
        <w:shd w:val="clear" w:color="auto" w:fill="F8F8F8"/>
        <w:spacing w:after="6" w:line="265" w:lineRule="auto"/>
        <w:ind w:left="-5"/>
        <w:jc w:val="left"/>
      </w:pPr>
      <w:r>
        <w:rPr>
          <w:rFonts w:ascii="Consolas" w:eastAsia="Consolas" w:hAnsi="Consolas" w:cs="Consolas"/>
          <w:sz w:val="22"/>
        </w:rPr>
        <w:t>## number_of_reviews              -0.06          -0.10              1.00</w:t>
      </w:r>
      <w:r>
        <w:t xml:space="preserve"> </w:t>
      </w:r>
    </w:p>
    <w:p w14:paraId="5F53C59B" w14:textId="77777777" w:rsidR="00843B91" w:rsidRDefault="00677786">
      <w:pPr>
        <w:shd w:val="clear" w:color="auto" w:fill="F8F8F8"/>
        <w:spacing w:after="6" w:line="265" w:lineRule="auto"/>
        <w:ind w:left="-5"/>
        <w:jc w:val="left"/>
      </w:pPr>
      <w:r>
        <w:rPr>
          <w:rFonts w:ascii="Consolas" w:eastAsia="Consolas" w:hAnsi="Consolas" w:cs="Consolas"/>
          <w:sz w:val="22"/>
        </w:rPr>
        <w:t>## reviews_per_month              -0.05          -0.15              0.59</w:t>
      </w:r>
      <w:r>
        <w:t xml:space="preserve"> </w:t>
      </w:r>
    </w:p>
    <w:p w14:paraId="2BD0AA52" w14:textId="77777777" w:rsidR="00843B91" w:rsidRDefault="00677786">
      <w:pPr>
        <w:shd w:val="clear" w:color="auto" w:fill="F8F8F8"/>
        <w:spacing w:after="6" w:line="265" w:lineRule="auto"/>
        <w:ind w:left="-5"/>
        <w:jc w:val="left"/>
      </w:pPr>
      <w:r>
        <w:rPr>
          <w:rFonts w:ascii="Consolas" w:eastAsia="Consolas" w:hAnsi="Consolas" w:cs="Consolas"/>
          <w:sz w:val="22"/>
        </w:rPr>
        <w:t>## calculated_host_listings_count  0.15           0.17             -0.07</w:t>
      </w:r>
      <w:r>
        <w:t xml:space="preserve"> </w:t>
      </w:r>
    </w:p>
    <w:p w14:paraId="7F22CB8D" w14:textId="77777777" w:rsidR="00843B91" w:rsidRDefault="00677786">
      <w:pPr>
        <w:shd w:val="clear" w:color="auto" w:fill="F8F8F8"/>
        <w:spacing w:after="6" w:line="265" w:lineRule="auto"/>
        <w:ind w:left="-5"/>
        <w:jc w:val="left"/>
      </w:pPr>
      <w:r>
        <w:rPr>
          <w:rFonts w:ascii="Consolas" w:eastAsia="Consolas" w:hAnsi="Consolas" w:cs="Consolas"/>
          <w:sz w:val="22"/>
        </w:rPr>
        <w:t>## availability_365                0.11           0.17              0.17</w:t>
      </w:r>
      <w:r>
        <w:t xml:space="preserve"> </w:t>
      </w:r>
    </w:p>
    <w:p w14:paraId="74E7D02A" w14:textId="77777777" w:rsidR="00843B91" w:rsidRDefault="00677786">
      <w:pPr>
        <w:shd w:val="clear" w:color="auto" w:fill="F8F8F8"/>
        <w:spacing w:after="6" w:line="265" w:lineRule="auto"/>
        <w:ind w:left="-5"/>
        <w:jc w:val="left"/>
      </w:pPr>
      <w:r>
        <w:rPr>
          <w:rFonts w:ascii="Consolas" w:eastAsia="Consolas" w:hAnsi="Consolas" w:cs="Consolas"/>
          <w:sz w:val="22"/>
        </w:rPr>
        <w:t>##                                reviews_per_month calculated_host_listings_count</w:t>
      </w:r>
      <w:r>
        <w:t xml:space="preserve"> </w:t>
      </w:r>
    </w:p>
    <w:p w14:paraId="7C29C354" w14:textId="77777777" w:rsidR="00843B91" w:rsidRDefault="00677786">
      <w:pPr>
        <w:shd w:val="clear" w:color="auto" w:fill="F8F8F8"/>
        <w:spacing w:after="6" w:line="265" w:lineRule="auto"/>
        <w:ind w:left="-5"/>
        <w:jc w:val="left"/>
      </w:pPr>
      <w:r>
        <w:rPr>
          <w:rFonts w:ascii="Consolas" w:eastAsia="Consolas" w:hAnsi="Consolas" w:cs="Consolas"/>
          <w:sz w:val="22"/>
        </w:rPr>
        <w:t>## price                                      -0.05                           0.15</w:t>
      </w:r>
      <w:r>
        <w:t xml:space="preserve"> </w:t>
      </w:r>
    </w:p>
    <w:p w14:paraId="69377941" w14:textId="77777777" w:rsidR="00843B91" w:rsidRDefault="00677786">
      <w:pPr>
        <w:shd w:val="clear" w:color="auto" w:fill="F8F8F8"/>
        <w:spacing w:after="6" w:line="265" w:lineRule="auto"/>
        <w:ind w:left="-5"/>
        <w:jc w:val="left"/>
      </w:pPr>
      <w:r>
        <w:rPr>
          <w:rFonts w:ascii="Consolas" w:eastAsia="Consolas" w:hAnsi="Consolas" w:cs="Consolas"/>
          <w:sz w:val="22"/>
        </w:rPr>
        <w:t>## minimum_nights                             -0.15                           0.17</w:t>
      </w:r>
      <w:r>
        <w:t xml:space="preserve"> </w:t>
      </w:r>
    </w:p>
    <w:p w14:paraId="1033A9AD" w14:textId="77777777" w:rsidR="00843B91" w:rsidRDefault="00677786">
      <w:pPr>
        <w:shd w:val="clear" w:color="auto" w:fill="F8F8F8"/>
        <w:spacing w:after="6" w:line="265" w:lineRule="auto"/>
        <w:ind w:left="-5"/>
        <w:jc w:val="left"/>
      </w:pPr>
      <w:r>
        <w:rPr>
          <w:rFonts w:ascii="Consolas" w:eastAsia="Consolas" w:hAnsi="Consolas" w:cs="Consolas"/>
          <w:sz w:val="22"/>
        </w:rPr>
        <w:t>## number_of_reviews                           0.59                          -0.07</w:t>
      </w:r>
      <w:r>
        <w:t xml:space="preserve"> </w:t>
      </w:r>
    </w:p>
    <w:p w14:paraId="29011D61" w14:textId="77777777" w:rsidR="00843B91" w:rsidRDefault="00677786">
      <w:pPr>
        <w:shd w:val="clear" w:color="auto" w:fill="F8F8F8"/>
        <w:spacing w:after="6" w:line="265" w:lineRule="auto"/>
        <w:ind w:left="-5"/>
        <w:jc w:val="left"/>
      </w:pPr>
      <w:r>
        <w:rPr>
          <w:rFonts w:ascii="Consolas" w:eastAsia="Consolas" w:hAnsi="Consolas" w:cs="Consolas"/>
          <w:sz w:val="22"/>
        </w:rPr>
        <w:t>## reviews_per_month                           1.00                          -0.05</w:t>
      </w:r>
      <w:r>
        <w:t xml:space="preserve"> </w:t>
      </w:r>
    </w:p>
    <w:p w14:paraId="2AD0C950" w14:textId="77777777" w:rsidR="00843B91" w:rsidRDefault="00677786">
      <w:pPr>
        <w:shd w:val="clear" w:color="auto" w:fill="F8F8F8"/>
        <w:spacing w:after="6" w:line="265" w:lineRule="auto"/>
        <w:ind w:left="-5"/>
        <w:jc w:val="left"/>
      </w:pPr>
      <w:r>
        <w:rPr>
          <w:rFonts w:ascii="Consolas" w:eastAsia="Consolas" w:hAnsi="Consolas" w:cs="Consolas"/>
          <w:sz w:val="22"/>
        </w:rPr>
        <w:t>## calculated_host_listings_count             -0.05                           1.00</w:t>
      </w:r>
      <w:r>
        <w:t xml:space="preserve"> </w:t>
      </w:r>
    </w:p>
    <w:p w14:paraId="26C7C8F2" w14:textId="77777777" w:rsidR="00843B91" w:rsidRDefault="00677786">
      <w:pPr>
        <w:shd w:val="clear" w:color="auto" w:fill="F8F8F8"/>
        <w:spacing w:after="6" w:line="265" w:lineRule="auto"/>
        <w:ind w:left="-5"/>
        <w:jc w:val="left"/>
      </w:pPr>
      <w:r>
        <w:rPr>
          <w:rFonts w:ascii="Consolas" w:eastAsia="Consolas" w:hAnsi="Consolas" w:cs="Consolas"/>
          <w:sz w:val="22"/>
        </w:rPr>
        <w:t>## availability_365                            0.17                           0.23</w:t>
      </w:r>
      <w:r>
        <w:t xml:space="preserve"> </w:t>
      </w:r>
    </w:p>
    <w:p w14:paraId="5974BF4F" w14:textId="77777777" w:rsidR="00843B91" w:rsidRDefault="00677786">
      <w:pPr>
        <w:shd w:val="clear" w:color="auto" w:fill="F8F8F8"/>
        <w:spacing w:after="6" w:line="265" w:lineRule="auto"/>
        <w:ind w:left="-5"/>
        <w:jc w:val="left"/>
      </w:pPr>
      <w:r>
        <w:rPr>
          <w:rFonts w:ascii="Consolas" w:eastAsia="Consolas" w:hAnsi="Consolas" w:cs="Consolas"/>
          <w:sz w:val="22"/>
        </w:rPr>
        <w:t>##                                availability_365</w:t>
      </w:r>
      <w:r>
        <w:t xml:space="preserve"> </w:t>
      </w:r>
    </w:p>
    <w:p w14:paraId="6EDC19E8" w14:textId="77777777" w:rsidR="00843B91" w:rsidRDefault="00677786">
      <w:pPr>
        <w:shd w:val="clear" w:color="auto" w:fill="F8F8F8"/>
        <w:spacing w:after="6" w:line="265" w:lineRule="auto"/>
        <w:ind w:left="-5"/>
        <w:jc w:val="left"/>
      </w:pPr>
      <w:r>
        <w:rPr>
          <w:rFonts w:ascii="Consolas" w:eastAsia="Consolas" w:hAnsi="Consolas" w:cs="Consolas"/>
          <w:sz w:val="22"/>
        </w:rPr>
        <w:t>## price                                      0.11</w:t>
      </w:r>
      <w:r>
        <w:t xml:space="preserve"> </w:t>
      </w:r>
    </w:p>
    <w:p w14:paraId="0CDABBD1" w14:textId="77777777" w:rsidR="00843B91" w:rsidRDefault="00677786">
      <w:pPr>
        <w:shd w:val="clear" w:color="auto" w:fill="F8F8F8"/>
        <w:spacing w:after="6" w:line="265" w:lineRule="auto"/>
        <w:ind w:left="-5"/>
        <w:jc w:val="left"/>
      </w:pPr>
      <w:r>
        <w:rPr>
          <w:rFonts w:ascii="Consolas" w:eastAsia="Consolas" w:hAnsi="Consolas" w:cs="Consolas"/>
          <w:sz w:val="22"/>
        </w:rPr>
        <w:t>## minimum_nights                             0.17</w:t>
      </w:r>
      <w:r>
        <w:t xml:space="preserve"> </w:t>
      </w:r>
    </w:p>
    <w:p w14:paraId="3E63EF02" w14:textId="77777777" w:rsidR="00843B91" w:rsidRDefault="00677786">
      <w:pPr>
        <w:shd w:val="clear" w:color="auto" w:fill="F8F8F8"/>
        <w:spacing w:after="6" w:line="265" w:lineRule="auto"/>
        <w:ind w:left="-5"/>
        <w:jc w:val="left"/>
      </w:pPr>
      <w:r>
        <w:rPr>
          <w:rFonts w:ascii="Consolas" w:eastAsia="Consolas" w:hAnsi="Consolas" w:cs="Consolas"/>
          <w:sz w:val="22"/>
        </w:rPr>
        <w:t>## number_of_reviews                          0.17</w:t>
      </w:r>
      <w:r>
        <w:t xml:space="preserve"> </w:t>
      </w:r>
    </w:p>
    <w:p w14:paraId="1AD4EE67" w14:textId="77777777" w:rsidR="00843B91" w:rsidRDefault="00677786">
      <w:pPr>
        <w:shd w:val="clear" w:color="auto" w:fill="F8F8F8"/>
        <w:spacing w:after="6" w:line="265" w:lineRule="auto"/>
        <w:ind w:left="-5"/>
        <w:jc w:val="left"/>
      </w:pPr>
      <w:r>
        <w:rPr>
          <w:rFonts w:ascii="Consolas" w:eastAsia="Consolas" w:hAnsi="Consolas" w:cs="Consolas"/>
          <w:sz w:val="22"/>
        </w:rPr>
        <w:t>## reviews_per_month                          0.17</w:t>
      </w:r>
      <w:r>
        <w:t xml:space="preserve"> </w:t>
      </w:r>
    </w:p>
    <w:p w14:paraId="75CAB49D" w14:textId="77777777" w:rsidR="00843B91" w:rsidRDefault="00677786">
      <w:pPr>
        <w:shd w:val="clear" w:color="auto" w:fill="F8F8F8"/>
        <w:spacing w:after="6" w:line="265" w:lineRule="auto"/>
        <w:ind w:left="-5"/>
        <w:jc w:val="left"/>
      </w:pPr>
      <w:r>
        <w:rPr>
          <w:rFonts w:ascii="Consolas" w:eastAsia="Consolas" w:hAnsi="Consolas" w:cs="Consolas"/>
          <w:sz w:val="22"/>
        </w:rPr>
        <w:t>## calculated_host_listings_count             0.23</w:t>
      </w:r>
      <w:r>
        <w:t xml:space="preserve"> </w:t>
      </w:r>
    </w:p>
    <w:p w14:paraId="7C7FEB02" w14:textId="77777777" w:rsidR="00843B91" w:rsidRDefault="00677786">
      <w:pPr>
        <w:shd w:val="clear" w:color="auto" w:fill="F8F8F8"/>
        <w:spacing w:after="6" w:line="265" w:lineRule="auto"/>
        <w:ind w:left="-5"/>
        <w:jc w:val="left"/>
      </w:pPr>
      <w:r>
        <w:rPr>
          <w:rFonts w:ascii="Consolas" w:eastAsia="Consolas" w:hAnsi="Consolas" w:cs="Consolas"/>
          <w:sz w:val="22"/>
        </w:rPr>
        <w:t>## availability_365                           1.00</w:t>
      </w:r>
      <w:r>
        <w:t xml:space="preserve"> </w:t>
      </w:r>
    </w:p>
    <w:p w14:paraId="5267B538" w14:textId="77777777" w:rsidR="00843B91" w:rsidRDefault="00677786">
      <w:pPr>
        <w:spacing w:after="1" w:line="259" w:lineRule="auto"/>
        <w:ind w:left="0" w:firstLine="0"/>
        <w:jc w:val="left"/>
      </w:pPr>
      <w:r>
        <w:rPr>
          <w:noProof/>
        </w:rPr>
        <w:drawing>
          <wp:inline distT="0" distB="0" distL="0" distR="0" wp14:anchorId="57825E07" wp14:editId="3F5E05DD">
            <wp:extent cx="5334000" cy="3397250"/>
            <wp:effectExtent l="0" t="0" r="0" b="0"/>
            <wp:docPr id="3507" name="Picture 3507"/>
            <wp:cNvGraphicFramePr/>
            <a:graphic xmlns:a="http://schemas.openxmlformats.org/drawingml/2006/main">
              <a:graphicData uri="http://schemas.openxmlformats.org/drawingml/2006/picture">
                <pic:pic xmlns:pic="http://schemas.openxmlformats.org/drawingml/2006/picture">
                  <pic:nvPicPr>
                    <pic:cNvPr id="3507" name="Picture 3507"/>
                    <pic:cNvPicPr/>
                  </pic:nvPicPr>
                  <pic:blipFill>
                    <a:blip r:embed="rId14"/>
                    <a:stretch>
                      <a:fillRect/>
                    </a:stretch>
                  </pic:blipFill>
                  <pic:spPr>
                    <a:xfrm>
                      <a:off x="0" y="0"/>
                      <a:ext cx="5334000" cy="3397250"/>
                    </a:xfrm>
                    <a:prstGeom prst="rect">
                      <a:avLst/>
                    </a:prstGeom>
                  </pic:spPr>
                </pic:pic>
              </a:graphicData>
            </a:graphic>
          </wp:inline>
        </w:drawing>
      </w:r>
    </w:p>
    <w:p w14:paraId="6FA00B2B" w14:textId="77777777" w:rsidR="00843B91" w:rsidRDefault="00677786">
      <w:pPr>
        <w:ind w:left="-5" w:right="73"/>
      </w:pPr>
      <w:r>
        <w:rPr>
          <w:rFonts w:cs="Aptos"/>
          <w:b/>
        </w:rPr>
        <w:t>Figure:2.7</w:t>
      </w:r>
      <w:r>
        <w:t xml:space="preserve"> Numeric correlations are modest, categorical and interactions carry signal. </w:t>
      </w:r>
    </w:p>
    <w:p w14:paraId="69D96B0D" w14:textId="77777777" w:rsidR="00843B91" w:rsidRDefault="00677786">
      <w:pPr>
        <w:spacing w:after="246"/>
        <w:ind w:left="-5" w:right="73"/>
      </w:pPr>
      <w:r>
        <w:lastRenderedPageBreak/>
        <w:t xml:space="preserve">A correlation </w:t>
      </w:r>
      <w:proofErr w:type="spellStart"/>
      <w:r>
        <w:t>heatmap</w:t>
      </w:r>
      <w:proofErr w:type="spellEnd"/>
      <w:r>
        <w:t xml:space="preserve"> </w:t>
      </w:r>
      <w:r>
        <w:rPr>
          <w:rFonts w:cs="Aptos"/>
          <w:b/>
        </w:rPr>
        <w:t>(Figure:2.7)</w:t>
      </w:r>
      <w:r>
        <w:t xml:space="preserve"> was created to examine relationships among numerical variables such as price, number of reviews, minimum nights, and availability. The correlations were generally low, indicating that no single numeric factor strongly explains price variation by itself. This finding reinforces </w:t>
      </w:r>
      <w:r>
        <w:t xml:space="preserve">the need for multivariate analysis to capture combined effects of categorical and continuous variables, as performed in the regression section. </w:t>
      </w:r>
    </w:p>
    <w:p w14:paraId="54ECCA48" w14:textId="77777777" w:rsidR="00843B91" w:rsidRDefault="00677786">
      <w:pPr>
        <w:pStyle w:val="Heading2"/>
        <w:ind w:left="461" w:hanging="476"/>
      </w:pPr>
      <w:bookmarkStart w:id="15" w:name="_Toc46148"/>
      <w:r>
        <w:t xml:space="preserve">Key EDA Insights </w:t>
      </w:r>
      <w:bookmarkEnd w:id="15"/>
    </w:p>
    <w:p w14:paraId="1B190FF7" w14:textId="77777777" w:rsidR="00843B91" w:rsidRDefault="00677786">
      <w:pPr>
        <w:ind w:left="-5" w:right="73"/>
      </w:pPr>
      <w:r>
        <w:t xml:space="preserve">The EDA results highlight several important takeaways for understanding Airbnb pricing in New York City: </w:t>
      </w:r>
    </w:p>
    <w:p w14:paraId="2B86281C" w14:textId="77777777" w:rsidR="00843B91" w:rsidRDefault="00677786">
      <w:pPr>
        <w:numPr>
          <w:ilvl w:val="0"/>
          <w:numId w:val="7"/>
        </w:numPr>
        <w:spacing w:after="27"/>
        <w:ind w:right="73" w:hanging="360"/>
      </w:pPr>
      <w:r>
        <w:t xml:space="preserve">Price distribution is highly right-skewed, with most listings clustered below USD 200 but a small share of premium outliers. We use log(price) in </w:t>
      </w:r>
      <w:proofErr w:type="spellStart"/>
      <w:r>
        <w:t>modelling</w:t>
      </w:r>
      <w:proofErr w:type="spellEnd"/>
      <w:r>
        <w:t xml:space="preserve">. </w:t>
      </w:r>
    </w:p>
    <w:p w14:paraId="54BD888C" w14:textId="77777777" w:rsidR="00843B91" w:rsidRDefault="00677786">
      <w:pPr>
        <w:numPr>
          <w:ilvl w:val="0"/>
          <w:numId w:val="7"/>
        </w:numPr>
        <w:spacing w:after="27"/>
        <w:ind w:right="73" w:hanging="360"/>
      </w:pPr>
      <w:r>
        <w:t xml:space="preserve">Location &amp; room type dominate: </w:t>
      </w:r>
      <w:proofErr w:type="spellStart"/>
      <w:r>
        <w:t>Neighbourhood</w:t>
      </w:r>
      <w:proofErr w:type="spellEnd"/>
      <w:r>
        <w:t xml:space="preserve"> group and room type show the largest price differences; we expect their interaction to matter (e.g., entire-home premium differs by borough). </w:t>
      </w:r>
    </w:p>
    <w:p w14:paraId="062C3C8D" w14:textId="77777777" w:rsidR="00843B91" w:rsidRDefault="00677786">
      <w:pPr>
        <w:numPr>
          <w:ilvl w:val="0"/>
          <w:numId w:val="7"/>
        </w:numPr>
        <w:spacing w:after="27"/>
        <w:ind w:right="73" w:hanging="360"/>
      </w:pPr>
      <w:r>
        <w:t xml:space="preserve">Room type is the strongest driver of price differences, with entire apartments commanding large premiums. </w:t>
      </w:r>
    </w:p>
    <w:p w14:paraId="6A1BB0F5" w14:textId="77777777" w:rsidR="00843B91" w:rsidRDefault="00677786">
      <w:pPr>
        <w:numPr>
          <w:ilvl w:val="0"/>
          <w:numId w:val="7"/>
        </w:numPr>
        <w:spacing w:after="30"/>
        <w:ind w:right="73" w:hanging="360"/>
      </w:pPr>
      <w:r>
        <w:t xml:space="preserve">Host characteristics (such as number of reviews and availability) influence price indirectly through reputation and occupancy patterns. </w:t>
      </w:r>
    </w:p>
    <w:p w14:paraId="436088A3" w14:textId="77777777" w:rsidR="00843B91" w:rsidRDefault="00677786">
      <w:pPr>
        <w:numPr>
          <w:ilvl w:val="0"/>
          <w:numId w:val="7"/>
        </w:numPr>
        <w:spacing w:after="27"/>
        <w:ind w:right="73" w:hanging="360"/>
      </w:pPr>
      <w:r>
        <w:t>Spatial concentration of listings reveals market saturation in tourist-</w:t>
      </w:r>
      <w:r>
        <w:t xml:space="preserve">heavy districts, while peripheral areas remain underutilized. </w:t>
      </w:r>
    </w:p>
    <w:p w14:paraId="6966A2B0" w14:textId="77777777" w:rsidR="00843B91" w:rsidRDefault="00677786">
      <w:pPr>
        <w:numPr>
          <w:ilvl w:val="0"/>
          <w:numId w:val="7"/>
        </w:numPr>
        <w:ind w:right="73" w:hanging="360"/>
      </w:pPr>
      <w:r>
        <w:t xml:space="preserve">Multivariate modeling is necessary, Low pairwise numeric correlations and strong categorical effects motivate a regression that combines log(price) with room type, neighborhood group, and selected activity features. </w:t>
      </w:r>
    </w:p>
    <w:p w14:paraId="217C3319" w14:textId="77777777" w:rsidR="00843B91" w:rsidRDefault="00677786">
      <w:pPr>
        <w:ind w:left="-5" w:right="73"/>
      </w:pPr>
      <w:r>
        <w:t xml:space="preserve">Together, these exploratory findings guided the regression, where we model log(price) to handle skew </w:t>
      </w:r>
      <w:r>
        <w:rPr>
          <w:rFonts w:cs="Aptos"/>
        </w:rPr>
        <w:t xml:space="preserve">and read effects as percentage changes. This lets us estimate each factor’s contribution to price </w:t>
      </w:r>
      <w:r>
        <w:t xml:space="preserve">differences and test for statistical evidence. </w:t>
      </w:r>
    </w:p>
    <w:p w14:paraId="34C114E8" w14:textId="77777777" w:rsidR="00843B91" w:rsidRDefault="00677786">
      <w:pPr>
        <w:ind w:left="-5" w:right="73"/>
      </w:pPr>
      <w:r>
        <w:t xml:space="preserve">The EDA shows that room type and location are the strongest signals in New York City. Entire homes/apartments are priced well above private or shared rooms, reflecting the premium for privacy and full-space access. By location, Manhattan and Brooklyn are the most expensive, while Queens, Bronx, and Staten Island tend to be cheaper. </w:t>
      </w:r>
    </w:p>
    <w:p w14:paraId="6E4BE56A" w14:textId="77777777" w:rsidR="00843B91" w:rsidRDefault="00677786">
      <w:pPr>
        <w:ind w:left="-5" w:right="73"/>
      </w:pPr>
      <w:r>
        <w:t>Host-</w:t>
      </w:r>
      <w:r>
        <w:t xml:space="preserve">related variables such as number of reviews and availability have smaller but consistent associations: listings with more reviews or higher availability are generally priced lower, consistent with higher turnover. The correlation view suggests little overlap among predictors, so several distinct factors contribute to price variation. </w:t>
      </w:r>
    </w:p>
    <w:p w14:paraId="70AD0B3E" w14:textId="77777777" w:rsidR="00843B91" w:rsidRDefault="00677786">
      <w:pPr>
        <w:spacing w:after="502"/>
        <w:ind w:left="-5" w:right="73"/>
      </w:pPr>
      <w:r>
        <w:t xml:space="preserve">Overall, property characteristics and place set the baseline price level, while host activity and operational choices adjust pricing within neighborhoods. </w:t>
      </w:r>
    </w:p>
    <w:p w14:paraId="39952D67" w14:textId="77777777" w:rsidR="00843B91" w:rsidRDefault="00677786">
      <w:pPr>
        <w:pStyle w:val="Heading1"/>
        <w:spacing w:after="43"/>
        <w:ind w:left="383" w:hanging="398"/>
      </w:pPr>
      <w:bookmarkStart w:id="16" w:name="_Toc46149"/>
      <w:r>
        <w:t>Regression Analysis</w:t>
      </w:r>
      <w:r>
        <w:rPr>
          <w:b w:val="0"/>
        </w:rPr>
        <w:t xml:space="preserve"> </w:t>
      </w:r>
      <w:bookmarkEnd w:id="16"/>
    </w:p>
    <w:p w14:paraId="2AFBA734" w14:textId="77777777" w:rsidR="00843B91" w:rsidRDefault="00677786">
      <w:pPr>
        <w:pStyle w:val="Heading2"/>
        <w:spacing w:after="12"/>
        <w:ind w:left="461" w:hanging="476"/>
      </w:pPr>
      <w:bookmarkStart w:id="17" w:name="_Toc46150"/>
      <w:r>
        <w:t xml:space="preserve">Simple Regression (Model 1) </w:t>
      </w:r>
      <w:bookmarkEnd w:id="17"/>
    </w:p>
    <w:p w14:paraId="134A471E" w14:textId="77777777" w:rsidR="00843B91" w:rsidRDefault="00677786">
      <w:pPr>
        <w:shd w:val="clear" w:color="auto" w:fill="F8F8F8"/>
        <w:spacing w:after="196" w:line="265" w:lineRule="auto"/>
        <w:ind w:left="-5"/>
        <w:jc w:val="left"/>
      </w:pPr>
      <w:r>
        <w:rPr>
          <w:rFonts w:ascii="Consolas" w:eastAsia="Consolas" w:hAnsi="Consolas" w:cs="Consolas"/>
          <w:sz w:val="22"/>
        </w:rPr>
        <w:t xml:space="preserve">model1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lm</w:t>
      </w:r>
      <w:r>
        <w:rPr>
          <w:rFonts w:ascii="Consolas" w:eastAsia="Consolas" w:hAnsi="Consolas" w:cs="Consolas"/>
          <w:sz w:val="22"/>
        </w:rPr>
        <w:t>(</w:t>
      </w:r>
      <w:r>
        <w:rPr>
          <w:rFonts w:ascii="Consolas" w:eastAsia="Consolas" w:hAnsi="Consolas" w:cs="Consolas"/>
          <w:b/>
          <w:color w:val="204A87"/>
          <w:sz w:val="22"/>
        </w:rPr>
        <w:t>log</w:t>
      </w:r>
      <w:r>
        <w:rPr>
          <w:rFonts w:ascii="Consolas" w:eastAsia="Consolas" w:hAnsi="Consolas" w:cs="Consolas"/>
          <w:sz w:val="22"/>
        </w:rPr>
        <w:t xml:space="preserve">(price) </w:t>
      </w:r>
      <w:r>
        <w:rPr>
          <w:rFonts w:ascii="Consolas" w:eastAsia="Consolas" w:hAnsi="Consolas" w:cs="Consolas"/>
          <w:b/>
          <w:color w:val="CE5C00"/>
          <w:sz w:val="22"/>
        </w:rPr>
        <w:t>~</w:t>
      </w:r>
      <w:r>
        <w:rPr>
          <w:rFonts w:ascii="Consolas" w:eastAsia="Consolas" w:hAnsi="Consolas" w:cs="Consolas"/>
          <w:sz w:val="22"/>
        </w:rPr>
        <w:t xml:space="preserve"> room_type, df)</w:t>
      </w:r>
      <w:r>
        <w:t xml:space="preserve"> </w:t>
      </w:r>
      <w:r>
        <w:rPr>
          <w:rFonts w:ascii="Consolas" w:eastAsia="Consolas" w:hAnsi="Consolas" w:cs="Consolas"/>
          <w:b/>
          <w:color w:val="204A87"/>
          <w:sz w:val="22"/>
        </w:rPr>
        <w:t>summary</w:t>
      </w:r>
      <w:r>
        <w:rPr>
          <w:rFonts w:ascii="Consolas" w:eastAsia="Consolas" w:hAnsi="Consolas" w:cs="Consolas"/>
          <w:sz w:val="22"/>
        </w:rPr>
        <w:t>(model1)</w:t>
      </w:r>
      <w:r>
        <w:t xml:space="preserve"> </w:t>
      </w:r>
    </w:p>
    <w:p w14:paraId="2396F97B"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w:t>
      </w:r>
      <w:r>
        <w:t xml:space="preserve"> </w:t>
      </w:r>
    </w:p>
    <w:p w14:paraId="71EDA445" w14:textId="77777777" w:rsidR="00843B91" w:rsidRDefault="00677786">
      <w:pPr>
        <w:shd w:val="clear" w:color="auto" w:fill="F8F8F8"/>
        <w:spacing w:after="6" w:line="265" w:lineRule="auto"/>
        <w:ind w:left="-5"/>
        <w:jc w:val="left"/>
      </w:pPr>
      <w:r>
        <w:rPr>
          <w:rFonts w:ascii="Consolas" w:eastAsia="Consolas" w:hAnsi="Consolas" w:cs="Consolas"/>
          <w:sz w:val="22"/>
        </w:rPr>
        <w:t>## Call:</w:t>
      </w:r>
      <w:r>
        <w:t xml:space="preserve"> </w:t>
      </w:r>
    </w:p>
    <w:p w14:paraId="44C3DAEF" w14:textId="77777777" w:rsidR="00843B91" w:rsidRDefault="00677786">
      <w:pPr>
        <w:shd w:val="clear" w:color="auto" w:fill="F8F8F8"/>
        <w:spacing w:after="6" w:line="265" w:lineRule="auto"/>
        <w:ind w:left="-5"/>
        <w:jc w:val="left"/>
      </w:pPr>
      <w:r>
        <w:rPr>
          <w:rFonts w:ascii="Consolas" w:eastAsia="Consolas" w:hAnsi="Consolas" w:cs="Consolas"/>
          <w:sz w:val="22"/>
        </w:rPr>
        <w:t>## lm(formula = log(price) ~ room_type, data = df)</w:t>
      </w:r>
      <w:r>
        <w:t xml:space="preserve"> </w:t>
      </w:r>
    </w:p>
    <w:p w14:paraId="28B2E402" w14:textId="77777777" w:rsidR="00843B91" w:rsidRDefault="00677786">
      <w:pPr>
        <w:shd w:val="clear" w:color="auto" w:fill="F8F8F8"/>
        <w:spacing w:after="6" w:line="265" w:lineRule="auto"/>
        <w:ind w:left="-5"/>
        <w:jc w:val="left"/>
      </w:pPr>
      <w:r>
        <w:rPr>
          <w:rFonts w:ascii="Consolas" w:eastAsia="Consolas" w:hAnsi="Consolas" w:cs="Consolas"/>
          <w:sz w:val="22"/>
        </w:rPr>
        <w:lastRenderedPageBreak/>
        <w:t xml:space="preserve">## </w:t>
      </w:r>
      <w:r>
        <w:t xml:space="preserve"> </w:t>
      </w:r>
    </w:p>
    <w:p w14:paraId="71E1EAC1" w14:textId="77777777" w:rsidR="00843B91" w:rsidRDefault="00677786">
      <w:pPr>
        <w:shd w:val="clear" w:color="auto" w:fill="F8F8F8"/>
        <w:spacing w:after="6" w:line="265" w:lineRule="auto"/>
        <w:ind w:left="-5"/>
        <w:jc w:val="left"/>
      </w:pPr>
      <w:r>
        <w:rPr>
          <w:rFonts w:ascii="Consolas" w:eastAsia="Consolas" w:hAnsi="Consolas" w:cs="Consolas"/>
          <w:sz w:val="22"/>
        </w:rPr>
        <w:t>## Residuals:</w:t>
      </w:r>
      <w:r>
        <w:t xml:space="preserve"> </w:t>
      </w:r>
    </w:p>
    <w:p w14:paraId="02F7D9A4"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Min       1Q   Median       3Q      Max </w:t>
      </w:r>
      <w:r>
        <w:t xml:space="preserve"> </w:t>
      </w:r>
    </w:p>
    <w:p w14:paraId="79650EDD"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-2.80646 -0.35323 -0.03656  0.30705  2.65216 </w:t>
      </w:r>
      <w:r>
        <w:t xml:space="preserve"> </w:t>
      </w:r>
    </w:p>
    <w:p w14:paraId="34F82D86"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w:t>
      </w:r>
      <w:r>
        <w:t xml:space="preserve"> </w:t>
      </w:r>
    </w:p>
    <w:p w14:paraId="2FF7340A" w14:textId="77777777" w:rsidR="00843B91" w:rsidRDefault="00677786">
      <w:pPr>
        <w:shd w:val="clear" w:color="auto" w:fill="F8F8F8"/>
        <w:spacing w:after="6" w:line="265" w:lineRule="auto"/>
        <w:ind w:left="-5"/>
        <w:jc w:val="left"/>
      </w:pPr>
      <w:r>
        <w:rPr>
          <w:rFonts w:ascii="Consolas" w:eastAsia="Consolas" w:hAnsi="Consolas" w:cs="Consolas"/>
          <w:sz w:val="22"/>
        </w:rPr>
        <w:t>## Coefficients:</w:t>
      </w:r>
      <w:r>
        <w:t xml:space="preserve"> </w:t>
      </w:r>
    </w:p>
    <w:p w14:paraId="39942C9D"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Estimate Std. Error t value Pr(&gt;|t|)    </w:t>
      </w:r>
      <w:r>
        <w:t xml:space="preserve"> </w:t>
      </w:r>
    </w:p>
    <w:p w14:paraId="048059BB" w14:textId="77777777" w:rsidR="00843B91" w:rsidRDefault="00677786">
      <w:pPr>
        <w:shd w:val="clear" w:color="auto" w:fill="F8F8F8"/>
        <w:spacing w:after="6" w:line="265" w:lineRule="auto"/>
        <w:ind w:left="-5"/>
        <w:jc w:val="left"/>
      </w:pPr>
      <w:r>
        <w:rPr>
          <w:rFonts w:ascii="Consolas" w:eastAsia="Consolas" w:hAnsi="Consolas" w:cs="Consolas"/>
          <w:sz w:val="22"/>
        </w:rPr>
        <w:t>## (Intercept)            5.109048   0.003149 1622.65   &lt;2e-16 ***</w:t>
      </w:r>
      <w:r>
        <w:t xml:space="preserve"> </w:t>
      </w:r>
    </w:p>
    <w:p w14:paraId="4AFF147A" w14:textId="77777777" w:rsidR="00843B91" w:rsidRDefault="00677786">
      <w:pPr>
        <w:shd w:val="clear" w:color="auto" w:fill="F8F8F8"/>
        <w:spacing w:after="0" w:line="270" w:lineRule="auto"/>
        <w:ind w:left="-5"/>
      </w:pPr>
      <w:r>
        <w:rPr>
          <w:rFonts w:ascii="Consolas" w:eastAsia="Consolas" w:hAnsi="Consolas" w:cs="Consolas"/>
          <w:sz w:val="22"/>
        </w:rPr>
        <w:t>## room_typePrivate room -0.823996   0.004590 -179.53   &lt;2e-16 ***</w:t>
      </w:r>
      <w:r>
        <w:t xml:space="preserve"> </w:t>
      </w:r>
      <w:r>
        <w:rPr>
          <w:rFonts w:ascii="Consolas" w:eastAsia="Consolas" w:hAnsi="Consolas" w:cs="Consolas"/>
          <w:sz w:val="22"/>
        </w:rPr>
        <w:t>## room_typeShared room  -1.175031   0.015018  -78.24   &lt;2e-16 ***</w:t>
      </w:r>
      <w:r>
        <w:t xml:space="preserve"> </w:t>
      </w:r>
      <w:r>
        <w:rPr>
          <w:rFonts w:ascii="Consolas" w:eastAsia="Consolas" w:hAnsi="Consolas" w:cs="Consolas"/>
          <w:sz w:val="22"/>
        </w:rPr>
        <w:t>## ---</w:t>
      </w:r>
      <w:r>
        <w:t xml:space="preserve"> </w:t>
      </w:r>
    </w:p>
    <w:p w14:paraId="36C17958"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w:t>
      </w:r>
      <w:proofErr w:type="spellStart"/>
      <w:r>
        <w:rPr>
          <w:rFonts w:ascii="Consolas" w:eastAsia="Consolas" w:hAnsi="Consolas" w:cs="Consolas"/>
          <w:sz w:val="22"/>
        </w:rPr>
        <w:t>Signif</w:t>
      </w:r>
      <w:proofErr w:type="spellEnd"/>
      <w:r>
        <w:rPr>
          <w:rFonts w:ascii="Consolas" w:eastAsia="Consolas" w:hAnsi="Consolas" w:cs="Consolas"/>
          <w:sz w:val="22"/>
        </w:rPr>
        <w:t>. codes:  0 '***' 0.001 '**' 0.01 '*' 0.05 '.' 0.1 ' ' 1</w:t>
      </w:r>
      <w:r>
        <w:t xml:space="preserve"> </w:t>
      </w:r>
    </w:p>
    <w:p w14:paraId="3758E376"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w:t>
      </w:r>
      <w:r>
        <w:t xml:space="preserve"> </w:t>
      </w:r>
    </w:p>
    <w:p w14:paraId="681AEC13" w14:textId="77777777" w:rsidR="00843B91" w:rsidRDefault="00677786">
      <w:pPr>
        <w:shd w:val="clear" w:color="auto" w:fill="F8F8F8"/>
        <w:spacing w:after="6" w:line="265" w:lineRule="auto"/>
        <w:ind w:left="-5"/>
        <w:jc w:val="left"/>
      </w:pPr>
      <w:r>
        <w:rPr>
          <w:rFonts w:ascii="Consolas" w:eastAsia="Consolas" w:hAnsi="Consolas" w:cs="Consolas"/>
          <w:sz w:val="22"/>
        </w:rPr>
        <w:t>## Residual standard error: 0.498 on 48393 degrees of freedom</w:t>
      </w:r>
      <w:r>
        <w:t xml:space="preserve"> </w:t>
      </w:r>
    </w:p>
    <w:p w14:paraId="6BDF764F"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Multiple R-squared:  0.4199, Adjusted R-squared:  0.4199 </w:t>
      </w:r>
      <w:r>
        <w:t xml:space="preserve"> </w:t>
      </w:r>
    </w:p>
    <w:p w14:paraId="76CA93A1" w14:textId="77777777" w:rsidR="00843B91" w:rsidRDefault="00677786">
      <w:pPr>
        <w:shd w:val="clear" w:color="auto" w:fill="F8F8F8"/>
        <w:spacing w:after="168" w:line="265" w:lineRule="auto"/>
        <w:ind w:left="-5"/>
        <w:jc w:val="left"/>
      </w:pPr>
      <w:r>
        <w:rPr>
          <w:rFonts w:ascii="Consolas" w:eastAsia="Consolas" w:hAnsi="Consolas" w:cs="Consolas"/>
          <w:sz w:val="22"/>
        </w:rPr>
        <w:t>## F-statistic: 1.752e+04 on 2 and 48393 DF,  p-value: &lt; 2.2e-16</w:t>
      </w:r>
      <w:r>
        <w:t xml:space="preserve"> </w:t>
      </w:r>
    </w:p>
    <w:p w14:paraId="548E8D16" w14:textId="77777777" w:rsidR="00843B91" w:rsidRDefault="00677786">
      <w:pPr>
        <w:spacing w:after="245"/>
        <w:ind w:left="-5" w:right="73"/>
      </w:pPr>
      <w:r>
        <w:t xml:space="preserve">This simple model regression explains the relationship between room type and price using a logarithmic transformation of the dependent variable. The results show that room type make an about 42% of the variation in log price (R² = 0.4199), which is a significant factor of pricing. The coefficients for private rooms (-0.824) and shared rooms (-1.175) are both highly significant (p &lt; 2e-16). Converting these </w:t>
      </w:r>
      <w:proofErr w:type="spellStart"/>
      <w:r>
        <w:t>log</w:t>
      </w:r>
      <w:r>
        <w:t>coefficients</w:t>
      </w:r>
      <w:proofErr w:type="spellEnd"/>
      <w:r>
        <w:t xml:space="preserve">, private rooms cost about 56% less than entire homes, and shared rooms cost about 69% less. </w:t>
      </w:r>
    </w:p>
    <w:p w14:paraId="7BC759BC" w14:textId="77777777" w:rsidR="00843B91" w:rsidRDefault="00677786">
      <w:pPr>
        <w:pStyle w:val="Heading2"/>
        <w:spacing w:after="0"/>
        <w:ind w:left="461" w:hanging="476"/>
      </w:pPr>
      <w:bookmarkStart w:id="18" w:name="_Toc46151"/>
      <w:r>
        <w:t xml:space="preserve">Multiple Regression (Model 2) </w:t>
      </w:r>
      <w:bookmarkEnd w:id="18"/>
    </w:p>
    <w:tbl>
      <w:tblPr>
        <w:tblStyle w:val="TableGrid"/>
        <w:tblW w:w="10860" w:type="dxa"/>
        <w:tblInd w:w="-29" w:type="dxa"/>
        <w:tblCellMar>
          <w:top w:w="37" w:type="dxa"/>
          <w:left w:w="29" w:type="dxa"/>
          <w:bottom w:w="0" w:type="dxa"/>
          <w:right w:w="115" w:type="dxa"/>
        </w:tblCellMar>
        <w:tblLook w:val="04A0" w:firstRow="1" w:lastRow="0" w:firstColumn="1" w:lastColumn="0" w:noHBand="0" w:noVBand="1"/>
      </w:tblPr>
      <w:tblGrid>
        <w:gridCol w:w="10860"/>
      </w:tblGrid>
      <w:tr w:rsidR="00843B91" w14:paraId="43FDF90A" w14:textId="77777777">
        <w:trPr>
          <w:trHeight w:val="6642"/>
        </w:trPr>
        <w:tc>
          <w:tcPr>
            <w:tcW w:w="10860" w:type="dxa"/>
            <w:tcBorders>
              <w:top w:val="nil"/>
              <w:left w:val="nil"/>
              <w:bottom w:val="nil"/>
              <w:right w:val="nil"/>
            </w:tcBorders>
            <w:shd w:val="clear" w:color="auto" w:fill="F8F8F8"/>
          </w:tcPr>
          <w:p w14:paraId="29CA6BD9" w14:textId="77777777" w:rsidR="00843B91" w:rsidRDefault="00677786">
            <w:pPr>
              <w:spacing w:after="191" w:line="271" w:lineRule="auto"/>
              <w:ind w:left="0" w:right="1350" w:firstLine="0"/>
              <w:jc w:val="left"/>
            </w:pPr>
            <w:r>
              <w:rPr>
                <w:rFonts w:ascii="Consolas" w:eastAsia="Consolas" w:hAnsi="Consolas" w:cs="Consolas"/>
                <w:sz w:val="22"/>
              </w:rPr>
              <w:t xml:space="preserve">model2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lm</w:t>
            </w:r>
            <w:r>
              <w:rPr>
                <w:rFonts w:ascii="Consolas" w:eastAsia="Consolas" w:hAnsi="Consolas" w:cs="Consolas"/>
                <w:sz w:val="22"/>
              </w:rPr>
              <w:t>(</w:t>
            </w:r>
            <w:r>
              <w:rPr>
                <w:rFonts w:ascii="Consolas" w:eastAsia="Consolas" w:hAnsi="Consolas" w:cs="Consolas"/>
                <w:b/>
                <w:color w:val="204A87"/>
                <w:sz w:val="22"/>
              </w:rPr>
              <w:t>log</w:t>
            </w:r>
            <w:r>
              <w:rPr>
                <w:rFonts w:ascii="Consolas" w:eastAsia="Consolas" w:hAnsi="Consolas" w:cs="Consolas"/>
                <w:sz w:val="22"/>
              </w:rPr>
              <w:t xml:space="preserve">(price) </w:t>
            </w:r>
            <w:r>
              <w:rPr>
                <w:rFonts w:ascii="Consolas" w:eastAsia="Consolas" w:hAnsi="Consolas" w:cs="Consolas"/>
                <w:b/>
                <w:color w:val="CE5C00"/>
                <w:sz w:val="22"/>
              </w:rPr>
              <w:t>~</w:t>
            </w:r>
            <w:r>
              <w:rPr>
                <w:rFonts w:ascii="Consolas" w:eastAsia="Consolas" w:hAnsi="Consolas" w:cs="Consolas"/>
                <w:sz w:val="22"/>
              </w:rPr>
              <w:t xml:space="preserve"> room_type </w:t>
            </w:r>
            <w:r>
              <w:rPr>
                <w:rFonts w:ascii="Consolas" w:eastAsia="Consolas" w:hAnsi="Consolas" w:cs="Consolas"/>
                <w:b/>
                <w:color w:val="CE5C00"/>
                <w:sz w:val="22"/>
              </w:rPr>
              <w:t>+</w:t>
            </w:r>
            <w:r>
              <w:rPr>
                <w:rFonts w:ascii="Consolas" w:eastAsia="Consolas" w:hAnsi="Consolas" w:cs="Consolas"/>
                <w:sz w:val="22"/>
              </w:rPr>
              <w:t xml:space="preserve"> </w:t>
            </w:r>
            <w:proofErr w:type="spellStart"/>
            <w:r>
              <w:rPr>
                <w:rFonts w:ascii="Consolas" w:eastAsia="Consolas" w:hAnsi="Consolas" w:cs="Consolas"/>
                <w:sz w:val="22"/>
              </w:rPr>
              <w:t>neighbourhood_group</w:t>
            </w:r>
            <w:proofErr w:type="spellEnd"/>
            <w:r>
              <w:rPr>
                <w:rFonts w:ascii="Consolas" w:eastAsia="Consolas" w:hAnsi="Consolas" w:cs="Consolas"/>
                <w:sz w:val="22"/>
              </w:rPr>
              <w:t>, df)</w:t>
            </w:r>
            <w:r>
              <w:t xml:space="preserve"> </w:t>
            </w:r>
            <w:r>
              <w:rPr>
                <w:rFonts w:ascii="Consolas" w:eastAsia="Consolas" w:hAnsi="Consolas" w:cs="Consolas"/>
                <w:b/>
                <w:color w:val="204A87"/>
                <w:sz w:val="22"/>
              </w:rPr>
              <w:t>summary</w:t>
            </w:r>
            <w:r>
              <w:rPr>
                <w:rFonts w:ascii="Consolas" w:eastAsia="Consolas" w:hAnsi="Consolas" w:cs="Consolas"/>
                <w:sz w:val="22"/>
              </w:rPr>
              <w:t>(model2)</w:t>
            </w:r>
            <w:r>
              <w:t xml:space="preserve"> </w:t>
            </w:r>
          </w:p>
          <w:p w14:paraId="5598228C" w14:textId="77777777" w:rsidR="00843B91" w:rsidRDefault="00677786">
            <w:pPr>
              <w:spacing w:after="10" w:line="259" w:lineRule="auto"/>
              <w:ind w:left="0" w:firstLine="0"/>
              <w:jc w:val="left"/>
            </w:pPr>
            <w:r>
              <w:rPr>
                <w:rFonts w:ascii="Consolas" w:eastAsia="Consolas" w:hAnsi="Consolas" w:cs="Consolas"/>
                <w:sz w:val="22"/>
              </w:rPr>
              <w:t xml:space="preserve">## </w:t>
            </w:r>
            <w:r>
              <w:t xml:space="preserve"> </w:t>
            </w:r>
          </w:p>
          <w:p w14:paraId="48722FF9" w14:textId="77777777" w:rsidR="00843B91" w:rsidRDefault="00677786">
            <w:pPr>
              <w:spacing w:after="15" w:line="259" w:lineRule="auto"/>
              <w:ind w:left="0" w:firstLine="0"/>
              <w:jc w:val="left"/>
            </w:pPr>
            <w:r>
              <w:rPr>
                <w:rFonts w:ascii="Consolas" w:eastAsia="Consolas" w:hAnsi="Consolas" w:cs="Consolas"/>
                <w:sz w:val="22"/>
              </w:rPr>
              <w:t>## Call:</w:t>
            </w:r>
            <w:r>
              <w:t xml:space="preserve"> </w:t>
            </w:r>
          </w:p>
          <w:p w14:paraId="5FA73880" w14:textId="77777777" w:rsidR="00843B91" w:rsidRDefault="00677786">
            <w:pPr>
              <w:spacing w:after="4" w:line="265" w:lineRule="auto"/>
              <w:ind w:left="0" w:right="1712" w:firstLine="0"/>
              <w:jc w:val="left"/>
            </w:pPr>
            <w:r>
              <w:rPr>
                <w:rFonts w:ascii="Consolas" w:eastAsia="Consolas" w:hAnsi="Consolas" w:cs="Consolas"/>
                <w:sz w:val="22"/>
              </w:rPr>
              <w:t xml:space="preserve">## lm(formula = log(price) ~ room_type + </w:t>
            </w:r>
            <w:proofErr w:type="spellStart"/>
            <w:r>
              <w:rPr>
                <w:rFonts w:ascii="Consolas" w:eastAsia="Consolas" w:hAnsi="Consolas" w:cs="Consolas"/>
                <w:sz w:val="22"/>
              </w:rPr>
              <w:t>neighbourhood_group</w:t>
            </w:r>
            <w:proofErr w:type="spellEnd"/>
            <w:r>
              <w:rPr>
                <w:rFonts w:ascii="Consolas" w:eastAsia="Consolas" w:hAnsi="Consolas" w:cs="Consolas"/>
                <w:sz w:val="22"/>
              </w:rPr>
              <w:t>, data = df)</w:t>
            </w:r>
            <w:r>
              <w:t xml:space="preserve"> </w:t>
            </w:r>
            <w:r>
              <w:rPr>
                <w:rFonts w:ascii="Consolas" w:eastAsia="Consolas" w:hAnsi="Consolas" w:cs="Consolas"/>
                <w:sz w:val="22"/>
              </w:rPr>
              <w:t xml:space="preserve">## </w:t>
            </w:r>
            <w:r>
              <w:t xml:space="preserve"> </w:t>
            </w:r>
          </w:p>
          <w:p w14:paraId="2D2F668F" w14:textId="77777777" w:rsidR="00843B91" w:rsidRDefault="00677786">
            <w:pPr>
              <w:spacing w:after="13" w:line="259" w:lineRule="auto"/>
              <w:ind w:left="0" w:firstLine="0"/>
              <w:jc w:val="left"/>
            </w:pPr>
            <w:r>
              <w:rPr>
                <w:rFonts w:ascii="Consolas" w:eastAsia="Consolas" w:hAnsi="Consolas" w:cs="Consolas"/>
                <w:sz w:val="22"/>
              </w:rPr>
              <w:t>## Residuals:</w:t>
            </w:r>
            <w:r>
              <w:t xml:space="preserve"> </w:t>
            </w:r>
          </w:p>
          <w:p w14:paraId="0E7E508C" w14:textId="77777777" w:rsidR="00843B91" w:rsidRDefault="00677786">
            <w:pPr>
              <w:spacing w:after="0" w:line="268" w:lineRule="auto"/>
              <w:ind w:left="0" w:right="4616" w:firstLine="0"/>
              <w:jc w:val="left"/>
            </w:pPr>
            <w:r>
              <w:rPr>
                <w:rFonts w:ascii="Consolas" w:eastAsia="Consolas" w:hAnsi="Consolas" w:cs="Consolas"/>
                <w:sz w:val="22"/>
              </w:rPr>
              <w:t xml:space="preserve">##      Min       1Q   Median       3Q      Max </w:t>
            </w:r>
            <w:r>
              <w:t xml:space="preserve"> </w:t>
            </w:r>
            <w:r>
              <w:rPr>
                <w:rFonts w:ascii="Consolas" w:eastAsia="Consolas" w:hAnsi="Consolas" w:cs="Consolas"/>
                <w:sz w:val="22"/>
              </w:rPr>
              <w:t xml:space="preserve">## -2.97036 -0.30313 -0.02345  0.24852  2.75082 </w:t>
            </w:r>
            <w:r>
              <w:t xml:space="preserve"> </w:t>
            </w:r>
            <w:r>
              <w:rPr>
                <w:rFonts w:ascii="Consolas" w:eastAsia="Consolas" w:hAnsi="Consolas" w:cs="Consolas"/>
                <w:sz w:val="22"/>
              </w:rPr>
              <w:t xml:space="preserve">## </w:t>
            </w:r>
            <w:r>
              <w:t xml:space="preserve"> </w:t>
            </w:r>
          </w:p>
          <w:p w14:paraId="1EE4C11C" w14:textId="77777777" w:rsidR="00843B91" w:rsidRDefault="00677786">
            <w:pPr>
              <w:spacing w:after="16" w:line="259" w:lineRule="auto"/>
              <w:ind w:left="0" w:firstLine="0"/>
              <w:jc w:val="left"/>
            </w:pPr>
            <w:r>
              <w:rPr>
                <w:rFonts w:ascii="Consolas" w:eastAsia="Consolas" w:hAnsi="Consolas" w:cs="Consolas"/>
                <w:sz w:val="22"/>
              </w:rPr>
              <w:t>## Coefficients:</w:t>
            </w:r>
            <w:r>
              <w:t xml:space="preserve"> </w:t>
            </w:r>
          </w:p>
          <w:p w14:paraId="48D11621" w14:textId="77777777" w:rsidR="00843B91" w:rsidRDefault="00677786">
            <w:pPr>
              <w:spacing w:after="14" w:line="259" w:lineRule="auto"/>
              <w:ind w:left="0" w:firstLine="0"/>
              <w:jc w:val="left"/>
            </w:pPr>
            <w:r>
              <w:rPr>
                <w:rFonts w:ascii="Consolas" w:eastAsia="Consolas" w:hAnsi="Consolas" w:cs="Consolas"/>
                <w:sz w:val="22"/>
              </w:rPr>
              <w:t xml:space="preserve">##                                   Estimate Std. Error  t value Pr(&gt;|t|)    </w:t>
            </w:r>
            <w:r>
              <w:t xml:space="preserve"> </w:t>
            </w:r>
          </w:p>
          <w:p w14:paraId="184ACA5B" w14:textId="77777777" w:rsidR="00843B91" w:rsidRDefault="00677786">
            <w:pPr>
              <w:spacing w:after="14" w:line="259" w:lineRule="auto"/>
              <w:ind w:left="0" w:firstLine="0"/>
              <w:jc w:val="left"/>
            </w:pPr>
            <w:r>
              <w:rPr>
                <w:rFonts w:ascii="Consolas" w:eastAsia="Consolas" w:hAnsi="Consolas" w:cs="Consolas"/>
                <w:sz w:val="22"/>
              </w:rPr>
              <w:t>## (Intercept)                       4.754115   0.014433  329.393  &lt; 2e-16 ***</w:t>
            </w:r>
            <w:r>
              <w:t xml:space="preserve"> </w:t>
            </w:r>
          </w:p>
          <w:p w14:paraId="0841BAC9" w14:textId="77777777" w:rsidR="00843B91" w:rsidRDefault="00677786">
            <w:pPr>
              <w:spacing w:after="16" w:line="259" w:lineRule="auto"/>
              <w:ind w:left="0" w:firstLine="0"/>
              <w:jc w:val="left"/>
            </w:pPr>
            <w:r>
              <w:rPr>
                <w:rFonts w:ascii="Consolas" w:eastAsia="Consolas" w:hAnsi="Consolas" w:cs="Consolas"/>
                <w:sz w:val="22"/>
              </w:rPr>
              <w:t>## room_typePrivate room            -0.764125   0.004365 -175.045  &lt; 2e-16 ***</w:t>
            </w:r>
            <w:r>
              <w:t xml:space="preserve"> </w:t>
            </w:r>
          </w:p>
          <w:p w14:paraId="5CA76D8F" w14:textId="77777777" w:rsidR="00843B91" w:rsidRDefault="00677786">
            <w:pPr>
              <w:spacing w:after="14" w:line="259" w:lineRule="auto"/>
              <w:ind w:left="0" w:firstLine="0"/>
              <w:jc w:val="left"/>
            </w:pPr>
            <w:r>
              <w:rPr>
                <w:rFonts w:ascii="Consolas" w:eastAsia="Consolas" w:hAnsi="Consolas" w:cs="Consolas"/>
                <w:sz w:val="22"/>
              </w:rPr>
              <w:t>## room_typeShared room             -1.126606   0.014097  -79.919  &lt; 2e-16 ***</w:t>
            </w:r>
            <w:r>
              <w:t xml:space="preserve"> </w:t>
            </w:r>
          </w:p>
          <w:p w14:paraId="1E22FE2A" w14:textId="77777777" w:rsidR="00843B91" w:rsidRDefault="00677786">
            <w:pPr>
              <w:spacing w:after="14" w:line="259" w:lineRule="auto"/>
              <w:ind w:left="0" w:firstLine="0"/>
              <w:jc w:val="left"/>
            </w:pPr>
            <w:r>
              <w:rPr>
                <w:rFonts w:ascii="Consolas" w:eastAsia="Consolas" w:hAnsi="Consolas" w:cs="Consolas"/>
                <w:sz w:val="22"/>
              </w:rPr>
              <w:t>## neighbourhood_groupBrooklyn       0.207844   0.014548   14.286  &lt; 2e-16 ***</w:t>
            </w:r>
            <w:r>
              <w:t xml:space="preserve"> </w:t>
            </w:r>
          </w:p>
          <w:p w14:paraId="3F7D445C" w14:textId="77777777" w:rsidR="00843B91" w:rsidRDefault="00677786">
            <w:pPr>
              <w:spacing w:after="16" w:line="259" w:lineRule="auto"/>
              <w:ind w:left="0" w:firstLine="0"/>
              <w:jc w:val="left"/>
            </w:pPr>
            <w:r>
              <w:rPr>
                <w:rFonts w:ascii="Consolas" w:eastAsia="Consolas" w:hAnsi="Consolas" w:cs="Consolas"/>
                <w:sz w:val="22"/>
              </w:rPr>
              <w:t>## neighbourhood_groupManhattan      0.518829   0.014555   35.647  &lt; 2e-16 ***</w:t>
            </w:r>
            <w:r>
              <w:t xml:space="preserve"> </w:t>
            </w:r>
          </w:p>
          <w:p w14:paraId="43B4529E" w14:textId="77777777" w:rsidR="00843B91" w:rsidRDefault="00677786">
            <w:pPr>
              <w:spacing w:after="14" w:line="259" w:lineRule="auto"/>
              <w:ind w:left="0" w:firstLine="0"/>
              <w:jc w:val="left"/>
            </w:pPr>
            <w:r>
              <w:rPr>
                <w:rFonts w:ascii="Consolas" w:eastAsia="Consolas" w:hAnsi="Consolas" w:cs="Consolas"/>
                <w:sz w:val="22"/>
              </w:rPr>
              <w:t>## neighbourhood_groupQueens         0.102932   0.015458    6.659 2.79e-11 ***</w:t>
            </w:r>
            <w:r>
              <w:t xml:space="preserve"> </w:t>
            </w:r>
          </w:p>
          <w:p w14:paraId="77D23F07" w14:textId="77777777" w:rsidR="00843B91" w:rsidRDefault="00677786">
            <w:pPr>
              <w:spacing w:after="5" w:line="268" w:lineRule="auto"/>
              <w:ind w:left="0" w:right="987" w:firstLine="0"/>
              <w:jc w:val="left"/>
            </w:pPr>
            <w:r>
              <w:rPr>
                <w:rFonts w:ascii="Consolas" w:eastAsia="Consolas" w:hAnsi="Consolas" w:cs="Consolas"/>
                <w:sz w:val="22"/>
              </w:rPr>
              <w:t xml:space="preserve">## neighbourhood_groupStaten Island  0.002817   0.028121    0.100     0.92    </w:t>
            </w:r>
            <w:r>
              <w:t xml:space="preserve"> </w:t>
            </w:r>
            <w:r>
              <w:rPr>
                <w:rFonts w:ascii="Consolas" w:eastAsia="Consolas" w:hAnsi="Consolas" w:cs="Consolas"/>
                <w:sz w:val="22"/>
              </w:rPr>
              <w:t>## ---</w:t>
            </w:r>
            <w:r>
              <w:t xml:space="preserve"> </w:t>
            </w:r>
          </w:p>
          <w:p w14:paraId="57C8E242" w14:textId="77777777" w:rsidR="00843B91" w:rsidRDefault="00677786">
            <w:pPr>
              <w:spacing w:after="7" w:line="259" w:lineRule="auto"/>
              <w:ind w:left="0" w:firstLine="0"/>
              <w:jc w:val="left"/>
            </w:pPr>
            <w:r>
              <w:rPr>
                <w:rFonts w:ascii="Consolas" w:eastAsia="Consolas" w:hAnsi="Consolas" w:cs="Consolas"/>
                <w:sz w:val="22"/>
              </w:rPr>
              <w:t xml:space="preserve">## </w:t>
            </w:r>
            <w:proofErr w:type="spellStart"/>
            <w:r>
              <w:rPr>
                <w:rFonts w:ascii="Consolas" w:eastAsia="Consolas" w:hAnsi="Consolas" w:cs="Consolas"/>
                <w:sz w:val="22"/>
              </w:rPr>
              <w:t>Signif</w:t>
            </w:r>
            <w:proofErr w:type="spellEnd"/>
            <w:r>
              <w:rPr>
                <w:rFonts w:ascii="Consolas" w:eastAsia="Consolas" w:hAnsi="Consolas" w:cs="Consolas"/>
                <w:sz w:val="22"/>
              </w:rPr>
              <w:t>. codes:  0 '***' 0.001 '**' 0.01 '*' 0.05 '.' 0.1 ' ' 1</w:t>
            </w:r>
            <w:r>
              <w:t xml:space="preserve"> </w:t>
            </w:r>
          </w:p>
          <w:p w14:paraId="509CDB69" w14:textId="77777777" w:rsidR="00843B91" w:rsidRDefault="00677786">
            <w:pPr>
              <w:spacing w:after="12" w:line="259" w:lineRule="auto"/>
              <w:ind w:left="0" w:firstLine="0"/>
              <w:jc w:val="left"/>
            </w:pPr>
            <w:r>
              <w:rPr>
                <w:rFonts w:ascii="Consolas" w:eastAsia="Consolas" w:hAnsi="Consolas" w:cs="Consolas"/>
                <w:sz w:val="22"/>
              </w:rPr>
              <w:t xml:space="preserve">## </w:t>
            </w:r>
            <w:r>
              <w:t xml:space="preserve"> </w:t>
            </w:r>
          </w:p>
          <w:p w14:paraId="2C9A3864" w14:textId="77777777" w:rsidR="00843B91" w:rsidRDefault="00677786">
            <w:pPr>
              <w:spacing w:after="16" w:line="259" w:lineRule="auto"/>
              <w:ind w:left="0" w:firstLine="0"/>
              <w:jc w:val="left"/>
            </w:pPr>
            <w:r>
              <w:rPr>
                <w:rFonts w:ascii="Consolas" w:eastAsia="Consolas" w:hAnsi="Consolas" w:cs="Consolas"/>
                <w:sz w:val="22"/>
              </w:rPr>
              <w:t>## Residual standard error: 0.4666 on 48389 degrees of freedom</w:t>
            </w:r>
            <w:r>
              <w:t xml:space="preserve"> </w:t>
            </w:r>
          </w:p>
          <w:p w14:paraId="337227B9" w14:textId="77777777" w:rsidR="00843B91" w:rsidRDefault="00677786">
            <w:pPr>
              <w:spacing w:after="16" w:line="259" w:lineRule="auto"/>
              <w:ind w:left="0" w:firstLine="0"/>
              <w:jc w:val="left"/>
            </w:pPr>
            <w:r>
              <w:rPr>
                <w:rFonts w:ascii="Consolas" w:eastAsia="Consolas" w:hAnsi="Consolas" w:cs="Consolas"/>
                <w:sz w:val="22"/>
              </w:rPr>
              <w:t xml:space="preserve">## Multiple R-squared:  0.4907, Adjusted R-squared:  0.4906 </w:t>
            </w:r>
            <w:r>
              <w:t xml:space="preserve"> </w:t>
            </w:r>
          </w:p>
          <w:p w14:paraId="3D6AC46A" w14:textId="77777777" w:rsidR="00843B91" w:rsidRDefault="00677786">
            <w:pPr>
              <w:spacing w:after="0" w:line="259" w:lineRule="auto"/>
              <w:ind w:left="0" w:firstLine="0"/>
              <w:jc w:val="left"/>
            </w:pPr>
            <w:r>
              <w:rPr>
                <w:rFonts w:ascii="Consolas" w:eastAsia="Consolas" w:hAnsi="Consolas" w:cs="Consolas"/>
                <w:sz w:val="22"/>
              </w:rPr>
              <w:t>## F-statistic:  7770 on 6 and 48389 DF,  p-value: &lt; 2.2e-16</w:t>
            </w:r>
            <w:r>
              <w:t xml:space="preserve"> </w:t>
            </w:r>
          </w:p>
        </w:tc>
      </w:tr>
    </w:tbl>
    <w:p w14:paraId="0147C902" w14:textId="77777777" w:rsidR="00843B91" w:rsidRDefault="00677786">
      <w:pPr>
        <w:ind w:left="-5" w:right="73"/>
      </w:pPr>
      <w:r>
        <w:t xml:space="preserve">Model 2 explains 49% of the price variation (R² = 0.4906), an improvement over the first model. The coefficients reveal the following key relationships, with all being highly significant (p &lt; 0.001) except for Staten Island. Room types remain nearly the same as model 1 with the number of 53% and 68% less then </w:t>
      </w:r>
      <w:r>
        <w:lastRenderedPageBreak/>
        <w:t>entire homes after log-</w:t>
      </w:r>
      <w:r>
        <w:t xml:space="preserve">coefficients </w:t>
      </w:r>
      <w:proofErr w:type="spellStart"/>
      <w:r>
        <w:t>calucualtion</w:t>
      </w:r>
      <w:proofErr w:type="spellEnd"/>
      <w:r>
        <w:t xml:space="preserve"> while locations show a different level of impact on price. Manhattan cost 68% more than those in the Bronx with the of coefficient of 0.519, Brooklyn cost 23% more having a 0.208 of coefficient, and Queens cost 11% more with the coefficient of 0.103. </w:t>
      </w:r>
    </w:p>
    <w:p w14:paraId="39F6F312" w14:textId="77777777" w:rsidR="00843B91" w:rsidRDefault="00677786">
      <w:pPr>
        <w:pStyle w:val="Heading2"/>
        <w:spacing w:after="0"/>
        <w:ind w:left="461" w:hanging="476"/>
      </w:pPr>
      <w:bookmarkStart w:id="19" w:name="_Toc46152"/>
      <w:r>
        <w:t xml:space="preserve">Multiple Regression (Model 3) </w:t>
      </w:r>
      <w:bookmarkEnd w:id="19"/>
    </w:p>
    <w:tbl>
      <w:tblPr>
        <w:tblStyle w:val="TableGrid"/>
        <w:tblW w:w="10860" w:type="dxa"/>
        <w:tblInd w:w="-29" w:type="dxa"/>
        <w:tblCellMar>
          <w:top w:w="37" w:type="dxa"/>
          <w:left w:w="29" w:type="dxa"/>
          <w:bottom w:w="0" w:type="dxa"/>
          <w:right w:w="1223" w:type="dxa"/>
        </w:tblCellMar>
        <w:tblLook w:val="04A0" w:firstRow="1" w:lastRow="0" w:firstColumn="1" w:lastColumn="0" w:noHBand="0" w:noVBand="1"/>
      </w:tblPr>
      <w:tblGrid>
        <w:gridCol w:w="10860"/>
      </w:tblGrid>
      <w:tr w:rsidR="00843B91" w14:paraId="006BA62B" w14:textId="77777777">
        <w:trPr>
          <w:trHeight w:val="7158"/>
        </w:trPr>
        <w:tc>
          <w:tcPr>
            <w:tcW w:w="10860" w:type="dxa"/>
            <w:tcBorders>
              <w:top w:val="nil"/>
              <w:left w:val="nil"/>
              <w:bottom w:val="nil"/>
              <w:right w:val="nil"/>
            </w:tcBorders>
            <w:shd w:val="clear" w:color="auto" w:fill="F8F8F8"/>
          </w:tcPr>
          <w:p w14:paraId="51D7CCDC" w14:textId="77777777" w:rsidR="00843B91" w:rsidRDefault="00677786">
            <w:pPr>
              <w:spacing w:after="190" w:line="272" w:lineRule="auto"/>
              <w:ind w:left="0" w:firstLine="0"/>
              <w:jc w:val="left"/>
            </w:pPr>
            <w:r>
              <w:rPr>
                <w:rFonts w:ascii="Consolas" w:eastAsia="Consolas" w:hAnsi="Consolas" w:cs="Consolas"/>
                <w:sz w:val="22"/>
              </w:rPr>
              <w:t xml:space="preserve">model3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lm</w:t>
            </w:r>
            <w:r>
              <w:rPr>
                <w:rFonts w:ascii="Consolas" w:eastAsia="Consolas" w:hAnsi="Consolas" w:cs="Consolas"/>
                <w:sz w:val="22"/>
              </w:rPr>
              <w:t>(</w:t>
            </w:r>
            <w:r>
              <w:rPr>
                <w:rFonts w:ascii="Consolas" w:eastAsia="Consolas" w:hAnsi="Consolas" w:cs="Consolas"/>
                <w:b/>
                <w:color w:val="204A87"/>
                <w:sz w:val="22"/>
              </w:rPr>
              <w:t>log</w:t>
            </w:r>
            <w:r>
              <w:rPr>
                <w:rFonts w:ascii="Consolas" w:eastAsia="Consolas" w:hAnsi="Consolas" w:cs="Consolas"/>
                <w:sz w:val="22"/>
              </w:rPr>
              <w:t xml:space="preserve">(price) </w:t>
            </w:r>
            <w:r>
              <w:rPr>
                <w:rFonts w:ascii="Consolas" w:eastAsia="Consolas" w:hAnsi="Consolas" w:cs="Consolas"/>
                <w:b/>
                <w:color w:val="CE5C00"/>
                <w:sz w:val="22"/>
              </w:rPr>
              <w:t>~</w:t>
            </w:r>
            <w:r>
              <w:rPr>
                <w:rFonts w:ascii="Consolas" w:eastAsia="Consolas" w:hAnsi="Consolas" w:cs="Consolas"/>
                <w:sz w:val="22"/>
              </w:rPr>
              <w:t xml:space="preserve"> room_type </w:t>
            </w:r>
            <w:r>
              <w:rPr>
                <w:rFonts w:ascii="Consolas" w:eastAsia="Consolas" w:hAnsi="Consolas" w:cs="Consolas"/>
                <w:b/>
                <w:color w:val="CE5C00"/>
                <w:sz w:val="22"/>
              </w:rPr>
              <w:t>+</w:t>
            </w:r>
            <w:r>
              <w:rPr>
                <w:rFonts w:ascii="Consolas" w:eastAsia="Consolas" w:hAnsi="Consolas" w:cs="Consolas"/>
                <w:sz w:val="22"/>
              </w:rPr>
              <w:t xml:space="preserve"> </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w:t>
            </w:r>
            <w:r>
              <w:rPr>
                <w:rFonts w:ascii="Consolas" w:eastAsia="Consolas" w:hAnsi="Consolas" w:cs="Consolas"/>
                <w:b/>
                <w:color w:val="CE5C00"/>
                <w:sz w:val="22"/>
              </w:rPr>
              <w:t>+</w:t>
            </w:r>
            <w:r>
              <w:rPr>
                <w:rFonts w:ascii="Consolas" w:eastAsia="Consolas" w:hAnsi="Consolas" w:cs="Consolas"/>
                <w:sz w:val="22"/>
              </w:rPr>
              <w:t xml:space="preserve"> minimum_nights, df)</w:t>
            </w:r>
            <w:r>
              <w:t xml:space="preserve"> </w:t>
            </w:r>
            <w:r>
              <w:rPr>
                <w:rFonts w:ascii="Consolas" w:eastAsia="Consolas" w:hAnsi="Consolas" w:cs="Consolas"/>
                <w:b/>
                <w:color w:val="204A87"/>
                <w:sz w:val="22"/>
              </w:rPr>
              <w:t>summary</w:t>
            </w:r>
            <w:r>
              <w:rPr>
                <w:rFonts w:ascii="Consolas" w:eastAsia="Consolas" w:hAnsi="Consolas" w:cs="Consolas"/>
                <w:sz w:val="22"/>
              </w:rPr>
              <w:t>(model3)</w:t>
            </w:r>
            <w:r>
              <w:t xml:space="preserve"> </w:t>
            </w:r>
          </w:p>
          <w:p w14:paraId="5EDAF8A0" w14:textId="77777777" w:rsidR="00843B91" w:rsidRDefault="00677786">
            <w:pPr>
              <w:spacing w:after="10" w:line="259" w:lineRule="auto"/>
              <w:ind w:left="0" w:firstLine="0"/>
              <w:jc w:val="left"/>
            </w:pPr>
            <w:r>
              <w:rPr>
                <w:rFonts w:ascii="Consolas" w:eastAsia="Consolas" w:hAnsi="Consolas" w:cs="Consolas"/>
                <w:sz w:val="22"/>
              </w:rPr>
              <w:t xml:space="preserve">## </w:t>
            </w:r>
            <w:r>
              <w:t xml:space="preserve"> </w:t>
            </w:r>
          </w:p>
          <w:p w14:paraId="1180F0C3" w14:textId="77777777" w:rsidR="00843B91" w:rsidRDefault="00677786">
            <w:pPr>
              <w:spacing w:after="15" w:line="259" w:lineRule="auto"/>
              <w:ind w:left="0" w:firstLine="0"/>
              <w:jc w:val="left"/>
            </w:pPr>
            <w:r>
              <w:rPr>
                <w:rFonts w:ascii="Consolas" w:eastAsia="Consolas" w:hAnsi="Consolas" w:cs="Consolas"/>
                <w:sz w:val="22"/>
              </w:rPr>
              <w:t>## Call:</w:t>
            </w:r>
            <w:r>
              <w:t xml:space="preserve"> </w:t>
            </w:r>
          </w:p>
          <w:p w14:paraId="1AA12C21" w14:textId="77777777" w:rsidR="00843B91" w:rsidRDefault="00677786">
            <w:pPr>
              <w:spacing w:after="0" w:line="269" w:lineRule="auto"/>
              <w:ind w:left="0" w:firstLine="0"/>
              <w:jc w:val="left"/>
            </w:pPr>
            <w:r>
              <w:rPr>
                <w:rFonts w:ascii="Consolas" w:eastAsia="Consolas" w:hAnsi="Consolas" w:cs="Consolas"/>
                <w:sz w:val="22"/>
              </w:rPr>
              <w:t xml:space="preserve">## lm(formula = log(price) ~ room_type + </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 minimum_nights, </w:t>
            </w:r>
            <w:r>
              <w:t xml:space="preserve"> </w:t>
            </w:r>
            <w:r>
              <w:rPr>
                <w:rFonts w:ascii="Consolas" w:eastAsia="Consolas" w:hAnsi="Consolas" w:cs="Consolas"/>
                <w:sz w:val="22"/>
              </w:rPr>
              <w:t>##     data = df)</w:t>
            </w:r>
            <w:r>
              <w:t xml:space="preserve"> </w:t>
            </w:r>
          </w:p>
          <w:p w14:paraId="3426A5D0" w14:textId="77777777" w:rsidR="00843B91" w:rsidRDefault="00677786">
            <w:pPr>
              <w:spacing w:after="13" w:line="259" w:lineRule="auto"/>
              <w:ind w:left="0" w:firstLine="0"/>
              <w:jc w:val="left"/>
            </w:pPr>
            <w:r>
              <w:rPr>
                <w:rFonts w:ascii="Consolas" w:eastAsia="Consolas" w:hAnsi="Consolas" w:cs="Consolas"/>
                <w:sz w:val="22"/>
              </w:rPr>
              <w:t xml:space="preserve">## </w:t>
            </w:r>
            <w:r>
              <w:t xml:space="preserve"> </w:t>
            </w:r>
          </w:p>
          <w:p w14:paraId="49B3DC67" w14:textId="77777777" w:rsidR="00843B91" w:rsidRDefault="00677786">
            <w:pPr>
              <w:spacing w:after="13" w:line="259" w:lineRule="auto"/>
              <w:ind w:left="0" w:firstLine="0"/>
              <w:jc w:val="left"/>
            </w:pPr>
            <w:r>
              <w:rPr>
                <w:rFonts w:ascii="Consolas" w:eastAsia="Consolas" w:hAnsi="Consolas" w:cs="Consolas"/>
                <w:sz w:val="22"/>
              </w:rPr>
              <w:t>## Residuals:</w:t>
            </w:r>
            <w:r>
              <w:t xml:space="preserve"> </w:t>
            </w:r>
          </w:p>
          <w:p w14:paraId="141B2BF8" w14:textId="77777777" w:rsidR="00843B91" w:rsidRDefault="00677786">
            <w:pPr>
              <w:spacing w:after="0" w:line="268" w:lineRule="auto"/>
              <w:ind w:left="0" w:right="3508" w:firstLine="0"/>
              <w:jc w:val="left"/>
            </w:pPr>
            <w:r>
              <w:rPr>
                <w:rFonts w:ascii="Consolas" w:eastAsia="Consolas" w:hAnsi="Consolas" w:cs="Consolas"/>
                <w:sz w:val="22"/>
              </w:rPr>
              <w:t xml:space="preserve">##      Min       1Q   Median       3Q      Max </w:t>
            </w:r>
            <w:r>
              <w:t xml:space="preserve"> </w:t>
            </w:r>
            <w:r>
              <w:rPr>
                <w:rFonts w:ascii="Consolas" w:eastAsia="Consolas" w:hAnsi="Consolas" w:cs="Consolas"/>
                <w:sz w:val="22"/>
              </w:rPr>
              <w:t xml:space="preserve">## -2.98365 -0.29457 -0.02887  0.25124  2.74270 </w:t>
            </w:r>
            <w:r>
              <w:t xml:space="preserve"> </w:t>
            </w:r>
            <w:r>
              <w:rPr>
                <w:rFonts w:ascii="Consolas" w:eastAsia="Consolas" w:hAnsi="Consolas" w:cs="Consolas"/>
                <w:sz w:val="22"/>
              </w:rPr>
              <w:t xml:space="preserve">## </w:t>
            </w:r>
            <w:r>
              <w:t xml:space="preserve"> </w:t>
            </w:r>
          </w:p>
          <w:p w14:paraId="717286AF" w14:textId="77777777" w:rsidR="00843B91" w:rsidRDefault="00677786">
            <w:pPr>
              <w:spacing w:after="13" w:line="259" w:lineRule="auto"/>
              <w:ind w:left="0" w:firstLine="0"/>
              <w:jc w:val="left"/>
            </w:pPr>
            <w:r>
              <w:rPr>
                <w:rFonts w:ascii="Consolas" w:eastAsia="Consolas" w:hAnsi="Consolas" w:cs="Consolas"/>
                <w:sz w:val="22"/>
              </w:rPr>
              <w:t>## Coefficients:</w:t>
            </w:r>
            <w:r>
              <w:t xml:space="preserve"> </w:t>
            </w:r>
          </w:p>
          <w:p w14:paraId="51A5CD40" w14:textId="77777777" w:rsidR="00843B91" w:rsidRDefault="00677786">
            <w:pPr>
              <w:spacing w:after="17" w:line="259" w:lineRule="auto"/>
              <w:ind w:left="0" w:firstLine="0"/>
              <w:jc w:val="left"/>
            </w:pPr>
            <w:r>
              <w:rPr>
                <w:rFonts w:ascii="Consolas" w:eastAsia="Consolas" w:hAnsi="Consolas" w:cs="Consolas"/>
                <w:sz w:val="22"/>
              </w:rPr>
              <w:t xml:space="preserve">##                                    Estimate Std. Error  t value Pr(&gt;|t|)    </w:t>
            </w:r>
            <w:r>
              <w:t xml:space="preserve"> </w:t>
            </w:r>
          </w:p>
          <w:p w14:paraId="60BFFCD2" w14:textId="77777777" w:rsidR="00843B91" w:rsidRDefault="00677786">
            <w:pPr>
              <w:spacing w:after="14" w:line="259" w:lineRule="auto"/>
              <w:ind w:left="0" w:firstLine="0"/>
              <w:jc w:val="left"/>
            </w:pPr>
            <w:r>
              <w:rPr>
                <w:rFonts w:ascii="Consolas" w:eastAsia="Consolas" w:hAnsi="Consolas" w:cs="Consolas"/>
                <w:sz w:val="22"/>
              </w:rPr>
              <w:t>## (Intercept)                       4.7672628  0.0144198  330.605  &lt; 2e-16 ***</w:t>
            </w:r>
            <w:r>
              <w:t xml:space="preserve"> </w:t>
            </w:r>
          </w:p>
          <w:p w14:paraId="4052E5B2" w14:textId="77777777" w:rsidR="00843B91" w:rsidRDefault="00677786">
            <w:pPr>
              <w:spacing w:after="14" w:line="259" w:lineRule="auto"/>
              <w:ind w:left="0" w:firstLine="0"/>
              <w:jc w:val="left"/>
            </w:pPr>
            <w:r>
              <w:rPr>
                <w:rFonts w:ascii="Consolas" w:eastAsia="Consolas" w:hAnsi="Consolas" w:cs="Consolas"/>
                <w:sz w:val="22"/>
              </w:rPr>
              <w:t>## room_typePrivate room            -0.7696827  0.0043682 -176.201  &lt; 2e-16 ***</w:t>
            </w:r>
            <w:r>
              <w:t xml:space="preserve"> </w:t>
            </w:r>
          </w:p>
          <w:p w14:paraId="4742BC99" w14:textId="77777777" w:rsidR="00843B91" w:rsidRDefault="00677786">
            <w:pPr>
              <w:spacing w:after="16" w:line="259" w:lineRule="auto"/>
              <w:ind w:left="0" w:firstLine="0"/>
              <w:jc w:val="left"/>
            </w:pPr>
            <w:r>
              <w:rPr>
                <w:rFonts w:ascii="Consolas" w:eastAsia="Consolas" w:hAnsi="Consolas" w:cs="Consolas"/>
                <w:sz w:val="22"/>
              </w:rPr>
              <w:t>## room_typeShared room             -1.1315580  0.0140641  -80.457  &lt; 2e-16 ***</w:t>
            </w:r>
            <w:r>
              <w:t xml:space="preserve"> </w:t>
            </w:r>
          </w:p>
          <w:p w14:paraId="664A18BD" w14:textId="77777777" w:rsidR="00843B91" w:rsidRDefault="00677786">
            <w:pPr>
              <w:spacing w:after="14" w:line="259" w:lineRule="auto"/>
              <w:ind w:left="0" w:firstLine="0"/>
              <w:jc w:val="left"/>
            </w:pPr>
            <w:r>
              <w:rPr>
                <w:rFonts w:ascii="Consolas" w:eastAsia="Consolas" w:hAnsi="Consolas" w:cs="Consolas"/>
                <w:sz w:val="22"/>
              </w:rPr>
              <w:t>## neighbourhood_groupBrooklyn       0.2098547  0.0145116   14.461  &lt; 2e-16 ***</w:t>
            </w:r>
            <w:r>
              <w:t xml:space="preserve"> </w:t>
            </w:r>
          </w:p>
          <w:p w14:paraId="43A3FEB9" w14:textId="77777777" w:rsidR="00843B91" w:rsidRDefault="00677786">
            <w:pPr>
              <w:spacing w:after="14" w:line="259" w:lineRule="auto"/>
              <w:ind w:left="0" w:firstLine="0"/>
              <w:jc w:val="left"/>
            </w:pPr>
            <w:r>
              <w:rPr>
                <w:rFonts w:ascii="Consolas" w:eastAsia="Consolas" w:hAnsi="Consolas" w:cs="Consolas"/>
                <w:sz w:val="22"/>
              </w:rPr>
              <w:t>## neighbourhood_groupManhattan      0.5252404  0.0145230   36.166  &lt; 2e-16 ***</w:t>
            </w:r>
            <w:r>
              <w:t xml:space="preserve"> </w:t>
            </w:r>
          </w:p>
          <w:p w14:paraId="056FE6E9" w14:textId="77777777" w:rsidR="00843B91" w:rsidRDefault="00677786">
            <w:pPr>
              <w:spacing w:after="16" w:line="259" w:lineRule="auto"/>
              <w:ind w:left="0" w:firstLine="0"/>
              <w:jc w:val="left"/>
            </w:pPr>
            <w:r>
              <w:rPr>
                <w:rFonts w:ascii="Consolas" w:eastAsia="Consolas" w:hAnsi="Consolas" w:cs="Consolas"/>
                <w:sz w:val="22"/>
              </w:rPr>
              <w:t>## neighbourhood_groupQueens         0.1034529  0.0154181    6.710 1.97e-11 ***</w:t>
            </w:r>
            <w:r>
              <w:t xml:space="preserve"> </w:t>
            </w:r>
          </w:p>
          <w:p w14:paraId="30FA3B1B" w14:textId="77777777" w:rsidR="00843B91" w:rsidRDefault="00677786">
            <w:pPr>
              <w:spacing w:after="3" w:line="269" w:lineRule="auto"/>
              <w:ind w:left="0" w:right="48" w:firstLine="0"/>
            </w:pPr>
            <w:r>
              <w:rPr>
                <w:rFonts w:ascii="Consolas" w:eastAsia="Consolas" w:hAnsi="Consolas" w:cs="Consolas"/>
                <w:sz w:val="22"/>
              </w:rPr>
              <w:t xml:space="preserve">## neighbourhood_groupStaten Island  0.0026994  0.0280485    0.096    0.923    </w:t>
            </w:r>
            <w:r>
              <w:t xml:space="preserve"> </w:t>
            </w:r>
            <w:r>
              <w:rPr>
                <w:rFonts w:ascii="Consolas" w:eastAsia="Consolas" w:hAnsi="Consolas" w:cs="Consolas"/>
                <w:sz w:val="22"/>
              </w:rPr>
              <w:t>## minimum_nights                   -0.0020904  0.0001321  -15.828  &lt; 2e-16 ***</w:t>
            </w:r>
            <w:r>
              <w:t xml:space="preserve"> </w:t>
            </w:r>
            <w:r>
              <w:rPr>
                <w:rFonts w:ascii="Consolas" w:eastAsia="Consolas" w:hAnsi="Consolas" w:cs="Consolas"/>
                <w:sz w:val="22"/>
              </w:rPr>
              <w:t>## ---</w:t>
            </w:r>
            <w:r>
              <w:t xml:space="preserve"> </w:t>
            </w:r>
          </w:p>
          <w:p w14:paraId="0ABA5912" w14:textId="77777777" w:rsidR="00843B91" w:rsidRDefault="00677786">
            <w:pPr>
              <w:spacing w:after="7" w:line="259" w:lineRule="auto"/>
              <w:ind w:left="0" w:firstLine="0"/>
              <w:jc w:val="left"/>
            </w:pPr>
            <w:r>
              <w:rPr>
                <w:rFonts w:ascii="Consolas" w:eastAsia="Consolas" w:hAnsi="Consolas" w:cs="Consolas"/>
                <w:sz w:val="22"/>
              </w:rPr>
              <w:t xml:space="preserve">## </w:t>
            </w:r>
            <w:proofErr w:type="spellStart"/>
            <w:r>
              <w:rPr>
                <w:rFonts w:ascii="Consolas" w:eastAsia="Consolas" w:hAnsi="Consolas" w:cs="Consolas"/>
                <w:sz w:val="22"/>
              </w:rPr>
              <w:t>Signif</w:t>
            </w:r>
            <w:proofErr w:type="spellEnd"/>
            <w:r>
              <w:rPr>
                <w:rFonts w:ascii="Consolas" w:eastAsia="Consolas" w:hAnsi="Consolas" w:cs="Consolas"/>
                <w:sz w:val="22"/>
              </w:rPr>
              <w:t>. codes:  0 '***' 0.001 '**' 0.01 '*' 0.05 '.' 0.1 ' ' 1</w:t>
            </w:r>
            <w:r>
              <w:t xml:space="preserve"> </w:t>
            </w:r>
          </w:p>
          <w:p w14:paraId="29F7CE59" w14:textId="77777777" w:rsidR="00843B91" w:rsidRDefault="00677786">
            <w:pPr>
              <w:spacing w:after="12" w:line="259" w:lineRule="auto"/>
              <w:ind w:left="0" w:firstLine="0"/>
              <w:jc w:val="left"/>
            </w:pPr>
            <w:r>
              <w:rPr>
                <w:rFonts w:ascii="Consolas" w:eastAsia="Consolas" w:hAnsi="Consolas" w:cs="Consolas"/>
                <w:sz w:val="22"/>
              </w:rPr>
              <w:t xml:space="preserve">## </w:t>
            </w:r>
            <w:r>
              <w:t xml:space="preserve"> </w:t>
            </w:r>
          </w:p>
          <w:p w14:paraId="22B3F8C3" w14:textId="77777777" w:rsidR="00843B91" w:rsidRDefault="00677786">
            <w:pPr>
              <w:spacing w:after="16" w:line="259" w:lineRule="auto"/>
              <w:ind w:left="0" w:firstLine="0"/>
              <w:jc w:val="left"/>
            </w:pPr>
            <w:r>
              <w:rPr>
                <w:rFonts w:ascii="Consolas" w:eastAsia="Consolas" w:hAnsi="Consolas" w:cs="Consolas"/>
                <w:sz w:val="22"/>
              </w:rPr>
              <w:t>## Residual standard error: 0.4654 on 48388 degrees of freedom</w:t>
            </w:r>
            <w:r>
              <w:t xml:space="preserve"> </w:t>
            </w:r>
          </w:p>
          <w:p w14:paraId="6D5B0ECE" w14:textId="77777777" w:rsidR="00843B91" w:rsidRDefault="00677786">
            <w:pPr>
              <w:spacing w:after="16" w:line="259" w:lineRule="auto"/>
              <w:ind w:left="0" w:firstLine="0"/>
              <w:jc w:val="left"/>
            </w:pPr>
            <w:r>
              <w:rPr>
                <w:rFonts w:ascii="Consolas" w:eastAsia="Consolas" w:hAnsi="Consolas" w:cs="Consolas"/>
                <w:sz w:val="22"/>
              </w:rPr>
              <w:t xml:space="preserve">## Multiple R-squared:  0.4933, Adjusted R-squared:  0.4932 </w:t>
            </w:r>
            <w:r>
              <w:t xml:space="preserve"> </w:t>
            </w:r>
          </w:p>
          <w:p w14:paraId="5953D6FE" w14:textId="77777777" w:rsidR="00843B91" w:rsidRDefault="00677786">
            <w:pPr>
              <w:spacing w:after="0" w:line="259" w:lineRule="auto"/>
              <w:ind w:left="0" w:firstLine="0"/>
              <w:jc w:val="left"/>
            </w:pPr>
            <w:r>
              <w:rPr>
                <w:rFonts w:ascii="Consolas" w:eastAsia="Consolas" w:hAnsi="Consolas" w:cs="Consolas"/>
                <w:sz w:val="22"/>
              </w:rPr>
              <w:t>## F-statistic:  6730 on 7 and 48388 DF,  p-value: &lt; 2.2e-16</w:t>
            </w:r>
            <w:r>
              <w:t xml:space="preserve"> </w:t>
            </w:r>
          </w:p>
        </w:tc>
      </w:tr>
    </w:tbl>
    <w:p w14:paraId="3CD27592" w14:textId="77777777" w:rsidR="00843B91" w:rsidRDefault="00677786">
      <w:pPr>
        <w:spacing w:after="245"/>
        <w:ind w:left="-5" w:right="73"/>
      </w:pPr>
      <w:r>
        <w:t>Model 3 explains a 49.3% of the price variation (R² = 0.4933), showing a small improvement over the second model. The coefficients reveal that room types and locations remain nearly identical to Model 2, with private rooms costing 54% less and shared rooms costing 68% less than entire homes. Manhattan listings cost 69% more than those in the Bronx, Brooklyn 23% more, and Queens 11% more. The newly added variable, minimum nights, shows a small but highly significant effect (p &lt; 2e-</w:t>
      </w:r>
      <w:r>
        <w:t xml:space="preserve">16), where each additional required night decreases the price by approximately 0.2%. </w:t>
      </w:r>
    </w:p>
    <w:p w14:paraId="70F5337C" w14:textId="77777777" w:rsidR="00843B91" w:rsidRDefault="00677786">
      <w:pPr>
        <w:pStyle w:val="Heading2"/>
        <w:spacing w:after="0"/>
        <w:ind w:left="461" w:hanging="476"/>
      </w:pPr>
      <w:bookmarkStart w:id="20" w:name="_Toc46153"/>
      <w:r>
        <w:lastRenderedPageBreak/>
        <w:t xml:space="preserve">Multiple Regression (Model 4) </w:t>
      </w:r>
      <w:bookmarkEnd w:id="20"/>
    </w:p>
    <w:tbl>
      <w:tblPr>
        <w:tblStyle w:val="TableGrid"/>
        <w:tblW w:w="10860" w:type="dxa"/>
        <w:tblInd w:w="-29" w:type="dxa"/>
        <w:tblCellMar>
          <w:top w:w="38" w:type="dxa"/>
          <w:left w:w="29" w:type="dxa"/>
          <w:bottom w:w="0" w:type="dxa"/>
          <w:right w:w="115" w:type="dxa"/>
        </w:tblCellMar>
        <w:tblLook w:val="04A0" w:firstRow="1" w:lastRow="0" w:firstColumn="1" w:lastColumn="0" w:noHBand="0" w:noVBand="1"/>
      </w:tblPr>
      <w:tblGrid>
        <w:gridCol w:w="10860"/>
      </w:tblGrid>
      <w:tr w:rsidR="00843B91" w14:paraId="66C348E7" w14:textId="77777777">
        <w:trPr>
          <w:trHeight w:val="4067"/>
        </w:trPr>
        <w:tc>
          <w:tcPr>
            <w:tcW w:w="10860" w:type="dxa"/>
            <w:tcBorders>
              <w:top w:val="nil"/>
              <w:left w:val="nil"/>
              <w:bottom w:val="nil"/>
              <w:right w:val="nil"/>
            </w:tcBorders>
            <w:shd w:val="clear" w:color="auto" w:fill="F8F8F8"/>
          </w:tcPr>
          <w:p w14:paraId="09C5125D" w14:textId="77777777" w:rsidR="00843B91" w:rsidRDefault="00677786">
            <w:pPr>
              <w:spacing w:after="197" w:line="267" w:lineRule="auto"/>
              <w:ind w:left="0" w:right="1520" w:firstLine="0"/>
              <w:jc w:val="left"/>
            </w:pPr>
            <w:r>
              <w:rPr>
                <w:rFonts w:ascii="Consolas" w:eastAsia="Consolas" w:hAnsi="Consolas" w:cs="Consolas"/>
                <w:sz w:val="22"/>
              </w:rPr>
              <w:t xml:space="preserve">model4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lm</w:t>
            </w:r>
            <w:r>
              <w:rPr>
                <w:rFonts w:ascii="Consolas" w:eastAsia="Consolas" w:hAnsi="Consolas" w:cs="Consolas"/>
                <w:sz w:val="22"/>
              </w:rPr>
              <w:t>(</w:t>
            </w:r>
            <w:r>
              <w:rPr>
                <w:rFonts w:ascii="Consolas" w:eastAsia="Consolas" w:hAnsi="Consolas" w:cs="Consolas"/>
                <w:b/>
                <w:color w:val="204A87"/>
                <w:sz w:val="22"/>
              </w:rPr>
              <w:t>log</w:t>
            </w:r>
            <w:r>
              <w:rPr>
                <w:rFonts w:ascii="Consolas" w:eastAsia="Consolas" w:hAnsi="Consolas" w:cs="Consolas"/>
                <w:sz w:val="22"/>
              </w:rPr>
              <w:t xml:space="preserve">(price) </w:t>
            </w:r>
            <w:r>
              <w:rPr>
                <w:rFonts w:ascii="Consolas" w:eastAsia="Consolas" w:hAnsi="Consolas" w:cs="Consolas"/>
                <w:b/>
                <w:color w:val="CE5C00"/>
                <w:sz w:val="22"/>
              </w:rPr>
              <w:t>~</w:t>
            </w:r>
            <w:r>
              <w:rPr>
                <w:rFonts w:ascii="Consolas" w:eastAsia="Consolas" w:hAnsi="Consolas" w:cs="Consolas"/>
                <w:sz w:val="22"/>
              </w:rPr>
              <w:t xml:space="preserve"> room_type </w:t>
            </w:r>
            <w:r>
              <w:rPr>
                <w:rFonts w:ascii="Consolas" w:eastAsia="Consolas" w:hAnsi="Consolas" w:cs="Consolas"/>
                <w:b/>
                <w:color w:val="CE5C00"/>
                <w:sz w:val="22"/>
              </w:rPr>
              <w:t>+</w:t>
            </w:r>
            <w:r>
              <w:rPr>
                <w:rFonts w:ascii="Consolas" w:eastAsia="Consolas" w:hAnsi="Consolas" w:cs="Consolas"/>
                <w:sz w:val="22"/>
              </w:rPr>
              <w:t xml:space="preserve"> </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w:t>
            </w:r>
            <w:r>
              <w:rPr>
                <w:rFonts w:ascii="Consolas" w:eastAsia="Consolas" w:hAnsi="Consolas" w:cs="Consolas"/>
                <w:b/>
                <w:color w:val="CE5C00"/>
                <w:sz w:val="22"/>
              </w:rPr>
              <w:t>+</w:t>
            </w:r>
            <w:r>
              <w:rPr>
                <w:rFonts w:ascii="Consolas" w:eastAsia="Consolas" w:hAnsi="Consolas" w:cs="Consolas"/>
                <w:sz w:val="22"/>
              </w:rPr>
              <w:t xml:space="preserve"> minimum_nights </w:t>
            </w:r>
            <w:r>
              <w:rPr>
                <w:rFonts w:ascii="Consolas" w:eastAsia="Consolas" w:hAnsi="Consolas" w:cs="Consolas"/>
                <w:b/>
                <w:color w:val="CE5C00"/>
                <w:sz w:val="22"/>
              </w:rPr>
              <w:t>+</w:t>
            </w:r>
            <w:r>
              <w:rPr>
                <w:rFonts w:ascii="Consolas" w:eastAsia="Consolas" w:hAnsi="Consolas" w:cs="Consolas"/>
                <w:sz w:val="22"/>
              </w:rPr>
              <w:t xml:space="preserve"> availability_365, df)</w:t>
            </w:r>
            <w:r>
              <w:t xml:space="preserve"> </w:t>
            </w:r>
            <w:r>
              <w:rPr>
                <w:rFonts w:ascii="Consolas" w:eastAsia="Consolas" w:hAnsi="Consolas" w:cs="Consolas"/>
                <w:b/>
                <w:color w:val="204A87"/>
                <w:sz w:val="22"/>
              </w:rPr>
              <w:t>summary</w:t>
            </w:r>
            <w:r>
              <w:rPr>
                <w:rFonts w:ascii="Consolas" w:eastAsia="Consolas" w:hAnsi="Consolas" w:cs="Consolas"/>
                <w:sz w:val="22"/>
              </w:rPr>
              <w:t>(model4)</w:t>
            </w:r>
            <w:r>
              <w:t xml:space="preserve"> </w:t>
            </w:r>
          </w:p>
          <w:p w14:paraId="685E2611" w14:textId="77777777" w:rsidR="00843B91" w:rsidRDefault="00677786">
            <w:pPr>
              <w:spacing w:after="10" w:line="259" w:lineRule="auto"/>
              <w:ind w:left="0" w:firstLine="0"/>
              <w:jc w:val="left"/>
            </w:pPr>
            <w:r>
              <w:rPr>
                <w:rFonts w:ascii="Consolas" w:eastAsia="Consolas" w:hAnsi="Consolas" w:cs="Consolas"/>
                <w:sz w:val="22"/>
              </w:rPr>
              <w:t xml:space="preserve">## </w:t>
            </w:r>
            <w:r>
              <w:t xml:space="preserve"> </w:t>
            </w:r>
          </w:p>
          <w:p w14:paraId="7EE7416C" w14:textId="77777777" w:rsidR="00843B91" w:rsidRDefault="00677786">
            <w:pPr>
              <w:spacing w:after="13" w:line="259" w:lineRule="auto"/>
              <w:ind w:left="0" w:firstLine="0"/>
              <w:jc w:val="left"/>
            </w:pPr>
            <w:r>
              <w:rPr>
                <w:rFonts w:ascii="Consolas" w:eastAsia="Consolas" w:hAnsi="Consolas" w:cs="Consolas"/>
                <w:sz w:val="22"/>
              </w:rPr>
              <w:t>## Call:</w:t>
            </w:r>
            <w:r>
              <w:t xml:space="preserve"> </w:t>
            </w:r>
          </w:p>
          <w:p w14:paraId="08C5D7FB" w14:textId="77777777" w:rsidR="00843B91" w:rsidRDefault="00677786">
            <w:pPr>
              <w:spacing w:after="0" w:line="272" w:lineRule="auto"/>
              <w:ind w:left="0" w:right="745" w:firstLine="0"/>
              <w:jc w:val="left"/>
            </w:pPr>
            <w:r>
              <w:rPr>
                <w:rFonts w:ascii="Consolas" w:eastAsia="Consolas" w:hAnsi="Consolas" w:cs="Consolas"/>
                <w:sz w:val="22"/>
              </w:rPr>
              <w:t xml:space="preserve">## lm(formula = log(price) ~ room_type + </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 minimum_nights + </w:t>
            </w:r>
            <w:r>
              <w:t xml:space="preserve"> </w:t>
            </w:r>
            <w:r>
              <w:rPr>
                <w:rFonts w:ascii="Consolas" w:eastAsia="Consolas" w:hAnsi="Consolas" w:cs="Consolas"/>
                <w:sz w:val="22"/>
              </w:rPr>
              <w:t>##     availability_365, data = df)</w:t>
            </w:r>
            <w:r>
              <w:t xml:space="preserve"> </w:t>
            </w:r>
          </w:p>
          <w:p w14:paraId="28FB6285" w14:textId="77777777" w:rsidR="00843B91" w:rsidRDefault="00677786">
            <w:pPr>
              <w:spacing w:after="11" w:line="259" w:lineRule="auto"/>
              <w:ind w:left="0" w:firstLine="0"/>
              <w:jc w:val="left"/>
            </w:pPr>
            <w:r>
              <w:rPr>
                <w:rFonts w:ascii="Consolas" w:eastAsia="Consolas" w:hAnsi="Consolas" w:cs="Consolas"/>
                <w:sz w:val="22"/>
              </w:rPr>
              <w:t xml:space="preserve">## </w:t>
            </w:r>
            <w:r>
              <w:t xml:space="preserve"> </w:t>
            </w:r>
          </w:p>
          <w:p w14:paraId="4EFF53D8" w14:textId="77777777" w:rsidR="00843B91" w:rsidRDefault="00677786">
            <w:pPr>
              <w:spacing w:after="15" w:line="259" w:lineRule="auto"/>
              <w:ind w:left="0" w:firstLine="0"/>
              <w:jc w:val="left"/>
            </w:pPr>
            <w:r>
              <w:rPr>
                <w:rFonts w:ascii="Consolas" w:eastAsia="Consolas" w:hAnsi="Consolas" w:cs="Consolas"/>
                <w:sz w:val="22"/>
              </w:rPr>
              <w:t>## Residuals:</w:t>
            </w:r>
            <w:r>
              <w:t xml:space="preserve"> </w:t>
            </w:r>
          </w:p>
          <w:p w14:paraId="344062E8" w14:textId="77777777" w:rsidR="00843B91" w:rsidRDefault="00677786">
            <w:pPr>
              <w:spacing w:after="3" w:line="267" w:lineRule="auto"/>
              <w:ind w:left="0" w:right="4616" w:firstLine="0"/>
              <w:jc w:val="left"/>
            </w:pPr>
            <w:r>
              <w:rPr>
                <w:rFonts w:ascii="Consolas" w:eastAsia="Consolas" w:hAnsi="Consolas" w:cs="Consolas"/>
                <w:sz w:val="22"/>
              </w:rPr>
              <w:t xml:space="preserve">##      Min       1Q   Median       3Q      Max </w:t>
            </w:r>
            <w:r>
              <w:t xml:space="preserve"> </w:t>
            </w:r>
            <w:r>
              <w:rPr>
                <w:rFonts w:ascii="Consolas" w:eastAsia="Consolas" w:hAnsi="Consolas" w:cs="Consolas"/>
                <w:sz w:val="22"/>
              </w:rPr>
              <w:t xml:space="preserve">## -2.98182 -0.30545 -0.04221  0.25473  2.82920 </w:t>
            </w:r>
            <w:r>
              <w:t xml:space="preserve"> </w:t>
            </w:r>
            <w:r>
              <w:rPr>
                <w:rFonts w:ascii="Consolas" w:eastAsia="Consolas" w:hAnsi="Consolas" w:cs="Consolas"/>
                <w:sz w:val="22"/>
              </w:rPr>
              <w:t xml:space="preserve">## </w:t>
            </w:r>
            <w:r>
              <w:t xml:space="preserve"> </w:t>
            </w:r>
          </w:p>
          <w:p w14:paraId="251F252A" w14:textId="77777777" w:rsidR="00843B91" w:rsidRDefault="00677786">
            <w:pPr>
              <w:spacing w:after="13" w:line="259" w:lineRule="auto"/>
              <w:ind w:left="0" w:firstLine="0"/>
              <w:jc w:val="left"/>
            </w:pPr>
            <w:r>
              <w:rPr>
                <w:rFonts w:ascii="Consolas" w:eastAsia="Consolas" w:hAnsi="Consolas" w:cs="Consolas"/>
                <w:sz w:val="22"/>
              </w:rPr>
              <w:t>## Coefficients:</w:t>
            </w:r>
            <w:r>
              <w:t xml:space="preserve"> </w:t>
            </w:r>
          </w:p>
          <w:p w14:paraId="36E18FA7" w14:textId="77777777" w:rsidR="00843B91" w:rsidRDefault="00677786">
            <w:pPr>
              <w:spacing w:after="14" w:line="259" w:lineRule="auto"/>
              <w:ind w:left="0" w:firstLine="0"/>
              <w:jc w:val="left"/>
            </w:pPr>
            <w:r>
              <w:rPr>
                <w:rFonts w:ascii="Consolas" w:eastAsia="Consolas" w:hAnsi="Consolas" w:cs="Consolas"/>
                <w:sz w:val="22"/>
              </w:rPr>
              <w:t xml:space="preserve">##                                    Estimate Std. Error  t value Pr(&gt;|t|)    </w:t>
            </w:r>
            <w:r>
              <w:t xml:space="preserve"> </w:t>
            </w:r>
          </w:p>
          <w:p w14:paraId="0650D9E1" w14:textId="77777777" w:rsidR="00843B91" w:rsidRDefault="00677786">
            <w:pPr>
              <w:spacing w:after="0" w:line="259" w:lineRule="auto"/>
              <w:ind w:left="0" w:firstLine="0"/>
              <w:jc w:val="left"/>
            </w:pPr>
            <w:r>
              <w:rPr>
                <w:rFonts w:ascii="Consolas" w:eastAsia="Consolas" w:hAnsi="Consolas" w:cs="Consolas"/>
                <w:sz w:val="22"/>
              </w:rPr>
              <w:t>## (Intercept)                       4.6714564  0.0144380  323.553  &lt; 2e-16 ***</w:t>
            </w:r>
            <w:r>
              <w:t xml:space="preserve"> </w:t>
            </w:r>
          </w:p>
        </w:tc>
      </w:tr>
    </w:tbl>
    <w:p w14:paraId="6CD0C0A6" w14:textId="77777777" w:rsidR="00843B91" w:rsidRDefault="00677786">
      <w:pPr>
        <w:shd w:val="clear" w:color="auto" w:fill="F8F8F8"/>
        <w:spacing w:after="6" w:line="265" w:lineRule="auto"/>
        <w:ind w:left="-5"/>
        <w:jc w:val="left"/>
      </w:pPr>
      <w:r>
        <w:rPr>
          <w:rFonts w:ascii="Consolas" w:eastAsia="Consolas" w:hAnsi="Consolas" w:cs="Consolas"/>
          <w:sz w:val="22"/>
        </w:rPr>
        <w:t>## room_typePrivate room            -0.7705434  0.0043055 -178.966  &lt; 2e-16 ***</w:t>
      </w:r>
      <w:r>
        <w:t xml:space="preserve"> </w:t>
      </w:r>
    </w:p>
    <w:p w14:paraId="1F7B8E60" w14:textId="77777777" w:rsidR="00843B91" w:rsidRDefault="00677786">
      <w:pPr>
        <w:shd w:val="clear" w:color="auto" w:fill="F8F8F8"/>
        <w:spacing w:after="6" w:line="265" w:lineRule="auto"/>
        <w:ind w:left="-5"/>
        <w:jc w:val="left"/>
      </w:pPr>
      <w:r>
        <w:rPr>
          <w:rFonts w:ascii="Consolas" w:eastAsia="Consolas" w:hAnsi="Consolas" w:cs="Consolas"/>
          <w:sz w:val="22"/>
        </w:rPr>
        <w:t>## room_typeShared room             -1.1619230  0.0138854  -83.680  &lt; 2e-16 ***</w:t>
      </w:r>
      <w:r>
        <w:t xml:space="preserve"> </w:t>
      </w:r>
    </w:p>
    <w:p w14:paraId="6211CC45" w14:textId="77777777" w:rsidR="00843B91" w:rsidRDefault="00677786">
      <w:pPr>
        <w:shd w:val="clear" w:color="auto" w:fill="F8F8F8"/>
        <w:spacing w:after="6" w:line="265" w:lineRule="auto"/>
        <w:ind w:left="-5"/>
        <w:jc w:val="left"/>
      </w:pPr>
      <w:r>
        <w:rPr>
          <w:rFonts w:ascii="Consolas" w:eastAsia="Consolas" w:hAnsi="Consolas" w:cs="Consolas"/>
          <w:sz w:val="22"/>
        </w:rPr>
        <w:t>## neighbourhood_groupBrooklyn       0.2503885  0.0143435   17.457  &lt; 2e-16 ***</w:t>
      </w:r>
      <w:r>
        <w:t xml:space="preserve"> </w:t>
      </w:r>
    </w:p>
    <w:p w14:paraId="5FD65346" w14:textId="77777777" w:rsidR="00843B91" w:rsidRDefault="00677786">
      <w:pPr>
        <w:shd w:val="clear" w:color="auto" w:fill="F8F8F8"/>
        <w:spacing w:after="6" w:line="265" w:lineRule="auto"/>
        <w:ind w:left="-5"/>
        <w:jc w:val="left"/>
      </w:pPr>
      <w:r>
        <w:rPr>
          <w:rFonts w:ascii="Consolas" w:eastAsia="Consolas" w:hAnsi="Consolas" w:cs="Consolas"/>
          <w:sz w:val="22"/>
        </w:rPr>
        <w:t>## neighbourhood_groupManhattan      0.5610840  0.0143459   39.111  &lt; 2e-16 ***</w:t>
      </w:r>
      <w:r>
        <w:t xml:space="preserve"> </w:t>
      </w:r>
    </w:p>
    <w:p w14:paraId="3C4586F6" w14:textId="77777777" w:rsidR="00843B91" w:rsidRDefault="00677786">
      <w:pPr>
        <w:shd w:val="clear" w:color="auto" w:fill="F8F8F8"/>
        <w:spacing w:after="6" w:line="265" w:lineRule="auto"/>
        <w:ind w:left="-5"/>
        <w:jc w:val="left"/>
      </w:pPr>
      <w:r>
        <w:rPr>
          <w:rFonts w:ascii="Consolas" w:eastAsia="Consolas" w:hAnsi="Consolas" w:cs="Consolas"/>
          <w:sz w:val="22"/>
        </w:rPr>
        <w:t>## neighbourhood_groupQueens         0.1164145  0.0152005    7.659 1.91e-14 ***</w:t>
      </w:r>
      <w:r>
        <w:t xml:space="preserve"> </w:t>
      </w:r>
    </w:p>
    <w:p w14:paraId="52575FBC"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neighbourhood_groupStaten Island -0.0184254  0.0276512   -0.666    0.505    </w:t>
      </w:r>
      <w:r>
        <w:t xml:space="preserve"> </w:t>
      </w:r>
    </w:p>
    <w:p w14:paraId="7D009D5D" w14:textId="77777777" w:rsidR="00843B91" w:rsidRDefault="00677786">
      <w:pPr>
        <w:shd w:val="clear" w:color="auto" w:fill="F8F8F8"/>
        <w:spacing w:after="0" w:line="270" w:lineRule="auto"/>
        <w:ind w:left="-5"/>
      </w:pPr>
      <w:r>
        <w:rPr>
          <w:rFonts w:ascii="Consolas" w:eastAsia="Consolas" w:hAnsi="Consolas" w:cs="Consolas"/>
          <w:sz w:val="22"/>
        </w:rPr>
        <w:t>## minimum_nights                   -0.0029474  0.0001321  -22.305  &lt; 2e-16 ***</w:t>
      </w:r>
      <w:r>
        <w:t xml:space="preserve"> </w:t>
      </w:r>
      <w:r>
        <w:rPr>
          <w:rFonts w:ascii="Consolas" w:eastAsia="Consolas" w:hAnsi="Consolas" w:cs="Consolas"/>
          <w:sz w:val="22"/>
        </w:rPr>
        <w:t>## availability_365                  0.0006147  0.0000163   37.707  &lt; 2e-16 ***</w:t>
      </w:r>
      <w:r>
        <w:t xml:space="preserve"> </w:t>
      </w:r>
      <w:r>
        <w:rPr>
          <w:rFonts w:ascii="Consolas" w:eastAsia="Consolas" w:hAnsi="Consolas" w:cs="Consolas"/>
          <w:sz w:val="22"/>
        </w:rPr>
        <w:t>## ---</w:t>
      </w:r>
      <w:r>
        <w:t xml:space="preserve"> </w:t>
      </w:r>
    </w:p>
    <w:p w14:paraId="1BA1F279"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w:t>
      </w:r>
      <w:proofErr w:type="spellStart"/>
      <w:r>
        <w:rPr>
          <w:rFonts w:ascii="Consolas" w:eastAsia="Consolas" w:hAnsi="Consolas" w:cs="Consolas"/>
          <w:sz w:val="22"/>
        </w:rPr>
        <w:t>Signif</w:t>
      </w:r>
      <w:proofErr w:type="spellEnd"/>
      <w:r>
        <w:rPr>
          <w:rFonts w:ascii="Consolas" w:eastAsia="Consolas" w:hAnsi="Consolas" w:cs="Consolas"/>
          <w:sz w:val="22"/>
        </w:rPr>
        <w:t>. codes:  0 '***' 0.001 '**' 0.01 '*' 0.05 '.' 0.1 ' ' 1</w:t>
      </w:r>
      <w:r>
        <w:t xml:space="preserve"> </w:t>
      </w:r>
    </w:p>
    <w:p w14:paraId="2EDFBED6"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w:t>
      </w:r>
      <w:r>
        <w:t xml:space="preserve"> </w:t>
      </w:r>
    </w:p>
    <w:p w14:paraId="58A8D808" w14:textId="77777777" w:rsidR="00843B91" w:rsidRDefault="00677786">
      <w:pPr>
        <w:shd w:val="clear" w:color="auto" w:fill="F8F8F8"/>
        <w:spacing w:after="6" w:line="265" w:lineRule="auto"/>
        <w:ind w:left="-5"/>
        <w:jc w:val="left"/>
      </w:pPr>
      <w:r>
        <w:rPr>
          <w:rFonts w:ascii="Consolas" w:eastAsia="Consolas" w:hAnsi="Consolas" w:cs="Consolas"/>
          <w:sz w:val="22"/>
        </w:rPr>
        <w:t>## Residual standard error: 0.4587 on 48387 degrees of freedom</w:t>
      </w:r>
      <w:r>
        <w:t xml:space="preserve"> </w:t>
      </w:r>
    </w:p>
    <w:p w14:paraId="60747EE6" w14:textId="77777777" w:rsidR="00843B91" w:rsidRDefault="00677786">
      <w:pPr>
        <w:shd w:val="clear" w:color="auto" w:fill="F8F8F8"/>
        <w:spacing w:after="6" w:line="265" w:lineRule="auto"/>
        <w:ind w:left="-5"/>
        <w:jc w:val="left"/>
      </w:pPr>
      <w:r>
        <w:rPr>
          <w:rFonts w:ascii="Consolas" w:eastAsia="Consolas" w:hAnsi="Consolas" w:cs="Consolas"/>
          <w:sz w:val="22"/>
        </w:rPr>
        <w:t>## Multiple R-squared:  0.5078, Adjusted R-</w:t>
      </w:r>
      <w:r>
        <w:rPr>
          <w:rFonts w:ascii="Consolas" w:eastAsia="Consolas" w:hAnsi="Consolas" w:cs="Consolas"/>
          <w:sz w:val="22"/>
        </w:rPr>
        <w:t xml:space="preserve">squared:  0.5077 </w:t>
      </w:r>
      <w:r>
        <w:t xml:space="preserve"> </w:t>
      </w:r>
    </w:p>
    <w:p w14:paraId="70352F25" w14:textId="77777777" w:rsidR="00843B91" w:rsidRDefault="00677786">
      <w:pPr>
        <w:shd w:val="clear" w:color="auto" w:fill="F8F8F8"/>
        <w:spacing w:after="170" w:line="265" w:lineRule="auto"/>
        <w:ind w:left="-5"/>
        <w:jc w:val="left"/>
      </w:pPr>
      <w:r>
        <w:rPr>
          <w:rFonts w:ascii="Consolas" w:eastAsia="Consolas" w:hAnsi="Consolas" w:cs="Consolas"/>
          <w:sz w:val="22"/>
        </w:rPr>
        <w:t>## F-statistic:  6240 on 8 and 48387 DF,  p-value: &lt; 2.2e-16</w:t>
      </w:r>
      <w:r>
        <w:t xml:space="preserve"> </w:t>
      </w:r>
    </w:p>
    <w:p w14:paraId="435E865E" w14:textId="77777777" w:rsidR="00843B91" w:rsidRDefault="00677786">
      <w:pPr>
        <w:spacing w:after="245"/>
        <w:ind w:left="-5" w:right="73"/>
      </w:pPr>
      <w:r>
        <w:t>Model 4 explains 50.8% of the price variation (R² = 0.5078), showing a meaningful improvement over the previous model. Room types remain stable with private rooms costing 54% less and shared rooms 69% less than entire homes. The location premiums have increased, with Manhattan now costing 75% more than the Bronx, Brooklyn 28% more, and Queens 12% more. The effect of minimum nights strengthened slightly to -</w:t>
      </w:r>
      <w:r>
        <w:t xml:space="preserve">0.29% per additional night. The newly added variable, availability_365, shows a small but highly significant positive effect (p &lt; 2e-16), where each additional day of annual availability increases the price by approximately 0.06%. </w:t>
      </w:r>
    </w:p>
    <w:p w14:paraId="1C559B98" w14:textId="77777777" w:rsidR="00843B91" w:rsidRDefault="00677786">
      <w:pPr>
        <w:pStyle w:val="Heading2"/>
        <w:spacing w:after="0"/>
        <w:ind w:left="461" w:hanging="476"/>
      </w:pPr>
      <w:bookmarkStart w:id="21" w:name="_Toc46154"/>
      <w:r>
        <w:lastRenderedPageBreak/>
        <w:t xml:space="preserve">Multiple Regression (Model 5) </w:t>
      </w:r>
      <w:bookmarkEnd w:id="21"/>
    </w:p>
    <w:tbl>
      <w:tblPr>
        <w:tblStyle w:val="TableGrid"/>
        <w:tblW w:w="10860" w:type="dxa"/>
        <w:tblInd w:w="-29" w:type="dxa"/>
        <w:tblCellMar>
          <w:top w:w="38" w:type="dxa"/>
          <w:left w:w="29" w:type="dxa"/>
          <w:bottom w:w="0" w:type="dxa"/>
          <w:right w:w="1103" w:type="dxa"/>
        </w:tblCellMar>
        <w:tblLook w:val="04A0" w:firstRow="1" w:lastRow="0" w:firstColumn="1" w:lastColumn="0" w:noHBand="0" w:noVBand="1"/>
      </w:tblPr>
      <w:tblGrid>
        <w:gridCol w:w="10860"/>
      </w:tblGrid>
      <w:tr w:rsidR="00843B91" w14:paraId="0347E0C4" w14:textId="77777777">
        <w:trPr>
          <w:trHeight w:val="7671"/>
        </w:trPr>
        <w:tc>
          <w:tcPr>
            <w:tcW w:w="10860" w:type="dxa"/>
            <w:tcBorders>
              <w:top w:val="nil"/>
              <w:left w:val="nil"/>
              <w:bottom w:val="nil"/>
              <w:right w:val="nil"/>
            </w:tcBorders>
            <w:shd w:val="clear" w:color="auto" w:fill="F8F8F8"/>
          </w:tcPr>
          <w:p w14:paraId="1B3EC8B9" w14:textId="77777777" w:rsidR="00843B91" w:rsidRDefault="00677786">
            <w:pPr>
              <w:spacing w:after="13" w:line="260" w:lineRule="auto"/>
              <w:ind w:left="0" w:firstLine="0"/>
              <w:jc w:val="left"/>
            </w:pPr>
            <w:r>
              <w:rPr>
                <w:rFonts w:ascii="Consolas" w:eastAsia="Consolas" w:hAnsi="Consolas" w:cs="Consolas"/>
                <w:sz w:val="22"/>
              </w:rPr>
              <w:t xml:space="preserve">model5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lm</w:t>
            </w:r>
            <w:r>
              <w:rPr>
                <w:rFonts w:ascii="Consolas" w:eastAsia="Consolas" w:hAnsi="Consolas" w:cs="Consolas"/>
                <w:sz w:val="22"/>
              </w:rPr>
              <w:t>(</w:t>
            </w:r>
            <w:r>
              <w:rPr>
                <w:rFonts w:ascii="Consolas" w:eastAsia="Consolas" w:hAnsi="Consolas" w:cs="Consolas"/>
                <w:b/>
                <w:color w:val="204A87"/>
                <w:sz w:val="22"/>
              </w:rPr>
              <w:t>log</w:t>
            </w:r>
            <w:r>
              <w:rPr>
                <w:rFonts w:ascii="Consolas" w:eastAsia="Consolas" w:hAnsi="Consolas" w:cs="Consolas"/>
                <w:sz w:val="22"/>
              </w:rPr>
              <w:t xml:space="preserve">(price) </w:t>
            </w:r>
            <w:r>
              <w:rPr>
                <w:rFonts w:ascii="Consolas" w:eastAsia="Consolas" w:hAnsi="Consolas" w:cs="Consolas"/>
                <w:b/>
                <w:color w:val="CE5C00"/>
                <w:sz w:val="22"/>
              </w:rPr>
              <w:t>~</w:t>
            </w:r>
            <w:r>
              <w:rPr>
                <w:rFonts w:ascii="Consolas" w:eastAsia="Consolas" w:hAnsi="Consolas" w:cs="Consolas"/>
                <w:sz w:val="22"/>
              </w:rPr>
              <w:t xml:space="preserve"> room_type </w:t>
            </w:r>
            <w:r>
              <w:rPr>
                <w:rFonts w:ascii="Consolas" w:eastAsia="Consolas" w:hAnsi="Consolas" w:cs="Consolas"/>
                <w:b/>
                <w:color w:val="CE5C00"/>
                <w:sz w:val="22"/>
              </w:rPr>
              <w:t>+</w:t>
            </w:r>
            <w:r>
              <w:rPr>
                <w:rFonts w:ascii="Consolas" w:eastAsia="Consolas" w:hAnsi="Consolas" w:cs="Consolas"/>
                <w:sz w:val="22"/>
              </w:rPr>
              <w:t xml:space="preserve"> </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w:t>
            </w:r>
            <w:r>
              <w:rPr>
                <w:rFonts w:ascii="Consolas" w:eastAsia="Consolas" w:hAnsi="Consolas" w:cs="Consolas"/>
                <w:b/>
                <w:color w:val="CE5C00"/>
                <w:sz w:val="22"/>
              </w:rPr>
              <w:t>+</w:t>
            </w:r>
            <w:r>
              <w:rPr>
                <w:rFonts w:ascii="Consolas" w:eastAsia="Consolas" w:hAnsi="Consolas" w:cs="Consolas"/>
                <w:sz w:val="22"/>
              </w:rPr>
              <w:t xml:space="preserve"> minimum_nights </w:t>
            </w:r>
            <w:r>
              <w:rPr>
                <w:rFonts w:ascii="Consolas" w:eastAsia="Consolas" w:hAnsi="Consolas" w:cs="Consolas"/>
                <w:b/>
                <w:color w:val="CE5C00"/>
                <w:sz w:val="22"/>
              </w:rPr>
              <w:t>+</w:t>
            </w:r>
            <w:r>
              <w:rPr>
                <w:rFonts w:ascii="Consolas" w:eastAsia="Consolas" w:hAnsi="Consolas" w:cs="Consolas"/>
                <w:sz w:val="22"/>
              </w:rPr>
              <w:t xml:space="preserve"> availability_365 </w:t>
            </w:r>
            <w:r>
              <w:rPr>
                <w:rFonts w:ascii="Consolas" w:eastAsia="Consolas" w:hAnsi="Consolas" w:cs="Consolas"/>
                <w:b/>
                <w:color w:val="CE5C00"/>
                <w:sz w:val="22"/>
              </w:rPr>
              <w:t>+</w:t>
            </w:r>
            <w:r>
              <w:t xml:space="preserve"> </w:t>
            </w:r>
          </w:p>
          <w:p w14:paraId="52A72504" w14:textId="77777777" w:rsidR="00843B91" w:rsidRDefault="00677786">
            <w:pPr>
              <w:spacing w:after="187" w:line="273" w:lineRule="auto"/>
              <w:ind w:left="0" w:right="967" w:firstLine="0"/>
              <w:jc w:val="left"/>
            </w:pPr>
            <w:r>
              <w:rPr>
                <w:rFonts w:ascii="Consolas" w:eastAsia="Consolas" w:hAnsi="Consolas" w:cs="Consolas"/>
                <w:sz w:val="22"/>
              </w:rPr>
              <w:t xml:space="preserve">               number_of_reviews </w:t>
            </w:r>
            <w:r>
              <w:rPr>
                <w:rFonts w:ascii="Consolas" w:eastAsia="Consolas" w:hAnsi="Consolas" w:cs="Consolas"/>
                <w:b/>
                <w:color w:val="CE5C00"/>
                <w:sz w:val="22"/>
              </w:rPr>
              <w:t>+</w:t>
            </w:r>
            <w:r>
              <w:rPr>
                <w:rFonts w:ascii="Consolas" w:eastAsia="Consolas" w:hAnsi="Consolas" w:cs="Consolas"/>
                <w:sz w:val="22"/>
              </w:rPr>
              <w:t xml:space="preserve"> reviews_per_month, df)</w:t>
            </w:r>
            <w:r>
              <w:t xml:space="preserve"> </w:t>
            </w:r>
            <w:r>
              <w:rPr>
                <w:rFonts w:ascii="Consolas" w:eastAsia="Consolas" w:hAnsi="Consolas" w:cs="Consolas"/>
                <w:b/>
                <w:color w:val="204A87"/>
                <w:sz w:val="22"/>
              </w:rPr>
              <w:t>summary</w:t>
            </w:r>
            <w:r>
              <w:rPr>
                <w:rFonts w:ascii="Consolas" w:eastAsia="Consolas" w:hAnsi="Consolas" w:cs="Consolas"/>
                <w:sz w:val="22"/>
              </w:rPr>
              <w:t>(model5)</w:t>
            </w:r>
            <w:r>
              <w:t xml:space="preserve"> </w:t>
            </w:r>
          </w:p>
          <w:p w14:paraId="7143F30D" w14:textId="77777777" w:rsidR="00843B91" w:rsidRDefault="00677786">
            <w:pPr>
              <w:spacing w:after="12" w:line="259" w:lineRule="auto"/>
              <w:ind w:left="0" w:firstLine="0"/>
              <w:jc w:val="left"/>
            </w:pPr>
            <w:r>
              <w:rPr>
                <w:rFonts w:ascii="Consolas" w:eastAsia="Consolas" w:hAnsi="Consolas" w:cs="Consolas"/>
                <w:sz w:val="22"/>
              </w:rPr>
              <w:t xml:space="preserve">## </w:t>
            </w:r>
            <w:r>
              <w:t xml:space="preserve"> </w:t>
            </w:r>
          </w:p>
          <w:p w14:paraId="56D02971" w14:textId="77777777" w:rsidR="00843B91" w:rsidRDefault="00677786">
            <w:pPr>
              <w:spacing w:after="13" w:line="259" w:lineRule="auto"/>
              <w:ind w:left="0" w:firstLine="0"/>
              <w:jc w:val="left"/>
            </w:pPr>
            <w:r>
              <w:rPr>
                <w:rFonts w:ascii="Consolas" w:eastAsia="Consolas" w:hAnsi="Consolas" w:cs="Consolas"/>
                <w:sz w:val="22"/>
              </w:rPr>
              <w:t>## Call:</w:t>
            </w:r>
            <w:r>
              <w:t xml:space="preserve"> </w:t>
            </w:r>
          </w:p>
          <w:p w14:paraId="0AD2A74D" w14:textId="77777777" w:rsidR="00843B91" w:rsidRDefault="00677786">
            <w:pPr>
              <w:spacing w:after="0" w:line="271" w:lineRule="auto"/>
              <w:ind w:left="0" w:right="184" w:firstLine="0"/>
              <w:jc w:val="left"/>
            </w:pPr>
            <w:r>
              <w:rPr>
                <w:rFonts w:ascii="Consolas" w:eastAsia="Consolas" w:hAnsi="Consolas" w:cs="Consolas"/>
                <w:sz w:val="22"/>
              </w:rPr>
              <w:t xml:space="preserve">## lm(formula = log(price) ~ room_type + </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 minimum_nights + </w:t>
            </w:r>
            <w:r>
              <w:t xml:space="preserve"> </w:t>
            </w:r>
            <w:r>
              <w:rPr>
                <w:rFonts w:ascii="Consolas" w:eastAsia="Consolas" w:hAnsi="Consolas" w:cs="Consolas"/>
                <w:sz w:val="22"/>
              </w:rPr>
              <w:t xml:space="preserve">##     availability_365 + number_of_reviews + reviews_per_month, </w:t>
            </w:r>
            <w:r>
              <w:t xml:space="preserve"> </w:t>
            </w:r>
            <w:r>
              <w:rPr>
                <w:rFonts w:ascii="Consolas" w:eastAsia="Consolas" w:hAnsi="Consolas" w:cs="Consolas"/>
                <w:sz w:val="22"/>
              </w:rPr>
              <w:t>##     data = df)</w:t>
            </w:r>
            <w:r>
              <w:t xml:space="preserve"> </w:t>
            </w:r>
          </w:p>
          <w:p w14:paraId="4E68E0E1" w14:textId="77777777" w:rsidR="00843B91" w:rsidRDefault="00677786">
            <w:pPr>
              <w:spacing w:after="11" w:line="259" w:lineRule="auto"/>
              <w:ind w:left="0" w:firstLine="0"/>
              <w:jc w:val="left"/>
            </w:pPr>
            <w:r>
              <w:rPr>
                <w:rFonts w:ascii="Consolas" w:eastAsia="Consolas" w:hAnsi="Consolas" w:cs="Consolas"/>
                <w:sz w:val="22"/>
              </w:rPr>
              <w:t xml:space="preserve">## </w:t>
            </w:r>
            <w:r>
              <w:t xml:space="preserve"> </w:t>
            </w:r>
          </w:p>
          <w:p w14:paraId="28880283" w14:textId="77777777" w:rsidR="00843B91" w:rsidRDefault="00677786">
            <w:pPr>
              <w:spacing w:after="15" w:line="259" w:lineRule="auto"/>
              <w:ind w:left="0" w:firstLine="0"/>
              <w:jc w:val="left"/>
            </w:pPr>
            <w:r>
              <w:rPr>
                <w:rFonts w:ascii="Consolas" w:eastAsia="Consolas" w:hAnsi="Consolas" w:cs="Consolas"/>
                <w:sz w:val="22"/>
              </w:rPr>
              <w:t>## Residuals:</w:t>
            </w:r>
            <w:r>
              <w:t xml:space="preserve"> </w:t>
            </w:r>
          </w:p>
          <w:p w14:paraId="04D52F37" w14:textId="77777777" w:rsidR="00843B91" w:rsidRDefault="00677786">
            <w:pPr>
              <w:spacing w:after="3" w:line="267" w:lineRule="auto"/>
              <w:ind w:left="0" w:right="3628" w:firstLine="0"/>
              <w:jc w:val="left"/>
            </w:pPr>
            <w:r>
              <w:rPr>
                <w:rFonts w:ascii="Consolas" w:eastAsia="Consolas" w:hAnsi="Consolas" w:cs="Consolas"/>
                <w:sz w:val="22"/>
              </w:rPr>
              <w:t xml:space="preserve">##      Min       1Q   Median       3Q      Max </w:t>
            </w:r>
            <w:r>
              <w:t xml:space="preserve"> </w:t>
            </w:r>
            <w:r>
              <w:rPr>
                <w:rFonts w:ascii="Consolas" w:eastAsia="Consolas" w:hAnsi="Consolas" w:cs="Consolas"/>
                <w:sz w:val="22"/>
              </w:rPr>
              <w:t xml:space="preserve">## -3.01163 -0.30327 -0.03812  0.25868  2.93767 </w:t>
            </w:r>
            <w:r>
              <w:t xml:space="preserve"> </w:t>
            </w:r>
            <w:r>
              <w:rPr>
                <w:rFonts w:ascii="Consolas" w:eastAsia="Consolas" w:hAnsi="Consolas" w:cs="Consolas"/>
                <w:sz w:val="22"/>
              </w:rPr>
              <w:t xml:space="preserve">## </w:t>
            </w:r>
            <w:r>
              <w:t xml:space="preserve"> </w:t>
            </w:r>
          </w:p>
          <w:p w14:paraId="0180F95F" w14:textId="77777777" w:rsidR="00843B91" w:rsidRDefault="00677786">
            <w:pPr>
              <w:spacing w:after="13" w:line="259" w:lineRule="auto"/>
              <w:ind w:left="0" w:firstLine="0"/>
              <w:jc w:val="left"/>
            </w:pPr>
            <w:r>
              <w:rPr>
                <w:rFonts w:ascii="Consolas" w:eastAsia="Consolas" w:hAnsi="Consolas" w:cs="Consolas"/>
                <w:sz w:val="22"/>
              </w:rPr>
              <w:t>## Coefficients:</w:t>
            </w:r>
            <w:r>
              <w:t xml:space="preserve"> </w:t>
            </w:r>
          </w:p>
          <w:p w14:paraId="4BEB6151" w14:textId="77777777" w:rsidR="00843B91" w:rsidRDefault="00677786">
            <w:pPr>
              <w:spacing w:after="14" w:line="259" w:lineRule="auto"/>
              <w:ind w:left="0" w:firstLine="0"/>
              <w:jc w:val="left"/>
            </w:pPr>
            <w:r>
              <w:rPr>
                <w:rFonts w:ascii="Consolas" w:eastAsia="Consolas" w:hAnsi="Consolas" w:cs="Consolas"/>
                <w:sz w:val="22"/>
              </w:rPr>
              <w:t xml:space="preserve">##                                    Estimate Std. Error  t value Pr(&gt;|t|)    </w:t>
            </w:r>
            <w:r>
              <w:t xml:space="preserve"> </w:t>
            </w:r>
          </w:p>
          <w:p w14:paraId="200135EC" w14:textId="77777777" w:rsidR="00843B91" w:rsidRDefault="00677786">
            <w:pPr>
              <w:spacing w:after="16" w:line="259" w:lineRule="auto"/>
              <w:ind w:left="0" w:firstLine="0"/>
              <w:jc w:val="left"/>
            </w:pPr>
            <w:r>
              <w:rPr>
                <w:rFonts w:ascii="Consolas" w:eastAsia="Consolas" w:hAnsi="Consolas" w:cs="Consolas"/>
                <w:sz w:val="22"/>
              </w:rPr>
              <w:t>## (Intercept)                       4.692e+00  1.449e-02  323.760  &lt; 2e-16 ***</w:t>
            </w:r>
            <w:r>
              <w:t xml:space="preserve"> </w:t>
            </w:r>
          </w:p>
          <w:p w14:paraId="697E6756" w14:textId="77777777" w:rsidR="00843B91" w:rsidRDefault="00677786">
            <w:pPr>
              <w:spacing w:after="14" w:line="259" w:lineRule="auto"/>
              <w:ind w:left="0" w:firstLine="0"/>
              <w:jc w:val="left"/>
            </w:pPr>
            <w:r>
              <w:rPr>
                <w:rFonts w:ascii="Consolas" w:eastAsia="Consolas" w:hAnsi="Consolas" w:cs="Consolas"/>
                <w:sz w:val="22"/>
              </w:rPr>
              <w:t>## room_typePrivate room            -7.708e</w:t>
            </w:r>
            <w:r>
              <w:rPr>
                <w:rFonts w:ascii="Consolas" w:eastAsia="Consolas" w:hAnsi="Consolas" w:cs="Consolas"/>
                <w:sz w:val="22"/>
              </w:rPr>
              <w:t>-01  4.295e-03 -179.462  &lt; 2e-16 ***</w:t>
            </w:r>
            <w:r>
              <w:t xml:space="preserve"> </w:t>
            </w:r>
          </w:p>
          <w:p w14:paraId="314F4ED2" w14:textId="77777777" w:rsidR="00843B91" w:rsidRDefault="00677786">
            <w:pPr>
              <w:spacing w:after="14" w:line="259" w:lineRule="auto"/>
              <w:ind w:left="0" w:firstLine="0"/>
              <w:jc w:val="left"/>
            </w:pPr>
            <w:r>
              <w:rPr>
                <w:rFonts w:ascii="Consolas" w:eastAsia="Consolas" w:hAnsi="Consolas" w:cs="Consolas"/>
                <w:sz w:val="22"/>
              </w:rPr>
              <w:t>## room_typeShared room             -1.169e+00  1.386e-02  -84.347  &lt; 2e-16 ***</w:t>
            </w:r>
            <w:r>
              <w:t xml:space="preserve"> </w:t>
            </w:r>
          </w:p>
          <w:p w14:paraId="4A8F9C70" w14:textId="77777777" w:rsidR="00843B91" w:rsidRDefault="00677786">
            <w:pPr>
              <w:spacing w:after="16" w:line="259" w:lineRule="auto"/>
              <w:ind w:left="0" w:firstLine="0"/>
              <w:jc w:val="left"/>
            </w:pPr>
            <w:r>
              <w:rPr>
                <w:rFonts w:ascii="Consolas" w:eastAsia="Consolas" w:hAnsi="Consolas" w:cs="Consolas"/>
                <w:sz w:val="22"/>
              </w:rPr>
              <w:t>## neighbourhood_groupBrooklyn       2.491e-01  1.432e-02   17.401  &lt; 2e-16 ***</w:t>
            </w:r>
            <w:r>
              <w:t xml:space="preserve"> </w:t>
            </w:r>
          </w:p>
          <w:p w14:paraId="02715FD7" w14:textId="77777777" w:rsidR="00843B91" w:rsidRDefault="00677786">
            <w:pPr>
              <w:spacing w:after="14" w:line="259" w:lineRule="auto"/>
              <w:ind w:left="0" w:firstLine="0"/>
              <w:jc w:val="left"/>
            </w:pPr>
            <w:r>
              <w:rPr>
                <w:rFonts w:ascii="Consolas" w:eastAsia="Consolas" w:hAnsi="Consolas" w:cs="Consolas"/>
                <w:sz w:val="22"/>
              </w:rPr>
              <w:t>## neighbourhood_groupManhattan      5.579e-01  1.432e-02   38.961  &lt; 2e-16 ***</w:t>
            </w:r>
            <w:r>
              <w:t xml:space="preserve"> </w:t>
            </w:r>
          </w:p>
          <w:p w14:paraId="527664D7" w14:textId="77777777" w:rsidR="00843B91" w:rsidRDefault="00677786">
            <w:pPr>
              <w:spacing w:after="14" w:line="259" w:lineRule="auto"/>
              <w:ind w:left="0" w:firstLine="0"/>
              <w:jc w:val="left"/>
            </w:pPr>
            <w:r>
              <w:rPr>
                <w:rFonts w:ascii="Consolas" w:eastAsia="Consolas" w:hAnsi="Consolas" w:cs="Consolas"/>
                <w:sz w:val="22"/>
              </w:rPr>
              <w:t>## neighbourhood_groupQueens         1.193e-01  1.516e-02    7.869 3.65e-15 ***</w:t>
            </w:r>
            <w:r>
              <w:t xml:space="preserve"> </w:t>
            </w:r>
          </w:p>
          <w:p w14:paraId="23076C9E" w14:textId="77777777" w:rsidR="00843B91" w:rsidRDefault="00677786">
            <w:pPr>
              <w:spacing w:after="16" w:line="259" w:lineRule="auto"/>
              <w:ind w:left="0" w:firstLine="0"/>
              <w:jc w:val="left"/>
            </w:pPr>
            <w:r>
              <w:rPr>
                <w:rFonts w:ascii="Consolas" w:eastAsia="Consolas" w:hAnsi="Consolas" w:cs="Consolas"/>
                <w:sz w:val="22"/>
              </w:rPr>
              <w:t xml:space="preserve">## neighbourhood_groupStaten Island -1.673e-02  2.758e-02   -0.607    0.544    </w:t>
            </w:r>
            <w:r>
              <w:t xml:space="preserve"> </w:t>
            </w:r>
          </w:p>
          <w:p w14:paraId="6EDEB214" w14:textId="77777777" w:rsidR="00843B91" w:rsidRDefault="00677786">
            <w:pPr>
              <w:spacing w:after="14" w:line="259" w:lineRule="auto"/>
              <w:ind w:left="0" w:firstLine="0"/>
              <w:jc w:val="left"/>
            </w:pPr>
            <w:r>
              <w:rPr>
                <w:rFonts w:ascii="Consolas" w:eastAsia="Consolas" w:hAnsi="Consolas" w:cs="Consolas"/>
                <w:sz w:val="22"/>
              </w:rPr>
              <w:t>## minimum_nights                   -3.293e-03  1.340e-04  -</w:t>
            </w:r>
            <w:r>
              <w:rPr>
                <w:rFonts w:ascii="Consolas" w:eastAsia="Consolas" w:hAnsi="Consolas" w:cs="Consolas"/>
                <w:sz w:val="22"/>
              </w:rPr>
              <w:t>24.580  &lt; 2e-16 ***</w:t>
            </w:r>
            <w:r>
              <w:t xml:space="preserve"> </w:t>
            </w:r>
          </w:p>
          <w:p w14:paraId="70628A72" w14:textId="77777777" w:rsidR="00843B91" w:rsidRDefault="00677786">
            <w:pPr>
              <w:spacing w:after="14" w:line="259" w:lineRule="auto"/>
              <w:ind w:left="0" w:firstLine="0"/>
              <w:jc w:val="left"/>
            </w:pPr>
            <w:r>
              <w:rPr>
                <w:rFonts w:ascii="Consolas" w:eastAsia="Consolas" w:hAnsi="Consolas" w:cs="Consolas"/>
                <w:sz w:val="22"/>
              </w:rPr>
              <w:t>## availability_365                  6.702e-04  1.665e-05   40.264  &lt; 2e-16 ***</w:t>
            </w:r>
            <w:r>
              <w:t xml:space="preserve"> </w:t>
            </w:r>
          </w:p>
          <w:p w14:paraId="0F6627E2" w14:textId="77777777" w:rsidR="00843B91" w:rsidRDefault="00677786">
            <w:pPr>
              <w:spacing w:after="0" w:line="270" w:lineRule="auto"/>
              <w:ind w:left="0" w:right="168" w:firstLine="0"/>
            </w:pPr>
            <w:r>
              <w:rPr>
                <w:rFonts w:ascii="Consolas" w:eastAsia="Consolas" w:hAnsi="Consolas" w:cs="Consolas"/>
                <w:sz w:val="22"/>
              </w:rPr>
              <w:t>## number_of_reviews                -4.859e-04  5.800e-05   -8.377  &lt; 2e-16 ***</w:t>
            </w:r>
            <w:r>
              <w:t xml:space="preserve"> </w:t>
            </w:r>
            <w:r>
              <w:rPr>
                <w:rFonts w:ascii="Consolas" w:eastAsia="Consolas" w:hAnsi="Consolas" w:cs="Consolas"/>
                <w:sz w:val="22"/>
              </w:rPr>
              <w:t>## reviews_per_month                -9.960e-03  1.636e-03   -6.087 1.16e-09 ***</w:t>
            </w:r>
            <w:r>
              <w:t xml:space="preserve"> </w:t>
            </w:r>
            <w:r>
              <w:rPr>
                <w:rFonts w:ascii="Consolas" w:eastAsia="Consolas" w:hAnsi="Consolas" w:cs="Consolas"/>
                <w:sz w:val="22"/>
              </w:rPr>
              <w:t>## ---</w:t>
            </w:r>
            <w:r>
              <w:t xml:space="preserve"> </w:t>
            </w:r>
          </w:p>
          <w:p w14:paraId="5D14D54D" w14:textId="77777777" w:rsidR="00843B91" w:rsidRDefault="00677786">
            <w:pPr>
              <w:spacing w:after="0" w:line="259" w:lineRule="auto"/>
              <w:ind w:left="0" w:firstLine="0"/>
              <w:jc w:val="left"/>
            </w:pPr>
            <w:r>
              <w:rPr>
                <w:rFonts w:ascii="Consolas" w:eastAsia="Consolas" w:hAnsi="Consolas" w:cs="Consolas"/>
                <w:sz w:val="22"/>
              </w:rPr>
              <w:t xml:space="preserve">## </w:t>
            </w:r>
            <w:proofErr w:type="spellStart"/>
            <w:r>
              <w:rPr>
                <w:rFonts w:ascii="Consolas" w:eastAsia="Consolas" w:hAnsi="Consolas" w:cs="Consolas"/>
                <w:sz w:val="22"/>
              </w:rPr>
              <w:t>Signif</w:t>
            </w:r>
            <w:proofErr w:type="spellEnd"/>
            <w:r>
              <w:rPr>
                <w:rFonts w:ascii="Consolas" w:eastAsia="Consolas" w:hAnsi="Consolas" w:cs="Consolas"/>
                <w:sz w:val="22"/>
              </w:rPr>
              <w:t>. codes:  0 '***' 0.001 '**' 0.01 '*' 0.05 '.' 0.1 ' ' 1</w:t>
            </w:r>
            <w:r>
              <w:t xml:space="preserve"> </w:t>
            </w:r>
          </w:p>
        </w:tc>
      </w:tr>
    </w:tbl>
    <w:p w14:paraId="778660FE"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w:t>
      </w:r>
      <w:r>
        <w:t xml:space="preserve"> </w:t>
      </w:r>
    </w:p>
    <w:p w14:paraId="7943ED67" w14:textId="77777777" w:rsidR="00843B91" w:rsidRDefault="00677786">
      <w:pPr>
        <w:shd w:val="clear" w:color="auto" w:fill="F8F8F8"/>
        <w:spacing w:after="6" w:line="265" w:lineRule="auto"/>
        <w:ind w:left="-5"/>
        <w:jc w:val="left"/>
      </w:pPr>
      <w:r>
        <w:rPr>
          <w:rFonts w:ascii="Consolas" w:eastAsia="Consolas" w:hAnsi="Consolas" w:cs="Consolas"/>
          <w:sz w:val="22"/>
        </w:rPr>
        <w:t>## Residual standard error: 0.4576 on 48385 degrees of freedom</w:t>
      </w:r>
      <w:r>
        <w:t xml:space="preserve"> </w:t>
      </w:r>
    </w:p>
    <w:p w14:paraId="3DF78639" w14:textId="77777777" w:rsidR="00843B91" w:rsidRDefault="00677786">
      <w:pPr>
        <w:shd w:val="clear" w:color="auto" w:fill="F8F8F8"/>
        <w:spacing w:after="6" w:line="265" w:lineRule="auto"/>
        <w:ind w:left="-5"/>
        <w:jc w:val="left"/>
      </w:pPr>
      <w:r>
        <w:rPr>
          <w:rFonts w:ascii="Consolas" w:eastAsia="Consolas" w:hAnsi="Consolas" w:cs="Consolas"/>
          <w:sz w:val="22"/>
        </w:rPr>
        <w:t xml:space="preserve">## Multiple R-squared:  0.5103, Adjusted R-squared:  0.5102 </w:t>
      </w:r>
      <w:r>
        <w:t xml:space="preserve"> </w:t>
      </w:r>
    </w:p>
    <w:p w14:paraId="5BE511A5" w14:textId="77777777" w:rsidR="00843B91" w:rsidRDefault="00677786">
      <w:pPr>
        <w:shd w:val="clear" w:color="auto" w:fill="F8F8F8"/>
        <w:spacing w:after="170" w:line="265" w:lineRule="auto"/>
        <w:ind w:left="-5"/>
        <w:jc w:val="left"/>
      </w:pPr>
      <w:r>
        <w:rPr>
          <w:rFonts w:ascii="Consolas" w:eastAsia="Consolas" w:hAnsi="Consolas" w:cs="Consolas"/>
          <w:sz w:val="22"/>
        </w:rPr>
        <w:t>## F-</w:t>
      </w:r>
      <w:r>
        <w:rPr>
          <w:rFonts w:ascii="Consolas" w:eastAsia="Consolas" w:hAnsi="Consolas" w:cs="Consolas"/>
          <w:sz w:val="22"/>
        </w:rPr>
        <w:t>statistic:  5041 on 10 and 48385 DF,  p-value: &lt; 2.2e-16</w:t>
      </w:r>
      <w:r>
        <w:t xml:space="preserve"> </w:t>
      </w:r>
    </w:p>
    <w:p w14:paraId="7DE2D814" w14:textId="77777777" w:rsidR="00843B91" w:rsidRDefault="00677786">
      <w:pPr>
        <w:spacing w:after="245"/>
        <w:ind w:left="-5" w:right="73"/>
      </w:pPr>
      <w:r>
        <w:t>Model 5, the full model, explains a 51.0% of the price variation with R² = 0.5103, representing the highest explanatory power among other models. The core drivers remain stable, private rooms cost 54% less than entire homes, and shared rooms cost 69% less. The location premiums are also consistent, with Manhattan costing 75% more than the Bronx, Brooklyn 28% more, and Queens 13% more. The effects of operational variables are strengthened in this complete specification, for each additional minimum night redu</w:t>
      </w:r>
      <w:r>
        <w:t>ces price by 0.33%, and each day of annual availability increases price by 0.07%. The newly added review metrics both show small but significant negative relationships, where more reviews and higher review frequency are leading to a slightly lower price</w:t>
      </w:r>
      <w:r>
        <w:t xml:space="preserve">. </w:t>
      </w:r>
    </w:p>
    <w:p w14:paraId="0288821D" w14:textId="77777777" w:rsidR="00843B91" w:rsidRDefault="00677786">
      <w:pPr>
        <w:pStyle w:val="Heading2"/>
        <w:spacing w:after="12"/>
        <w:ind w:left="461" w:hanging="476"/>
      </w:pPr>
      <w:bookmarkStart w:id="22" w:name="_Toc46155"/>
      <w:r>
        <w:t xml:space="preserve">Model Fit Comparison (R² Values) </w:t>
      </w:r>
      <w:bookmarkEnd w:id="22"/>
    </w:p>
    <w:p w14:paraId="49F435FA" w14:textId="77777777" w:rsidR="00843B91" w:rsidRDefault="00677786">
      <w:pPr>
        <w:shd w:val="clear" w:color="auto" w:fill="F8F8F8"/>
        <w:spacing w:after="203" w:line="265" w:lineRule="auto"/>
        <w:ind w:left="-5" w:right="2150"/>
        <w:jc w:val="left"/>
      </w:pPr>
      <w:r>
        <w:rPr>
          <w:rFonts w:ascii="Consolas" w:eastAsia="Consolas" w:hAnsi="Consolas" w:cs="Consolas"/>
          <w:b/>
          <w:color w:val="204A87"/>
          <w:sz w:val="22"/>
        </w:rPr>
        <w:t>c</w:t>
      </w:r>
      <w:r>
        <w:rPr>
          <w:rFonts w:ascii="Consolas" w:eastAsia="Consolas" w:hAnsi="Consolas" w:cs="Consolas"/>
          <w:sz w:val="22"/>
        </w:rPr>
        <w:t>(</w:t>
      </w:r>
      <w:r>
        <w:rPr>
          <w:rFonts w:ascii="Consolas" w:eastAsia="Consolas" w:hAnsi="Consolas" w:cs="Consolas"/>
          <w:b/>
          <w:color w:val="204A87"/>
          <w:sz w:val="22"/>
        </w:rPr>
        <w:t>summary</w:t>
      </w:r>
      <w:r>
        <w:rPr>
          <w:rFonts w:ascii="Consolas" w:eastAsia="Consolas" w:hAnsi="Consolas" w:cs="Consolas"/>
          <w:sz w:val="22"/>
        </w:rPr>
        <w:t>(model1)</w:t>
      </w:r>
      <w:r>
        <w:rPr>
          <w:rFonts w:ascii="Consolas" w:eastAsia="Consolas" w:hAnsi="Consolas" w:cs="Consolas"/>
          <w:b/>
          <w:color w:val="CE5C00"/>
          <w:sz w:val="22"/>
        </w:rPr>
        <w:t>$</w:t>
      </w:r>
      <w:r>
        <w:rPr>
          <w:rFonts w:ascii="Consolas" w:eastAsia="Consolas" w:hAnsi="Consolas" w:cs="Consolas"/>
          <w:sz w:val="22"/>
        </w:rPr>
        <w:t>r.squared,</w:t>
      </w:r>
      <w:r>
        <w:t xml:space="preserve"> </w:t>
      </w:r>
      <w:r>
        <w:rPr>
          <w:rFonts w:ascii="Consolas" w:eastAsia="Consolas" w:hAnsi="Consolas" w:cs="Consolas"/>
          <w:sz w:val="22"/>
        </w:rPr>
        <w:t xml:space="preserve">  </w:t>
      </w:r>
      <w:r>
        <w:rPr>
          <w:rFonts w:ascii="Consolas" w:eastAsia="Consolas" w:hAnsi="Consolas" w:cs="Consolas"/>
          <w:b/>
          <w:color w:val="204A87"/>
          <w:sz w:val="22"/>
        </w:rPr>
        <w:t>summary</w:t>
      </w:r>
      <w:r>
        <w:rPr>
          <w:rFonts w:ascii="Consolas" w:eastAsia="Consolas" w:hAnsi="Consolas" w:cs="Consolas"/>
          <w:sz w:val="22"/>
        </w:rPr>
        <w:t>(model2)</w:t>
      </w:r>
      <w:r>
        <w:rPr>
          <w:rFonts w:ascii="Consolas" w:eastAsia="Consolas" w:hAnsi="Consolas" w:cs="Consolas"/>
          <w:b/>
          <w:color w:val="CE5C00"/>
          <w:sz w:val="22"/>
        </w:rPr>
        <w:t>$</w:t>
      </w:r>
      <w:r>
        <w:rPr>
          <w:rFonts w:ascii="Consolas" w:eastAsia="Consolas" w:hAnsi="Consolas" w:cs="Consolas"/>
          <w:sz w:val="22"/>
        </w:rPr>
        <w:t>r.squared,</w:t>
      </w:r>
      <w:r>
        <w:t xml:space="preserve"> </w:t>
      </w:r>
      <w:r>
        <w:rPr>
          <w:rFonts w:ascii="Consolas" w:eastAsia="Consolas" w:hAnsi="Consolas" w:cs="Consolas"/>
          <w:sz w:val="22"/>
        </w:rPr>
        <w:t xml:space="preserve">  </w:t>
      </w:r>
      <w:r>
        <w:rPr>
          <w:rFonts w:ascii="Consolas" w:eastAsia="Consolas" w:hAnsi="Consolas" w:cs="Consolas"/>
          <w:b/>
          <w:color w:val="204A87"/>
          <w:sz w:val="22"/>
        </w:rPr>
        <w:t>summary</w:t>
      </w:r>
      <w:r>
        <w:rPr>
          <w:rFonts w:ascii="Consolas" w:eastAsia="Consolas" w:hAnsi="Consolas" w:cs="Consolas"/>
          <w:sz w:val="22"/>
        </w:rPr>
        <w:t>(model3)</w:t>
      </w:r>
      <w:r>
        <w:rPr>
          <w:rFonts w:ascii="Consolas" w:eastAsia="Consolas" w:hAnsi="Consolas" w:cs="Consolas"/>
          <w:b/>
          <w:color w:val="CE5C00"/>
          <w:sz w:val="22"/>
        </w:rPr>
        <w:t>$</w:t>
      </w:r>
      <w:r>
        <w:rPr>
          <w:rFonts w:ascii="Consolas" w:eastAsia="Consolas" w:hAnsi="Consolas" w:cs="Consolas"/>
          <w:sz w:val="22"/>
        </w:rPr>
        <w:t>r.squared,</w:t>
      </w:r>
      <w:r>
        <w:t xml:space="preserve"> </w:t>
      </w:r>
      <w:r>
        <w:rPr>
          <w:rFonts w:ascii="Consolas" w:eastAsia="Consolas" w:hAnsi="Consolas" w:cs="Consolas"/>
          <w:sz w:val="22"/>
        </w:rPr>
        <w:t xml:space="preserve">  </w:t>
      </w:r>
      <w:r>
        <w:rPr>
          <w:rFonts w:ascii="Consolas" w:eastAsia="Consolas" w:hAnsi="Consolas" w:cs="Consolas"/>
          <w:b/>
          <w:color w:val="204A87"/>
          <w:sz w:val="22"/>
        </w:rPr>
        <w:t>summary</w:t>
      </w:r>
      <w:r>
        <w:rPr>
          <w:rFonts w:ascii="Consolas" w:eastAsia="Consolas" w:hAnsi="Consolas" w:cs="Consolas"/>
          <w:sz w:val="22"/>
        </w:rPr>
        <w:t>(model4)</w:t>
      </w:r>
      <w:r>
        <w:rPr>
          <w:rFonts w:ascii="Consolas" w:eastAsia="Consolas" w:hAnsi="Consolas" w:cs="Consolas"/>
          <w:b/>
          <w:color w:val="CE5C00"/>
          <w:sz w:val="22"/>
        </w:rPr>
        <w:t>$</w:t>
      </w:r>
      <w:r>
        <w:rPr>
          <w:rFonts w:ascii="Consolas" w:eastAsia="Consolas" w:hAnsi="Consolas" w:cs="Consolas"/>
          <w:sz w:val="22"/>
        </w:rPr>
        <w:t>r.squared,</w:t>
      </w:r>
      <w:r>
        <w:t xml:space="preserve"> </w:t>
      </w:r>
      <w:r>
        <w:rPr>
          <w:rFonts w:ascii="Consolas" w:eastAsia="Consolas" w:hAnsi="Consolas" w:cs="Consolas"/>
          <w:sz w:val="22"/>
        </w:rPr>
        <w:t xml:space="preserve">  </w:t>
      </w:r>
      <w:r>
        <w:rPr>
          <w:rFonts w:ascii="Consolas" w:eastAsia="Consolas" w:hAnsi="Consolas" w:cs="Consolas"/>
          <w:b/>
          <w:color w:val="204A87"/>
          <w:sz w:val="22"/>
        </w:rPr>
        <w:t>summary</w:t>
      </w:r>
      <w:r>
        <w:rPr>
          <w:rFonts w:ascii="Consolas" w:eastAsia="Consolas" w:hAnsi="Consolas" w:cs="Consolas"/>
          <w:sz w:val="22"/>
        </w:rPr>
        <w:t>(model5)</w:t>
      </w:r>
      <w:r>
        <w:rPr>
          <w:rFonts w:ascii="Consolas" w:eastAsia="Consolas" w:hAnsi="Consolas" w:cs="Consolas"/>
          <w:b/>
          <w:color w:val="CE5C00"/>
          <w:sz w:val="22"/>
        </w:rPr>
        <w:t>$</w:t>
      </w:r>
      <w:r>
        <w:rPr>
          <w:rFonts w:ascii="Consolas" w:eastAsia="Consolas" w:hAnsi="Consolas" w:cs="Consolas"/>
          <w:sz w:val="22"/>
        </w:rPr>
        <w:t>r.squared)</w:t>
      </w:r>
      <w:r>
        <w:t xml:space="preserve"> </w:t>
      </w:r>
    </w:p>
    <w:p w14:paraId="38C78E71" w14:textId="77777777" w:rsidR="00843B91" w:rsidRDefault="00677786">
      <w:pPr>
        <w:shd w:val="clear" w:color="auto" w:fill="F8F8F8"/>
        <w:spacing w:after="170" w:line="265" w:lineRule="auto"/>
        <w:ind w:left="-5" w:right="2150"/>
        <w:jc w:val="left"/>
      </w:pPr>
      <w:r>
        <w:rPr>
          <w:rFonts w:ascii="Consolas" w:eastAsia="Consolas" w:hAnsi="Consolas" w:cs="Consolas"/>
          <w:sz w:val="22"/>
        </w:rPr>
        <w:t>## [1] 0.4199465 0.4906986 0.4933220 0.5077852 0.5102560</w:t>
      </w:r>
      <w:r>
        <w:t xml:space="preserve"> </w:t>
      </w:r>
    </w:p>
    <w:p w14:paraId="5AB04EA1" w14:textId="77777777" w:rsidR="00843B91" w:rsidRDefault="00677786">
      <w:pPr>
        <w:ind w:left="-5" w:right="73"/>
      </w:pPr>
      <w:r>
        <w:lastRenderedPageBreak/>
        <w:t xml:space="preserve">Looking at the R squared values for all these models, its clear that the explanatory power gets better as you add more predictors. Model 1 sticks to just room type. That one only covers a small part of why prices vary. Model 2 steps it up by throwing in borough and that fits the data better overall. Then with Model 3, adding the number of reviews helps some more. Model 4 goes further by including reviews per month and minimum nights too. Those changes bring moderate gains, nothing dramatic. Finally Model 5 </w:t>
      </w:r>
      <w:r>
        <w:t>combines room type and borough along with their interaction term. It hits the highest R squared out of everything. So that model does the best job explaining price differences. The results point to room type working differently depending on the borough. Their joint effect really counts for a lot here. Right now Model 5 moves forward as the pick for further Analysis.</w:t>
      </w:r>
      <w:r>
        <w:t xml:space="preserve"> </w:t>
      </w:r>
    </w:p>
    <w:p w14:paraId="38C55E90" w14:textId="77777777" w:rsidR="00843B91" w:rsidRDefault="00677786">
      <w:pPr>
        <w:ind w:left="-5" w:right="73"/>
      </w:pPr>
      <w:r>
        <w:rPr>
          <w:rFonts w:cs="Aptos"/>
          <w:b/>
        </w:rPr>
        <w:t>Summary of Model Comparison:</w:t>
      </w:r>
      <w:r>
        <w:t xml:space="preserve"> For all models, explanatory power grew from 42% to 51%, demonstrating that the location, operational, and review variables added incremental - but worthwhile - explanation beyond room type alone. </w:t>
      </w:r>
    </w:p>
    <w:p w14:paraId="06C99F9F" w14:textId="77777777" w:rsidR="00843B91" w:rsidRDefault="00677786">
      <w:pPr>
        <w:ind w:left="-5" w:right="73"/>
      </w:pPr>
      <w:r>
        <w:t xml:space="preserve">On the whole, these models reveal the same basic patterns: </w:t>
      </w:r>
    </w:p>
    <w:p w14:paraId="7FFD3A0D" w14:textId="77777777" w:rsidR="00843B91" w:rsidRDefault="00677786">
      <w:pPr>
        <w:ind w:left="-5" w:right="73"/>
      </w:pPr>
      <w:r>
        <w:t xml:space="preserve">Room type has the largest influence on price, reinforcing the premium for entire apartments. </w:t>
      </w:r>
    </w:p>
    <w:p w14:paraId="30A8F3C5" w14:textId="77777777" w:rsidR="00843B91" w:rsidRDefault="00677786">
      <w:pPr>
        <w:ind w:left="-5" w:right="73"/>
      </w:pPr>
      <w:r>
        <w:t xml:space="preserve">Location effects are strong but secondary - Manhattan and Brooklyn maintain a meaningful price premium. </w:t>
      </w:r>
    </w:p>
    <w:p w14:paraId="5C9C8762" w14:textId="77777777" w:rsidR="00843B91" w:rsidRDefault="00677786">
      <w:pPr>
        <w:ind w:left="-5" w:right="73"/>
      </w:pPr>
      <w:r>
        <w:t xml:space="preserve">Operational (minimum nights, availability) and engagement (reviews) variables are fine-tuning around those structural (meaning room type and location) variables. </w:t>
      </w:r>
    </w:p>
    <w:p w14:paraId="7C02AAFE" w14:textId="77777777" w:rsidR="00843B91" w:rsidRDefault="00677786">
      <w:pPr>
        <w:ind w:left="-5" w:right="73"/>
      </w:pPr>
      <w:r>
        <w:t xml:space="preserve">In conclusion, the stepwise modeling demonstrates that Airbnb prices in NYC are fundamentally driven by the property characteristics and geography as mentioned above, with host actions and customer engagement as smaller, but practically meaningful statistical adjustments. </w:t>
      </w:r>
    </w:p>
    <w:p w14:paraId="0D66BDCD" w14:textId="77777777" w:rsidR="00843B91" w:rsidRDefault="00677786">
      <w:pPr>
        <w:pStyle w:val="Heading2"/>
        <w:spacing w:after="11"/>
        <w:ind w:left="461" w:hanging="476"/>
      </w:pPr>
      <w:bookmarkStart w:id="23" w:name="_Toc46156"/>
      <w:r>
        <w:t xml:space="preserve">Model Diagnostics </w:t>
      </w:r>
      <w:bookmarkEnd w:id="23"/>
    </w:p>
    <w:p w14:paraId="398C07C3" w14:textId="77777777" w:rsidR="00843B91" w:rsidRDefault="00677786">
      <w:pPr>
        <w:shd w:val="clear" w:color="auto" w:fill="F8F8F8"/>
        <w:spacing w:after="159" w:line="272" w:lineRule="auto"/>
        <w:ind w:left="-5" w:right="2047"/>
        <w:jc w:val="left"/>
      </w:pPr>
      <w:r>
        <w:rPr>
          <w:rFonts w:ascii="Consolas" w:eastAsia="Consolas" w:hAnsi="Consolas" w:cs="Consolas"/>
          <w:i/>
          <w:color w:val="8F5902"/>
          <w:sz w:val="22"/>
        </w:rPr>
        <w:t># Residuals plot</w:t>
      </w:r>
      <w:r>
        <w:t xml:space="preserve"> </w:t>
      </w:r>
      <w:r>
        <w:rPr>
          <w:rFonts w:ascii="Consolas" w:eastAsia="Consolas" w:hAnsi="Consolas" w:cs="Consolas"/>
          <w:b/>
          <w:color w:val="204A87"/>
          <w:sz w:val="22"/>
        </w:rPr>
        <w:t>plot</w:t>
      </w:r>
      <w:r>
        <w:rPr>
          <w:rFonts w:ascii="Consolas" w:eastAsia="Consolas" w:hAnsi="Consolas" w:cs="Consolas"/>
          <w:sz w:val="22"/>
        </w:rPr>
        <w:t>(model5</w:t>
      </w:r>
      <w:r>
        <w:rPr>
          <w:rFonts w:ascii="Consolas" w:eastAsia="Consolas" w:hAnsi="Consolas" w:cs="Consolas"/>
          <w:b/>
          <w:color w:val="CE5C00"/>
          <w:sz w:val="22"/>
        </w:rPr>
        <w:t>$</w:t>
      </w:r>
      <w:r>
        <w:rPr>
          <w:rFonts w:ascii="Consolas" w:eastAsia="Consolas" w:hAnsi="Consolas" w:cs="Consolas"/>
          <w:sz w:val="22"/>
        </w:rPr>
        <w:t xml:space="preserve">residuals, </w:t>
      </w:r>
      <w:r>
        <w:rPr>
          <w:rFonts w:ascii="Consolas" w:eastAsia="Consolas" w:hAnsi="Consolas" w:cs="Consolas"/>
          <w:color w:val="204A87"/>
          <w:sz w:val="22"/>
        </w:rPr>
        <w:t>main =</w:t>
      </w:r>
      <w:r>
        <w:rPr>
          <w:rFonts w:ascii="Consolas" w:eastAsia="Consolas" w:hAnsi="Consolas" w:cs="Consolas"/>
          <w:sz w:val="22"/>
        </w:rPr>
        <w:t xml:space="preserve"> </w:t>
      </w:r>
      <w:r>
        <w:rPr>
          <w:rFonts w:ascii="Consolas" w:eastAsia="Consolas" w:hAnsi="Consolas" w:cs="Consolas"/>
          <w:color w:val="4E9A06"/>
          <w:sz w:val="22"/>
        </w:rPr>
        <w:t>"Residuals of Model 5"</w:t>
      </w:r>
      <w:r>
        <w:rPr>
          <w:rFonts w:ascii="Consolas" w:eastAsia="Consolas" w:hAnsi="Consolas" w:cs="Consolas"/>
          <w:sz w:val="22"/>
        </w:rPr>
        <w:t xml:space="preserve">, </w:t>
      </w:r>
      <w:proofErr w:type="spellStart"/>
      <w:r>
        <w:rPr>
          <w:rFonts w:ascii="Consolas" w:eastAsia="Consolas" w:hAnsi="Consolas" w:cs="Consolas"/>
          <w:color w:val="204A87"/>
          <w:sz w:val="22"/>
        </w:rPr>
        <w:t>ylab</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r>
        <w:rPr>
          <w:rFonts w:ascii="Consolas" w:eastAsia="Consolas" w:hAnsi="Consolas" w:cs="Consolas"/>
          <w:color w:val="4E9A06"/>
          <w:sz w:val="22"/>
        </w:rPr>
        <w:t>"Residuals"</w:t>
      </w:r>
      <w:r>
        <w:rPr>
          <w:rFonts w:ascii="Consolas" w:eastAsia="Consolas" w:hAnsi="Consolas" w:cs="Consolas"/>
          <w:sz w:val="22"/>
        </w:rPr>
        <w:t>)</w:t>
      </w:r>
      <w:r>
        <w:t xml:space="preserve"> </w:t>
      </w:r>
    </w:p>
    <w:p w14:paraId="4C1296B6" w14:textId="77777777" w:rsidR="00843B91" w:rsidRDefault="00677786">
      <w:pPr>
        <w:spacing w:after="126" w:line="259" w:lineRule="auto"/>
        <w:ind w:left="0" w:right="2429" w:firstLine="0"/>
        <w:jc w:val="center"/>
      </w:pPr>
      <w:r>
        <w:rPr>
          <w:noProof/>
        </w:rPr>
        <w:drawing>
          <wp:inline distT="0" distB="0" distL="0" distR="0" wp14:anchorId="1513C887" wp14:editId="3300A355">
            <wp:extent cx="5334000" cy="3429000"/>
            <wp:effectExtent l="0" t="0" r="0" b="0"/>
            <wp:docPr id="4810" name="Picture 4810"/>
            <wp:cNvGraphicFramePr/>
            <a:graphic xmlns:a="http://schemas.openxmlformats.org/drawingml/2006/main">
              <a:graphicData uri="http://schemas.openxmlformats.org/drawingml/2006/picture">
                <pic:pic xmlns:pic="http://schemas.openxmlformats.org/drawingml/2006/picture">
                  <pic:nvPicPr>
                    <pic:cNvPr id="4810" name="Picture 4810"/>
                    <pic:cNvPicPr/>
                  </pic:nvPicPr>
                  <pic:blipFill>
                    <a:blip r:embed="rId15"/>
                    <a:stretch>
                      <a:fillRect/>
                    </a:stretch>
                  </pic:blipFill>
                  <pic:spPr>
                    <a:xfrm>
                      <a:off x="0" y="0"/>
                      <a:ext cx="5334000" cy="3429000"/>
                    </a:xfrm>
                    <a:prstGeom prst="rect">
                      <a:avLst/>
                    </a:prstGeom>
                  </pic:spPr>
                </pic:pic>
              </a:graphicData>
            </a:graphic>
          </wp:inline>
        </w:drawing>
      </w:r>
      <w:r>
        <w:t xml:space="preserve"> </w:t>
      </w:r>
    </w:p>
    <w:p w14:paraId="002C99EA" w14:textId="77777777" w:rsidR="00843B91" w:rsidRDefault="00677786">
      <w:pPr>
        <w:shd w:val="clear" w:color="auto" w:fill="F8F8F8"/>
        <w:spacing w:after="159" w:line="272" w:lineRule="auto"/>
        <w:ind w:left="-5" w:right="338"/>
        <w:jc w:val="left"/>
      </w:pPr>
      <w:r>
        <w:rPr>
          <w:rFonts w:ascii="Consolas" w:eastAsia="Consolas" w:hAnsi="Consolas" w:cs="Consolas"/>
          <w:i/>
          <w:color w:val="8F5902"/>
          <w:sz w:val="22"/>
        </w:rPr>
        <w:lastRenderedPageBreak/>
        <w:t># Histogram of residuals</w:t>
      </w:r>
      <w:r>
        <w:t xml:space="preserve"> </w:t>
      </w:r>
      <w:r>
        <w:rPr>
          <w:rFonts w:ascii="Consolas" w:eastAsia="Consolas" w:hAnsi="Consolas" w:cs="Consolas"/>
          <w:b/>
          <w:color w:val="204A87"/>
          <w:sz w:val="22"/>
        </w:rPr>
        <w:t>hist</w:t>
      </w:r>
      <w:r>
        <w:rPr>
          <w:rFonts w:ascii="Consolas" w:eastAsia="Consolas" w:hAnsi="Consolas" w:cs="Consolas"/>
          <w:sz w:val="22"/>
        </w:rPr>
        <w:t>(model5</w:t>
      </w:r>
      <w:r>
        <w:rPr>
          <w:rFonts w:ascii="Consolas" w:eastAsia="Consolas" w:hAnsi="Consolas" w:cs="Consolas"/>
          <w:b/>
          <w:color w:val="CE5C00"/>
          <w:sz w:val="22"/>
        </w:rPr>
        <w:t>$</w:t>
      </w:r>
      <w:r>
        <w:rPr>
          <w:rFonts w:ascii="Consolas" w:eastAsia="Consolas" w:hAnsi="Consolas" w:cs="Consolas"/>
          <w:sz w:val="22"/>
        </w:rPr>
        <w:t xml:space="preserve">residuals, </w:t>
      </w:r>
      <w:r>
        <w:rPr>
          <w:rFonts w:ascii="Consolas" w:eastAsia="Consolas" w:hAnsi="Consolas" w:cs="Consolas"/>
          <w:color w:val="204A87"/>
          <w:sz w:val="22"/>
        </w:rPr>
        <w:t>breaks =</w:t>
      </w:r>
      <w:r>
        <w:rPr>
          <w:rFonts w:ascii="Consolas" w:eastAsia="Consolas" w:hAnsi="Consolas" w:cs="Consolas"/>
          <w:sz w:val="22"/>
        </w:rPr>
        <w:t xml:space="preserve"> </w:t>
      </w:r>
      <w:r>
        <w:rPr>
          <w:rFonts w:ascii="Consolas" w:eastAsia="Consolas" w:hAnsi="Consolas" w:cs="Consolas"/>
          <w:color w:val="0000CF"/>
          <w:sz w:val="22"/>
        </w:rPr>
        <w:t>40</w:t>
      </w:r>
      <w:r>
        <w:rPr>
          <w:rFonts w:ascii="Consolas" w:eastAsia="Consolas" w:hAnsi="Consolas" w:cs="Consolas"/>
          <w:sz w:val="22"/>
        </w:rPr>
        <w:t xml:space="preserve">, </w:t>
      </w:r>
      <w:r>
        <w:rPr>
          <w:rFonts w:ascii="Consolas" w:eastAsia="Consolas" w:hAnsi="Consolas" w:cs="Consolas"/>
          <w:color w:val="204A87"/>
          <w:sz w:val="22"/>
        </w:rPr>
        <w:t>main =</w:t>
      </w:r>
      <w:r>
        <w:rPr>
          <w:rFonts w:ascii="Consolas" w:eastAsia="Consolas" w:hAnsi="Consolas" w:cs="Consolas"/>
          <w:sz w:val="22"/>
        </w:rPr>
        <w:t xml:space="preserve"> </w:t>
      </w:r>
      <w:r>
        <w:rPr>
          <w:rFonts w:ascii="Consolas" w:eastAsia="Consolas" w:hAnsi="Consolas" w:cs="Consolas"/>
          <w:color w:val="4E9A06"/>
          <w:sz w:val="22"/>
        </w:rPr>
        <w:t>"Histogram of Residuals"</w:t>
      </w:r>
      <w:r>
        <w:rPr>
          <w:rFonts w:ascii="Consolas" w:eastAsia="Consolas" w:hAnsi="Consolas" w:cs="Consolas"/>
          <w:sz w:val="22"/>
        </w:rPr>
        <w:t xml:space="preserve">, </w:t>
      </w:r>
      <w:r>
        <w:rPr>
          <w:rFonts w:ascii="Consolas" w:eastAsia="Consolas" w:hAnsi="Consolas" w:cs="Consolas"/>
          <w:color w:val="204A87"/>
          <w:sz w:val="22"/>
        </w:rPr>
        <w:t>col =</w:t>
      </w:r>
      <w:r>
        <w:rPr>
          <w:rFonts w:ascii="Consolas" w:eastAsia="Consolas" w:hAnsi="Consolas" w:cs="Consolas"/>
          <w:sz w:val="22"/>
        </w:rPr>
        <w:t xml:space="preserve"> </w:t>
      </w:r>
      <w:r>
        <w:rPr>
          <w:rFonts w:ascii="Consolas" w:eastAsia="Consolas" w:hAnsi="Consolas" w:cs="Consolas"/>
          <w:color w:val="4E9A06"/>
          <w:sz w:val="22"/>
        </w:rPr>
        <w:t>"</w:t>
      </w:r>
      <w:proofErr w:type="spellStart"/>
      <w:r>
        <w:rPr>
          <w:rFonts w:ascii="Consolas" w:eastAsia="Consolas" w:hAnsi="Consolas" w:cs="Consolas"/>
          <w:color w:val="4E9A06"/>
          <w:sz w:val="22"/>
        </w:rPr>
        <w:t>lightblue</w:t>
      </w:r>
      <w:proofErr w:type="spellEnd"/>
      <w:r>
        <w:rPr>
          <w:rFonts w:ascii="Consolas" w:eastAsia="Consolas" w:hAnsi="Consolas" w:cs="Consolas"/>
          <w:color w:val="4E9A06"/>
          <w:sz w:val="22"/>
        </w:rPr>
        <w:t>"</w:t>
      </w:r>
      <w:r>
        <w:rPr>
          <w:rFonts w:ascii="Consolas" w:eastAsia="Consolas" w:hAnsi="Consolas" w:cs="Consolas"/>
          <w:sz w:val="22"/>
        </w:rPr>
        <w:t>)</w:t>
      </w:r>
      <w:r>
        <w:t xml:space="preserve"> </w:t>
      </w:r>
    </w:p>
    <w:p w14:paraId="4A1958A9" w14:textId="77777777" w:rsidR="00843B91" w:rsidRDefault="00677786">
      <w:pPr>
        <w:spacing w:after="0" w:line="259" w:lineRule="auto"/>
        <w:ind w:left="0" w:right="2429" w:firstLine="0"/>
        <w:jc w:val="center"/>
      </w:pPr>
      <w:r>
        <w:rPr>
          <w:noProof/>
        </w:rPr>
        <w:drawing>
          <wp:inline distT="0" distB="0" distL="0" distR="0" wp14:anchorId="3A86C7E0" wp14:editId="5FAEA79A">
            <wp:extent cx="5334000" cy="3429000"/>
            <wp:effectExtent l="0" t="0" r="0" b="0"/>
            <wp:docPr id="4812" name="Picture 4812"/>
            <wp:cNvGraphicFramePr/>
            <a:graphic xmlns:a="http://schemas.openxmlformats.org/drawingml/2006/main">
              <a:graphicData uri="http://schemas.openxmlformats.org/drawingml/2006/picture">
                <pic:pic xmlns:pic="http://schemas.openxmlformats.org/drawingml/2006/picture">
                  <pic:nvPicPr>
                    <pic:cNvPr id="4812" name="Picture 4812"/>
                    <pic:cNvPicPr/>
                  </pic:nvPicPr>
                  <pic:blipFill>
                    <a:blip r:embed="rId16"/>
                    <a:stretch>
                      <a:fillRect/>
                    </a:stretch>
                  </pic:blipFill>
                  <pic:spPr>
                    <a:xfrm>
                      <a:off x="0" y="0"/>
                      <a:ext cx="5334000" cy="3429000"/>
                    </a:xfrm>
                    <a:prstGeom prst="rect">
                      <a:avLst/>
                    </a:prstGeom>
                  </pic:spPr>
                </pic:pic>
              </a:graphicData>
            </a:graphic>
          </wp:inline>
        </w:drawing>
      </w:r>
      <w:r>
        <w:t xml:space="preserve"> </w:t>
      </w:r>
    </w:p>
    <w:tbl>
      <w:tblPr>
        <w:tblStyle w:val="TableGrid"/>
        <w:tblW w:w="10845" w:type="dxa"/>
        <w:tblInd w:w="-14" w:type="dxa"/>
        <w:tblCellMar>
          <w:top w:w="0" w:type="dxa"/>
          <w:left w:w="0" w:type="dxa"/>
          <w:bottom w:w="0" w:type="dxa"/>
          <w:right w:w="0" w:type="dxa"/>
        </w:tblCellMar>
        <w:tblLook w:val="04A0" w:firstRow="1" w:lastRow="0" w:firstColumn="1" w:lastColumn="0" w:noHBand="0" w:noVBand="1"/>
      </w:tblPr>
      <w:tblGrid>
        <w:gridCol w:w="4491"/>
        <w:gridCol w:w="6354"/>
      </w:tblGrid>
      <w:tr w:rsidR="00843B91" w14:paraId="2D49DCD3" w14:textId="77777777">
        <w:trPr>
          <w:trHeight w:val="516"/>
        </w:trPr>
        <w:tc>
          <w:tcPr>
            <w:tcW w:w="10845" w:type="dxa"/>
            <w:gridSpan w:val="2"/>
            <w:tcBorders>
              <w:top w:val="nil"/>
              <w:left w:val="nil"/>
              <w:bottom w:val="nil"/>
              <w:right w:val="nil"/>
            </w:tcBorders>
            <w:shd w:val="clear" w:color="auto" w:fill="F8F8F8"/>
          </w:tcPr>
          <w:p w14:paraId="496B1D24" w14:textId="77777777" w:rsidR="00843B91" w:rsidRDefault="00677786">
            <w:pPr>
              <w:spacing w:after="0" w:line="259" w:lineRule="auto"/>
              <w:ind w:left="14" w:right="5096" w:firstLine="0"/>
              <w:jc w:val="left"/>
            </w:pPr>
            <w:r>
              <w:rPr>
                <w:rFonts w:ascii="Consolas" w:eastAsia="Consolas" w:hAnsi="Consolas" w:cs="Consolas"/>
                <w:i/>
                <w:color w:val="8F5902"/>
                <w:sz w:val="22"/>
              </w:rPr>
              <w:t># QQ-plot for normality</w:t>
            </w:r>
            <w:r>
              <w:t xml:space="preserve"> </w:t>
            </w:r>
            <w:proofErr w:type="spellStart"/>
            <w:r>
              <w:rPr>
                <w:rFonts w:ascii="Consolas" w:eastAsia="Consolas" w:hAnsi="Consolas" w:cs="Consolas"/>
                <w:b/>
                <w:color w:val="204A87"/>
                <w:sz w:val="22"/>
              </w:rPr>
              <w:t>qqnorm</w:t>
            </w:r>
            <w:proofErr w:type="spellEnd"/>
            <w:r>
              <w:rPr>
                <w:rFonts w:ascii="Consolas" w:eastAsia="Consolas" w:hAnsi="Consolas" w:cs="Consolas"/>
                <w:sz w:val="22"/>
              </w:rPr>
              <w:t>(model5</w:t>
            </w:r>
            <w:r>
              <w:rPr>
                <w:rFonts w:ascii="Consolas" w:eastAsia="Consolas" w:hAnsi="Consolas" w:cs="Consolas"/>
                <w:b/>
                <w:color w:val="CE5C00"/>
                <w:sz w:val="22"/>
              </w:rPr>
              <w:t>$</w:t>
            </w:r>
            <w:r>
              <w:rPr>
                <w:rFonts w:ascii="Consolas" w:eastAsia="Consolas" w:hAnsi="Consolas" w:cs="Consolas"/>
                <w:sz w:val="22"/>
              </w:rPr>
              <w:t>residuals)</w:t>
            </w:r>
            <w:r>
              <w:t xml:space="preserve"> </w:t>
            </w:r>
          </w:p>
        </w:tc>
      </w:tr>
      <w:tr w:rsidR="00843B91" w14:paraId="3FAA23C3" w14:textId="77777777">
        <w:trPr>
          <w:trHeight w:val="258"/>
        </w:trPr>
        <w:tc>
          <w:tcPr>
            <w:tcW w:w="4491" w:type="dxa"/>
            <w:tcBorders>
              <w:top w:val="nil"/>
              <w:left w:val="nil"/>
              <w:bottom w:val="nil"/>
              <w:right w:val="nil"/>
            </w:tcBorders>
            <w:shd w:val="clear" w:color="auto" w:fill="F8F8F8"/>
          </w:tcPr>
          <w:p w14:paraId="05A94FF7" w14:textId="77777777" w:rsidR="00843B91" w:rsidRDefault="00677786">
            <w:pPr>
              <w:spacing w:after="0" w:line="259" w:lineRule="auto"/>
              <w:ind w:left="14" w:right="-1" w:firstLine="0"/>
            </w:pPr>
            <w:proofErr w:type="spellStart"/>
            <w:r>
              <w:rPr>
                <w:rFonts w:ascii="Consolas" w:eastAsia="Consolas" w:hAnsi="Consolas" w:cs="Consolas"/>
                <w:b/>
                <w:color w:val="204A87"/>
                <w:sz w:val="22"/>
              </w:rPr>
              <w:t>qqline</w:t>
            </w:r>
            <w:proofErr w:type="spellEnd"/>
            <w:r>
              <w:rPr>
                <w:rFonts w:ascii="Consolas" w:eastAsia="Consolas" w:hAnsi="Consolas" w:cs="Consolas"/>
                <w:sz w:val="22"/>
              </w:rPr>
              <w:t>(model5</w:t>
            </w:r>
            <w:r>
              <w:rPr>
                <w:rFonts w:ascii="Consolas" w:eastAsia="Consolas" w:hAnsi="Consolas" w:cs="Consolas"/>
                <w:b/>
                <w:color w:val="CE5C00"/>
                <w:sz w:val="22"/>
              </w:rPr>
              <w:t>$</w:t>
            </w:r>
            <w:r>
              <w:rPr>
                <w:rFonts w:ascii="Consolas" w:eastAsia="Consolas" w:hAnsi="Consolas" w:cs="Consolas"/>
                <w:sz w:val="22"/>
              </w:rPr>
              <w:t xml:space="preserve">residuals, </w:t>
            </w:r>
            <w:r>
              <w:rPr>
                <w:rFonts w:ascii="Consolas" w:eastAsia="Consolas" w:hAnsi="Consolas" w:cs="Consolas"/>
                <w:color w:val="204A87"/>
                <w:sz w:val="22"/>
              </w:rPr>
              <w:t>col =</w:t>
            </w:r>
            <w:r>
              <w:rPr>
                <w:rFonts w:ascii="Consolas" w:eastAsia="Consolas" w:hAnsi="Consolas" w:cs="Consolas"/>
                <w:sz w:val="22"/>
              </w:rPr>
              <w:t xml:space="preserve"> </w:t>
            </w:r>
            <w:r>
              <w:rPr>
                <w:rFonts w:ascii="Consolas" w:eastAsia="Consolas" w:hAnsi="Consolas" w:cs="Consolas"/>
                <w:color w:val="4E9A06"/>
                <w:sz w:val="22"/>
              </w:rPr>
              <w:t>"red"</w:t>
            </w:r>
            <w:r>
              <w:rPr>
                <w:rFonts w:ascii="Consolas" w:eastAsia="Consolas" w:hAnsi="Consolas" w:cs="Consolas"/>
                <w:sz w:val="22"/>
              </w:rPr>
              <w:t>)</w:t>
            </w:r>
          </w:p>
        </w:tc>
        <w:tc>
          <w:tcPr>
            <w:tcW w:w="6354" w:type="dxa"/>
            <w:tcBorders>
              <w:top w:val="nil"/>
              <w:left w:val="nil"/>
              <w:bottom w:val="nil"/>
              <w:right w:val="nil"/>
            </w:tcBorders>
            <w:shd w:val="clear" w:color="auto" w:fill="F8F8F8"/>
          </w:tcPr>
          <w:p w14:paraId="4B6D6AE1" w14:textId="77777777" w:rsidR="00843B91" w:rsidRDefault="00677786">
            <w:pPr>
              <w:spacing w:after="0" w:line="259" w:lineRule="auto"/>
              <w:ind w:left="0" w:firstLine="0"/>
              <w:jc w:val="left"/>
            </w:pPr>
            <w:r>
              <w:t xml:space="preserve"> </w:t>
            </w:r>
          </w:p>
        </w:tc>
      </w:tr>
    </w:tbl>
    <w:p w14:paraId="7D2ACA80" w14:textId="77777777" w:rsidR="00843B91" w:rsidRDefault="00677786">
      <w:pPr>
        <w:spacing w:after="0" w:line="259" w:lineRule="auto"/>
        <w:ind w:left="0" w:right="2429" w:firstLine="0"/>
        <w:jc w:val="center"/>
      </w:pPr>
      <w:r>
        <w:rPr>
          <w:noProof/>
        </w:rPr>
        <w:drawing>
          <wp:inline distT="0" distB="0" distL="0" distR="0" wp14:anchorId="4A60A6DF" wp14:editId="78EE9060">
            <wp:extent cx="5334000" cy="3429000"/>
            <wp:effectExtent l="0" t="0" r="0" b="0"/>
            <wp:docPr id="4895" name="Picture 4895"/>
            <wp:cNvGraphicFramePr/>
            <a:graphic xmlns:a="http://schemas.openxmlformats.org/drawingml/2006/main">
              <a:graphicData uri="http://schemas.openxmlformats.org/drawingml/2006/picture">
                <pic:pic xmlns:pic="http://schemas.openxmlformats.org/drawingml/2006/picture">
                  <pic:nvPicPr>
                    <pic:cNvPr id="4895" name="Picture 4895"/>
                    <pic:cNvPicPr/>
                  </pic:nvPicPr>
                  <pic:blipFill>
                    <a:blip r:embed="rId17"/>
                    <a:stretch>
                      <a:fillRect/>
                    </a:stretch>
                  </pic:blipFill>
                  <pic:spPr>
                    <a:xfrm>
                      <a:off x="0" y="0"/>
                      <a:ext cx="5334000" cy="3429000"/>
                    </a:xfrm>
                    <a:prstGeom prst="rect">
                      <a:avLst/>
                    </a:prstGeom>
                  </pic:spPr>
                </pic:pic>
              </a:graphicData>
            </a:graphic>
          </wp:inline>
        </w:drawing>
      </w:r>
      <w:r>
        <w:t xml:space="preserve"> </w:t>
      </w:r>
    </w:p>
    <w:tbl>
      <w:tblPr>
        <w:tblStyle w:val="TableGrid"/>
        <w:tblW w:w="10860" w:type="dxa"/>
        <w:tblInd w:w="-29" w:type="dxa"/>
        <w:tblCellMar>
          <w:top w:w="37" w:type="dxa"/>
          <w:left w:w="29" w:type="dxa"/>
          <w:bottom w:w="0" w:type="dxa"/>
          <w:right w:w="115" w:type="dxa"/>
        </w:tblCellMar>
        <w:tblLook w:val="04A0" w:firstRow="1" w:lastRow="0" w:firstColumn="1" w:lastColumn="0" w:noHBand="0" w:noVBand="1"/>
      </w:tblPr>
      <w:tblGrid>
        <w:gridCol w:w="10860"/>
      </w:tblGrid>
      <w:tr w:rsidR="00843B91" w14:paraId="2F5534D1" w14:textId="77777777">
        <w:trPr>
          <w:trHeight w:val="2520"/>
        </w:trPr>
        <w:tc>
          <w:tcPr>
            <w:tcW w:w="10860" w:type="dxa"/>
            <w:tcBorders>
              <w:top w:val="nil"/>
              <w:left w:val="nil"/>
              <w:bottom w:val="nil"/>
              <w:right w:val="nil"/>
            </w:tcBorders>
            <w:shd w:val="clear" w:color="auto" w:fill="F8F8F8"/>
          </w:tcPr>
          <w:p w14:paraId="6DA78875" w14:textId="77777777" w:rsidR="00843B91" w:rsidRDefault="00677786">
            <w:pPr>
              <w:spacing w:after="198" w:line="271" w:lineRule="auto"/>
              <w:ind w:left="0" w:right="5827" w:firstLine="0"/>
              <w:jc w:val="left"/>
            </w:pPr>
            <w:r>
              <w:rPr>
                <w:rFonts w:ascii="Consolas" w:eastAsia="Consolas" w:hAnsi="Consolas" w:cs="Consolas"/>
                <w:i/>
                <w:color w:val="8F5902"/>
                <w:sz w:val="22"/>
              </w:rPr>
              <w:lastRenderedPageBreak/>
              <w:t># Check for multicollinearity</w:t>
            </w:r>
            <w:r>
              <w:t xml:space="preserve"> </w:t>
            </w:r>
            <w:proofErr w:type="spellStart"/>
            <w:r>
              <w:rPr>
                <w:rFonts w:ascii="Consolas" w:eastAsia="Consolas" w:hAnsi="Consolas" w:cs="Consolas"/>
                <w:b/>
                <w:color w:val="204A87"/>
                <w:sz w:val="22"/>
              </w:rPr>
              <w:t>vif</w:t>
            </w:r>
            <w:proofErr w:type="spellEnd"/>
            <w:r>
              <w:rPr>
                <w:rFonts w:ascii="Consolas" w:eastAsia="Consolas" w:hAnsi="Consolas" w:cs="Consolas"/>
                <w:sz w:val="22"/>
              </w:rPr>
              <w:t>(model5)</w:t>
            </w:r>
            <w:r>
              <w:t xml:space="preserve"> </w:t>
            </w:r>
          </w:p>
          <w:p w14:paraId="4F2AE95D" w14:textId="77777777" w:rsidR="00843B91" w:rsidRDefault="00677786">
            <w:pPr>
              <w:spacing w:after="13" w:line="259" w:lineRule="auto"/>
              <w:ind w:left="0" w:firstLine="0"/>
              <w:jc w:val="left"/>
            </w:pPr>
            <w:r>
              <w:rPr>
                <w:rFonts w:ascii="Consolas" w:eastAsia="Consolas" w:hAnsi="Consolas" w:cs="Consolas"/>
                <w:sz w:val="22"/>
              </w:rPr>
              <w:t>##                         GVIF Df GVIF^(1/(2*Df))</w:t>
            </w:r>
            <w:r>
              <w:t xml:space="preserve"> </w:t>
            </w:r>
          </w:p>
          <w:p w14:paraId="3C476E2D" w14:textId="77777777" w:rsidR="00843B91" w:rsidRDefault="00677786">
            <w:pPr>
              <w:spacing w:after="16" w:line="259" w:lineRule="auto"/>
              <w:ind w:left="0" w:firstLine="0"/>
              <w:jc w:val="left"/>
            </w:pPr>
            <w:r>
              <w:rPr>
                <w:rFonts w:ascii="Consolas" w:eastAsia="Consolas" w:hAnsi="Consolas" w:cs="Consolas"/>
                <w:sz w:val="22"/>
              </w:rPr>
              <w:t>## room_type           1.043723  2        1.010756</w:t>
            </w:r>
            <w:r>
              <w:t xml:space="preserve"> </w:t>
            </w:r>
          </w:p>
          <w:p w14:paraId="1B5A8293" w14:textId="77777777" w:rsidR="00843B91" w:rsidRDefault="00677786">
            <w:pPr>
              <w:spacing w:after="13" w:line="259" w:lineRule="auto"/>
              <w:ind w:left="0" w:firstLine="0"/>
              <w:jc w:val="left"/>
            </w:pPr>
            <w:r>
              <w:rPr>
                <w:rFonts w:ascii="Consolas" w:eastAsia="Consolas" w:hAnsi="Consolas" w:cs="Consolas"/>
                <w:sz w:val="22"/>
              </w:rPr>
              <w:t xml:space="preserve">## </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1.069607  4        1.008447</w:t>
            </w:r>
            <w:r>
              <w:t xml:space="preserve"> </w:t>
            </w:r>
          </w:p>
          <w:p w14:paraId="7A500D27" w14:textId="77777777" w:rsidR="00843B91" w:rsidRDefault="00677786">
            <w:pPr>
              <w:spacing w:after="13" w:line="259" w:lineRule="auto"/>
              <w:ind w:left="0" w:firstLine="0"/>
              <w:jc w:val="left"/>
            </w:pPr>
            <w:r>
              <w:rPr>
                <w:rFonts w:ascii="Consolas" w:eastAsia="Consolas" w:hAnsi="Consolas" w:cs="Consolas"/>
                <w:sz w:val="22"/>
              </w:rPr>
              <w:t>## number_of_reviews   1.553857  1        1.246538</w:t>
            </w:r>
            <w:r>
              <w:t xml:space="preserve"> </w:t>
            </w:r>
          </w:p>
          <w:p w14:paraId="6C158382" w14:textId="77777777" w:rsidR="00843B91" w:rsidRDefault="00677786">
            <w:pPr>
              <w:spacing w:after="16" w:line="259" w:lineRule="auto"/>
              <w:ind w:left="0" w:firstLine="0"/>
              <w:jc w:val="left"/>
            </w:pPr>
            <w:r>
              <w:rPr>
                <w:rFonts w:ascii="Consolas" w:eastAsia="Consolas" w:hAnsi="Consolas" w:cs="Consolas"/>
                <w:sz w:val="22"/>
              </w:rPr>
              <w:t>## availability_365    1.102713  1        1.050101</w:t>
            </w:r>
            <w:r>
              <w:t xml:space="preserve"> </w:t>
            </w:r>
          </w:p>
          <w:p w14:paraId="1062F31D" w14:textId="77777777" w:rsidR="00843B91" w:rsidRDefault="00677786">
            <w:pPr>
              <w:spacing w:after="16" w:line="259" w:lineRule="auto"/>
              <w:ind w:left="0" w:firstLine="0"/>
              <w:jc w:val="left"/>
            </w:pPr>
            <w:r>
              <w:rPr>
                <w:rFonts w:ascii="Consolas" w:eastAsia="Consolas" w:hAnsi="Consolas" w:cs="Consolas"/>
                <w:sz w:val="22"/>
              </w:rPr>
              <w:t>## minimum_nights      1.079574  1        1.039026</w:t>
            </w:r>
            <w:r>
              <w:t xml:space="preserve"> </w:t>
            </w:r>
          </w:p>
          <w:p w14:paraId="3F154DC4" w14:textId="77777777" w:rsidR="00843B91" w:rsidRDefault="00677786">
            <w:pPr>
              <w:spacing w:after="0" w:line="259" w:lineRule="auto"/>
              <w:ind w:left="0" w:firstLine="0"/>
              <w:jc w:val="left"/>
            </w:pPr>
            <w:r>
              <w:rPr>
                <w:rFonts w:ascii="Consolas" w:eastAsia="Consolas" w:hAnsi="Consolas" w:cs="Consolas"/>
                <w:sz w:val="22"/>
              </w:rPr>
              <w:t>## reviews_per_month   1.586496  1        1.259562</w:t>
            </w:r>
            <w:r>
              <w:t xml:space="preserve"> </w:t>
            </w:r>
          </w:p>
        </w:tc>
      </w:tr>
    </w:tbl>
    <w:p w14:paraId="72D7FCE1" w14:textId="77777777" w:rsidR="00843B91" w:rsidRDefault="00677786">
      <w:pPr>
        <w:ind w:left="-5" w:right="73"/>
      </w:pPr>
      <w:r>
        <w:t xml:space="preserve">Those diagnostic plots and checks give a good look at if the linear regression assumptions hold up. The residual plot has things spread out pretty even around zero. No big patterns jumping out. That backs up the linearity part okay. </w:t>
      </w:r>
    </w:p>
    <w:p w14:paraId="630D4477" w14:textId="77777777" w:rsidR="00843B91" w:rsidRDefault="00677786">
      <w:pPr>
        <w:spacing w:after="502"/>
        <w:ind w:left="-5" w:right="73"/>
      </w:pPr>
      <w:r>
        <w:t>The QQ-</w:t>
      </w:r>
      <w:r>
        <w:rPr>
          <w:rFonts w:cs="Aptos"/>
        </w:rPr>
        <w:t xml:space="preserve">plot shows the residuals aren’t spot on normal. Still, the deviations aren’t too wild. For this kind </w:t>
      </w:r>
      <w:r>
        <w:t xml:space="preserve">of data, it works in practice. All in all, these checks point to Model 5 being solid enough to interpret. </w:t>
      </w:r>
    </w:p>
    <w:p w14:paraId="0F086552" w14:textId="77777777" w:rsidR="00843B91" w:rsidRDefault="00677786">
      <w:pPr>
        <w:pStyle w:val="Heading1"/>
        <w:ind w:left="383" w:hanging="398"/>
      </w:pPr>
      <w:bookmarkStart w:id="24" w:name="_Toc46157"/>
      <w:r>
        <w:t>Final Model Analysis and Interpretation</w:t>
      </w:r>
      <w:r>
        <w:rPr>
          <w:b w:val="0"/>
        </w:rPr>
        <w:t xml:space="preserve"> </w:t>
      </w:r>
      <w:bookmarkEnd w:id="24"/>
    </w:p>
    <w:p w14:paraId="5023B755" w14:textId="77777777" w:rsidR="00843B91" w:rsidRDefault="00677786">
      <w:pPr>
        <w:ind w:left="-5" w:right="73"/>
      </w:pPr>
      <w:r>
        <w:t>The regression results point out some pretty clear impacts from room type and borough when it comes to Airbnb prices. Entire homes or apartments cost a lot more than private rooms or shared ones. That pretty much confirms property type drives the price big time. Listings in Manhattan run higher than in other boroughs. It shows that location premium thing at work. The interaction between room type and borough means the difference between room types gets even bigger in Manhattan than elsewhere. All in all, th</w:t>
      </w:r>
      <w:r>
        <w:t>ose coefficients back up the idea that property features and location together set the rental prices in New York City.</w:t>
      </w:r>
      <w:r>
        <w:t xml:space="preserve"> </w:t>
      </w:r>
    </w:p>
    <w:p w14:paraId="053D08BB" w14:textId="77777777" w:rsidR="00843B91" w:rsidRDefault="00677786">
      <w:pPr>
        <w:spacing w:after="0"/>
        <w:ind w:left="-5" w:right="73"/>
      </w:pPr>
      <w:r>
        <w:rPr>
          <w:rFonts w:cs="Aptos"/>
          <w:b/>
        </w:rPr>
        <w:t>Interpretation:</w:t>
      </w:r>
      <w:r>
        <w:t xml:space="preserve"> Whole homes or apartments achieve significantly higher prices than either private rooms or shared rooms, thus supporting a conclusion that type of property is the strongest price determinant. </w:t>
      </w:r>
    </w:p>
    <w:p w14:paraId="1184A10A" w14:textId="77777777" w:rsidR="00843B91" w:rsidRDefault="00677786">
      <w:pPr>
        <w:spacing w:after="10"/>
        <w:ind w:left="-5" w:right="73"/>
      </w:pPr>
      <w:r>
        <w:t xml:space="preserve">Manhattan listings consistently yield the highest average price, indicating a clear </w:t>
      </w:r>
      <w:r>
        <w:rPr>
          <w:rFonts w:cs="Aptos"/>
          <w:i/>
        </w:rPr>
        <w:t>location premium</w:t>
      </w:r>
      <w:r>
        <w:t xml:space="preserve">. </w:t>
      </w:r>
    </w:p>
    <w:p w14:paraId="2822AB77" w14:textId="77777777" w:rsidR="00843B91" w:rsidRDefault="00677786">
      <w:pPr>
        <w:ind w:left="-5" w:right="73"/>
      </w:pPr>
      <w:r>
        <w:t xml:space="preserve">These findings illustrate that </w:t>
      </w:r>
      <w:r>
        <w:rPr>
          <w:rFonts w:cs="Aptos"/>
          <w:i/>
        </w:rPr>
        <w:t>room type</w:t>
      </w:r>
      <w:r>
        <w:t xml:space="preserve"> and </w:t>
      </w:r>
      <w:r>
        <w:rPr>
          <w:rFonts w:cs="Aptos"/>
          <w:i/>
        </w:rPr>
        <w:t>borough</w:t>
      </w:r>
      <w:r>
        <w:t xml:space="preserve"> jointly impact Airbnb price trends. </w:t>
      </w:r>
    </w:p>
    <w:p w14:paraId="5518BBDC" w14:textId="77777777" w:rsidR="00843B91" w:rsidRDefault="00677786">
      <w:pPr>
        <w:pStyle w:val="Heading2"/>
        <w:spacing w:after="129"/>
        <w:ind w:left="461" w:hanging="476"/>
      </w:pPr>
      <w:bookmarkStart w:id="25" w:name="_Toc46158"/>
      <w:r>
        <w:t xml:space="preserve">Effect Visualization </w:t>
      </w:r>
      <w:bookmarkEnd w:id="25"/>
    </w:p>
    <w:p w14:paraId="30EBD9A3" w14:textId="77777777" w:rsidR="00843B91" w:rsidRDefault="00677786">
      <w:pPr>
        <w:pStyle w:val="Heading3"/>
        <w:spacing w:after="0"/>
        <w:ind w:left="708" w:hanging="723"/>
      </w:pPr>
      <w:bookmarkStart w:id="26" w:name="_Toc46159"/>
      <w:r>
        <w:t xml:space="preserve">Predicted Price by Room Type (Manhattan) </w:t>
      </w:r>
      <w:bookmarkEnd w:id="26"/>
    </w:p>
    <w:tbl>
      <w:tblPr>
        <w:tblStyle w:val="TableGrid"/>
        <w:tblW w:w="10860" w:type="dxa"/>
        <w:tblInd w:w="-29" w:type="dxa"/>
        <w:tblCellMar>
          <w:top w:w="37" w:type="dxa"/>
          <w:left w:w="29" w:type="dxa"/>
          <w:bottom w:w="0" w:type="dxa"/>
          <w:right w:w="115" w:type="dxa"/>
        </w:tblCellMar>
        <w:tblLook w:val="04A0" w:firstRow="1" w:lastRow="0" w:firstColumn="1" w:lastColumn="0" w:noHBand="0" w:noVBand="1"/>
      </w:tblPr>
      <w:tblGrid>
        <w:gridCol w:w="10860"/>
      </w:tblGrid>
      <w:tr w:rsidR="00843B91" w14:paraId="12976CE0" w14:textId="77777777">
        <w:trPr>
          <w:trHeight w:val="3901"/>
        </w:trPr>
        <w:tc>
          <w:tcPr>
            <w:tcW w:w="10860" w:type="dxa"/>
            <w:tcBorders>
              <w:top w:val="nil"/>
              <w:left w:val="nil"/>
              <w:bottom w:val="nil"/>
              <w:right w:val="nil"/>
            </w:tcBorders>
            <w:shd w:val="clear" w:color="auto" w:fill="F8F8F8"/>
          </w:tcPr>
          <w:p w14:paraId="63091F93" w14:textId="77777777" w:rsidR="00843B91" w:rsidRDefault="00677786">
            <w:pPr>
              <w:spacing w:after="0" w:line="271" w:lineRule="auto"/>
              <w:ind w:left="0" w:right="3093" w:firstLine="0"/>
              <w:jc w:val="left"/>
            </w:pPr>
            <w:proofErr w:type="spellStart"/>
            <w:r>
              <w:rPr>
                <w:rFonts w:ascii="Consolas" w:eastAsia="Consolas" w:hAnsi="Consolas" w:cs="Consolas"/>
                <w:sz w:val="22"/>
              </w:rPr>
              <w:t>pred_room</w:t>
            </w:r>
            <w:proofErr w:type="spellEnd"/>
            <w:r>
              <w:rPr>
                <w:rFonts w:ascii="Consolas" w:eastAsia="Consolas" w:hAnsi="Consolas" w:cs="Consolas"/>
                <w:sz w:val="22"/>
              </w:rPr>
              <w:t xml:space="preserve">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data.frame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room_type =</w:t>
            </w:r>
            <w:r>
              <w:rPr>
                <w:rFonts w:ascii="Consolas" w:eastAsia="Consolas" w:hAnsi="Consolas" w:cs="Consolas"/>
                <w:sz w:val="22"/>
              </w:rPr>
              <w:t xml:space="preserve"> </w:t>
            </w:r>
            <w:r>
              <w:rPr>
                <w:rFonts w:ascii="Consolas" w:eastAsia="Consolas" w:hAnsi="Consolas" w:cs="Consolas"/>
                <w:b/>
                <w:color w:val="204A87"/>
                <w:sz w:val="22"/>
              </w:rPr>
              <w:t>levels</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room_type),</w:t>
            </w:r>
            <w:r>
              <w:t xml:space="preserve"> </w:t>
            </w:r>
            <w:r>
              <w:rPr>
                <w:rFonts w:ascii="Consolas" w:eastAsia="Consolas" w:hAnsi="Consolas" w:cs="Consolas"/>
                <w:sz w:val="22"/>
              </w:rPr>
              <w:t xml:space="preserve">  </w:t>
            </w:r>
            <w:proofErr w:type="spellStart"/>
            <w:r>
              <w:rPr>
                <w:rFonts w:ascii="Consolas" w:eastAsia="Consolas" w:hAnsi="Consolas" w:cs="Consolas"/>
                <w:color w:val="204A87"/>
                <w:sz w:val="22"/>
              </w:rPr>
              <w:t>neighbourhood_group</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r>
              <w:rPr>
                <w:rFonts w:ascii="Consolas" w:eastAsia="Consolas" w:hAnsi="Consolas" w:cs="Consolas"/>
                <w:color w:val="4E9A06"/>
                <w:sz w:val="22"/>
              </w:rPr>
              <w:t>"Manhattan"</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minimum_nights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minimum_nights, </w:t>
            </w:r>
            <w:r>
              <w:rPr>
                <w:rFonts w:ascii="Consolas" w:eastAsia="Consolas" w:hAnsi="Consolas" w:cs="Consolas"/>
                <w:color w:val="204A87"/>
                <w:sz w:val="22"/>
              </w:rPr>
              <w:t>na.rm=</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availability_365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availability_365, </w:t>
            </w:r>
            <w:r>
              <w:rPr>
                <w:rFonts w:ascii="Consolas" w:eastAsia="Consolas" w:hAnsi="Consolas" w:cs="Consolas"/>
                <w:color w:val="204A87"/>
                <w:sz w:val="22"/>
              </w:rPr>
              <w:t>na.rm=</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number_of_reviews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number_of_reviews, </w:t>
            </w:r>
            <w:r>
              <w:rPr>
                <w:rFonts w:ascii="Consolas" w:eastAsia="Consolas" w:hAnsi="Consolas" w:cs="Consolas"/>
                <w:color w:val="204A87"/>
                <w:sz w:val="22"/>
              </w:rPr>
              <w:t>na.rm=</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reviews_per_month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reviews_per_month, </w:t>
            </w:r>
            <w:r>
              <w:rPr>
                <w:rFonts w:ascii="Consolas" w:eastAsia="Consolas" w:hAnsi="Consolas" w:cs="Consolas"/>
                <w:color w:val="204A87"/>
                <w:sz w:val="22"/>
              </w:rPr>
              <w:t>na.rm=</w:t>
            </w:r>
            <w:r>
              <w:rPr>
                <w:rFonts w:ascii="Consolas" w:eastAsia="Consolas" w:hAnsi="Consolas" w:cs="Consolas"/>
                <w:color w:val="8F5902"/>
                <w:sz w:val="22"/>
              </w:rPr>
              <w:t>TRUE</w:t>
            </w:r>
            <w:r>
              <w:rPr>
                <w:rFonts w:ascii="Consolas" w:eastAsia="Consolas" w:hAnsi="Consolas" w:cs="Consolas"/>
                <w:sz w:val="22"/>
              </w:rPr>
              <w:t>)</w:t>
            </w:r>
            <w:r>
              <w:t xml:space="preserve"> </w:t>
            </w:r>
          </w:p>
          <w:p w14:paraId="700D30AD" w14:textId="77777777" w:rsidR="00843B91" w:rsidRDefault="00677786">
            <w:pPr>
              <w:spacing w:after="10" w:line="259" w:lineRule="auto"/>
              <w:ind w:left="0" w:firstLine="0"/>
              <w:jc w:val="left"/>
            </w:pPr>
            <w:r>
              <w:rPr>
                <w:rFonts w:ascii="Consolas" w:eastAsia="Consolas" w:hAnsi="Consolas" w:cs="Consolas"/>
                <w:sz w:val="22"/>
              </w:rPr>
              <w:t>)</w:t>
            </w:r>
            <w:r>
              <w:t xml:space="preserve"> </w:t>
            </w:r>
          </w:p>
          <w:p w14:paraId="45115ABA" w14:textId="77777777" w:rsidR="00843B91" w:rsidRDefault="00677786">
            <w:pPr>
              <w:spacing w:after="0" w:line="259" w:lineRule="auto"/>
              <w:ind w:left="0" w:firstLine="0"/>
              <w:jc w:val="left"/>
            </w:pPr>
            <w:proofErr w:type="spellStart"/>
            <w:r>
              <w:rPr>
                <w:rFonts w:ascii="Consolas" w:eastAsia="Consolas" w:hAnsi="Consolas" w:cs="Consolas"/>
                <w:sz w:val="22"/>
              </w:rPr>
              <w:t>pred_room</w:t>
            </w:r>
            <w:proofErr w:type="spellEnd"/>
            <w:r>
              <w:rPr>
                <w:rFonts w:ascii="Consolas" w:eastAsia="Consolas" w:hAnsi="Consolas" w:cs="Consolas"/>
                <w:b/>
                <w:color w:val="CE5C00"/>
                <w:sz w:val="22"/>
              </w:rPr>
              <w:t>$</w:t>
            </w:r>
            <w:r>
              <w:rPr>
                <w:rFonts w:ascii="Consolas" w:eastAsia="Consolas" w:hAnsi="Consolas" w:cs="Consolas"/>
                <w:sz w:val="22"/>
              </w:rPr>
              <w:t xml:space="preserve">pred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predict</w:t>
            </w:r>
            <w:r>
              <w:rPr>
                <w:rFonts w:ascii="Consolas" w:eastAsia="Consolas" w:hAnsi="Consolas" w:cs="Consolas"/>
                <w:sz w:val="22"/>
              </w:rPr>
              <w:t xml:space="preserve">(model5, </w:t>
            </w:r>
            <w:proofErr w:type="spellStart"/>
            <w:r>
              <w:rPr>
                <w:rFonts w:ascii="Consolas" w:eastAsia="Consolas" w:hAnsi="Consolas" w:cs="Consolas"/>
                <w:color w:val="204A87"/>
                <w:sz w:val="22"/>
              </w:rPr>
              <w:t>newdata</w:t>
            </w:r>
            <w:proofErr w:type="spellEnd"/>
            <w:r>
              <w:rPr>
                <w:rFonts w:ascii="Consolas" w:eastAsia="Consolas" w:hAnsi="Consolas" w:cs="Consolas"/>
                <w:color w:val="204A87"/>
                <w:sz w:val="22"/>
              </w:rPr>
              <w:t>=</w:t>
            </w:r>
            <w:r>
              <w:rPr>
                <w:rFonts w:ascii="Consolas" w:eastAsia="Consolas" w:hAnsi="Consolas" w:cs="Consolas"/>
                <w:sz w:val="22"/>
              </w:rPr>
              <w:t>pred_room)</w:t>
            </w:r>
            <w:r>
              <w:t xml:space="preserve"> </w:t>
            </w:r>
          </w:p>
          <w:p w14:paraId="45D27167" w14:textId="77777777" w:rsidR="00843B91" w:rsidRDefault="00677786">
            <w:pPr>
              <w:spacing w:after="13" w:line="259" w:lineRule="auto"/>
              <w:ind w:left="0" w:firstLine="0"/>
              <w:jc w:val="left"/>
            </w:pPr>
            <w:r>
              <w:t xml:space="preserve"> </w:t>
            </w:r>
          </w:p>
          <w:p w14:paraId="35556279" w14:textId="77777777" w:rsidR="00843B91" w:rsidRDefault="00677786">
            <w:pPr>
              <w:spacing w:after="2" w:line="269" w:lineRule="auto"/>
              <w:ind w:left="0" w:right="2077" w:firstLine="0"/>
              <w:jc w:val="left"/>
            </w:pPr>
            <w:proofErr w:type="spellStart"/>
            <w:r>
              <w:rPr>
                <w:rFonts w:ascii="Consolas" w:eastAsia="Consolas" w:hAnsi="Consolas" w:cs="Consolas"/>
                <w:b/>
                <w:color w:val="204A87"/>
                <w:sz w:val="22"/>
              </w:rPr>
              <w:t>ggplot</w:t>
            </w:r>
            <w:proofErr w:type="spellEnd"/>
            <w:r>
              <w:rPr>
                <w:rFonts w:ascii="Consolas" w:eastAsia="Consolas" w:hAnsi="Consolas" w:cs="Consolas"/>
                <w:sz w:val="22"/>
              </w:rPr>
              <w:t>(</w:t>
            </w:r>
            <w:proofErr w:type="spellStart"/>
            <w:r>
              <w:rPr>
                <w:rFonts w:ascii="Consolas" w:eastAsia="Consolas" w:hAnsi="Consolas" w:cs="Consolas"/>
                <w:sz w:val="22"/>
              </w:rPr>
              <w:t>pred_room</w:t>
            </w:r>
            <w:proofErr w:type="spellEnd"/>
            <w:r>
              <w:rPr>
                <w:rFonts w:ascii="Consolas" w:eastAsia="Consolas" w:hAnsi="Consolas" w:cs="Consolas"/>
                <w:sz w:val="22"/>
              </w:rPr>
              <w:t xml:space="preserve">, </w:t>
            </w:r>
            <w:r>
              <w:rPr>
                <w:rFonts w:ascii="Consolas" w:eastAsia="Consolas" w:hAnsi="Consolas" w:cs="Consolas"/>
                <w:b/>
                <w:color w:val="204A87"/>
                <w:sz w:val="22"/>
              </w:rPr>
              <w:t>aes</w:t>
            </w:r>
            <w:r>
              <w:rPr>
                <w:rFonts w:ascii="Consolas" w:eastAsia="Consolas" w:hAnsi="Consolas" w:cs="Consolas"/>
                <w:sz w:val="22"/>
              </w:rPr>
              <w:t>(</w:t>
            </w:r>
            <w:r>
              <w:rPr>
                <w:rFonts w:ascii="Consolas" w:eastAsia="Consolas" w:hAnsi="Consolas" w:cs="Consolas"/>
                <w:color w:val="204A87"/>
                <w:sz w:val="22"/>
              </w:rPr>
              <w:t>x=</w:t>
            </w:r>
            <w:r>
              <w:rPr>
                <w:rFonts w:ascii="Consolas" w:eastAsia="Consolas" w:hAnsi="Consolas" w:cs="Consolas"/>
                <w:sz w:val="22"/>
              </w:rPr>
              <w:t xml:space="preserve">room_type, </w:t>
            </w:r>
            <w:r>
              <w:rPr>
                <w:rFonts w:ascii="Consolas" w:eastAsia="Consolas" w:hAnsi="Consolas" w:cs="Consolas"/>
                <w:color w:val="204A87"/>
                <w:sz w:val="22"/>
              </w:rPr>
              <w:t>y=</w:t>
            </w:r>
            <w:proofErr w:type="spellStart"/>
            <w:r>
              <w:rPr>
                <w:rFonts w:ascii="Consolas" w:eastAsia="Consolas" w:hAnsi="Consolas" w:cs="Consolas"/>
                <w:sz w:val="22"/>
              </w:rPr>
              <w:t>pred</w:t>
            </w:r>
            <w:proofErr w:type="spellEnd"/>
            <w:r>
              <w:rPr>
                <w:rFonts w:ascii="Consolas" w:eastAsia="Consolas" w:hAnsi="Consolas" w:cs="Consolas"/>
                <w:sz w:val="22"/>
              </w:rPr>
              <w:t xml:space="preserve">, </w:t>
            </w:r>
            <w:r>
              <w:rPr>
                <w:rFonts w:ascii="Consolas" w:eastAsia="Consolas" w:hAnsi="Consolas" w:cs="Consolas"/>
                <w:color w:val="204A87"/>
                <w:sz w:val="22"/>
              </w:rPr>
              <w:t>fill=</w:t>
            </w:r>
            <w:r>
              <w:rPr>
                <w:rFonts w:ascii="Consolas" w:eastAsia="Consolas" w:hAnsi="Consolas" w:cs="Consolas"/>
                <w:sz w:val="22"/>
              </w:rPr>
              <w:t xml:space="preserve">room_type)) </w:t>
            </w:r>
            <w:r>
              <w:rPr>
                <w:rFonts w:ascii="Consolas" w:eastAsia="Consolas" w:hAnsi="Consolas" w:cs="Consolas"/>
                <w:b/>
                <w:color w:val="CE5C00"/>
                <w:sz w:val="22"/>
              </w:rPr>
              <w:t>+</w:t>
            </w:r>
            <w:r>
              <w:t xml:space="preserve"> </w:t>
            </w:r>
            <w:r>
              <w:rPr>
                <w:rFonts w:ascii="Consolas" w:eastAsia="Consolas" w:hAnsi="Consolas" w:cs="Consolas"/>
                <w:sz w:val="22"/>
              </w:rPr>
              <w:t xml:space="preserve">  </w:t>
            </w:r>
            <w:proofErr w:type="spellStart"/>
            <w:r>
              <w:rPr>
                <w:rFonts w:ascii="Consolas" w:eastAsia="Consolas" w:hAnsi="Consolas" w:cs="Consolas"/>
                <w:b/>
                <w:color w:val="204A87"/>
                <w:sz w:val="22"/>
              </w:rPr>
              <w:t>geom_col</w:t>
            </w:r>
            <w:proofErr w:type="spellEnd"/>
            <w:r>
              <w:rPr>
                <w:rFonts w:ascii="Consolas" w:eastAsia="Consolas" w:hAnsi="Consolas" w:cs="Consolas"/>
                <w:sz w:val="22"/>
              </w:rPr>
              <w:t xml:space="preserve">() </w:t>
            </w:r>
            <w:r>
              <w:rPr>
                <w:rFonts w:ascii="Consolas" w:eastAsia="Consolas" w:hAnsi="Consolas" w:cs="Consolas"/>
                <w:b/>
                <w:color w:val="CE5C00"/>
                <w:sz w:val="22"/>
              </w:rPr>
              <w:t>+</w:t>
            </w:r>
            <w:r>
              <w:t xml:space="preserve"> </w:t>
            </w:r>
          </w:p>
          <w:p w14:paraId="27AF7E92" w14:textId="77777777" w:rsidR="00843B91" w:rsidRDefault="00677786">
            <w:pPr>
              <w:spacing w:after="0" w:line="259" w:lineRule="auto"/>
              <w:ind w:left="0" w:right="2245" w:firstLine="0"/>
              <w:jc w:val="left"/>
            </w:pPr>
            <w:r>
              <w:rPr>
                <w:rFonts w:ascii="Consolas" w:eastAsia="Consolas" w:hAnsi="Consolas" w:cs="Consolas"/>
                <w:sz w:val="22"/>
              </w:rPr>
              <w:t xml:space="preserve">  </w:t>
            </w:r>
            <w:r>
              <w:rPr>
                <w:rFonts w:ascii="Consolas" w:eastAsia="Consolas" w:hAnsi="Consolas" w:cs="Consolas"/>
                <w:b/>
                <w:color w:val="204A87"/>
                <w:sz w:val="22"/>
              </w:rPr>
              <w:t>labs</w:t>
            </w:r>
            <w:r>
              <w:rPr>
                <w:rFonts w:ascii="Consolas" w:eastAsia="Consolas" w:hAnsi="Consolas" w:cs="Consolas"/>
                <w:sz w:val="22"/>
              </w:rPr>
              <w:t>(</w:t>
            </w:r>
            <w:r>
              <w:rPr>
                <w:rFonts w:ascii="Consolas" w:eastAsia="Consolas" w:hAnsi="Consolas" w:cs="Consolas"/>
                <w:color w:val="204A87"/>
                <w:sz w:val="22"/>
              </w:rPr>
              <w:t>title=</w:t>
            </w:r>
            <w:r>
              <w:rPr>
                <w:rFonts w:ascii="Consolas" w:eastAsia="Consolas" w:hAnsi="Consolas" w:cs="Consolas"/>
                <w:color w:val="4E9A06"/>
                <w:sz w:val="22"/>
              </w:rPr>
              <w:t>"Figure: 4.1.1 Predicted Price by Room Type (Manhattan)"</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y=</w:t>
            </w:r>
            <w:r>
              <w:rPr>
                <w:rFonts w:ascii="Consolas" w:eastAsia="Consolas" w:hAnsi="Consolas" w:cs="Consolas"/>
                <w:color w:val="4E9A06"/>
                <w:sz w:val="22"/>
              </w:rPr>
              <w:t>"Predicted Price"</w:t>
            </w:r>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r>
              <w:rPr>
                <w:rFonts w:ascii="Consolas" w:eastAsia="Consolas" w:hAnsi="Consolas" w:cs="Consolas"/>
                <w:b/>
                <w:color w:val="204A87"/>
                <w:sz w:val="22"/>
              </w:rPr>
              <w:t>theme_minimal</w:t>
            </w:r>
            <w:r>
              <w:rPr>
                <w:rFonts w:ascii="Consolas" w:eastAsia="Consolas" w:hAnsi="Consolas" w:cs="Consolas"/>
                <w:sz w:val="22"/>
              </w:rPr>
              <w:t>()</w:t>
            </w:r>
            <w:r>
              <w:t xml:space="preserve"> </w:t>
            </w:r>
          </w:p>
        </w:tc>
      </w:tr>
    </w:tbl>
    <w:p w14:paraId="56388BF0" w14:textId="77777777" w:rsidR="00843B91" w:rsidRDefault="00677786">
      <w:pPr>
        <w:spacing w:after="2" w:line="259" w:lineRule="auto"/>
        <w:ind w:left="0" w:firstLine="0"/>
        <w:jc w:val="left"/>
      </w:pPr>
      <w:r>
        <w:rPr>
          <w:noProof/>
        </w:rPr>
        <w:lastRenderedPageBreak/>
        <w:drawing>
          <wp:inline distT="0" distB="0" distL="0" distR="0" wp14:anchorId="7325AB22" wp14:editId="072325BA">
            <wp:extent cx="5334000" cy="3429000"/>
            <wp:effectExtent l="0" t="0" r="0" b="0"/>
            <wp:docPr id="5156" name="Picture 5156"/>
            <wp:cNvGraphicFramePr/>
            <a:graphic xmlns:a="http://schemas.openxmlformats.org/drawingml/2006/main">
              <a:graphicData uri="http://schemas.openxmlformats.org/drawingml/2006/picture">
                <pic:pic xmlns:pic="http://schemas.openxmlformats.org/drawingml/2006/picture">
                  <pic:nvPicPr>
                    <pic:cNvPr id="5156" name="Picture 5156"/>
                    <pic:cNvPicPr/>
                  </pic:nvPicPr>
                  <pic:blipFill>
                    <a:blip r:embed="rId18"/>
                    <a:stretch>
                      <a:fillRect/>
                    </a:stretch>
                  </pic:blipFill>
                  <pic:spPr>
                    <a:xfrm>
                      <a:off x="0" y="0"/>
                      <a:ext cx="5334000" cy="3429000"/>
                    </a:xfrm>
                    <a:prstGeom prst="rect">
                      <a:avLst/>
                    </a:prstGeom>
                  </pic:spPr>
                </pic:pic>
              </a:graphicData>
            </a:graphic>
          </wp:inline>
        </w:drawing>
      </w:r>
    </w:p>
    <w:p w14:paraId="525D69BA" w14:textId="77777777" w:rsidR="00843B91" w:rsidRDefault="00677786">
      <w:pPr>
        <w:spacing w:after="245"/>
        <w:ind w:left="-5" w:right="73"/>
      </w:pPr>
      <w:r>
        <w:t xml:space="preserve"> </w:t>
      </w:r>
      <w:r>
        <w:rPr>
          <w:rFonts w:cs="Aptos"/>
          <w:b/>
        </w:rPr>
        <w:t>Interpretation:</w:t>
      </w:r>
      <w:r>
        <w:t xml:space="preserve"> Entire homes/apartments have the highest predicted prices. Private rooms are cheaper, and shared rooms are the cheapest. </w:t>
      </w:r>
    </w:p>
    <w:p w14:paraId="64ADE1DB" w14:textId="77777777" w:rsidR="00843B91" w:rsidRDefault="00677786">
      <w:pPr>
        <w:pStyle w:val="Heading3"/>
        <w:spacing w:after="12"/>
        <w:ind w:left="708" w:hanging="723"/>
      </w:pPr>
      <w:bookmarkStart w:id="27" w:name="_Toc46160"/>
      <w:r>
        <w:t xml:space="preserve">Predicted Price by Borough (Entire Home/Apt) </w:t>
      </w:r>
      <w:bookmarkEnd w:id="27"/>
    </w:p>
    <w:p w14:paraId="7DBE6DDD" w14:textId="77777777" w:rsidR="00843B91" w:rsidRDefault="00677786">
      <w:pPr>
        <w:shd w:val="clear" w:color="auto" w:fill="F8F8F8"/>
        <w:spacing w:after="6" w:line="265" w:lineRule="auto"/>
        <w:ind w:left="-5"/>
        <w:jc w:val="left"/>
      </w:pPr>
      <w:proofErr w:type="spellStart"/>
      <w:r>
        <w:rPr>
          <w:rFonts w:ascii="Consolas" w:eastAsia="Consolas" w:hAnsi="Consolas" w:cs="Consolas"/>
          <w:sz w:val="22"/>
        </w:rPr>
        <w:t>pred_borough</w:t>
      </w:r>
      <w:proofErr w:type="spellEnd"/>
      <w:r>
        <w:rPr>
          <w:rFonts w:ascii="Consolas" w:eastAsia="Consolas" w:hAnsi="Consolas" w:cs="Consolas"/>
          <w:sz w:val="22"/>
        </w:rPr>
        <w:t xml:space="preserve">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data.frame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room_type =</w:t>
      </w:r>
      <w:r>
        <w:rPr>
          <w:rFonts w:ascii="Consolas" w:eastAsia="Consolas" w:hAnsi="Consolas" w:cs="Consolas"/>
          <w:sz w:val="22"/>
        </w:rPr>
        <w:t xml:space="preserve"> </w:t>
      </w:r>
      <w:r>
        <w:rPr>
          <w:rFonts w:ascii="Consolas" w:eastAsia="Consolas" w:hAnsi="Consolas" w:cs="Consolas"/>
          <w:color w:val="4E9A06"/>
          <w:sz w:val="22"/>
        </w:rPr>
        <w:t>"Entire home/apt"</w:t>
      </w:r>
      <w:r>
        <w:rPr>
          <w:rFonts w:ascii="Consolas" w:eastAsia="Consolas" w:hAnsi="Consolas" w:cs="Consolas"/>
          <w:sz w:val="22"/>
        </w:rPr>
        <w:t>,</w:t>
      </w:r>
      <w:r>
        <w:t xml:space="preserve"> </w:t>
      </w:r>
      <w:r>
        <w:rPr>
          <w:rFonts w:ascii="Consolas" w:eastAsia="Consolas" w:hAnsi="Consolas" w:cs="Consolas"/>
          <w:sz w:val="22"/>
        </w:rPr>
        <w:t xml:space="preserve">  </w:t>
      </w:r>
      <w:proofErr w:type="spellStart"/>
      <w:r>
        <w:rPr>
          <w:rFonts w:ascii="Consolas" w:eastAsia="Consolas" w:hAnsi="Consolas" w:cs="Consolas"/>
          <w:color w:val="204A87"/>
          <w:sz w:val="22"/>
        </w:rPr>
        <w:t>neighbourhood_group</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r>
        <w:rPr>
          <w:rFonts w:ascii="Consolas" w:eastAsia="Consolas" w:hAnsi="Consolas" w:cs="Consolas"/>
          <w:b/>
          <w:color w:val="204A87"/>
          <w:sz w:val="22"/>
        </w:rPr>
        <w:t>levels</w:t>
      </w:r>
      <w:r>
        <w:rPr>
          <w:rFonts w:ascii="Consolas" w:eastAsia="Consolas" w:hAnsi="Consolas" w:cs="Consolas"/>
          <w:sz w:val="22"/>
        </w:rPr>
        <w:t>(df</w:t>
      </w:r>
      <w:r>
        <w:rPr>
          <w:rFonts w:ascii="Consolas" w:eastAsia="Consolas" w:hAnsi="Consolas" w:cs="Consolas"/>
          <w:b/>
          <w:color w:val="CE5C00"/>
          <w:sz w:val="22"/>
        </w:rPr>
        <w:t>$</w:t>
      </w:r>
      <w:proofErr w:type="spellStart"/>
      <w:r>
        <w:rPr>
          <w:rFonts w:ascii="Consolas" w:eastAsia="Consolas" w:hAnsi="Consolas" w:cs="Consolas"/>
          <w:sz w:val="22"/>
        </w:rPr>
        <w:t>neighbourhood_group</w:t>
      </w:r>
      <w:proofErr w:type="spellEnd"/>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minimum_nights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minimum_nights, </w:t>
      </w:r>
      <w:r>
        <w:rPr>
          <w:rFonts w:ascii="Consolas" w:eastAsia="Consolas" w:hAnsi="Consolas" w:cs="Consolas"/>
          <w:color w:val="204A87"/>
          <w:sz w:val="22"/>
        </w:rPr>
        <w:t>na.rm=</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availability_365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availability_365, </w:t>
      </w:r>
      <w:r>
        <w:rPr>
          <w:rFonts w:ascii="Consolas" w:eastAsia="Consolas" w:hAnsi="Consolas" w:cs="Consolas"/>
          <w:color w:val="204A87"/>
          <w:sz w:val="22"/>
        </w:rPr>
        <w:t>na.rm=</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number_of_reviews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number_of_reviews, </w:t>
      </w:r>
      <w:r>
        <w:rPr>
          <w:rFonts w:ascii="Consolas" w:eastAsia="Consolas" w:hAnsi="Consolas" w:cs="Consolas"/>
          <w:color w:val="204A87"/>
          <w:sz w:val="22"/>
        </w:rPr>
        <w:t>na.rm=</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reviews_per_month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reviews_per_month, </w:t>
      </w:r>
      <w:r>
        <w:rPr>
          <w:rFonts w:ascii="Consolas" w:eastAsia="Consolas" w:hAnsi="Consolas" w:cs="Consolas"/>
          <w:color w:val="204A87"/>
          <w:sz w:val="22"/>
        </w:rPr>
        <w:t>na.rm=</w:t>
      </w:r>
      <w:r>
        <w:rPr>
          <w:rFonts w:ascii="Consolas" w:eastAsia="Consolas" w:hAnsi="Consolas" w:cs="Consolas"/>
          <w:color w:val="8F5902"/>
          <w:sz w:val="22"/>
        </w:rPr>
        <w:t>TRUE</w:t>
      </w:r>
      <w:r>
        <w:rPr>
          <w:rFonts w:ascii="Consolas" w:eastAsia="Consolas" w:hAnsi="Consolas" w:cs="Consolas"/>
          <w:sz w:val="22"/>
        </w:rPr>
        <w:t>)</w:t>
      </w:r>
      <w:r>
        <w:t xml:space="preserve"> </w:t>
      </w:r>
    </w:p>
    <w:p w14:paraId="0D89B94A" w14:textId="77777777" w:rsidR="00843B91" w:rsidRDefault="00677786">
      <w:pPr>
        <w:shd w:val="clear" w:color="auto" w:fill="F8F8F8"/>
        <w:spacing w:after="6" w:line="265" w:lineRule="auto"/>
        <w:ind w:left="-5"/>
        <w:jc w:val="left"/>
      </w:pPr>
      <w:r>
        <w:rPr>
          <w:rFonts w:ascii="Consolas" w:eastAsia="Consolas" w:hAnsi="Consolas" w:cs="Consolas"/>
          <w:sz w:val="22"/>
        </w:rPr>
        <w:t>)</w:t>
      </w:r>
      <w:r>
        <w:t xml:space="preserve"> </w:t>
      </w:r>
    </w:p>
    <w:p w14:paraId="7796050D" w14:textId="77777777" w:rsidR="00843B91" w:rsidRDefault="00677786">
      <w:pPr>
        <w:shd w:val="clear" w:color="auto" w:fill="F8F8F8"/>
        <w:spacing w:after="6" w:line="265" w:lineRule="auto"/>
        <w:ind w:left="-5"/>
        <w:jc w:val="left"/>
      </w:pPr>
      <w:proofErr w:type="spellStart"/>
      <w:r>
        <w:rPr>
          <w:rFonts w:ascii="Consolas" w:eastAsia="Consolas" w:hAnsi="Consolas" w:cs="Consolas"/>
          <w:sz w:val="22"/>
        </w:rPr>
        <w:t>pred_borough</w:t>
      </w:r>
      <w:proofErr w:type="spellEnd"/>
      <w:r>
        <w:rPr>
          <w:rFonts w:ascii="Consolas" w:eastAsia="Consolas" w:hAnsi="Consolas" w:cs="Consolas"/>
          <w:b/>
          <w:color w:val="CE5C00"/>
          <w:sz w:val="22"/>
        </w:rPr>
        <w:t>$</w:t>
      </w:r>
      <w:r>
        <w:rPr>
          <w:rFonts w:ascii="Consolas" w:eastAsia="Consolas" w:hAnsi="Consolas" w:cs="Consolas"/>
          <w:sz w:val="22"/>
        </w:rPr>
        <w:t xml:space="preserve">pred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predict</w:t>
      </w:r>
      <w:r>
        <w:rPr>
          <w:rFonts w:ascii="Consolas" w:eastAsia="Consolas" w:hAnsi="Consolas" w:cs="Consolas"/>
          <w:sz w:val="22"/>
        </w:rPr>
        <w:t xml:space="preserve">(model5, </w:t>
      </w:r>
      <w:proofErr w:type="spellStart"/>
      <w:r>
        <w:rPr>
          <w:rFonts w:ascii="Consolas" w:eastAsia="Consolas" w:hAnsi="Consolas" w:cs="Consolas"/>
          <w:color w:val="204A87"/>
          <w:sz w:val="22"/>
        </w:rPr>
        <w:t>newdata</w:t>
      </w:r>
      <w:proofErr w:type="spellEnd"/>
      <w:r>
        <w:rPr>
          <w:rFonts w:ascii="Consolas" w:eastAsia="Consolas" w:hAnsi="Consolas" w:cs="Consolas"/>
          <w:color w:val="204A87"/>
          <w:sz w:val="22"/>
        </w:rPr>
        <w:t>=</w:t>
      </w:r>
      <w:r>
        <w:rPr>
          <w:rFonts w:ascii="Consolas" w:eastAsia="Consolas" w:hAnsi="Consolas" w:cs="Consolas"/>
          <w:sz w:val="22"/>
        </w:rPr>
        <w:t>pred_borough)</w:t>
      </w:r>
      <w:r>
        <w:t xml:space="preserve"> </w:t>
      </w:r>
    </w:p>
    <w:p w14:paraId="514CB444" w14:textId="77777777" w:rsidR="00843B91" w:rsidRDefault="00677786">
      <w:pPr>
        <w:shd w:val="clear" w:color="auto" w:fill="F8F8F8"/>
        <w:spacing w:after="0" w:line="259" w:lineRule="auto"/>
        <w:ind w:left="-15" w:firstLine="0"/>
        <w:jc w:val="left"/>
      </w:pPr>
      <w:r>
        <w:t xml:space="preserve"> </w:t>
      </w:r>
    </w:p>
    <w:tbl>
      <w:tblPr>
        <w:tblStyle w:val="TableGrid"/>
        <w:tblW w:w="10860" w:type="dxa"/>
        <w:tblInd w:w="-29" w:type="dxa"/>
        <w:tblCellMar>
          <w:top w:w="37" w:type="dxa"/>
          <w:left w:w="29" w:type="dxa"/>
          <w:bottom w:w="0" w:type="dxa"/>
          <w:right w:w="618" w:type="dxa"/>
        </w:tblCellMar>
        <w:tblLook w:val="04A0" w:firstRow="1" w:lastRow="0" w:firstColumn="1" w:lastColumn="0" w:noHBand="0" w:noVBand="1"/>
      </w:tblPr>
      <w:tblGrid>
        <w:gridCol w:w="10860"/>
      </w:tblGrid>
      <w:tr w:rsidR="00843B91" w14:paraId="4CC7BCDA" w14:textId="77777777">
        <w:trPr>
          <w:trHeight w:val="1289"/>
        </w:trPr>
        <w:tc>
          <w:tcPr>
            <w:tcW w:w="10860" w:type="dxa"/>
            <w:tcBorders>
              <w:top w:val="nil"/>
              <w:left w:val="nil"/>
              <w:bottom w:val="nil"/>
              <w:right w:val="nil"/>
            </w:tcBorders>
            <w:shd w:val="clear" w:color="auto" w:fill="F8F8F8"/>
          </w:tcPr>
          <w:p w14:paraId="06AC67CD" w14:textId="77777777" w:rsidR="00843B91" w:rsidRDefault="00677786">
            <w:pPr>
              <w:spacing w:after="3" w:line="269" w:lineRule="auto"/>
              <w:ind w:left="0" w:firstLine="0"/>
            </w:pPr>
            <w:proofErr w:type="spellStart"/>
            <w:r>
              <w:rPr>
                <w:rFonts w:ascii="Consolas" w:eastAsia="Consolas" w:hAnsi="Consolas" w:cs="Consolas"/>
                <w:b/>
                <w:color w:val="204A87"/>
                <w:sz w:val="22"/>
              </w:rPr>
              <w:t>ggplot</w:t>
            </w:r>
            <w:proofErr w:type="spellEnd"/>
            <w:r>
              <w:rPr>
                <w:rFonts w:ascii="Consolas" w:eastAsia="Consolas" w:hAnsi="Consolas" w:cs="Consolas"/>
                <w:sz w:val="22"/>
              </w:rPr>
              <w:t>(</w:t>
            </w:r>
            <w:proofErr w:type="spellStart"/>
            <w:r>
              <w:rPr>
                <w:rFonts w:ascii="Consolas" w:eastAsia="Consolas" w:hAnsi="Consolas" w:cs="Consolas"/>
                <w:sz w:val="22"/>
              </w:rPr>
              <w:t>pred_borough</w:t>
            </w:r>
            <w:proofErr w:type="spellEnd"/>
            <w:r>
              <w:rPr>
                <w:rFonts w:ascii="Consolas" w:eastAsia="Consolas" w:hAnsi="Consolas" w:cs="Consolas"/>
                <w:sz w:val="22"/>
              </w:rPr>
              <w:t xml:space="preserve">, </w:t>
            </w:r>
            <w:r>
              <w:rPr>
                <w:rFonts w:ascii="Consolas" w:eastAsia="Consolas" w:hAnsi="Consolas" w:cs="Consolas"/>
                <w:b/>
                <w:color w:val="204A87"/>
                <w:sz w:val="22"/>
              </w:rPr>
              <w:t>aes</w:t>
            </w:r>
            <w:r>
              <w:rPr>
                <w:rFonts w:ascii="Consolas" w:eastAsia="Consolas" w:hAnsi="Consolas" w:cs="Consolas"/>
                <w:sz w:val="22"/>
              </w:rPr>
              <w:t>(</w:t>
            </w:r>
            <w:r>
              <w:rPr>
                <w:rFonts w:ascii="Consolas" w:eastAsia="Consolas" w:hAnsi="Consolas" w:cs="Consolas"/>
                <w:color w:val="204A87"/>
                <w:sz w:val="22"/>
              </w:rPr>
              <w:t>x=</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w:t>
            </w:r>
            <w:r>
              <w:rPr>
                <w:rFonts w:ascii="Consolas" w:eastAsia="Consolas" w:hAnsi="Consolas" w:cs="Consolas"/>
                <w:color w:val="204A87"/>
                <w:sz w:val="22"/>
              </w:rPr>
              <w:t>y=</w:t>
            </w:r>
            <w:proofErr w:type="spellStart"/>
            <w:r>
              <w:rPr>
                <w:rFonts w:ascii="Consolas" w:eastAsia="Consolas" w:hAnsi="Consolas" w:cs="Consolas"/>
                <w:sz w:val="22"/>
              </w:rPr>
              <w:t>pred</w:t>
            </w:r>
            <w:proofErr w:type="spellEnd"/>
            <w:r>
              <w:rPr>
                <w:rFonts w:ascii="Consolas" w:eastAsia="Consolas" w:hAnsi="Consolas" w:cs="Consolas"/>
                <w:sz w:val="22"/>
              </w:rPr>
              <w:t xml:space="preserve">, </w:t>
            </w:r>
            <w:r>
              <w:rPr>
                <w:rFonts w:ascii="Consolas" w:eastAsia="Consolas" w:hAnsi="Consolas" w:cs="Consolas"/>
                <w:color w:val="204A87"/>
                <w:sz w:val="22"/>
              </w:rPr>
              <w:t>fill=</w:t>
            </w:r>
            <w:proofErr w:type="spellStart"/>
            <w:r>
              <w:rPr>
                <w:rFonts w:ascii="Consolas" w:eastAsia="Consolas" w:hAnsi="Consolas" w:cs="Consolas"/>
                <w:sz w:val="22"/>
              </w:rPr>
              <w:t>neighbourhood_group</w:t>
            </w:r>
            <w:proofErr w:type="spellEnd"/>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proofErr w:type="spellStart"/>
            <w:r>
              <w:rPr>
                <w:rFonts w:ascii="Consolas" w:eastAsia="Consolas" w:hAnsi="Consolas" w:cs="Consolas"/>
                <w:b/>
                <w:color w:val="204A87"/>
                <w:sz w:val="22"/>
              </w:rPr>
              <w:t>geom_col</w:t>
            </w:r>
            <w:proofErr w:type="spellEnd"/>
            <w:r>
              <w:rPr>
                <w:rFonts w:ascii="Consolas" w:eastAsia="Consolas" w:hAnsi="Consolas" w:cs="Consolas"/>
                <w:sz w:val="22"/>
              </w:rPr>
              <w:t xml:space="preserve">() </w:t>
            </w:r>
            <w:r>
              <w:rPr>
                <w:rFonts w:ascii="Consolas" w:eastAsia="Consolas" w:hAnsi="Consolas" w:cs="Consolas"/>
                <w:b/>
                <w:color w:val="CE5C00"/>
                <w:sz w:val="22"/>
              </w:rPr>
              <w:t>+</w:t>
            </w:r>
            <w:r>
              <w:t xml:space="preserve"> </w:t>
            </w:r>
          </w:p>
          <w:p w14:paraId="1F16E7CF" w14:textId="77777777" w:rsidR="00843B91" w:rsidRDefault="00677786">
            <w:pPr>
              <w:spacing w:after="0" w:line="259" w:lineRule="auto"/>
              <w:ind w:left="0" w:right="1257" w:firstLine="0"/>
              <w:jc w:val="left"/>
            </w:pPr>
            <w:r>
              <w:rPr>
                <w:rFonts w:ascii="Consolas" w:eastAsia="Consolas" w:hAnsi="Consolas" w:cs="Consolas"/>
                <w:sz w:val="22"/>
              </w:rPr>
              <w:t xml:space="preserve">  </w:t>
            </w:r>
            <w:r>
              <w:rPr>
                <w:rFonts w:ascii="Consolas" w:eastAsia="Consolas" w:hAnsi="Consolas" w:cs="Consolas"/>
                <w:b/>
                <w:color w:val="204A87"/>
                <w:sz w:val="22"/>
              </w:rPr>
              <w:t>labs</w:t>
            </w:r>
            <w:r>
              <w:rPr>
                <w:rFonts w:ascii="Consolas" w:eastAsia="Consolas" w:hAnsi="Consolas" w:cs="Consolas"/>
                <w:sz w:val="22"/>
              </w:rPr>
              <w:t>(</w:t>
            </w:r>
            <w:r>
              <w:rPr>
                <w:rFonts w:ascii="Consolas" w:eastAsia="Consolas" w:hAnsi="Consolas" w:cs="Consolas"/>
                <w:color w:val="204A87"/>
                <w:sz w:val="22"/>
              </w:rPr>
              <w:t>title=</w:t>
            </w:r>
            <w:r>
              <w:rPr>
                <w:rFonts w:ascii="Consolas" w:eastAsia="Consolas" w:hAnsi="Consolas" w:cs="Consolas"/>
                <w:color w:val="4E9A06"/>
                <w:sz w:val="22"/>
              </w:rPr>
              <w:t>"Figure: 4.1.2 Predicted Price by Borough (Entire Home/Apt)"</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y=</w:t>
            </w:r>
            <w:r>
              <w:rPr>
                <w:rFonts w:ascii="Consolas" w:eastAsia="Consolas" w:hAnsi="Consolas" w:cs="Consolas"/>
                <w:color w:val="4E9A06"/>
                <w:sz w:val="22"/>
              </w:rPr>
              <w:t>"Predicted Price"</w:t>
            </w:r>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r>
              <w:rPr>
                <w:rFonts w:ascii="Consolas" w:eastAsia="Consolas" w:hAnsi="Consolas" w:cs="Consolas"/>
                <w:b/>
                <w:color w:val="204A87"/>
                <w:sz w:val="22"/>
              </w:rPr>
              <w:t>theme_minimal</w:t>
            </w:r>
            <w:r>
              <w:rPr>
                <w:rFonts w:ascii="Consolas" w:eastAsia="Consolas" w:hAnsi="Consolas" w:cs="Consolas"/>
                <w:sz w:val="22"/>
              </w:rPr>
              <w:t>()</w:t>
            </w:r>
            <w:r>
              <w:t xml:space="preserve"> </w:t>
            </w:r>
          </w:p>
        </w:tc>
      </w:tr>
    </w:tbl>
    <w:p w14:paraId="25A4CA11" w14:textId="77777777" w:rsidR="00843B91" w:rsidRDefault="00677786">
      <w:pPr>
        <w:spacing w:after="89" w:line="259" w:lineRule="auto"/>
        <w:ind w:left="0" w:right="2429" w:firstLine="0"/>
        <w:jc w:val="center"/>
      </w:pPr>
      <w:r>
        <w:rPr>
          <w:noProof/>
        </w:rPr>
        <w:lastRenderedPageBreak/>
        <w:drawing>
          <wp:inline distT="0" distB="0" distL="0" distR="0" wp14:anchorId="6A6AF31C" wp14:editId="23FD6F43">
            <wp:extent cx="5334000" cy="3429000"/>
            <wp:effectExtent l="0" t="0" r="0" b="0"/>
            <wp:docPr id="5436" name="Picture 5436"/>
            <wp:cNvGraphicFramePr/>
            <a:graphic xmlns:a="http://schemas.openxmlformats.org/drawingml/2006/main">
              <a:graphicData uri="http://schemas.openxmlformats.org/drawingml/2006/picture">
                <pic:pic xmlns:pic="http://schemas.openxmlformats.org/drawingml/2006/picture">
                  <pic:nvPicPr>
                    <pic:cNvPr id="5436" name="Picture 5436"/>
                    <pic:cNvPicPr/>
                  </pic:nvPicPr>
                  <pic:blipFill>
                    <a:blip r:embed="rId19"/>
                    <a:stretch>
                      <a:fillRect/>
                    </a:stretch>
                  </pic:blipFill>
                  <pic:spPr>
                    <a:xfrm>
                      <a:off x="0" y="0"/>
                      <a:ext cx="5334000" cy="3429000"/>
                    </a:xfrm>
                    <a:prstGeom prst="rect">
                      <a:avLst/>
                    </a:prstGeom>
                  </pic:spPr>
                </pic:pic>
              </a:graphicData>
            </a:graphic>
          </wp:inline>
        </w:drawing>
      </w:r>
      <w:r>
        <w:t xml:space="preserve"> </w:t>
      </w:r>
    </w:p>
    <w:p w14:paraId="3DE8C3F8" w14:textId="77777777" w:rsidR="00843B91" w:rsidRDefault="00677786">
      <w:pPr>
        <w:spacing w:after="245"/>
        <w:ind w:left="-5" w:right="73"/>
      </w:pPr>
      <w:r>
        <w:rPr>
          <w:rFonts w:cs="Aptos"/>
          <w:b/>
        </w:rPr>
        <w:t>Interpretation:</w:t>
      </w:r>
      <w:r>
        <w:t xml:space="preserve"> </w:t>
      </w:r>
      <w:r>
        <w:t xml:space="preserve">Manhattan has the highest predicted prices among boroughs. Brooklyn, Queens, and Staten Island are lower. </w:t>
      </w:r>
    </w:p>
    <w:p w14:paraId="25B2DA1C" w14:textId="77777777" w:rsidR="00843B91" w:rsidRDefault="00677786">
      <w:pPr>
        <w:pStyle w:val="Heading3"/>
        <w:spacing w:after="0"/>
        <w:ind w:left="708" w:hanging="723"/>
      </w:pPr>
      <w:bookmarkStart w:id="28" w:name="_Toc46161"/>
      <w:r>
        <w:t xml:space="preserve">Predicted Price by Number of Reviews </w:t>
      </w:r>
      <w:bookmarkEnd w:id="28"/>
    </w:p>
    <w:tbl>
      <w:tblPr>
        <w:tblStyle w:val="TableGrid"/>
        <w:tblW w:w="10860" w:type="dxa"/>
        <w:tblInd w:w="-29" w:type="dxa"/>
        <w:tblCellMar>
          <w:top w:w="37" w:type="dxa"/>
          <w:left w:w="29" w:type="dxa"/>
          <w:bottom w:w="0" w:type="dxa"/>
          <w:right w:w="115" w:type="dxa"/>
        </w:tblCellMar>
        <w:tblLook w:val="04A0" w:firstRow="1" w:lastRow="0" w:firstColumn="1" w:lastColumn="0" w:noHBand="0" w:noVBand="1"/>
      </w:tblPr>
      <w:tblGrid>
        <w:gridCol w:w="10860"/>
      </w:tblGrid>
      <w:tr w:rsidR="00843B91" w14:paraId="018E0668" w14:textId="77777777">
        <w:trPr>
          <w:trHeight w:val="4745"/>
        </w:trPr>
        <w:tc>
          <w:tcPr>
            <w:tcW w:w="10860" w:type="dxa"/>
            <w:tcBorders>
              <w:top w:val="nil"/>
              <w:left w:val="nil"/>
              <w:bottom w:val="nil"/>
              <w:right w:val="nil"/>
            </w:tcBorders>
            <w:shd w:val="clear" w:color="auto" w:fill="F8F8F8"/>
          </w:tcPr>
          <w:p w14:paraId="596635EB" w14:textId="77777777" w:rsidR="00843B91" w:rsidRDefault="00677786">
            <w:pPr>
              <w:spacing w:after="0" w:line="259" w:lineRule="auto"/>
              <w:ind w:left="0" w:firstLine="0"/>
              <w:jc w:val="left"/>
            </w:pPr>
            <w:r>
              <w:rPr>
                <w:rFonts w:ascii="Consolas" w:eastAsia="Consolas" w:hAnsi="Consolas" w:cs="Consolas"/>
                <w:sz w:val="22"/>
              </w:rPr>
              <w:t xml:space="preserve">review_range </w:t>
            </w:r>
            <w:r>
              <w:rPr>
                <w:rFonts w:ascii="Consolas" w:eastAsia="Consolas" w:hAnsi="Consolas" w:cs="Consolas"/>
                <w:color w:val="8F5902"/>
                <w:sz w:val="22"/>
              </w:rPr>
              <w:t>&lt;-</w:t>
            </w:r>
            <w:r>
              <w:rPr>
                <w:rFonts w:ascii="Consolas" w:eastAsia="Consolas" w:hAnsi="Consolas" w:cs="Consolas"/>
                <w:sz w:val="22"/>
              </w:rPr>
              <w:t xml:space="preserve"> </w:t>
            </w:r>
            <w:proofErr w:type="spellStart"/>
            <w:r>
              <w:rPr>
                <w:rFonts w:ascii="Consolas" w:eastAsia="Consolas" w:hAnsi="Consolas" w:cs="Consolas"/>
                <w:b/>
                <w:color w:val="204A87"/>
                <w:sz w:val="22"/>
              </w:rPr>
              <w:t>seq</w:t>
            </w:r>
            <w:proofErr w:type="spellEnd"/>
            <w:r>
              <w:rPr>
                <w:rFonts w:ascii="Consolas" w:eastAsia="Consolas" w:hAnsi="Consolas" w:cs="Consolas"/>
                <w:sz w:val="22"/>
              </w:rPr>
              <w:t>(</w:t>
            </w:r>
            <w:r>
              <w:rPr>
                <w:rFonts w:ascii="Consolas" w:eastAsia="Consolas" w:hAnsi="Consolas" w:cs="Consolas"/>
                <w:color w:val="0000CF"/>
                <w:sz w:val="22"/>
              </w:rPr>
              <w:t>0</w:t>
            </w:r>
            <w:r>
              <w:rPr>
                <w:rFonts w:ascii="Consolas" w:eastAsia="Consolas" w:hAnsi="Consolas" w:cs="Consolas"/>
                <w:sz w:val="22"/>
              </w:rPr>
              <w:t xml:space="preserve">, </w:t>
            </w:r>
            <w:r>
              <w:rPr>
                <w:rFonts w:ascii="Consolas" w:eastAsia="Consolas" w:hAnsi="Consolas" w:cs="Consolas"/>
                <w:color w:val="0000CF"/>
                <w:sz w:val="22"/>
              </w:rPr>
              <w:t>100</w:t>
            </w:r>
            <w:r>
              <w:rPr>
                <w:rFonts w:ascii="Consolas" w:eastAsia="Consolas" w:hAnsi="Consolas" w:cs="Consolas"/>
                <w:sz w:val="22"/>
              </w:rPr>
              <w:t xml:space="preserve">, </w:t>
            </w:r>
            <w:r>
              <w:rPr>
                <w:rFonts w:ascii="Consolas" w:eastAsia="Consolas" w:hAnsi="Consolas" w:cs="Consolas"/>
                <w:color w:val="204A87"/>
                <w:sz w:val="22"/>
              </w:rPr>
              <w:t>length.out =</w:t>
            </w:r>
            <w:r>
              <w:rPr>
                <w:rFonts w:ascii="Consolas" w:eastAsia="Consolas" w:hAnsi="Consolas" w:cs="Consolas"/>
                <w:sz w:val="22"/>
              </w:rPr>
              <w:t xml:space="preserve"> </w:t>
            </w:r>
            <w:r>
              <w:rPr>
                <w:rFonts w:ascii="Consolas" w:eastAsia="Consolas" w:hAnsi="Consolas" w:cs="Consolas"/>
                <w:color w:val="0000CF"/>
                <w:sz w:val="22"/>
              </w:rPr>
              <w:t>50</w:t>
            </w:r>
            <w:r>
              <w:rPr>
                <w:rFonts w:ascii="Consolas" w:eastAsia="Consolas" w:hAnsi="Consolas" w:cs="Consolas"/>
                <w:sz w:val="22"/>
              </w:rPr>
              <w:t xml:space="preserve">)  </w:t>
            </w:r>
            <w:r>
              <w:rPr>
                <w:rFonts w:ascii="Consolas" w:eastAsia="Consolas" w:hAnsi="Consolas" w:cs="Consolas"/>
                <w:i/>
                <w:color w:val="8F5902"/>
                <w:sz w:val="22"/>
              </w:rPr>
              <w:t># Using a reasonable range</w:t>
            </w:r>
            <w:r>
              <w:t xml:space="preserve"> </w:t>
            </w:r>
          </w:p>
          <w:p w14:paraId="412F58BB" w14:textId="77777777" w:rsidR="00843B91" w:rsidRDefault="00677786">
            <w:pPr>
              <w:spacing w:after="13" w:line="259" w:lineRule="auto"/>
              <w:ind w:left="0" w:firstLine="0"/>
              <w:jc w:val="left"/>
            </w:pPr>
            <w:r>
              <w:t xml:space="preserve"> </w:t>
            </w:r>
          </w:p>
          <w:p w14:paraId="506BC809" w14:textId="77777777" w:rsidR="00843B91" w:rsidRDefault="00677786">
            <w:pPr>
              <w:spacing w:after="2" w:line="270" w:lineRule="auto"/>
              <w:ind w:left="0" w:right="3093" w:firstLine="0"/>
              <w:jc w:val="left"/>
            </w:pPr>
            <w:proofErr w:type="spellStart"/>
            <w:r>
              <w:rPr>
                <w:rFonts w:ascii="Consolas" w:eastAsia="Consolas" w:hAnsi="Consolas" w:cs="Consolas"/>
                <w:sz w:val="22"/>
              </w:rPr>
              <w:t>pred_reviews</w:t>
            </w:r>
            <w:proofErr w:type="spellEnd"/>
            <w:r>
              <w:rPr>
                <w:rFonts w:ascii="Consolas" w:eastAsia="Consolas" w:hAnsi="Consolas" w:cs="Consolas"/>
                <w:sz w:val="22"/>
              </w:rPr>
              <w:t xml:space="preserve">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data.frame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room_type =</w:t>
            </w:r>
            <w:r>
              <w:rPr>
                <w:rFonts w:ascii="Consolas" w:eastAsia="Consolas" w:hAnsi="Consolas" w:cs="Consolas"/>
                <w:sz w:val="22"/>
              </w:rPr>
              <w:t xml:space="preserve"> </w:t>
            </w:r>
            <w:r>
              <w:rPr>
                <w:rFonts w:ascii="Consolas" w:eastAsia="Consolas" w:hAnsi="Consolas" w:cs="Consolas"/>
                <w:color w:val="4E9A06"/>
                <w:sz w:val="22"/>
              </w:rPr>
              <w:t>"Entire home/apt"</w:t>
            </w:r>
            <w:r>
              <w:rPr>
                <w:rFonts w:ascii="Consolas" w:eastAsia="Consolas" w:hAnsi="Consolas" w:cs="Consolas"/>
                <w:sz w:val="22"/>
              </w:rPr>
              <w:t>,</w:t>
            </w:r>
            <w:r>
              <w:t xml:space="preserve"> </w:t>
            </w:r>
            <w:r>
              <w:rPr>
                <w:rFonts w:ascii="Consolas" w:eastAsia="Consolas" w:hAnsi="Consolas" w:cs="Consolas"/>
                <w:sz w:val="22"/>
              </w:rPr>
              <w:t xml:space="preserve">  </w:t>
            </w:r>
            <w:proofErr w:type="spellStart"/>
            <w:r>
              <w:rPr>
                <w:rFonts w:ascii="Consolas" w:eastAsia="Consolas" w:hAnsi="Consolas" w:cs="Consolas"/>
                <w:color w:val="204A87"/>
                <w:sz w:val="22"/>
              </w:rPr>
              <w:t>neighbourhood_group</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r>
              <w:rPr>
                <w:rFonts w:ascii="Consolas" w:eastAsia="Consolas" w:hAnsi="Consolas" w:cs="Consolas"/>
                <w:color w:val="4E9A06"/>
                <w:sz w:val="22"/>
              </w:rPr>
              <w:t>"Manhattan"</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minimum_nights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minimum_nights, </w:t>
            </w:r>
            <w:r>
              <w:rPr>
                <w:rFonts w:ascii="Consolas" w:eastAsia="Consolas" w:hAnsi="Consolas" w:cs="Consolas"/>
                <w:color w:val="204A87"/>
                <w:sz w:val="22"/>
              </w:rPr>
              <w:t>na.rm =</w:t>
            </w:r>
            <w:r>
              <w:rPr>
                <w:rFonts w:ascii="Consolas" w:eastAsia="Consolas" w:hAnsi="Consolas" w:cs="Consolas"/>
                <w:sz w:val="22"/>
              </w:rPr>
              <w:t xml:space="preserve"> </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availability_365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availability_365, </w:t>
            </w:r>
            <w:r>
              <w:rPr>
                <w:rFonts w:ascii="Consolas" w:eastAsia="Consolas" w:hAnsi="Consolas" w:cs="Consolas"/>
                <w:color w:val="204A87"/>
                <w:sz w:val="22"/>
              </w:rPr>
              <w:t>na.rm =</w:t>
            </w:r>
            <w:r>
              <w:rPr>
                <w:rFonts w:ascii="Consolas" w:eastAsia="Consolas" w:hAnsi="Consolas" w:cs="Consolas"/>
                <w:sz w:val="22"/>
              </w:rPr>
              <w:t xml:space="preserve"> </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number_of_reviews =</w:t>
            </w:r>
            <w:r>
              <w:rPr>
                <w:rFonts w:ascii="Consolas" w:eastAsia="Consolas" w:hAnsi="Consolas" w:cs="Consolas"/>
                <w:sz w:val="22"/>
              </w:rPr>
              <w:t xml:space="preserve"> review_range,</w:t>
            </w:r>
            <w:r>
              <w:t xml:space="preserve"> </w:t>
            </w:r>
          </w:p>
          <w:p w14:paraId="51E5F3C2" w14:textId="77777777" w:rsidR="00843B91" w:rsidRDefault="00677786">
            <w:pPr>
              <w:spacing w:after="0" w:line="259" w:lineRule="auto"/>
              <w:ind w:left="0" w:firstLine="0"/>
              <w:jc w:val="left"/>
            </w:pPr>
            <w:r>
              <w:rPr>
                <w:rFonts w:ascii="Consolas" w:eastAsia="Consolas" w:hAnsi="Consolas" w:cs="Consolas"/>
                <w:sz w:val="22"/>
              </w:rPr>
              <w:t xml:space="preserve">  </w:t>
            </w:r>
            <w:r>
              <w:rPr>
                <w:rFonts w:ascii="Consolas" w:eastAsia="Consolas" w:hAnsi="Consolas" w:cs="Consolas"/>
                <w:color w:val="204A87"/>
                <w:sz w:val="22"/>
              </w:rPr>
              <w:t>reviews_per_month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reviews_per_month, </w:t>
            </w:r>
            <w:r>
              <w:rPr>
                <w:rFonts w:ascii="Consolas" w:eastAsia="Consolas" w:hAnsi="Consolas" w:cs="Consolas"/>
                <w:color w:val="204A87"/>
                <w:sz w:val="22"/>
              </w:rPr>
              <w:t>na.rm =</w:t>
            </w:r>
            <w:r>
              <w:rPr>
                <w:rFonts w:ascii="Consolas" w:eastAsia="Consolas" w:hAnsi="Consolas" w:cs="Consolas"/>
                <w:sz w:val="22"/>
              </w:rPr>
              <w:t xml:space="preserve"> </w:t>
            </w:r>
            <w:r>
              <w:rPr>
                <w:rFonts w:ascii="Consolas" w:eastAsia="Consolas" w:hAnsi="Consolas" w:cs="Consolas"/>
                <w:color w:val="8F5902"/>
                <w:sz w:val="22"/>
              </w:rPr>
              <w:t>TRUE</w:t>
            </w:r>
            <w:r>
              <w:rPr>
                <w:rFonts w:ascii="Consolas" w:eastAsia="Consolas" w:hAnsi="Consolas" w:cs="Consolas"/>
                <w:sz w:val="22"/>
              </w:rPr>
              <w:t>)</w:t>
            </w:r>
            <w:r>
              <w:t xml:space="preserve"> </w:t>
            </w:r>
          </w:p>
          <w:p w14:paraId="7DC5484B" w14:textId="77777777" w:rsidR="00843B91" w:rsidRDefault="00677786">
            <w:pPr>
              <w:spacing w:after="0" w:line="259" w:lineRule="auto"/>
              <w:ind w:left="0" w:firstLine="0"/>
              <w:jc w:val="left"/>
            </w:pPr>
            <w:r>
              <w:rPr>
                <w:rFonts w:ascii="Consolas" w:eastAsia="Consolas" w:hAnsi="Consolas" w:cs="Consolas"/>
                <w:sz w:val="22"/>
              </w:rPr>
              <w:t>)</w:t>
            </w:r>
            <w:r>
              <w:t xml:space="preserve"> </w:t>
            </w:r>
          </w:p>
          <w:p w14:paraId="147357E4" w14:textId="77777777" w:rsidR="00843B91" w:rsidRDefault="00677786">
            <w:pPr>
              <w:spacing w:after="13" w:line="259" w:lineRule="auto"/>
              <w:ind w:left="0" w:firstLine="0"/>
              <w:jc w:val="left"/>
            </w:pPr>
            <w:r>
              <w:t xml:space="preserve"> </w:t>
            </w:r>
          </w:p>
          <w:p w14:paraId="27FF75DC" w14:textId="77777777" w:rsidR="00843B91" w:rsidRDefault="00677786">
            <w:pPr>
              <w:spacing w:after="0" w:line="259" w:lineRule="auto"/>
              <w:ind w:left="0" w:firstLine="0"/>
              <w:jc w:val="left"/>
            </w:pPr>
            <w:proofErr w:type="spellStart"/>
            <w:r>
              <w:rPr>
                <w:rFonts w:ascii="Consolas" w:eastAsia="Consolas" w:hAnsi="Consolas" w:cs="Consolas"/>
                <w:sz w:val="22"/>
              </w:rPr>
              <w:t>pred_reviews</w:t>
            </w:r>
            <w:proofErr w:type="spellEnd"/>
            <w:r>
              <w:rPr>
                <w:rFonts w:ascii="Consolas" w:eastAsia="Consolas" w:hAnsi="Consolas" w:cs="Consolas"/>
                <w:b/>
                <w:color w:val="CE5C00"/>
                <w:sz w:val="22"/>
              </w:rPr>
              <w:t>$</w:t>
            </w:r>
            <w:r>
              <w:rPr>
                <w:rFonts w:ascii="Consolas" w:eastAsia="Consolas" w:hAnsi="Consolas" w:cs="Consolas"/>
                <w:sz w:val="22"/>
              </w:rPr>
              <w:t xml:space="preserve">pred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predict</w:t>
            </w:r>
            <w:r>
              <w:rPr>
                <w:rFonts w:ascii="Consolas" w:eastAsia="Consolas" w:hAnsi="Consolas" w:cs="Consolas"/>
                <w:sz w:val="22"/>
              </w:rPr>
              <w:t xml:space="preserve">(model5, </w:t>
            </w:r>
            <w:proofErr w:type="spellStart"/>
            <w:r>
              <w:rPr>
                <w:rFonts w:ascii="Consolas" w:eastAsia="Consolas" w:hAnsi="Consolas" w:cs="Consolas"/>
                <w:color w:val="204A87"/>
                <w:sz w:val="22"/>
              </w:rPr>
              <w:t>newdata</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proofErr w:type="spellStart"/>
            <w:r>
              <w:rPr>
                <w:rFonts w:ascii="Consolas" w:eastAsia="Consolas" w:hAnsi="Consolas" w:cs="Consolas"/>
                <w:sz w:val="22"/>
              </w:rPr>
              <w:t>pred_reviews</w:t>
            </w:r>
            <w:proofErr w:type="spellEnd"/>
            <w:r>
              <w:rPr>
                <w:rFonts w:ascii="Consolas" w:eastAsia="Consolas" w:hAnsi="Consolas" w:cs="Consolas"/>
                <w:sz w:val="22"/>
              </w:rPr>
              <w:t>)</w:t>
            </w:r>
            <w:r>
              <w:t xml:space="preserve"> </w:t>
            </w:r>
          </w:p>
          <w:p w14:paraId="0E593CF6" w14:textId="77777777" w:rsidR="00843B91" w:rsidRDefault="00677786">
            <w:pPr>
              <w:spacing w:after="13" w:line="259" w:lineRule="auto"/>
              <w:ind w:left="0" w:firstLine="0"/>
              <w:jc w:val="left"/>
            </w:pPr>
            <w:r>
              <w:t xml:space="preserve"> </w:t>
            </w:r>
          </w:p>
          <w:p w14:paraId="10845A26" w14:textId="77777777" w:rsidR="00843B91" w:rsidRDefault="00677786">
            <w:pPr>
              <w:spacing w:after="0" w:line="270" w:lineRule="auto"/>
              <w:ind w:left="0" w:right="1592" w:firstLine="0"/>
              <w:jc w:val="left"/>
            </w:pPr>
            <w:proofErr w:type="spellStart"/>
            <w:r>
              <w:rPr>
                <w:rFonts w:ascii="Consolas" w:eastAsia="Consolas" w:hAnsi="Consolas" w:cs="Consolas"/>
                <w:b/>
                <w:color w:val="204A87"/>
                <w:sz w:val="22"/>
              </w:rPr>
              <w:t>ggplot</w:t>
            </w:r>
            <w:proofErr w:type="spellEnd"/>
            <w:r>
              <w:rPr>
                <w:rFonts w:ascii="Consolas" w:eastAsia="Consolas" w:hAnsi="Consolas" w:cs="Consolas"/>
                <w:sz w:val="22"/>
              </w:rPr>
              <w:t>(</w:t>
            </w:r>
            <w:proofErr w:type="spellStart"/>
            <w:r>
              <w:rPr>
                <w:rFonts w:ascii="Consolas" w:eastAsia="Consolas" w:hAnsi="Consolas" w:cs="Consolas"/>
                <w:sz w:val="22"/>
              </w:rPr>
              <w:t>pred_reviews</w:t>
            </w:r>
            <w:proofErr w:type="spellEnd"/>
            <w:r>
              <w:rPr>
                <w:rFonts w:ascii="Consolas" w:eastAsia="Consolas" w:hAnsi="Consolas" w:cs="Consolas"/>
                <w:sz w:val="22"/>
              </w:rPr>
              <w:t xml:space="preserve">, </w:t>
            </w:r>
            <w:r>
              <w:rPr>
                <w:rFonts w:ascii="Consolas" w:eastAsia="Consolas" w:hAnsi="Consolas" w:cs="Consolas"/>
                <w:b/>
                <w:color w:val="204A87"/>
                <w:sz w:val="22"/>
              </w:rPr>
              <w:t>aes</w:t>
            </w:r>
            <w:r>
              <w:rPr>
                <w:rFonts w:ascii="Consolas" w:eastAsia="Consolas" w:hAnsi="Consolas" w:cs="Consolas"/>
                <w:sz w:val="22"/>
              </w:rPr>
              <w:t>(</w:t>
            </w:r>
            <w:r>
              <w:rPr>
                <w:rFonts w:ascii="Consolas" w:eastAsia="Consolas" w:hAnsi="Consolas" w:cs="Consolas"/>
                <w:color w:val="204A87"/>
                <w:sz w:val="22"/>
              </w:rPr>
              <w:t>x =</w:t>
            </w:r>
            <w:r>
              <w:rPr>
                <w:rFonts w:ascii="Consolas" w:eastAsia="Consolas" w:hAnsi="Consolas" w:cs="Consolas"/>
                <w:sz w:val="22"/>
              </w:rPr>
              <w:t xml:space="preserve"> number_of_reviews, </w:t>
            </w:r>
            <w:r>
              <w:rPr>
                <w:rFonts w:ascii="Consolas" w:eastAsia="Consolas" w:hAnsi="Consolas" w:cs="Consolas"/>
                <w:color w:val="204A87"/>
                <w:sz w:val="22"/>
              </w:rPr>
              <w:t>y =</w:t>
            </w:r>
            <w:r>
              <w:rPr>
                <w:rFonts w:ascii="Consolas" w:eastAsia="Consolas" w:hAnsi="Consolas" w:cs="Consolas"/>
                <w:sz w:val="22"/>
              </w:rPr>
              <w:t xml:space="preserve"> </w:t>
            </w:r>
            <w:proofErr w:type="spellStart"/>
            <w:r>
              <w:rPr>
                <w:rFonts w:ascii="Consolas" w:eastAsia="Consolas" w:hAnsi="Consolas" w:cs="Consolas"/>
                <w:sz w:val="22"/>
              </w:rPr>
              <w:t>pred</w:t>
            </w:r>
            <w:proofErr w:type="spellEnd"/>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proofErr w:type="spellStart"/>
            <w:r>
              <w:rPr>
                <w:rFonts w:ascii="Consolas" w:eastAsia="Consolas" w:hAnsi="Consolas" w:cs="Consolas"/>
                <w:b/>
                <w:color w:val="204A87"/>
                <w:sz w:val="22"/>
              </w:rPr>
              <w:t>geom_line</w:t>
            </w:r>
            <w:proofErr w:type="spellEnd"/>
            <w:r>
              <w:rPr>
                <w:rFonts w:ascii="Consolas" w:eastAsia="Consolas" w:hAnsi="Consolas" w:cs="Consolas"/>
                <w:sz w:val="22"/>
              </w:rPr>
              <w:t>(</w:t>
            </w:r>
            <w:r>
              <w:rPr>
                <w:rFonts w:ascii="Consolas" w:eastAsia="Consolas" w:hAnsi="Consolas" w:cs="Consolas"/>
                <w:color w:val="204A87"/>
                <w:sz w:val="22"/>
              </w:rPr>
              <w:t>color =</w:t>
            </w:r>
            <w:r>
              <w:rPr>
                <w:rFonts w:ascii="Consolas" w:eastAsia="Consolas" w:hAnsi="Consolas" w:cs="Consolas"/>
                <w:sz w:val="22"/>
              </w:rPr>
              <w:t xml:space="preserve"> </w:t>
            </w:r>
            <w:r>
              <w:rPr>
                <w:rFonts w:ascii="Consolas" w:eastAsia="Consolas" w:hAnsi="Consolas" w:cs="Consolas"/>
                <w:color w:val="4E9A06"/>
                <w:sz w:val="22"/>
              </w:rPr>
              <w:t>"blue"</w:t>
            </w:r>
            <w:r>
              <w:rPr>
                <w:rFonts w:ascii="Consolas" w:eastAsia="Consolas" w:hAnsi="Consolas" w:cs="Consolas"/>
                <w:sz w:val="22"/>
              </w:rPr>
              <w:t xml:space="preserve">, </w:t>
            </w:r>
            <w:r>
              <w:rPr>
                <w:rFonts w:ascii="Consolas" w:eastAsia="Consolas" w:hAnsi="Consolas" w:cs="Consolas"/>
                <w:color w:val="204A87"/>
                <w:sz w:val="22"/>
              </w:rPr>
              <w:t>size =</w:t>
            </w:r>
            <w:r>
              <w:rPr>
                <w:rFonts w:ascii="Consolas" w:eastAsia="Consolas" w:hAnsi="Consolas" w:cs="Consolas"/>
                <w:sz w:val="22"/>
              </w:rPr>
              <w:t xml:space="preserve"> </w:t>
            </w:r>
            <w:r>
              <w:rPr>
                <w:rFonts w:ascii="Consolas" w:eastAsia="Consolas" w:hAnsi="Consolas" w:cs="Consolas"/>
                <w:color w:val="0000CF"/>
                <w:sz w:val="22"/>
              </w:rPr>
              <w:t>1</w:t>
            </w:r>
            <w:r>
              <w:rPr>
                <w:rFonts w:ascii="Consolas" w:eastAsia="Consolas" w:hAnsi="Consolas" w:cs="Consolas"/>
                <w:sz w:val="22"/>
              </w:rPr>
              <w:t xml:space="preserve">) </w:t>
            </w:r>
            <w:r>
              <w:rPr>
                <w:rFonts w:ascii="Consolas" w:eastAsia="Consolas" w:hAnsi="Consolas" w:cs="Consolas"/>
                <w:b/>
                <w:color w:val="CE5C00"/>
                <w:sz w:val="22"/>
              </w:rPr>
              <w:t>+</w:t>
            </w:r>
            <w:r>
              <w:t xml:space="preserve"> </w:t>
            </w:r>
          </w:p>
          <w:p w14:paraId="408320CC" w14:textId="77777777" w:rsidR="00843B91" w:rsidRDefault="00677786">
            <w:pPr>
              <w:spacing w:after="0" w:line="259" w:lineRule="auto"/>
              <w:ind w:left="0" w:right="2319" w:firstLine="0"/>
              <w:jc w:val="left"/>
            </w:pPr>
            <w:r>
              <w:rPr>
                <w:rFonts w:ascii="Consolas" w:eastAsia="Consolas" w:hAnsi="Consolas" w:cs="Consolas"/>
                <w:sz w:val="22"/>
              </w:rPr>
              <w:t xml:space="preserve">  </w:t>
            </w:r>
            <w:r>
              <w:rPr>
                <w:rFonts w:ascii="Consolas" w:eastAsia="Consolas" w:hAnsi="Consolas" w:cs="Consolas"/>
                <w:b/>
                <w:color w:val="204A87"/>
                <w:sz w:val="22"/>
              </w:rPr>
              <w:t>labs</w:t>
            </w:r>
            <w:r>
              <w:rPr>
                <w:rFonts w:ascii="Consolas" w:eastAsia="Consolas" w:hAnsi="Consolas" w:cs="Consolas"/>
                <w:sz w:val="22"/>
              </w:rPr>
              <w:t>(</w:t>
            </w:r>
            <w:r>
              <w:rPr>
                <w:rFonts w:ascii="Consolas" w:eastAsia="Consolas" w:hAnsi="Consolas" w:cs="Consolas"/>
                <w:color w:val="204A87"/>
                <w:sz w:val="22"/>
              </w:rPr>
              <w:t>title =</w:t>
            </w:r>
            <w:r>
              <w:rPr>
                <w:rFonts w:ascii="Consolas" w:eastAsia="Consolas" w:hAnsi="Consolas" w:cs="Consolas"/>
                <w:sz w:val="22"/>
              </w:rPr>
              <w:t xml:space="preserve"> </w:t>
            </w:r>
            <w:r>
              <w:rPr>
                <w:rFonts w:ascii="Consolas" w:eastAsia="Consolas" w:hAnsi="Consolas" w:cs="Consolas"/>
                <w:color w:val="4E9A06"/>
                <w:sz w:val="22"/>
              </w:rPr>
              <w:t>"Figure: 4.1.3 Predicted Price by Number of Reviews"</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x =</w:t>
            </w:r>
            <w:r>
              <w:rPr>
                <w:rFonts w:ascii="Consolas" w:eastAsia="Consolas" w:hAnsi="Consolas" w:cs="Consolas"/>
                <w:sz w:val="22"/>
              </w:rPr>
              <w:t xml:space="preserve"> </w:t>
            </w:r>
            <w:r>
              <w:rPr>
                <w:rFonts w:ascii="Consolas" w:eastAsia="Consolas" w:hAnsi="Consolas" w:cs="Consolas"/>
                <w:color w:val="4E9A06"/>
                <w:sz w:val="22"/>
              </w:rPr>
              <w:t>"Number of Reviews"</w:t>
            </w:r>
            <w:r>
              <w:rPr>
                <w:rFonts w:ascii="Consolas" w:eastAsia="Consolas" w:hAnsi="Consolas" w:cs="Consolas"/>
                <w:sz w:val="22"/>
              </w:rPr>
              <w:t xml:space="preserve">, </w:t>
            </w:r>
            <w:r>
              <w:rPr>
                <w:rFonts w:ascii="Consolas" w:eastAsia="Consolas" w:hAnsi="Consolas" w:cs="Consolas"/>
                <w:color w:val="204A87"/>
                <w:sz w:val="22"/>
              </w:rPr>
              <w:t>y =</w:t>
            </w:r>
            <w:r>
              <w:rPr>
                <w:rFonts w:ascii="Consolas" w:eastAsia="Consolas" w:hAnsi="Consolas" w:cs="Consolas"/>
                <w:sz w:val="22"/>
              </w:rPr>
              <w:t xml:space="preserve"> </w:t>
            </w:r>
            <w:r>
              <w:rPr>
                <w:rFonts w:ascii="Consolas" w:eastAsia="Consolas" w:hAnsi="Consolas" w:cs="Consolas"/>
                <w:color w:val="4E9A06"/>
                <w:sz w:val="22"/>
              </w:rPr>
              <w:t>"Predicted Price ($)"</w:t>
            </w:r>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r>
              <w:rPr>
                <w:rFonts w:ascii="Consolas" w:eastAsia="Consolas" w:hAnsi="Consolas" w:cs="Consolas"/>
                <w:b/>
                <w:color w:val="204A87"/>
                <w:sz w:val="22"/>
              </w:rPr>
              <w:t>theme_minimal</w:t>
            </w:r>
            <w:r>
              <w:rPr>
                <w:rFonts w:ascii="Consolas" w:eastAsia="Consolas" w:hAnsi="Consolas" w:cs="Consolas"/>
                <w:sz w:val="22"/>
              </w:rPr>
              <w:t>()</w:t>
            </w:r>
            <w:r>
              <w:t xml:space="preserve"> </w:t>
            </w:r>
          </w:p>
        </w:tc>
      </w:tr>
    </w:tbl>
    <w:p w14:paraId="40988485" w14:textId="77777777" w:rsidR="00843B91" w:rsidRDefault="00677786">
      <w:pPr>
        <w:spacing w:after="1" w:line="259" w:lineRule="auto"/>
        <w:ind w:left="0" w:firstLine="0"/>
        <w:jc w:val="left"/>
      </w:pPr>
      <w:r>
        <w:rPr>
          <w:noProof/>
        </w:rPr>
        <w:lastRenderedPageBreak/>
        <w:drawing>
          <wp:inline distT="0" distB="0" distL="0" distR="0" wp14:anchorId="4CA21B01" wp14:editId="01F2E203">
            <wp:extent cx="5334000" cy="3429000"/>
            <wp:effectExtent l="0" t="0" r="0" b="0"/>
            <wp:docPr id="5649" name="Picture 5649"/>
            <wp:cNvGraphicFramePr/>
            <a:graphic xmlns:a="http://schemas.openxmlformats.org/drawingml/2006/main">
              <a:graphicData uri="http://schemas.openxmlformats.org/drawingml/2006/picture">
                <pic:pic xmlns:pic="http://schemas.openxmlformats.org/drawingml/2006/picture">
                  <pic:nvPicPr>
                    <pic:cNvPr id="5649" name="Picture 5649"/>
                    <pic:cNvPicPr/>
                  </pic:nvPicPr>
                  <pic:blipFill>
                    <a:blip r:embed="rId20"/>
                    <a:stretch>
                      <a:fillRect/>
                    </a:stretch>
                  </pic:blipFill>
                  <pic:spPr>
                    <a:xfrm>
                      <a:off x="0" y="0"/>
                      <a:ext cx="5334000" cy="3429000"/>
                    </a:xfrm>
                    <a:prstGeom prst="rect">
                      <a:avLst/>
                    </a:prstGeom>
                  </pic:spPr>
                </pic:pic>
              </a:graphicData>
            </a:graphic>
          </wp:inline>
        </w:drawing>
      </w:r>
    </w:p>
    <w:p w14:paraId="3620B9C3" w14:textId="77777777" w:rsidR="00843B91" w:rsidRDefault="00677786">
      <w:pPr>
        <w:spacing w:after="245"/>
        <w:ind w:left="-5" w:right="73"/>
      </w:pPr>
      <w:r>
        <w:t xml:space="preserve"> </w:t>
      </w:r>
      <w:r>
        <w:rPr>
          <w:rFonts w:cs="Aptos"/>
          <w:b/>
        </w:rPr>
        <w:t>Interpretation:</w:t>
      </w:r>
      <w:r>
        <w:t xml:space="preserve"> </w:t>
      </w:r>
      <w:r>
        <w:t xml:space="preserve">This line plot shows how price changes as the number of reviews increases. The downward trend suggests that listings with more reviews tend to have slightly lower prices </w:t>
      </w:r>
    </w:p>
    <w:p w14:paraId="20832BCF" w14:textId="77777777" w:rsidR="00843B91" w:rsidRDefault="00677786">
      <w:pPr>
        <w:pStyle w:val="Heading3"/>
        <w:spacing w:after="0"/>
        <w:ind w:left="708" w:hanging="723"/>
      </w:pPr>
      <w:bookmarkStart w:id="29" w:name="_Toc46162"/>
      <w:r>
        <w:t xml:space="preserve">Predicted Price by Availability (availability_365) </w:t>
      </w:r>
      <w:bookmarkEnd w:id="29"/>
    </w:p>
    <w:tbl>
      <w:tblPr>
        <w:tblStyle w:val="TableGrid"/>
        <w:tblW w:w="10860" w:type="dxa"/>
        <w:tblInd w:w="-29" w:type="dxa"/>
        <w:tblCellMar>
          <w:top w:w="37" w:type="dxa"/>
          <w:left w:w="29" w:type="dxa"/>
          <w:bottom w:w="0" w:type="dxa"/>
          <w:right w:w="115" w:type="dxa"/>
        </w:tblCellMar>
        <w:tblLook w:val="04A0" w:firstRow="1" w:lastRow="0" w:firstColumn="1" w:lastColumn="0" w:noHBand="0" w:noVBand="1"/>
      </w:tblPr>
      <w:tblGrid>
        <w:gridCol w:w="10860"/>
      </w:tblGrid>
      <w:tr w:rsidR="00843B91" w14:paraId="6192F5A6" w14:textId="77777777">
        <w:trPr>
          <w:trHeight w:val="4746"/>
        </w:trPr>
        <w:tc>
          <w:tcPr>
            <w:tcW w:w="10860" w:type="dxa"/>
            <w:tcBorders>
              <w:top w:val="nil"/>
              <w:left w:val="nil"/>
              <w:bottom w:val="nil"/>
              <w:right w:val="nil"/>
            </w:tcBorders>
            <w:shd w:val="clear" w:color="auto" w:fill="F8F8F8"/>
          </w:tcPr>
          <w:p w14:paraId="63345FFD" w14:textId="77777777" w:rsidR="00843B91" w:rsidRDefault="00677786">
            <w:pPr>
              <w:spacing w:after="0" w:line="259" w:lineRule="auto"/>
              <w:ind w:left="0" w:firstLine="0"/>
              <w:jc w:val="left"/>
            </w:pPr>
            <w:r>
              <w:rPr>
                <w:rFonts w:ascii="Consolas" w:eastAsia="Consolas" w:hAnsi="Consolas" w:cs="Consolas"/>
                <w:sz w:val="22"/>
              </w:rPr>
              <w:t xml:space="preserve">avail_range </w:t>
            </w:r>
            <w:r>
              <w:rPr>
                <w:rFonts w:ascii="Consolas" w:eastAsia="Consolas" w:hAnsi="Consolas" w:cs="Consolas"/>
                <w:color w:val="8F5902"/>
                <w:sz w:val="22"/>
              </w:rPr>
              <w:t>&lt;-</w:t>
            </w:r>
            <w:r>
              <w:rPr>
                <w:rFonts w:ascii="Consolas" w:eastAsia="Consolas" w:hAnsi="Consolas" w:cs="Consolas"/>
                <w:sz w:val="22"/>
              </w:rPr>
              <w:t xml:space="preserve"> </w:t>
            </w:r>
            <w:proofErr w:type="spellStart"/>
            <w:r>
              <w:rPr>
                <w:rFonts w:ascii="Consolas" w:eastAsia="Consolas" w:hAnsi="Consolas" w:cs="Consolas"/>
                <w:b/>
                <w:color w:val="204A87"/>
                <w:sz w:val="22"/>
              </w:rPr>
              <w:t>seq</w:t>
            </w:r>
            <w:proofErr w:type="spellEnd"/>
            <w:r>
              <w:rPr>
                <w:rFonts w:ascii="Consolas" w:eastAsia="Consolas" w:hAnsi="Consolas" w:cs="Consolas"/>
                <w:sz w:val="22"/>
              </w:rPr>
              <w:t>(</w:t>
            </w:r>
            <w:r>
              <w:rPr>
                <w:rFonts w:ascii="Consolas" w:eastAsia="Consolas" w:hAnsi="Consolas" w:cs="Consolas"/>
                <w:color w:val="0000CF"/>
                <w:sz w:val="22"/>
              </w:rPr>
              <w:t>0</w:t>
            </w:r>
            <w:r>
              <w:rPr>
                <w:rFonts w:ascii="Consolas" w:eastAsia="Consolas" w:hAnsi="Consolas" w:cs="Consolas"/>
                <w:sz w:val="22"/>
              </w:rPr>
              <w:t xml:space="preserve">, </w:t>
            </w:r>
            <w:r>
              <w:rPr>
                <w:rFonts w:ascii="Consolas" w:eastAsia="Consolas" w:hAnsi="Consolas" w:cs="Consolas"/>
                <w:color w:val="0000CF"/>
                <w:sz w:val="22"/>
              </w:rPr>
              <w:t>365</w:t>
            </w:r>
            <w:r>
              <w:rPr>
                <w:rFonts w:ascii="Consolas" w:eastAsia="Consolas" w:hAnsi="Consolas" w:cs="Consolas"/>
                <w:sz w:val="22"/>
              </w:rPr>
              <w:t xml:space="preserve">, </w:t>
            </w:r>
            <w:r>
              <w:rPr>
                <w:rFonts w:ascii="Consolas" w:eastAsia="Consolas" w:hAnsi="Consolas" w:cs="Consolas"/>
                <w:color w:val="204A87"/>
                <w:sz w:val="22"/>
              </w:rPr>
              <w:t>length.out =</w:t>
            </w:r>
            <w:r>
              <w:rPr>
                <w:rFonts w:ascii="Consolas" w:eastAsia="Consolas" w:hAnsi="Consolas" w:cs="Consolas"/>
                <w:sz w:val="22"/>
              </w:rPr>
              <w:t xml:space="preserve"> </w:t>
            </w:r>
            <w:r>
              <w:rPr>
                <w:rFonts w:ascii="Consolas" w:eastAsia="Consolas" w:hAnsi="Consolas" w:cs="Consolas"/>
                <w:color w:val="0000CF"/>
                <w:sz w:val="22"/>
              </w:rPr>
              <w:t>50</w:t>
            </w:r>
            <w:r>
              <w:rPr>
                <w:rFonts w:ascii="Consolas" w:eastAsia="Consolas" w:hAnsi="Consolas" w:cs="Consolas"/>
                <w:sz w:val="22"/>
              </w:rPr>
              <w:t>)</w:t>
            </w:r>
            <w:r>
              <w:t xml:space="preserve"> </w:t>
            </w:r>
          </w:p>
          <w:p w14:paraId="6B536B29" w14:textId="77777777" w:rsidR="00843B91" w:rsidRDefault="00677786">
            <w:pPr>
              <w:spacing w:after="13" w:line="259" w:lineRule="auto"/>
              <w:ind w:left="0" w:firstLine="0"/>
              <w:jc w:val="left"/>
            </w:pPr>
            <w:r>
              <w:t xml:space="preserve"> </w:t>
            </w:r>
          </w:p>
          <w:p w14:paraId="7A430691" w14:textId="77777777" w:rsidR="00843B91" w:rsidRDefault="00677786">
            <w:pPr>
              <w:spacing w:after="3" w:line="270" w:lineRule="auto"/>
              <w:ind w:left="0" w:right="6360" w:firstLine="0"/>
              <w:jc w:val="left"/>
            </w:pPr>
            <w:proofErr w:type="spellStart"/>
            <w:r>
              <w:rPr>
                <w:rFonts w:ascii="Consolas" w:eastAsia="Consolas" w:hAnsi="Consolas" w:cs="Consolas"/>
                <w:sz w:val="22"/>
              </w:rPr>
              <w:t>pred_avail</w:t>
            </w:r>
            <w:proofErr w:type="spellEnd"/>
            <w:r>
              <w:rPr>
                <w:rFonts w:ascii="Consolas" w:eastAsia="Consolas" w:hAnsi="Consolas" w:cs="Consolas"/>
                <w:sz w:val="22"/>
              </w:rPr>
              <w:t xml:space="preserve">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data.frame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room_type =</w:t>
            </w:r>
            <w:r>
              <w:rPr>
                <w:rFonts w:ascii="Consolas" w:eastAsia="Consolas" w:hAnsi="Consolas" w:cs="Consolas"/>
                <w:sz w:val="22"/>
              </w:rPr>
              <w:t xml:space="preserve"> </w:t>
            </w:r>
            <w:r>
              <w:rPr>
                <w:rFonts w:ascii="Consolas" w:eastAsia="Consolas" w:hAnsi="Consolas" w:cs="Consolas"/>
                <w:color w:val="4E9A06"/>
                <w:sz w:val="22"/>
              </w:rPr>
              <w:t>"Entire home/apt"</w:t>
            </w:r>
            <w:r>
              <w:rPr>
                <w:rFonts w:ascii="Consolas" w:eastAsia="Consolas" w:hAnsi="Consolas" w:cs="Consolas"/>
                <w:sz w:val="22"/>
              </w:rPr>
              <w:t>,</w:t>
            </w:r>
            <w:r>
              <w:t xml:space="preserve"> </w:t>
            </w:r>
            <w:r>
              <w:rPr>
                <w:rFonts w:ascii="Consolas" w:eastAsia="Consolas" w:hAnsi="Consolas" w:cs="Consolas"/>
                <w:sz w:val="22"/>
              </w:rPr>
              <w:t xml:space="preserve">  </w:t>
            </w:r>
            <w:proofErr w:type="spellStart"/>
            <w:r>
              <w:rPr>
                <w:rFonts w:ascii="Consolas" w:eastAsia="Consolas" w:hAnsi="Consolas" w:cs="Consolas"/>
                <w:color w:val="204A87"/>
                <w:sz w:val="22"/>
              </w:rPr>
              <w:t>neighbourhood_group</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r>
              <w:rPr>
                <w:rFonts w:ascii="Consolas" w:eastAsia="Consolas" w:hAnsi="Consolas" w:cs="Consolas"/>
                <w:color w:val="4E9A06"/>
                <w:sz w:val="22"/>
              </w:rPr>
              <w:t>"Manhattan"</w:t>
            </w:r>
            <w:r>
              <w:rPr>
                <w:rFonts w:ascii="Consolas" w:eastAsia="Consolas" w:hAnsi="Consolas" w:cs="Consolas"/>
                <w:sz w:val="22"/>
              </w:rPr>
              <w:t xml:space="preserve">, </w:t>
            </w:r>
            <w:r>
              <w:t xml:space="preserve"> </w:t>
            </w:r>
          </w:p>
          <w:p w14:paraId="785FE07C" w14:textId="77777777" w:rsidR="00843B91" w:rsidRDefault="00677786">
            <w:pPr>
              <w:spacing w:after="0" w:line="271" w:lineRule="auto"/>
              <w:ind w:left="0" w:right="2850" w:firstLine="0"/>
              <w:jc w:val="left"/>
            </w:pPr>
            <w:r>
              <w:rPr>
                <w:rFonts w:ascii="Consolas" w:eastAsia="Consolas" w:hAnsi="Consolas" w:cs="Consolas"/>
                <w:sz w:val="22"/>
              </w:rPr>
              <w:t xml:space="preserve">  </w:t>
            </w:r>
            <w:r>
              <w:rPr>
                <w:rFonts w:ascii="Consolas" w:eastAsia="Consolas" w:hAnsi="Consolas" w:cs="Consolas"/>
                <w:color w:val="204A87"/>
                <w:sz w:val="22"/>
              </w:rPr>
              <w:t>minimum_nights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minimum_nights, </w:t>
            </w:r>
            <w:r>
              <w:rPr>
                <w:rFonts w:ascii="Consolas" w:eastAsia="Consolas" w:hAnsi="Consolas" w:cs="Consolas"/>
                <w:color w:val="204A87"/>
                <w:sz w:val="22"/>
              </w:rPr>
              <w:t>na.rm =</w:t>
            </w:r>
            <w:r>
              <w:rPr>
                <w:rFonts w:ascii="Consolas" w:eastAsia="Consolas" w:hAnsi="Consolas" w:cs="Consolas"/>
                <w:sz w:val="22"/>
              </w:rPr>
              <w:t xml:space="preserve"> </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availability_365 =</w:t>
            </w:r>
            <w:r>
              <w:rPr>
                <w:rFonts w:ascii="Consolas" w:eastAsia="Consolas" w:hAnsi="Consolas" w:cs="Consolas"/>
                <w:sz w:val="22"/>
              </w:rPr>
              <w:t xml:space="preserve"> avail_range,</w:t>
            </w:r>
            <w:r>
              <w:t xml:space="preserve"> </w:t>
            </w:r>
            <w:r>
              <w:rPr>
                <w:rFonts w:ascii="Consolas" w:eastAsia="Consolas" w:hAnsi="Consolas" w:cs="Consolas"/>
                <w:sz w:val="22"/>
              </w:rPr>
              <w:t xml:space="preserve">  </w:t>
            </w:r>
            <w:r>
              <w:rPr>
                <w:rFonts w:ascii="Consolas" w:eastAsia="Consolas" w:hAnsi="Consolas" w:cs="Consolas"/>
                <w:color w:val="204A87"/>
                <w:sz w:val="22"/>
              </w:rPr>
              <w:t>number_of_reviews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number_of_reviews, </w:t>
            </w:r>
            <w:r>
              <w:rPr>
                <w:rFonts w:ascii="Consolas" w:eastAsia="Consolas" w:hAnsi="Consolas" w:cs="Consolas"/>
                <w:color w:val="204A87"/>
                <w:sz w:val="22"/>
              </w:rPr>
              <w:t>na.rm =</w:t>
            </w:r>
            <w:r>
              <w:rPr>
                <w:rFonts w:ascii="Consolas" w:eastAsia="Consolas" w:hAnsi="Consolas" w:cs="Consolas"/>
                <w:sz w:val="22"/>
              </w:rPr>
              <w:t xml:space="preserve"> </w:t>
            </w:r>
            <w:r>
              <w:rPr>
                <w:rFonts w:ascii="Consolas" w:eastAsia="Consolas" w:hAnsi="Consolas" w:cs="Consolas"/>
                <w:color w:val="8F5902"/>
                <w:sz w:val="22"/>
              </w:rPr>
              <w:t>TRUE</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reviews_per_month =</w:t>
            </w:r>
            <w:r>
              <w:rPr>
                <w:rFonts w:ascii="Consolas" w:eastAsia="Consolas" w:hAnsi="Consolas" w:cs="Consolas"/>
                <w:sz w:val="22"/>
              </w:rPr>
              <w:t xml:space="preserve"> </w:t>
            </w:r>
            <w:r>
              <w:rPr>
                <w:rFonts w:ascii="Consolas" w:eastAsia="Consolas" w:hAnsi="Consolas" w:cs="Consolas"/>
                <w:b/>
                <w:color w:val="204A87"/>
                <w:sz w:val="22"/>
              </w:rPr>
              <w:t>median</w:t>
            </w:r>
            <w:r>
              <w:rPr>
                <w:rFonts w:ascii="Consolas" w:eastAsia="Consolas" w:hAnsi="Consolas" w:cs="Consolas"/>
                <w:sz w:val="22"/>
              </w:rPr>
              <w:t>(df</w:t>
            </w:r>
            <w:r>
              <w:rPr>
                <w:rFonts w:ascii="Consolas" w:eastAsia="Consolas" w:hAnsi="Consolas" w:cs="Consolas"/>
                <w:b/>
                <w:color w:val="CE5C00"/>
                <w:sz w:val="22"/>
              </w:rPr>
              <w:t>$</w:t>
            </w:r>
            <w:r>
              <w:rPr>
                <w:rFonts w:ascii="Consolas" w:eastAsia="Consolas" w:hAnsi="Consolas" w:cs="Consolas"/>
                <w:sz w:val="22"/>
              </w:rPr>
              <w:t xml:space="preserve">reviews_per_month, </w:t>
            </w:r>
            <w:r>
              <w:rPr>
                <w:rFonts w:ascii="Consolas" w:eastAsia="Consolas" w:hAnsi="Consolas" w:cs="Consolas"/>
                <w:color w:val="204A87"/>
                <w:sz w:val="22"/>
              </w:rPr>
              <w:t>na.rm =</w:t>
            </w:r>
            <w:r>
              <w:rPr>
                <w:rFonts w:ascii="Consolas" w:eastAsia="Consolas" w:hAnsi="Consolas" w:cs="Consolas"/>
                <w:sz w:val="22"/>
              </w:rPr>
              <w:t xml:space="preserve"> </w:t>
            </w:r>
            <w:r>
              <w:rPr>
                <w:rFonts w:ascii="Consolas" w:eastAsia="Consolas" w:hAnsi="Consolas" w:cs="Consolas"/>
                <w:color w:val="8F5902"/>
                <w:sz w:val="22"/>
              </w:rPr>
              <w:t>TRUE</w:t>
            </w:r>
            <w:r>
              <w:rPr>
                <w:rFonts w:ascii="Consolas" w:eastAsia="Consolas" w:hAnsi="Consolas" w:cs="Consolas"/>
                <w:sz w:val="22"/>
              </w:rPr>
              <w:t>)</w:t>
            </w:r>
            <w:r>
              <w:t xml:space="preserve"> </w:t>
            </w:r>
          </w:p>
          <w:p w14:paraId="1133DFF9" w14:textId="77777777" w:rsidR="00843B91" w:rsidRDefault="00677786">
            <w:pPr>
              <w:spacing w:after="0" w:line="259" w:lineRule="auto"/>
              <w:ind w:left="0" w:firstLine="0"/>
              <w:jc w:val="left"/>
            </w:pPr>
            <w:r>
              <w:rPr>
                <w:rFonts w:ascii="Consolas" w:eastAsia="Consolas" w:hAnsi="Consolas" w:cs="Consolas"/>
                <w:sz w:val="22"/>
              </w:rPr>
              <w:t>)</w:t>
            </w:r>
            <w:r>
              <w:t xml:space="preserve"> </w:t>
            </w:r>
          </w:p>
          <w:p w14:paraId="0E240EBB" w14:textId="77777777" w:rsidR="00843B91" w:rsidRDefault="00677786">
            <w:pPr>
              <w:spacing w:after="13" w:line="259" w:lineRule="auto"/>
              <w:ind w:left="0" w:firstLine="0"/>
              <w:jc w:val="left"/>
            </w:pPr>
            <w:r>
              <w:t xml:space="preserve"> </w:t>
            </w:r>
          </w:p>
          <w:p w14:paraId="1855C30D" w14:textId="77777777" w:rsidR="00843B91" w:rsidRDefault="00677786">
            <w:pPr>
              <w:spacing w:after="0" w:line="259" w:lineRule="auto"/>
              <w:ind w:left="0" w:firstLine="0"/>
              <w:jc w:val="left"/>
            </w:pPr>
            <w:proofErr w:type="spellStart"/>
            <w:r>
              <w:rPr>
                <w:rFonts w:ascii="Consolas" w:eastAsia="Consolas" w:hAnsi="Consolas" w:cs="Consolas"/>
                <w:sz w:val="22"/>
              </w:rPr>
              <w:t>pred_avail</w:t>
            </w:r>
            <w:proofErr w:type="spellEnd"/>
            <w:r>
              <w:rPr>
                <w:rFonts w:ascii="Consolas" w:eastAsia="Consolas" w:hAnsi="Consolas" w:cs="Consolas"/>
                <w:b/>
                <w:color w:val="CE5C00"/>
                <w:sz w:val="22"/>
              </w:rPr>
              <w:t>$</w:t>
            </w:r>
            <w:r>
              <w:rPr>
                <w:rFonts w:ascii="Consolas" w:eastAsia="Consolas" w:hAnsi="Consolas" w:cs="Consolas"/>
                <w:sz w:val="22"/>
              </w:rPr>
              <w:t xml:space="preserve">pred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predict</w:t>
            </w:r>
            <w:r>
              <w:rPr>
                <w:rFonts w:ascii="Consolas" w:eastAsia="Consolas" w:hAnsi="Consolas" w:cs="Consolas"/>
                <w:sz w:val="22"/>
              </w:rPr>
              <w:t xml:space="preserve">(model5, </w:t>
            </w:r>
            <w:proofErr w:type="spellStart"/>
            <w:r>
              <w:rPr>
                <w:rFonts w:ascii="Consolas" w:eastAsia="Consolas" w:hAnsi="Consolas" w:cs="Consolas"/>
                <w:color w:val="204A87"/>
                <w:sz w:val="22"/>
              </w:rPr>
              <w:t>newdata</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proofErr w:type="spellStart"/>
            <w:r>
              <w:rPr>
                <w:rFonts w:ascii="Consolas" w:eastAsia="Consolas" w:hAnsi="Consolas" w:cs="Consolas"/>
                <w:sz w:val="22"/>
              </w:rPr>
              <w:t>pred_avail</w:t>
            </w:r>
            <w:proofErr w:type="spellEnd"/>
            <w:r>
              <w:rPr>
                <w:rFonts w:ascii="Consolas" w:eastAsia="Consolas" w:hAnsi="Consolas" w:cs="Consolas"/>
                <w:sz w:val="22"/>
              </w:rPr>
              <w:t>)</w:t>
            </w:r>
            <w:r>
              <w:t xml:space="preserve"> </w:t>
            </w:r>
          </w:p>
          <w:p w14:paraId="2D287628" w14:textId="77777777" w:rsidR="00843B91" w:rsidRDefault="00677786">
            <w:pPr>
              <w:spacing w:after="13" w:line="259" w:lineRule="auto"/>
              <w:ind w:left="0" w:firstLine="0"/>
              <w:jc w:val="left"/>
            </w:pPr>
            <w:r>
              <w:t xml:space="preserve"> </w:t>
            </w:r>
          </w:p>
          <w:p w14:paraId="0449AB5C" w14:textId="77777777" w:rsidR="00843B91" w:rsidRDefault="00677786">
            <w:pPr>
              <w:spacing w:after="0" w:line="270" w:lineRule="auto"/>
              <w:ind w:left="0" w:right="1955" w:firstLine="0"/>
              <w:jc w:val="left"/>
            </w:pPr>
            <w:proofErr w:type="spellStart"/>
            <w:r>
              <w:rPr>
                <w:rFonts w:ascii="Consolas" w:eastAsia="Consolas" w:hAnsi="Consolas" w:cs="Consolas"/>
                <w:b/>
                <w:color w:val="204A87"/>
                <w:sz w:val="22"/>
              </w:rPr>
              <w:t>ggplot</w:t>
            </w:r>
            <w:proofErr w:type="spellEnd"/>
            <w:r>
              <w:rPr>
                <w:rFonts w:ascii="Consolas" w:eastAsia="Consolas" w:hAnsi="Consolas" w:cs="Consolas"/>
                <w:sz w:val="22"/>
              </w:rPr>
              <w:t>(</w:t>
            </w:r>
            <w:proofErr w:type="spellStart"/>
            <w:r>
              <w:rPr>
                <w:rFonts w:ascii="Consolas" w:eastAsia="Consolas" w:hAnsi="Consolas" w:cs="Consolas"/>
                <w:sz w:val="22"/>
              </w:rPr>
              <w:t>pred_avail</w:t>
            </w:r>
            <w:proofErr w:type="spellEnd"/>
            <w:r>
              <w:rPr>
                <w:rFonts w:ascii="Consolas" w:eastAsia="Consolas" w:hAnsi="Consolas" w:cs="Consolas"/>
                <w:sz w:val="22"/>
              </w:rPr>
              <w:t xml:space="preserve">, </w:t>
            </w:r>
            <w:r>
              <w:rPr>
                <w:rFonts w:ascii="Consolas" w:eastAsia="Consolas" w:hAnsi="Consolas" w:cs="Consolas"/>
                <w:b/>
                <w:color w:val="204A87"/>
                <w:sz w:val="22"/>
              </w:rPr>
              <w:t>aes</w:t>
            </w:r>
            <w:r>
              <w:rPr>
                <w:rFonts w:ascii="Consolas" w:eastAsia="Consolas" w:hAnsi="Consolas" w:cs="Consolas"/>
                <w:sz w:val="22"/>
              </w:rPr>
              <w:t>(</w:t>
            </w:r>
            <w:r>
              <w:rPr>
                <w:rFonts w:ascii="Consolas" w:eastAsia="Consolas" w:hAnsi="Consolas" w:cs="Consolas"/>
                <w:color w:val="204A87"/>
                <w:sz w:val="22"/>
              </w:rPr>
              <w:t>x =</w:t>
            </w:r>
            <w:r>
              <w:rPr>
                <w:rFonts w:ascii="Consolas" w:eastAsia="Consolas" w:hAnsi="Consolas" w:cs="Consolas"/>
                <w:sz w:val="22"/>
              </w:rPr>
              <w:t xml:space="preserve"> availability_365, </w:t>
            </w:r>
            <w:r>
              <w:rPr>
                <w:rFonts w:ascii="Consolas" w:eastAsia="Consolas" w:hAnsi="Consolas" w:cs="Consolas"/>
                <w:color w:val="204A87"/>
                <w:sz w:val="22"/>
              </w:rPr>
              <w:t>y =</w:t>
            </w:r>
            <w:r>
              <w:rPr>
                <w:rFonts w:ascii="Consolas" w:eastAsia="Consolas" w:hAnsi="Consolas" w:cs="Consolas"/>
                <w:sz w:val="22"/>
              </w:rPr>
              <w:t xml:space="preserve"> </w:t>
            </w:r>
            <w:proofErr w:type="spellStart"/>
            <w:r>
              <w:rPr>
                <w:rFonts w:ascii="Consolas" w:eastAsia="Consolas" w:hAnsi="Consolas" w:cs="Consolas"/>
                <w:sz w:val="22"/>
              </w:rPr>
              <w:t>pred</w:t>
            </w:r>
            <w:proofErr w:type="spellEnd"/>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proofErr w:type="spellStart"/>
            <w:r>
              <w:rPr>
                <w:rFonts w:ascii="Consolas" w:eastAsia="Consolas" w:hAnsi="Consolas" w:cs="Consolas"/>
                <w:b/>
                <w:color w:val="204A87"/>
                <w:sz w:val="22"/>
              </w:rPr>
              <w:t>geom_line</w:t>
            </w:r>
            <w:proofErr w:type="spellEnd"/>
            <w:r>
              <w:rPr>
                <w:rFonts w:ascii="Consolas" w:eastAsia="Consolas" w:hAnsi="Consolas" w:cs="Consolas"/>
                <w:sz w:val="22"/>
              </w:rPr>
              <w:t>(</w:t>
            </w:r>
            <w:r>
              <w:rPr>
                <w:rFonts w:ascii="Consolas" w:eastAsia="Consolas" w:hAnsi="Consolas" w:cs="Consolas"/>
                <w:color w:val="204A87"/>
                <w:sz w:val="22"/>
              </w:rPr>
              <w:t>color =</w:t>
            </w:r>
            <w:r>
              <w:rPr>
                <w:rFonts w:ascii="Consolas" w:eastAsia="Consolas" w:hAnsi="Consolas" w:cs="Consolas"/>
                <w:sz w:val="22"/>
              </w:rPr>
              <w:t xml:space="preserve"> </w:t>
            </w:r>
            <w:r>
              <w:rPr>
                <w:rFonts w:ascii="Consolas" w:eastAsia="Consolas" w:hAnsi="Consolas" w:cs="Consolas"/>
                <w:color w:val="4E9A06"/>
                <w:sz w:val="22"/>
              </w:rPr>
              <w:t>"red"</w:t>
            </w:r>
            <w:r>
              <w:rPr>
                <w:rFonts w:ascii="Consolas" w:eastAsia="Consolas" w:hAnsi="Consolas" w:cs="Consolas"/>
                <w:sz w:val="22"/>
              </w:rPr>
              <w:t xml:space="preserve">, </w:t>
            </w:r>
            <w:r>
              <w:rPr>
                <w:rFonts w:ascii="Consolas" w:eastAsia="Consolas" w:hAnsi="Consolas" w:cs="Consolas"/>
                <w:color w:val="204A87"/>
                <w:sz w:val="22"/>
              </w:rPr>
              <w:t>size =</w:t>
            </w:r>
            <w:r>
              <w:rPr>
                <w:rFonts w:ascii="Consolas" w:eastAsia="Consolas" w:hAnsi="Consolas" w:cs="Consolas"/>
                <w:sz w:val="22"/>
              </w:rPr>
              <w:t xml:space="preserve"> </w:t>
            </w:r>
            <w:r>
              <w:rPr>
                <w:rFonts w:ascii="Consolas" w:eastAsia="Consolas" w:hAnsi="Consolas" w:cs="Consolas"/>
                <w:color w:val="0000CF"/>
                <w:sz w:val="22"/>
              </w:rPr>
              <w:t>1</w:t>
            </w:r>
            <w:r>
              <w:rPr>
                <w:rFonts w:ascii="Consolas" w:eastAsia="Consolas" w:hAnsi="Consolas" w:cs="Consolas"/>
                <w:sz w:val="22"/>
              </w:rPr>
              <w:t xml:space="preserve">) </w:t>
            </w:r>
            <w:r>
              <w:rPr>
                <w:rFonts w:ascii="Consolas" w:eastAsia="Consolas" w:hAnsi="Consolas" w:cs="Consolas"/>
                <w:b/>
                <w:color w:val="CE5C00"/>
                <w:sz w:val="22"/>
              </w:rPr>
              <w:t>+</w:t>
            </w:r>
            <w:r>
              <w:t xml:space="preserve"> </w:t>
            </w:r>
          </w:p>
          <w:p w14:paraId="193F9F32" w14:textId="77777777" w:rsidR="00843B91" w:rsidRDefault="00677786">
            <w:pPr>
              <w:spacing w:after="17" w:line="259" w:lineRule="auto"/>
              <w:ind w:left="0" w:firstLine="0"/>
              <w:jc w:val="left"/>
            </w:pPr>
            <w:r>
              <w:rPr>
                <w:rFonts w:ascii="Consolas" w:eastAsia="Consolas" w:hAnsi="Consolas" w:cs="Consolas"/>
                <w:sz w:val="22"/>
              </w:rPr>
              <w:t xml:space="preserve">  </w:t>
            </w:r>
            <w:r>
              <w:rPr>
                <w:rFonts w:ascii="Consolas" w:eastAsia="Consolas" w:hAnsi="Consolas" w:cs="Consolas"/>
                <w:b/>
                <w:color w:val="204A87"/>
                <w:sz w:val="22"/>
              </w:rPr>
              <w:t>labs</w:t>
            </w:r>
            <w:r>
              <w:rPr>
                <w:rFonts w:ascii="Consolas" w:eastAsia="Consolas" w:hAnsi="Consolas" w:cs="Consolas"/>
                <w:sz w:val="22"/>
              </w:rPr>
              <w:t>(</w:t>
            </w:r>
            <w:r>
              <w:rPr>
                <w:rFonts w:ascii="Consolas" w:eastAsia="Consolas" w:hAnsi="Consolas" w:cs="Consolas"/>
                <w:color w:val="204A87"/>
                <w:sz w:val="22"/>
              </w:rPr>
              <w:t>title =</w:t>
            </w:r>
            <w:r>
              <w:rPr>
                <w:rFonts w:ascii="Consolas" w:eastAsia="Consolas" w:hAnsi="Consolas" w:cs="Consolas"/>
                <w:sz w:val="22"/>
              </w:rPr>
              <w:t xml:space="preserve"> </w:t>
            </w:r>
            <w:r>
              <w:rPr>
                <w:rFonts w:ascii="Consolas" w:eastAsia="Consolas" w:hAnsi="Consolas" w:cs="Consolas"/>
                <w:color w:val="4E9A06"/>
                <w:sz w:val="22"/>
              </w:rPr>
              <w:t>"Predicted Price by Availability"</w:t>
            </w:r>
            <w:r>
              <w:rPr>
                <w:rFonts w:ascii="Consolas" w:eastAsia="Consolas" w:hAnsi="Consolas" w:cs="Consolas"/>
                <w:sz w:val="22"/>
              </w:rPr>
              <w:t>,</w:t>
            </w:r>
            <w:r>
              <w:t xml:space="preserve"> </w:t>
            </w:r>
          </w:p>
          <w:p w14:paraId="38CB1289" w14:textId="77777777" w:rsidR="00843B91" w:rsidRDefault="00677786">
            <w:pPr>
              <w:spacing w:after="0" w:line="259" w:lineRule="auto"/>
              <w:ind w:left="0" w:right="261" w:firstLine="0"/>
              <w:jc w:val="left"/>
            </w:pPr>
            <w:r>
              <w:rPr>
                <w:rFonts w:ascii="Consolas" w:eastAsia="Consolas" w:hAnsi="Consolas" w:cs="Consolas"/>
                <w:sz w:val="22"/>
              </w:rPr>
              <w:t xml:space="preserve">       </w:t>
            </w:r>
            <w:r>
              <w:rPr>
                <w:rFonts w:ascii="Consolas" w:eastAsia="Consolas" w:hAnsi="Consolas" w:cs="Consolas"/>
                <w:color w:val="204A87"/>
                <w:sz w:val="22"/>
              </w:rPr>
              <w:t>x =</w:t>
            </w:r>
            <w:r>
              <w:rPr>
                <w:rFonts w:ascii="Consolas" w:eastAsia="Consolas" w:hAnsi="Consolas" w:cs="Consolas"/>
                <w:sz w:val="22"/>
              </w:rPr>
              <w:t xml:space="preserve"> </w:t>
            </w:r>
            <w:r>
              <w:rPr>
                <w:rFonts w:ascii="Consolas" w:eastAsia="Consolas" w:hAnsi="Consolas" w:cs="Consolas"/>
                <w:color w:val="4E9A06"/>
                <w:sz w:val="22"/>
              </w:rPr>
              <w:t>"Availability (days per year)"</w:t>
            </w:r>
            <w:r>
              <w:rPr>
                <w:rFonts w:ascii="Consolas" w:eastAsia="Consolas" w:hAnsi="Consolas" w:cs="Consolas"/>
                <w:sz w:val="22"/>
              </w:rPr>
              <w:t xml:space="preserve">, </w:t>
            </w:r>
            <w:r>
              <w:rPr>
                <w:rFonts w:ascii="Consolas" w:eastAsia="Consolas" w:hAnsi="Consolas" w:cs="Consolas"/>
                <w:color w:val="204A87"/>
                <w:sz w:val="22"/>
              </w:rPr>
              <w:t>y =</w:t>
            </w:r>
            <w:r>
              <w:rPr>
                <w:rFonts w:ascii="Consolas" w:eastAsia="Consolas" w:hAnsi="Consolas" w:cs="Consolas"/>
                <w:sz w:val="22"/>
              </w:rPr>
              <w:t xml:space="preserve"> </w:t>
            </w:r>
            <w:r>
              <w:rPr>
                <w:rFonts w:ascii="Consolas" w:eastAsia="Consolas" w:hAnsi="Consolas" w:cs="Consolas"/>
                <w:color w:val="4E9A06"/>
                <w:sz w:val="22"/>
              </w:rPr>
              <w:t>"Predicted Price ($)"</w:t>
            </w:r>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r>
              <w:rPr>
                <w:rFonts w:ascii="Consolas" w:eastAsia="Consolas" w:hAnsi="Consolas" w:cs="Consolas"/>
                <w:b/>
                <w:color w:val="204A87"/>
                <w:sz w:val="22"/>
              </w:rPr>
              <w:t>theme_minimal</w:t>
            </w:r>
            <w:r>
              <w:rPr>
                <w:rFonts w:ascii="Consolas" w:eastAsia="Consolas" w:hAnsi="Consolas" w:cs="Consolas"/>
                <w:sz w:val="22"/>
              </w:rPr>
              <w:t>()</w:t>
            </w:r>
            <w:r>
              <w:t xml:space="preserve"> </w:t>
            </w:r>
          </w:p>
        </w:tc>
      </w:tr>
    </w:tbl>
    <w:p w14:paraId="5DE6C003" w14:textId="77777777" w:rsidR="00843B91" w:rsidRDefault="00677786">
      <w:pPr>
        <w:spacing w:after="89" w:line="259" w:lineRule="auto"/>
        <w:ind w:left="0" w:right="2429" w:firstLine="0"/>
        <w:jc w:val="center"/>
      </w:pPr>
      <w:r>
        <w:rPr>
          <w:noProof/>
        </w:rPr>
        <w:lastRenderedPageBreak/>
        <w:drawing>
          <wp:inline distT="0" distB="0" distL="0" distR="0" wp14:anchorId="5DD54F1A" wp14:editId="5B487342">
            <wp:extent cx="5334000" cy="3429000"/>
            <wp:effectExtent l="0" t="0" r="0" b="0"/>
            <wp:docPr id="5916" name="Picture 5916"/>
            <wp:cNvGraphicFramePr/>
            <a:graphic xmlns:a="http://schemas.openxmlformats.org/drawingml/2006/main">
              <a:graphicData uri="http://schemas.openxmlformats.org/drawingml/2006/picture">
                <pic:pic xmlns:pic="http://schemas.openxmlformats.org/drawingml/2006/picture">
                  <pic:nvPicPr>
                    <pic:cNvPr id="5916" name="Picture 5916"/>
                    <pic:cNvPicPr/>
                  </pic:nvPicPr>
                  <pic:blipFill>
                    <a:blip r:embed="rId21"/>
                    <a:stretch>
                      <a:fillRect/>
                    </a:stretch>
                  </pic:blipFill>
                  <pic:spPr>
                    <a:xfrm>
                      <a:off x="0" y="0"/>
                      <a:ext cx="5334000" cy="3429000"/>
                    </a:xfrm>
                    <a:prstGeom prst="rect">
                      <a:avLst/>
                    </a:prstGeom>
                  </pic:spPr>
                </pic:pic>
              </a:graphicData>
            </a:graphic>
          </wp:inline>
        </w:drawing>
      </w:r>
      <w:r>
        <w:t xml:space="preserve"> </w:t>
      </w:r>
    </w:p>
    <w:p w14:paraId="786123B4" w14:textId="77777777" w:rsidR="00843B91" w:rsidRDefault="00677786">
      <w:pPr>
        <w:spacing w:after="245"/>
        <w:ind w:left="-5" w:right="73"/>
      </w:pPr>
      <w:r>
        <w:rPr>
          <w:rFonts w:cs="Aptos"/>
          <w:b/>
        </w:rPr>
        <w:t>Interpretation:</w:t>
      </w:r>
      <w:r>
        <w:t xml:space="preserve"> </w:t>
      </w:r>
      <w:r>
        <w:t xml:space="preserve">This line plot demonstrates the relationship between listing availability and price. The positive trend indicates that listings available more days throughout the year tend to have higher prices, suggesting that highly available listings may target premium pricing strategies or that in-demand properties can afford to maintain higher rates with consistent availability. </w:t>
      </w:r>
    </w:p>
    <w:p w14:paraId="41A3B0D1" w14:textId="77777777" w:rsidR="00843B91" w:rsidRDefault="00677786">
      <w:pPr>
        <w:pStyle w:val="Heading2"/>
        <w:spacing w:after="0"/>
        <w:ind w:left="461" w:hanging="476"/>
      </w:pPr>
      <w:bookmarkStart w:id="30" w:name="_Toc46163"/>
      <w:r>
        <w:t xml:space="preserve">Key Predictors Visualization </w:t>
      </w:r>
      <w:bookmarkEnd w:id="30"/>
    </w:p>
    <w:tbl>
      <w:tblPr>
        <w:tblStyle w:val="TableGrid"/>
        <w:tblW w:w="10845" w:type="dxa"/>
        <w:tblInd w:w="-14" w:type="dxa"/>
        <w:tblCellMar>
          <w:top w:w="0" w:type="dxa"/>
          <w:left w:w="0" w:type="dxa"/>
          <w:bottom w:w="0" w:type="dxa"/>
          <w:right w:w="0" w:type="dxa"/>
        </w:tblCellMar>
        <w:tblLook w:val="04A0" w:firstRow="1" w:lastRow="0" w:firstColumn="1" w:lastColumn="0" w:noHBand="0" w:noVBand="1"/>
      </w:tblPr>
      <w:tblGrid>
        <w:gridCol w:w="2072"/>
        <w:gridCol w:w="8773"/>
      </w:tblGrid>
      <w:tr w:rsidR="00843B91" w14:paraId="68EBC569" w14:textId="77777777">
        <w:trPr>
          <w:trHeight w:val="5190"/>
        </w:trPr>
        <w:tc>
          <w:tcPr>
            <w:tcW w:w="10845" w:type="dxa"/>
            <w:gridSpan w:val="2"/>
            <w:tcBorders>
              <w:top w:val="nil"/>
              <w:left w:val="nil"/>
              <w:bottom w:val="nil"/>
              <w:right w:val="nil"/>
            </w:tcBorders>
            <w:shd w:val="clear" w:color="auto" w:fill="F8F8F8"/>
          </w:tcPr>
          <w:p w14:paraId="3FC32881" w14:textId="77777777" w:rsidR="00843B91" w:rsidRDefault="00677786">
            <w:pPr>
              <w:spacing w:after="2" w:line="270" w:lineRule="auto"/>
              <w:ind w:left="14" w:right="4910" w:firstLine="0"/>
              <w:jc w:val="left"/>
            </w:pPr>
            <w:r>
              <w:rPr>
                <w:rFonts w:ascii="Consolas" w:eastAsia="Consolas" w:hAnsi="Consolas" w:cs="Consolas"/>
                <w:i/>
                <w:color w:val="8F5902"/>
                <w:sz w:val="22"/>
              </w:rPr>
              <w:t># Creating a coefficient plot excluding intercept</w:t>
            </w:r>
            <w:r>
              <w:t xml:space="preserve"> </w:t>
            </w:r>
            <w:proofErr w:type="spellStart"/>
            <w:r>
              <w:rPr>
                <w:rFonts w:ascii="Consolas" w:eastAsia="Consolas" w:hAnsi="Consolas" w:cs="Consolas"/>
                <w:sz w:val="22"/>
              </w:rPr>
              <w:t>coef_data</w:t>
            </w:r>
            <w:proofErr w:type="spellEnd"/>
            <w:r>
              <w:rPr>
                <w:rFonts w:ascii="Consolas" w:eastAsia="Consolas" w:hAnsi="Consolas" w:cs="Consolas"/>
                <w:sz w:val="22"/>
              </w:rPr>
              <w:t xml:space="preserve"> </w:t>
            </w:r>
            <w:r>
              <w:rPr>
                <w:rFonts w:ascii="Consolas" w:eastAsia="Consolas" w:hAnsi="Consolas" w:cs="Consolas"/>
                <w:color w:val="8F5902"/>
                <w:sz w:val="22"/>
              </w:rPr>
              <w:t>&lt;-</w:t>
            </w:r>
            <w:r>
              <w:rPr>
                <w:rFonts w:ascii="Consolas" w:eastAsia="Consolas" w:hAnsi="Consolas" w:cs="Consolas"/>
                <w:sz w:val="22"/>
              </w:rPr>
              <w:t xml:space="preserve"> </w:t>
            </w:r>
            <w:r>
              <w:rPr>
                <w:rFonts w:ascii="Consolas" w:eastAsia="Consolas" w:hAnsi="Consolas" w:cs="Consolas"/>
                <w:b/>
                <w:color w:val="204A87"/>
                <w:sz w:val="22"/>
              </w:rPr>
              <w:t>tidy</w:t>
            </w:r>
            <w:r>
              <w:rPr>
                <w:rFonts w:ascii="Consolas" w:eastAsia="Consolas" w:hAnsi="Consolas" w:cs="Consolas"/>
                <w:sz w:val="22"/>
              </w:rPr>
              <w:t xml:space="preserve">(model5) </w:t>
            </w:r>
            <w:r>
              <w:rPr>
                <w:rFonts w:ascii="Consolas" w:eastAsia="Consolas" w:hAnsi="Consolas" w:cs="Consolas"/>
                <w:b/>
                <w:color w:val="CE5C00"/>
                <w:sz w:val="22"/>
              </w:rPr>
              <w:t>%&gt;%</w:t>
            </w:r>
            <w:r>
              <w:t xml:space="preserve"> </w:t>
            </w:r>
            <w:r>
              <w:rPr>
                <w:rFonts w:ascii="Consolas" w:eastAsia="Consolas" w:hAnsi="Consolas" w:cs="Consolas"/>
                <w:sz w:val="22"/>
              </w:rPr>
              <w:t xml:space="preserve">  </w:t>
            </w:r>
            <w:r>
              <w:rPr>
                <w:rFonts w:ascii="Consolas" w:eastAsia="Consolas" w:hAnsi="Consolas" w:cs="Consolas"/>
                <w:b/>
                <w:color w:val="204A87"/>
                <w:sz w:val="22"/>
              </w:rPr>
              <w:t>filter</w:t>
            </w:r>
            <w:r>
              <w:rPr>
                <w:rFonts w:ascii="Consolas" w:eastAsia="Consolas" w:hAnsi="Consolas" w:cs="Consolas"/>
                <w:sz w:val="22"/>
              </w:rPr>
              <w:t xml:space="preserve">(term </w:t>
            </w:r>
            <w:r>
              <w:rPr>
                <w:rFonts w:ascii="Consolas" w:eastAsia="Consolas" w:hAnsi="Consolas" w:cs="Consolas"/>
                <w:b/>
                <w:color w:val="CE5C00"/>
                <w:sz w:val="22"/>
              </w:rPr>
              <w:t>!=</w:t>
            </w:r>
            <w:r>
              <w:rPr>
                <w:rFonts w:ascii="Consolas" w:eastAsia="Consolas" w:hAnsi="Consolas" w:cs="Consolas"/>
                <w:sz w:val="22"/>
              </w:rPr>
              <w:t xml:space="preserve"> </w:t>
            </w:r>
            <w:r>
              <w:rPr>
                <w:rFonts w:ascii="Consolas" w:eastAsia="Consolas" w:hAnsi="Consolas" w:cs="Consolas"/>
                <w:color w:val="4E9A06"/>
                <w:sz w:val="22"/>
              </w:rPr>
              <w:t>"(Intercept)"</w:t>
            </w:r>
            <w:r>
              <w:rPr>
                <w:rFonts w:ascii="Consolas" w:eastAsia="Consolas" w:hAnsi="Consolas" w:cs="Consolas"/>
                <w:sz w:val="22"/>
              </w:rPr>
              <w:t xml:space="preserve">) </w:t>
            </w:r>
            <w:r>
              <w:rPr>
                <w:rFonts w:ascii="Consolas" w:eastAsia="Consolas" w:hAnsi="Consolas" w:cs="Consolas"/>
                <w:b/>
                <w:color w:val="CE5C00"/>
                <w:sz w:val="22"/>
              </w:rPr>
              <w:t>%&gt;%</w:t>
            </w:r>
            <w:r>
              <w:t xml:space="preserve"> </w:t>
            </w:r>
            <w:r>
              <w:rPr>
                <w:rFonts w:ascii="Consolas" w:eastAsia="Consolas" w:hAnsi="Consolas" w:cs="Consolas"/>
                <w:sz w:val="22"/>
              </w:rPr>
              <w:t xml:space="preserve">  </w:t>
            </w:r>
            <w:r>
              <w:rPr>
                <w:rFonts w:ascii="Consolas" w:eastAsia="Consolas" w:hAnsi="Consolas" w:cs="Consolas"/>
                <w:b/>
                <w:color w:val="204A87"/>
                <w:sz w:val="22"/>
              </w:rPr>
              <w:t>mutate</w:t>
            </w:r>
            <w:r>
              <w:rPr>
                <w:rFonts w:ascii="Consolas" w:eastAsia="Consolas" w:hAnsi="Consolas" w:cs="Consolas"/>
                <w:sz w:val="22"/>
              </w:rPr>
              <w:t>(</w:t>
            </w:r>
            <w:r>
              <w:t xml:space="preserve"> </w:t>
            </w:r>
          </w:p>
          <w:p w14:paraId="3CF5A9E4" w14:textId="77777777" w:rsidR="00843B91" w:rsidRDefault="00677786">
            <w:pPr>
              <w:spacing w:after="3" w:line="270" w:lineRule="auto"/>
              <w:ind w:left="14" w:right="4418" w:firstLine="0"/>
              <w:jc w:val="left"/>
            </w:pPr>
            <w:r>
              <w:rPr>
                <w:rFonts w:ascii="Consolas" w:eastAsia="Consolas" w:hAnsi="Consolas" w:cs="Consolas"/>
                <w:sz w:val="22"/>
              </w:rPr>
              <w:t xml:space="preserve">    </w:t>
            </w:r>
            <w:r>
              <w:rPr>
                <w:rFonts w:ascii="Consolas" w:eastAsia="Consolas" w:hAnsi="Consolas" w:cs="Consolas"/>
                <w:color w:val="204A87"/>
                <w:sz w:val="22"/>
              </w:rPr>
              <w:t>term =</w:t>
            </w:r>
            <w:r>
              <w:rPr>
                <w:rFonts w:ascii="Consolas" w:eastAsia="Consolas" w:hAnsi="Consolas" w:cs="Consolas"/>
                <w:sz w:val="22"/>
              </w:rPr>
              <w:t xml:space="preserve"> </w:t>
            </w:r>
            <w:proofErr w:type="spellStart"/>
            <w:r>
              <w:rPr>
                <w:rFonts w:ascii="Consolas" w:eastAsia="Consolas" w:hAnsi="Consolas" w:cs="Consolas"/>
                <w:b/>
                <w:color w:val="204A87"/>
                <w:sz w:val="22"/>
              </w:rPr>
              <w:t>fct_reorder</w:t>
            </w:r>
            <w:proofErr w:type="spellEnd"/>
            <w:r>
              <w:rPr>
                <w:rFonts w:ascii="Consolas" w:eastAsia="Consolas" w:hAnsi="Consolas" w:cs="Consolas"/>
                <w:sz w:val="22"/>
              </w:rPr>
              <w:t>(term, estimate),</w:t>
            </w:r>
            <w:r>
              <w:t xml:space="preserve"> </w:t>
            </w:r>
            <w:r>
              <w:rPr>
                <w:rFonts w:ascii="Consolas" w:eastAsia="Consolas" w:hAnsi="Consolas" w:cs="Consolas"/>
                <w:sz w:val="22"/>
              </w:rPr>
              <w:t xml:space="preserve">    </w:t>
            </w:r>
            <w:r>
              <w:rPr>
                <w:rFonts w:ascii="Consolas" w:eastAsia="Consolas" w:hAnsi="Consolas" w:cs="Consolas"/>
                <w:color w:val="204A87"/>
                <w:sz w:val="22"/>
              </w:rPr>
              <w:t>significance =</w:t>
            </w:r>
            <w:r>
              <w:rPr>
                <w:rFonts w:ascii="Consolas" w:eastAsia="Consolas" w:hAnsi="Consolas" w:cs="Consolas"/>
                <w:sz w:val="22"/>
              </w:rPr>
              <w:t xml:space="preserve"> </w:t>
            </w:r>
            <w:proofErr w:type="spellStart"/>
            <w:r>
              <w:rPr>
                <w:rFonts w:ascii="Consolas" w:eastAsia="Consolas" w:hAnsi="Consolas" w:cs="Consolas"/>
                <w:b/>
                <w:color w:val="204A87"/>
                <w:sz w:val="22"/>
              </w:rPr>
              <w:t>ifelse</w:t>
            </w:r>
            <w:proofErr w:type="spellEnd"/>
            <w:r>
              <w:rPr>
                <w:rFonts w:ascii="Consolas" w:eastAsia="Consolas" w:hAnsi="Consolas" w:cs="Consolas"/>
                <w:sz w:val="22"/>
              </w:rPr>
              <w:t xml:space="preserve">(p.value </w:t>
            </w:r>
            <w:r>
              <w:rPr>
                <w:rFonts w:ascii="Consolas" w:eastAsia="Consolas" w:hAnsi="Consolas" w:cs="Consolas"/>
                <w:b/>
                <w:color w:val="CE5C00"/>
                <w:sz w:val="22"/>
              </w:rPr>
              <w:t>&lt;</w:t>
            </w:r>
            <w:r>
              <w:rPr>
                <w:rFonts w:ascii="Consolas" w:eastAsia="Consolas" w:hAnsi="Consolas" w:cs="Consolas"/>
                <w:sz w:val="22"/>
              </w:rPr>
              <w:t xml:space="preserve"> </w:t>
            </w:r>
            <w:r>
              <w:rPr>
                <w:rFonts w:ascii="Consolas" w:eastAsia="Consolas" w:hAnsi="Consolas" w:cs="Consolas"/>
                <w:color w:val="0000CF"/>
                <w:sz w:val="22"/>
              </w:rPr>
              <w:t>0.001</w:t>
            </w:r>
            <w:r>
              <w:rPr>
                <w:rFonts w:ascii="Consolas" w:eastAsia="Consolas" w:hAnsi="Consolas" w:cs="Consolas"/>
                <w:sz w:val="22"/>
              </w:rPr>
              <w:t xml:space="preserve">, </w:t>
            </w:r>
            <w:r>
              <w:rPr>
                <w:rFonts w:ascii="Consolas" w:eastAsia="Consolas" w:hAnsi="Consolas" w:cs="Consolas"/>
                <w:color w:val="4E9A06"/>
                <w:sz w:val="22"/>
              </w:rPr>
              <w:t>"***"</w:t>
            </w:r>
            <w:r>
              <w:rPr>
                <w:rFonts w:ascii="Consolas" w:eastAsia="Consolas" w:hAnsi="Consolas" w:cs="Consolas"/>
                <w:sz w:val="22"/>
              </w:rPr>
              <w:t xml:space="preserve">, </w:t>
            </w:r>
            <w:r>
              <w:t xml:space="preserve"> </w:t>
            </w:r>
            <w:r>
              <w:rPr>
                <w:rFonts w:ascii="Consolas" w:eastAsia="Consolas" w:hAnsi="Consolas" w:cs="Consolas"/>
                <w:sz w:val="22"/>
              </w:rPr>
              <w:t xml:space="preserve">                         </w:t>
            </w:r>
            <w:proofErr w:type="spellStart"/>
            <w:r>
              <w:rPr>
                <w:rFonts w:ascii="Consolas" w:eastAsia="Consolas" w:hAnsi="Consolas" w:cs="Consolas"/>
                <w:b/>
                <w:color w:val="204A87"/>
                <w:sz w:val="22"/>
              </w:rPr>
              <w:t>ifelse</w:t>
            </w:r>
            <w:proofErr w:type="spellEnd"/>
            <w:r>
              <w:rPr>
                <w:rFonts w:ascii="Consolas" w:eastAsia="Consolas" w:hAnsi="Consolas" w:cs="Consolas"/>
                <w:sz w:val="22"/>
              </w:rPr>
              <w:t xml:space="preserve">(p.value </w:t>
            </w:r>
            <w:r>
              <w:rPr>
                <w:rFonts w:ascii="Consolas" w:eastAsia="Consolas" w:hAnsi="Consolas" w:cs="Consolas"/>
                <w:b/>
                <w:color w:val="CE5C00"/>
                <w:sz w:val="22"/>
              </w:rPr>
              <w:t>&lt;</w:t>
            </w:r>
            <w:r>
              <w:rPr>
                <w:rFonts w:ascii="Consolas" w:eastAsia="Consolas" w:hAnsi="Consolas" w:cs="Consolas"/>
                <w:sz w:val="22"/>
              </w:rPr>
              <w:t xml:space="preserve"> </w:t>
            </w:r>
            <w:r>
              <w:rPr>
                <w:rFonts w:ascii="Consolas" w:eastAsia="Consolas" w:hAnsi="Consolas" w:cs="Consolas"/>
                <w:color w:val="0000CF"/>
                <w:sz w:val="22"/>
              </w:rPr>
              <w:t>0.01</w:t>
            </w:r>
            <w:r>
              <w:rPr>
                <w:rFonts w:ascii="Consolas" w:eastAsia="Consolas" w:hAnsi="Consolas" w:cs="Consolas"/>
                <w:sz w:val="22"/>
              </w:rPr>
              <w:t xml:space="preserve">, </w:t>
            </w:r>
            <w:r>
              <w:rPr>
                <w:rFonts w:ascii="Consolas" w:eastAsia="Consolas" w:hAnsi="Consolas" w:cs="Consolas"/>
                <w:color w:val="4E9A06"/>
                <w:sz w:val="22"/>
              </w:rPr>
              <w:t>"**"</w:t>
            </w:r>
            <w:r>
              <w:rPr>
                <w:rFonts w:ascii="Consolas" w:eastAsia="Consolas" w:hAnsi="Consolas" w:cs="Consolas"/>
                <w:sz w:val="22"/>
              </w:rPr>
              <w:t>,</w:t>
            </w:r>
            <w:r>
              <w:t xml:space="preserve"> </w:t>
            </w:r>
          </w:p>
          <w:p w14:paraId="37835F2E" w14:textId="77777777" w:rsidR="00843B91" w:rsidRDefault="00677786">
            <w:pPr>
              <w:spacing w:after="0" w:line="265" w:lineRule="auto"/>
              <w:ind w:left="14" w:right="2917" w:firstLine="0"/>
              <w:jc w:val="left"/>
            </w:pPr>
            <w:r>
              <w:rPr>
                <w:rFonts w:ascii="Consolas" w:eastAsia="Consolas" w:hAnsi="Consolas" w:cs="Consolas"/>
                <w:sz w:val="22"/>
              </w:rPr>
              <w:t xml:space="preserve">                               </w:t>
            </w:r>
            <w:proofErr w:type="spellStart"/>
            <w:r>
              <w:rPr>
                <w:rFonts w:ascii="Consolas" w:eastAsia="Consolas" w:hAnsi="Consolas" w:cs="Consolas"/>
                <w:b/>
                <w:color w:val="204A87"/>
                <w:sz w:val="22"/>
              </w:rPr>
              <w:t>ifelse</w:t>
            </w:r>
            <w:proofErr w:type="spellEnd"/>
            <w:r>
              <w:rPr>
                <w:rFonts w:ascii="Consolas" w:eastAsia="Consolas" w:hAnsi="Consolas" w:cs="Consolas"/>
                <w:sz w:val="22"/>
              </w:rPr>
              <w:t xml:space="preserve">(p.value </w:t>
            </w:r>
            <w:r>
              <w:rPr>
                <w:rFonts w:ascii="Consolas" w:eastAsia="Consolas" w:hAnsi="Consolas" w:cs="Consolas"/>
                <w:b/>
                <w:color w:val="CE5C00"/>
                <w:sz w:val="22"/>
              </w:rPr>
              <w:t>&lt;</w:t>
            </w:r>
            <w:r>
              <w:rPr>
                <w:rFonts w:ascii="Consolas" w:eastAsia="Consolas" w:hAnsi="Consolas" w:cs="Consolas"/>
                <w:sz w:val="22"/>
              </w:rPr>
              <w:t xml:space="preserve"> </w:t>
            </w:r>
            <w:r>
              <w:rPr>
                <w:rFonts w:ascii="Consolas" w:eastAsia="Consolas" w:hAnsi="Consolas" w:cs="Consolas"/>
                <w:color w:val="0000CF"/>
                <w:sz w:val="22"/>
              </w:rPr>
              <w:t>0.05</w:t>
            </w:r>
            <w:r>
              <w:rPr>
                <w:rFonts w:ascii="Consolas" w:eastAsia="Consolas" w:hAnsi="Consolas" w:cs="Consolas"/>
                <w:sz w:val="22"/>
              </w:rPr>
              <w:t xml:space="preserve">, </w:t>
            </w:r>
            <w:r>
              <w:rPr>
                <w:rFonts w:ascii="Consolas" w:eastAsia="Consolas" w:hAnsi="Consolas" w:cs="Consolas"/>
                <w:color w:val="4E9A06"/>
                <w:sz w:val="22"/>
              </w:rPr>
              <w:t>"*"</w:t>
            </w:r>
            <w:r>
              <w:rPr>
                <w:rFonts w:ascii="Consolas" w:eastAsia="Consolas" w:hAnsi="Consolas" w:cs="Consolas"/>
                <w:sz w:val="22"/>
              </w:rPr>
              <w:t xml:space="preserve">, </w:t>
            </w:r>
            <w:r>
              <w:rPr>
                <w:rFonts w:ascii="Consolas" w:eastAsia="Consolas" w:hAnsi="Consolas" w:cs="Consolas"/>
                <w:color w:val="4E9A06"/>
                <w:sz w:val="22"/>
              </w:rPr>
              <w:t>""</w:t>
            </w:r>
            <w:r>
              <w:rPr>
                <w:rFonts w:ascii="Consolas" w:eastAsia="Consolas" w:hAnsi="Consolas" w:cs="Consolas"/>
                <w:sz w:val="22"/>
              </w:rPr>
              <w:t>)))</w:t>
            </w:r>
            <w:r>
              <w:t xml:space="preserve"> </w:t>
            </w:r>
            <w:r>
              <w:rPr>
                <w:rFonts w:ascii="Consolas" w:eastAsia="Consolas" w:hAnsi="Consolas" w:cs="Consolas"/>
                <w:sz w:val="22"/>
              </w:rPr>
              <w:t xml:space="preserve">  )</w:t>
            </w:r>
            <w:r>
              <w:t xml:space="preserve"> </w:t>
            </w:r>
          </w:p>
          <w:p w14:paraId="45E728E6" w14:textId="77777777" w:rsidR="00843B91" w:rsidRDefault="00677786">
            <w:pPr>
              <w:spacing w:after="13" w:line="259" w:lineRule="auto"/>
              <w:ind w:left="14" w:firstLine="0"/>
              <w:jc w:val="left"/>
            </w:pPr>
            <w:r>
              <w:t xml:space="preserve"> </w:t>
            </w:r>
          </w:p>
          <w:p w14:paraId="5018DA71" w14:textId="77777777" w:rsidR="00843B91" w:rsidRDefault="00677786">
            <w:pPr>
              <w:spacing w:after="0" w:line="271" w:lineRule="auto"/>
              <w:ind w:left="14" w:right="4249" w:firstLine="0"/>
              <w:jc w:val="left"/>
            </w:pPr>
            <w:proofErr w:type="spellStart"/>
            <w:r>
              <w:rPr>
                <w:rFonts w:ascii="Consolas" w:eastAsia="Consolas" w:hAnsi="Consolas" w:cs="Consolas"/>
                <w:b/>
                <w:color w:val="204A87"/>
                <w:sz w:val="22"/>
              </w:rPr>
              <w:t>ggplot</w:t>
            </w:r>
            <w:proofErr w:type="spellEnd"/>
            <w:r>
              <w:rPr>
                <w:rFonts w:ascii="Consolas" w:eastAsia="Consolas" w:hAnsi="Consolas" w:cs="Consolas"/>
                <w:sz w:val="22"/>
              </w:rPr>
              <w:t>(</w:t>
            </w:r>
            <w:proofErr w:type="spellStart"/>
            <w:r>
              <w:rPr>
                <w:rFonts w:ascii="Consolas" w:eastAsia="Consolas" w:hAnsi="Consolas" w:cs="Consolas"/>
                <w:sz w:val="22"/>
              </w:rPr>
              <w:t>coef_data</w:t>
            </w:r>
            <w:proofErr w:type="spellEnd"/>
            <w:r>
              <w:rPr>
                <w:rFonts w:ascii="Consolas" w:eastAsia="Consolas" w:hAnsi="Consolas" w:cs="Consolas"/>
                <w:sz w:val="22"/>
              </w:rPr>
              <w:t xml:space="preserve">, </w:t>
            </w:r>
            <w:r>
              <w:rPr>
                <w:rFonts w:ascii="Consolas" w:eastAsia="Consolas" w:hAnsi="Consolas" w:cs="Consolas"/>
                <w:b/>
                <w:color w:val="204A87"/>
                <w:sz w:val="22"/>
              </w:rPr>
              <w:t>aes</w:t>
            </w:r>
            <w:r>
              <w:rPr>
                <w:rFonts w:ascii="Consolas" w:eastAsia="Consolas" w:hAnsi="Consolas" w:cs="Consolas"/>
                <w:sz w:val="22"/>
              </w:rPr>
              <w:t>(</w:t>
            </w:r>
            <w:r>
              <w:rPr>
                <w:rFonts w:ascii="Consolas" w:eastAsia="Consolas" w:hAnsi="Consolas" w:cs="Consolas"/>
                <w:color w:val="204A87"/>
                <w:sz w:val="22"/>
              </w:rPr>
              <w:t>x =</w:t>
            </w:r>
            <w:r>
              <w:rPr>
                <w:rFonts w:ascii="Consolas" w:eastAsia="Consolas" w:hAnsi="Consolas" w:cs="Consolas"/>
                <w:sz w:val="22"/>
              </w:rPr>
              <w:t xml:space="preserve"> estimate, </w:t>
            </w:r>
            <w:r>
              <w:rPr>
                <w:rFonts w:ascii="Consolas" w:eastAsia="Consolas" w:hAnsi="Consolas" w:cs="Consolas"/>
                <w:color w:val="204A87"/>
                <w:sz w:val="22"/>
              </w:rPr>
              <w:t>y =</w:t>
            </w:r>
            <w:r>
              <w:rPr>
                <w:rFonts w:ascii="Consolas" w:eastAsia="Consolas" w:hAnsi="Consolas" w:cs="Consolas"/>
                <w:sz w:val="22"/>
              </w:rPr>
              <w:t xml:space="preserve"> term)) </w:t>
            </w:r>
            <w:r>
              <w:rPr>
                <w:rFonts w:ascii="Consolas" w:eastAsia="Consolas" w:hAnsi="Consolas" w:cs="Consolas"/>
                <w:b/>
                <w:color w:val="CE5C00"/>
                <w:sz w:val="22"/>
              </w:rPr>
              <w:t>+</w:t>
            </w:r>
            <w:r>
              <w:t xml:space="preserve"> </w:t>
            </w:r>
            <w:r>
              <w:rPr>
                <w:rFonts w:ascii="Consolas" w:eastAsia="Consolas" w:hAnsi="Consolas" w:cs="Consolas"/>
                <w:sz w:val="22"/>
              </w:rPr>
              <w:t xml:space="preserve">  </w:t>
            </w:r>
            <w:proofErr w:type="spellStart"/>
            <w:r>
              <w:rPr>
                <w:rFonts w:ascii="Consolas" w:eastAsia="Consolas" w:hAnsi="Consolas" w:cs="Consolas"/>
                <w:b/>
                <w:color w:val="204A87"/>
                <w:sz w:val="22"/>
              </w:rPr>
              <w:t>geom_point</w:t>
            </w:r>
            <w:proofErr w:type="spellEnd"/>
            <w:r>
              <w:rPr>
                <w:rFonts w:ascii="Consolas" w:eastAsia="Consolas" w:hAnsi="Consolas" w:cs="Consolas"/>
                <w:sz w:val="22"/>
              </w:rPr>
              <w:t>(</w:t>
            </w:r>
            <w:r>
              <w:rPr>
                <w:rFonts w:ascii="Consolas" w:eastAsia="Consolas" w:hAnsi="Consolas" w:cs="Consolas"/>
                <w:color w:val="204A87"/>
                <w:sz w:val="22"/>
              </w:rPr>
              <w:t>size =</w:t>
            </w:r>
            <w:r>
              <w:rPr>
                <w:rFonts w:ascii="Consolas" w:eastAsia="Consolas" w:hAnsi="Consolas" w:cs="Consolas"/>
                <w:sz w:val="22"/>
              </w:rPr>
              <w:t xml:space="preserve"> </w:t>
            </w:r>
            <w:r>
              <w:rPr>
                <w:rFonts w:ascii="Consolas" w:eastAsia="Consolas" w:hAnsi="Consolas" w:cs="Consolas"/>
                <w:color w:val="0000CF"/>
                <w:sz w:val="22"/>
              </w:rPr>
              <w:t>3</w:t>
            </w:r>
            <w:r>
              <w:rPr>
                <w:rFonts w:ascii="Consolas" w:eastAsia="Consolas" w:hAnsi="Consolas" w:cs="Consolas"/>
                <w:sz w:val="22"/>
              </w:rPr>
              <w:t xml:space="preserve">, </w:t>
            </w:r>
            <w:r>
              <w:rPr>
                <w:rFonts w:ascii="Consolas" w:eastAsia="Consolas" w:hAnsi="Consolas" w:cs="Consolas"/>
                <w:color w:val="204A87"/>
                <w:sz w:val="22"/>
              </w:rPr>
              <w:t>color =</w:t>
            </w:r>
            <w:r>
              <w:rPr>
                <w:rFonts w:ascii="Consolas" w:eastAsia="Consolas" w:hAnsi="Consolas" w:cs="Consolas"/>
                <w:sz w:val="22"/>
              </w:rPr>
              <w:t xml:space="preserve"> </w:t>
            </w:r>
            <w:r>
              <w:rPr>
                <w:rFonts w:ascii="Consolas" w:eastAsia="Consolas" w:hAnsi="Consolas" w:cs="Consolas"/>
                <w:color w:val="4E9A06"/>
                <w:sz w:val="22"/>
              </w:rPr>
              <w:t>"</w:t>
            </w:r>
            <w:proofErr w:type="spellStart"/>
            <w:r>
              <w:rPr>
                <w:rFonts w:ascii="Consolas" w:eastAsia="Consolas" w:hAnsi="Consolas" w:cs="Consolas"/>
                <w:color w:val="4E9A06"/>
                <w:sz w:val="22"/>
              </w:rPr>
              <w:t>steelblue</w:t>
            </w:r>
            <w:proofErr w:type="spellEnd"/>
            <w:r>
              <w:rPr>
                <w:rFonts w:ascii="Consolas" w:eastAsia="Consolas" w:hAnsi="Consolas" w:cs="Consolas"/>
                <w:color w:val="4E9A06"/>
                <w:sz w:val="22"/>
              </w:rPr>
              <w:t>"</w:t>
            </w:r>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proofErr w:type="spellStart"/>
            <w:r>
              <w:rPr>
                <w:rFonts w:ascii="Consolas" w:eastAsia="Consolas" w:hAnsi="Consolas" w:cs="Consolas"/>
                <w:b/>
                <w:color w:val="204A87"/>
                <w:sz w:val="22"/>
              </w:rPr>
              <w:t>geom_errorbarh</w:t>
            </w:r>
            <w:proofErr w:type="spellEnd"/>
            <w:r>
              <w:rPr>
                <w:rFonts w:ascii="Consolas" w:eastAsia="Consolas" w:hAnsi="Consolas" w:cs="Consolas"/>
                <w:sz w:val="22"/>
              </w:rPr>
              <w:t>(</w:t>
            </w:r>
            <w:r>
              <w:rPr>
                <w:rFonts w:ascii="Consolas" w:eastAsia="Consolas" w:hAnsi="Consolas" w:cs="Consolas"/>
                <w:b/>
                <w:color w:val="204A87"/>
                <w:sz w:val="22"/>
              </w:rPr>
              <w:t>aes</w:t>
            </w:r>
            <w:r>
              <w:rPr>
                <w:rFonts w:ascii="Consolas" w:eastAsia="Consolas" w:hAnsi="Consolas" w:cs="Consolas"/>
                <w:sz w:val="22"/>
              </w:rPr>
              <w:t>(</w:t>
            </w:r>
            <w:proofErr w:type="spellStart"/>
            <w:r>
              <w:rPr>
                <w:rFonts w:ascii="Consolas" w:eastAsia="Consolas" w:hAnsi="Consolas" w:cs="Consolas"/>
                <w:color w:val="204A87"/>
                <w:sz w:val="22"/>
              </w:rPr>
              <w:t>xmin</w:t>
            </w:r>
            <w:proofErr w:type="spellEnd"/>
            <w:r>
              <w:rPr>
                <w:rFonts w:ascii="Consolas" w:eastAsia="Consolas" w:hAnsi="Consolas" w:cs="Consolas"/>
                <w:color w:val="204A87"/>
                <w:sz w:val="22"/>
              </w:rPr>
              <w:t xml:space="preserve"> =</w:t>
            </w:r>
            <w:r>
              <w:rPr>
                <w:rFonts w:ascii="Consolas" w:eastAsia="Consolas" w:hAnsi="Consolas" w:cs="Consolas"/>
                <w:sz w:val="22"/>
              </w:rPr>
              <w:t xml:space="preserve"> estimate </w:t>
            </w:r>
            <w:r>
              <w:rPr>
                <w:rFonts w:ascii="Consolas" w:eastAsia="Consolas" w:hAnsi="Consolas" w:cs="Consolas"/>
                <w:b/>
                <w:color w:val="CE5C00"/>
                <w:sz w:val="22"/>
              </w:rPr>
              <w:t>-</w:t>
            </w:r>
            <w:r>
              <w:rPr>
                <w:rFonts w:ascii="Consolas" w:eastAsia="Consolas" w:hAnsi="Consolas" w:cs="Consolas"/>
                <w:sz w:val="22"/>
              </w:rPr>
              <w:t xml:space="preserve"> std.error, </w:t>
            </w:r>
            <w:r>
              <w:t xml:space="preserve"> </w:t>
            </w:r>
            <w:r>
              <w:rPr>
                <w:rFonts w:ascii="Consolas" w:eastAsia="Consolas" w:hAnsi="Consolas" w:cs="Consolas"/>
                <w:sz w:val="22"/>
              </w:rPr>
              <w:t xml:space="preserve">                     </w:t>
            </w:r>
            <w:proofErr w:type="spellStart"/>
            <w:r>
              <w:rPr>
                <w:rFonts w:ascii="Consolas" w:eastAsia="Consolas" w:hAnsi="Consolas" w:cs="Consolas"/>
                <w:color w:val="204A87"/>
                <w:sz w:val="22"/>
              </w:rPr>
              <w:t>xmax</w:t>
            </w:r>
            <w:proofErr w:type="spellEnd"/>
            <w:r>
              <w:rPr>
                <w:rFonts w:ascii="Consolas" w:eastAsia="Consolas" w:hAnsi="Consolas" w:cs="Consolas"/>
                <w:color w:val="204A87"/>
                <w:sz w:val="22"/>
              </w:rPr>
              <w:t xml:space="preserve"> =</w:t>
            </w:r>
            <w:r>
              <w:rPr>
                <w:rFonts w:ascii="Consolas" w:eastAsia="Consolas" w:hAnsi="Consolas" w:cs="Consolas"/>
                <w:sz w:val="22"/>
              </w:rPr>
              <w:t xml:space="preserve"> estimate </w:t>
            </w:r>
            <w:r>
              <w:rPr>
                <w:rFonts w:ascii="Consolas" w:eastAsia="Consolas" w:hAnsi="Consolas" w:cs="Consolas"/>
                <w:b/>
                <w:color w:val="CE5C00"/>
                <w:sz w:val="22"/>
              </w:rPr>
              <w:t>+</w:t>
            </w:r>
            <w:r>
              <w:rPr>
                <w:rFonts w:ascii="Consolas" w:eastAsia="Consolas" w:hAnsi="Consolas" w:cs="Consolas"/>
                <w:sz w:val="22"/>
              </w:rPr>
              <w:t xml:space="preserve"> std.error), </w:t>
            </w:r>
            <w:r>
              <w:t xml:space="preserve"> </w:t>
            </w:r>
            <w:r>
              <w:rPr>
                <w:rFonts w:ascii="Consolas" w:eastAsia="Consolas" w:hAnsi="Consolas" w:cs="Consolas"/>
                <w:sz w:val="22"/>
              </w:rPr>
              <w:t xml:space="preserve">                 </w:t>
            </w:r>
            <w:r>
              <w:rPr>
                <w:rFonts w:ascii="Consolas" w:eastAsia="Consolas" w:hAnsi="Consolas" w:cs="Consolas"/>
                <w:color w:val="204A87"/>
                <w:sz w:val="22"/>
              </w:rPr>
              <w:t>height =</w:t>
            </w:r>
            <w:r>
              <w:rPr>
                <w:rFonts w:ascii="Consolas" w:eastAsia="Consolas" w:hAnsi="Consolas" w:cs="Consolas"/>
                <w:sz w:val="22"/>
              </w:rPr>
              <w:t xml:space="preserve"> </w:t>
            </w:r>
            <w:r>
              <w:rPr>
                <w:rFonts w:ascii="Consolas" w:eastAsia="Consolas" w:hAnsi="Consolas" w:cs="Consolas"/>
                <w:color w:val="0000CF"/>
                <w:sz w:val="22"/>
              </w:rPr>
              <w:t>0.2</w:t>
            </w:r>
            <w:r>
              <w:rPr>
                <w:rFonts w:ascii="Consolas" w:eastAsia="Consolas" w:hAnsi="Consolas" w:cs="Consolas"/>
                <w:sz w:val="22"/>
              </w:rPr>
              <w:t xml:space="preserve">, </w:t>
            </w:r>
            <w:r>
              <w:rPr>
                <w:rFonts w:ascii="Consolas" w:eastAsia="Consolas" w:hAnsi="Consolas" w:cs="Consolas"/>
                <w:color w:val="204A87"/>
                <w:sz w:val="22"/>
              </w:rPr>
              <w:t>color =</w:t>
            </w:r>
            <w:r>
              <w:rPr>
                <w:rFonts w:ascii="Consolas" w:eastAsia="Consolas" w:hAnsi="Consolas" w:cs="Consolas"/>
                <w:sz w:val="22"/>
              </w:rPr>
              <w:t xml:space="preserve"> </w:t>
            </w:r>
            <w:r>
              <w:rPr>
                <w:rFonts w:ascii="Consolas" w:eastAsia="Consolas" w:hAnsi="Consolas" w:cs="Consolas"/>
                <w:color w:val="4E9A06"/>
                <w:sz w:val="22"/>
              </w:rPr>
              <w:t>"gray50"</w:t>
            </w:r>
            <w:r>
              <w:rPr>
                <w:rFonts w:ascii="Consolas" w:eastAsia="Consolas" w:hAnsi="Consolas" w:cs="Consolas"/>
                <w:sz w:val="22"/>
              </w:rPr>
              <w:t xml:space="preserve">) </w:t>
            </w:r>
            <w:r>
              <w:rPr>
                <w:rFonts w:ascii="Consolas" w:eastAsia="Consolas" w:hAnsi="Consolas" w:cs="Consolas"/>
                <w:b/>
                <w:color w:val="CE5C00"/>
                <w:sz w:val="22"/>
              </w:rPr>
              <w:t>+</w:t>
            </w:r>
            <w:r>
              <w:t xml:space="preserve"> </w:t>
            </w:r>
          </w:p>
          <w:p w14:paraId="6481078D" w14:textId="77777777" w:rsidR="00843B91" w:rsidRDefault="00677786">
            <w:pPr>
              <w:spacing w:after="0" w:line="271" w:lineRule="auto"/>
              <w:ind w:left="14" w:right="1828" w:firstLine="0"/>
              <w:jc w:val="left"/>
            </w:pPr>
            <w:r>
              <w:rPr>
                <w:rFonts w:ascii="Consolas" w:eastAsia="Consolas" w:hAnsi="Consolas" w:cs="Consolas"/>
                <w:sz w:val="22"/>
              </w:rPr>
              <w:t xml:space="preserve">  </w:t>
            </w:r>
            <w:proofErr w:type="spellStart"/>
            <w:r>
              <w:rPr>
                <w:rFonts w:ascii="Consolas" w:eastAsia="Consolas" w:hAnsi="Consolas" w:cs="Consolas"/>
                <w:b/>
                <w:color w:val="204A87"/>
                <w:sz w:val="22"/>
              </w:rPr>
              <w:t>geom_vline</w:t>
            </w:r>
            <w:proofErr w:type="spellEnd"/>
            <w:r>
              <w:rPr>
                <w:rFonts w:ascii="Consolas" w:eastAsia="Consolas" w:hAnsi="Consolas" w:cs="Consolas"/>
                <w:sz w:val="22"/>
              </w:rPr>
              <w:t>(</w:t>
            </w:r>
            <w:proofErr w:type="spellStart"/>
            <w:r>
              <w:rPr>
                <w:rFonts w:ascii="Consolas" w:eastAsia="Consolas" w:hAnsi="Consolas" w:cs="Consolas"/>
                <w:color w:val="204A87"/>
                <w:sz w:val="22"/>
              </w:rPr>
              <w:t>xintercept</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r>
              <w:rPr>
                <w:rFonts w:ascii="Consolas" w:eastAsia="Consolas" w:hAnsi="Consolas" w:cs="Consolas"/>
                <w:color w:val="0000CF"/>
                <w:sz w:val="22"/>
              </w:rPr>
              <w:t>0</w:t>
            </w:r>
            <w:r>
              <w:rPr>
                <w:rFonts w:ascii="Consolas" w:eastAsia="Consolas" w:hAnsi="Consolas" w:cs="Consolas"/>
                <w:sz w:val="22"/>
              </w:rPr>
              <w:t xml:space="preserve">, </w:t>
            </w:r>
            <w:proofErr w:type="spellStart"/>
            <w:r>
              <w:rPr>
                <w:rFonts w:ascii="Consolas" w:eastAsia="Consolas" w:hAnsi="Consolas" w:cs="Consolas"/>
                <w:color w:val="204A87"/>
                <w:sz w:val="22"/>
              </w:rPr>
              <w:t>linetype</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r>
              <w:rPr>
                <w:rFonts w:ascii="Consolas" w:eastAsia="Consolas" w:hAnsi="Consolas" w:cs="Consolas"/>
                <w:color w:val="4E9A06"/>
                <w:sz w:val="22"/>
              </w:rPr>
              <w:t>"dashed"</w:t>
            </w:r>
            <w:r>
              <w:rPr>
                <w:rFonts w:ascii="Consolas" w:eastAsia="Consolas" w:hAnsi="Consolas" w:cs="Consolas"/>
                <w:sz w:val="22"/>
              </w:rPr>
              <w:t xml:space="preserve">, </w:t>
            </w:r>
            <w:r>
              <w:rPr>
                <w:rFonts w:ascii="Consolas" w:eastAsia="Consolas" w:hAnsi="Consolas" w:cs="Consolas"/>
                <w:color w:val="204A87"/>
                <w:sz w:val="22"/>
              </w:rPr>
              <w:t>color =</w:t>
            </w:r>
            <w:r>
              <w:rPr>
                <w:rFonts w:ascii="Consolas" w:eastAsia="Consolas" w:hAnsi="Consolas" w:cs="Consolas"/>
                <w:sz w:val="22"/>
              </w:rPr>
              <w:t xml:space="preserve"> </w:t>
            </w:r>
            <w:r>
              <w:rPr>
                <w:rFonts w:ascii="Consolas" w:eastAsia="Consolas" w:hAnsi="Consolas" w:cs="Consolas"/>
                <w:color w:val="4E9A06"/>
                <w:sz w:val="22"/>
              </w:rPr>
              <w:t>"red"</w:t>
            </w:r>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proofErr w:type="spellStart"/>
            <w:r>
              <w:rPr>
                <w:rFonts w:ascii="Consolas" w:eastAsia="Consolas" w:hAnsi="Consolas" w:cs="Consolas"/>
                <w:b/>
                <w:color w:val="204A87"/>
                <w:sz w:val="22"/>
              </w:rPr>
              <w:t>geom_text</w:t>
            </w:r>
            <w:proofErr w:type="spellEnd"/>
            <w:r>
              <w:rPr>
                <w:rFonts w:ascii="Consolas" w:eastAsia="Consolas" w:hAnsi="Consolas" w:cs="Consolas"/>
                <w:sz w:val="22"/>
              </w:rPr>
              <w:t>(</w:t>
            </w:r>
            <w:r>
              <w:rPr>
                <w:rFonts w:ascii="Consolas" w:eastAsia="Consolas" w:hAnsi="Consolas" w:cs="Consolas"/>
                <w:b/>
                <w:color w:val="204A87"/>
                <w:sz w:val="22"/>
              </w:rPr>
              <w:t>aes</w:t>
            </w:r>
            <w:r>
              <w:rPr>
                <w:rFonts w:ascii="Consolas" w:eastAsia="Consolas" w:hAnsi="Consolas" w:cs="Consolas"/>
                <w:sz w:val="22"/>
              </w:rPr>
              <w:t>(</w:t>
            </w:r>
            <w:r>
              <w:rPr>
                <w:rFonts w:ascii="Consolas" w:eastAsia="Consolas" w:hAnsi="Consolas" w:cs="Consolas"/>
                <w:color w:val="204A87"/>
                <w:sz w:val="22"/>
              </w:rPr>
              <w:t>label =</w:t>
            </w:r>
            <w:r>
              <w:rPr>
                <w:rFonts w:ascii="Consolas" w:eastAsia="Consolas" w:hAnsi="Consolas" w:cs="Consolas"/>
                <w:sz w:val="22"/>
              </w:rPr>
              <w:t xml:space="preserve"> significance), </w:t>
            </w:r>
            <w:proofErr w:type="spellStart"/>
            <w:r>
              <w:rPr>
                <w:rFonts w:ascii="Consolas" w:eastAsia="Consolas" w:hAnsi="Consolas" w:cs="Consolas"/>
                <w:color w:val="204A87"/>
                <w:sz w:val="22"/>
              </w:rPr>
              <w:t>vjust</w:t>
            </w:r>
            <w:proofErr w:type="spellEnd"/>
            <w:r>
              <w:rPr>
                <w:rFonts w:ascii="Consolas" w:eastAsia="Consolas" w:hAnsi="Consolas" w:cs="Consolas"/>
                <w:color w:val="204A87"/>
                <w:sz w:val="22"/>
              </w:rPr>
              <w:t xml:space="preserve"> =</w:t>
            </w:r>
            <w:r>
              <w:rPr>
                <w:rFonts w:ascii="Consolas" w:eastAsia="Consolas" w:hAnsi="Consolas" w:cs="Consolas"/>
                <w:sz w:val="22"/>
              </w:rPr>
              <w:t xml:space="preserve"> </w:t>
            </w:r>
            <w:r>
              <w:rPr>
                <w:rFonts w:ascii="Consolas" w:eastAsia="Consolas" w:hAnsi="Consolas" w:cs="Consolas"/>
                <w:b/>
                <w:color w:val="CE5C00"/>
                <w:sz w:val="22"/>
              </w:rPr>
              <w:t>-</w:t>
            </w:r>
            <w:r>
              <w:rPr>
                <w:rFonts w:ascii="Consolas" w:eastAsia="Consolas" w:hAnsi="Consolas" w:cs="Consolas"/>
                <w:color w:val="0000CF"/>
                <w:sz w:val="22"/>
              </w:rPr>
              <w:t>0.5</w:t>
            </w:r>
            <w:r>
              <w:rPr>
                <w:rFonts w:ascii="Consolas" w:eastAsia="Consolas" w:hAnsi="Consolas" w:cs="Consolas"/>
                <w:sz w:val="22"/>
              </w:rPr>
              <w:t xml:space="preserve">, </w:t>
            </w:r>
            <w:r>
              <w:rPr>
                <w:rFonts w:ascii="Consolas" w:eastAsia="Consolas" w:hAnsi="Consolas" w:cs="Consolas"/>
                <w:color w:val="204A87"/>
                <w:sz w:val="22"/>
              </w:rPr>
              <w:t>size =</w:t>
            </w:r>
            <w:r>
              <w:rPr>
                <w:rFonts w:ascii="Consolas" w:eastAsia="Consolas" w:hAnsi="Consolas" w:cs="Consolas"/>
                <w:sz w:val="22"/>
              </w:rPr>
              <w:t xml:space="preserve"> </w:t>
            </w:r>
            <w:r>
              <w:rPr>
                <w:rFonts w:ascii="Consolas" w:eastAsia="Consolas" w:hAnsi="Consolas" w:cs="Consolas"/>
                <w:color w:val="0000CF"/>
                <w:sz w:val="22"/>
              </w:rPr>
              <w:t>5</w:t>
            </w:r>
            <w:r>
              <w:rPr>
                <w:rFonts w:ascii="Consolas" w:eastAsia="Consolas" w:hAnsi="Consolas" w:cs="Consolas"/>
                <w:sz w:val="22"/>
              </w:rPr>
              <w:t xml:space="preserve">) </w:t>
            </w:r>
            <w:r>
              <w:rPr>
                <w:rFonts w:ascii="Consolas" w:eastAsia="Consolas" w:hAnsi="Consolas" w:cs="Consolas"/>
                <w:b/>
                <w:color w:val="CE5C00"/>
                <w:sz w:val="22"/>
              </w:rPr>
              <w:t>+</w:t>
            </w:r>
            <w:r>
              <w:t xml:space="preserve"> </w:t>
            </w:r>
            <w:r>
              <w:rPr>
                <w:rFonts w:ascii="Consolas" w:eastAsia="Consolas" w:hAnsi="Consolas" w:cs="Consolas"/>
                <w:sz w:val="22"/>
              </w:rPr>
              <w:t xml:space="preserve">  </w:t>
            </w:r>
            <w:r>
              <w:rPr>
                <w:rFonts w:ascii="Consolas" w:eastAsia="Consolas" w:hAnsi="Consolas" w:cs="Consolas"/>
                <w:b/>
                <w:color w:val="204A87"/>
                <w:sz w:val="22"/>
              </w:rPr>
              <w:t>labs</w:t>
            </w:r>
            <w:r>
              <w:rPr>
                <w:rFonts w:ascii="Consolas" w:eastAsia="Consolas" w:hAnsi="Consolas" w:cs="Consolas"/>
                <w:sz w:val="22"/>
              </w:rPr>
              <w:t>(</w:t>
            </w:r>
            <w:r>
              <w:rPr>
                <w:rFonts w:ascii="Consolas" w:eastAsia="Consolas" w:hAnsi="Consolas" w:cs="Consolas"/>
                <w:color w:val="204A87"/>
                <w:sz w:val="22"/>
              </w:rPr>
              <w:t>title =</w:t>
            </w:r>
            <w:r>
              <w:rPr>
                <w:rFonts w:ascii="Consolas" w:eastAsia="Consolas" w:hAnsi="Consolas" w:cs="Consolas"/>
                <w:sz w:val="22"/>
              </w:rPr>
              <w:t xml:space="preserve"> </w:t>
            </w:r>
            <w:r>
              <w:rPr>
                <w:rFonts w:ascii="Consolas" w:eastAsia="Consolas" w:hAnsi="Consolas" w:cs="Consolas"/>
                <w:color w:val="4E9A06"/>
                <w:sz w:val="22"/>
              </w:rPr>
              <w:t>"Key Predictors of Airbnb Pricing"</w:t>
            </w:r>
            <w:r>
              <w:rPr>
                <w:rFonts w:ascii="Consolas" w:eastAsia="Consolas" w:hAnsi="Consolas" w:cs="Consolas"/>
                <w:sz w:val="22"/>
              </w:rPr>
              <w:t>,</w:t>
            </w:r>
            <w:r>
              <w:t xml:space="preserve"> </w:t>
            </w:r>
          </w:p>
          <w:p w14:paraId="450B98A5" w14:textId="77777777" w:rsidR="00843B91" w:rsidRDefault="00677786">
            <w:pPr>
              <w:spacing w:after="0" w:line="259" w:lineRule="auto"/>
              <w:ind w:left="14" w:right="2554" w:firstLine="0"/>
              <w:jc w:val="left"/>
            </w:pPr>
            <w:r>
              <w:rPr>
                <w:rFonts w:ascii="Consolas" w:eastAsia="Consolas" w:hAnsi="Consolas" w:cs="Consolas"/>
                <w:sz w:val="22"/>
              </w:rPr>
              <w:t xml:space="preserve">       </w:t>
            </w:r>
            <w:r>
              <w:rPr>
                <w:rFonts w:ascii="Consolas" w:eastAsia="Consolas" w:hAnsi="Consolas" w:cs="Consolas"/>
                <w:color w:val="204A87"/>
                <w:sz w:val="22"/>
              </w:rPr>
              <w:t>subtitle =</w:t>
            </w:r>
            <w:r>
              <w:rPr>
                <w:rFonts w:ascii="Consolas" w:eastAsia="Consolas" w:hAnsi="Consolas" w:cs="Consolas"/>
                <w:sz w:val="22"/>
              </w:rPr>
              <w:t xml:space="preserve"> </w:t>
            </w:r>
            <w:r>
              <w:rPr>
                <w:rFonts w:ascii="Consolas" w:eastAsia="Consolas" w:hAnsi="Consolas" w:cs="Consolas"/>
                <w:color w:val="4E9A06"/>
                <w:sz w:val="22"/>
              </w:rPr>
              <w:t>"Coefficient estimates with standard error bars"</w:t>
            </w:r>
            <w:r>
              <w:rPr>
                <w:rFonts w:ascii="Consolas" w:eastAsia="Consolas" w:hAnsi="Consolas" w:cs="Consolas"/>
                <w:sz w:val="22"/>
              </w:rPr>
              <w:t>,</w:t>
            </w:r>
            <w:r>
              <w:t xml:space="preserve"> </w:t>
            </w:r>
            <w:r>
              <w:rPr>
                <w:rFonts w:ascii="Consolas" w:eastAsia="Consolas" w:hAnsi="Consolas" w:cs="Consolas"/>
                <w:sz w:val="22"/>
              </w:rPr>
              <w:t xml:space="preserve">       </w:t>
            </w:r>
            <w:r>
              <w:rPr>
                <w:rFonts w:ascii="Consolas" w:eastAsia="Consolas" w:hAnsi="Consolas" w:cs="Consolas"/>
                <w:color w:val="204A87"/>
                <w:sz w:val="22"/>
              </w:rPr>
              <w:t>x =</w:t>
            </w:r>
            <w:r>
              <w:rPr>
                <w:rFonts w:ascii="Consolas" w:eastAsia="Consolas" w:hAnsi="Consolas" w:cs="Consolas"/>
                <w:sz w:val="22"/>
              </w:rPr>
              <w:t xml:space="preserve"> </w:t>
            </w:r>
            <w:r>
              <w:rPr>
                <w:rFonts w:ascii="Consolas" w:eastAsia="Consolas" w:hAnsi="Consolas" w:cs="Consolas"/>
                <w:color w:val="4E9A06"/>
                <w:sz w:val="22"/>
              </w:rPr>
              <w:t>"Effect on Price ($)"</w:t>
            </w:r>
            <w:r>
              <w:rPr>
                <w:rFonts w:ascii="Consolas" w:eastAsia="Consolas" w:hAnsi="Consolas" w:cs="Consolas"/>
                <w:sz w:val="22"/>
              </w:rPr>
              <w:t xml:space="preserve">, </w:t>
            </w:r>
            <w:r>
              <w:rPr>
                <w:rFonts w:ascii="Consolas" w:eastAsia="Consolas" w:hAnsi="Consolas" w:cs="Consolas"/>
                <w:color w:val="204A87"/>
                <w:sz w:val="22"/>
              </w:rPr>
              <w:t>y =</w:t>
            </w:r>
            <w:r>
              <w:rPr>
                <w:rFonts w:ascii="Consolas" w:eastAsia="Consolas" w:hAnsi="Consolas" w:cs="Consolas"/>
                <w:sz w:val="22"/>
              </w:rPr>
              <w:t xml:space="preserve"> </w:t>
            </w:r>
            <w:r>
              <w:rPr>
                <w:rFonts w:ascii="Consolas" w:eastAsia="Consolas" w:hAnsi="Consolas" w:cs="Consolas"/>
                <w:color w:val="4E9A06"/>
                <w:sz w:val="22"/>
              </w:rPr>
              <w:t>"Predictor Variables"</w:t>
            </w:r>
            <w:r>
              <w:rPr>
                <w:rFonts w:ascii="Consolas" w:eastAsia="Consolas" w:hAnsi="Consolas" w:cs="Consolas"/>
                <w:sz w:val="22"/>
              </w:rPr>
              <w:t xml:space="preserve">) </w:t>
            </w:r>
            <w:r>
              <w:rPr>
                <w:rFonts w:ascii="Consolas" w:eastAsia="Consolas" w:hAnsi="Consolas" w:cs="Consolas"/>
                <w:b/>
                <w:color w:val="CE5C00"/>
                <w:sz w:val="22"/>
              </w:rPr>
              <w:t>+</w:t>
            </w:r>
            <w:r>
              <w:t xml:space="preserve"> </w:t>
            </w:r>
          </w:p>
        </w:tc>
      </w:tr>
      <w:tr w:rsidR="00843B91" w14:paraId="577DD545" w14:textId="77777777">
        <w:trPr>
          <w:trHeight w:val="258"/>
        </w:trPr>
        <w:tc>
          <w:tcPr>
            <w:tcW w:w="2072" w:type="dxa"/>
            <w:tcBorders>
              <w:top w:val="nil"/>
              <w:left w:val="nil"/>
              <w:bottom w:val="nil"/>
              <w:right w:val="nil"/>
            </w:tcBorders>
            <w:shd w:val="clear" w:color="auto" w:fill="F8F8F8"/>
          </w:tcPr>
          <w:p w14:paraId="38013452" w14:textId="77777777" w:rsidR="00843B91" w:rsidRDefault="00677786">
            <w:pPr>
              <w:spacing w:after="0" w:line="259" w:lineRule="auto"/>
              <w:ind w:left="14" w:right="-1" w:firstLine="0"/>
            </w:pPr>
            <w:r>
              <w:rPr>
                <w:rFonts w:ascii="Consolas" w:eastAsia="Consolas" w:hAnsi="Consolas" w:cs="Consolas"/>
                <w:sz w:val="22"/>
              </w:rPr>
              <w:t xml:space="preserve">  </w:t>
            </w:r>
            <w:r>
              <w:rPr>
                <w:rFonts w:ascii="Consolas" w:eastAsia="Consolas" w:hAnsi="Consolas" w:cs="Consolas"/>
                <w:b/>
                <w:color w:val="204A87"/>
                <w:sz w:val="22"/>
              </w:rPr>
              <w:t>theme_minimal</w:t>
            </w:r>
            <w:r>
              <w:rPr>
                <w:rFonts w:ascii="Consolas" w:eastAsia="Consolas" w:hAnsi="Consolas" w:cs="Consolas"/>
                <w:sz w:val="22"/>
              </w:rPr>
              <w:t>()</w:t>
            </w:r>
          </w:p>
        </w:tc>
        <w:tc>
          <w:tcPr>
            <w:tcW w:w="8774" w:type="dxa"/>
            <w:tcBorders>
              <w:top w:val="nil"/>
              <w:left w:val="nil"/>
              <w:bottom w:val="nil"/>
              <w:right w:val="nil"/>
            </w:tcBorders>
            <w:shd w:val="clear" w:color="auto" w:fill="F8F8F8"/>
          </w:tcPr>
          <w:p w14:paraId="21410C33" w14:textId="77777777" w:rsidR="00843B91" w:rsidRDefault="00677786">
            <w:pPr>
              <w:spacing w:after="0" w:line="259" w:lineRule="auto"/>
              <w:ind w:left="0" w:firstLine="0"/>
              <w:jc w:val="left"/>
            </w:pPr>
            <w:r>
              <w:t xml:space="preserve"> </w:t>
            </w:r>
          </w:p>
        </w:tc>
      </w:tr>
    </w:tbl>
    <w:p w14:paraId="116BA29E" w14:textId="77777777" w:rsidR="00843B91" w:rsidRDefault="00677786">
      <w:pPr>
        <w:spacing w:after="1" w:line="259" w:lineRule="auto"/>
        <w:ind w:left="0" w:firstLine="0"/>
        <w:jc w:val="left"/>
      </w:pPr>
      <w:r>
        <w:rPr>
          <w:noProof/>
        </w:rPr>
        <w:lastRenderedPageBreak/>
        <w:drawing>
          <wp:inline distT="0" distB="0" distL="0" distR="0" wp14:anchorId="057AA184" wp14:editId="4C930611">
            <wp:extent cx="5334000" cy="3429000"/>
            <wp:effectExtent l="0" t="0" r="0" b="0"/>
            <wp:docPr id="5993" name="Picture 5993"/>
            <wp:cNvGraphicFramePr/>
            <a:graphic xmlns:a="http://schemas.openxmlformats.org/drawingml/2006/main">
              <a:graphicData uri="http://schemas.openxmlformats.org/drawingml/2006/picture">
                <pic:pic xmlns:pic="http://schemas.openxmlformats.org/drawingml/2006/picture">
                  <pic:nvPicPr>
                    <pic:cNvPr id="5993" name="Picture 5993"/>
                    <pic:cNvPicPr/>
                  </pic:nvPicPr>
                  <pic:blipFill>
                    <a:blip r:embed="rId22"/>
                    <a:stretch>
                      <a:fillRect/>
                    </a:stretch>
                  </pic:blipFill>
                  <pic:spPr>
                    <a:xfrm>
                      <a:off x="0" y="0"/>
                      <a:ext cx="5334000" cy="3429000"/>
                    </a:xfrm>
                    <a:prstGeom prst="rect">
                      <a:avLst/>
                    </a:prstGeom>
                  </pic:spPr>
                </pic:pic>
              </a:graphicData>
            </a:graphic>
          </wp:inline>
        </w:drawing>
      </w:r>
    </w:p>
    <w:p w14:paraId="694A461C" w14:textId="77777777" w:rsidR="00843B91" w:rsidRDefault="00677786">
      <w:pPr>
        <w:spacing w:after="155" w:line="259" w:lineRule="auto"/>
        <w:ind w:left="-5"/>
        <w:jc w:val="left"/>
      </w:pPr>
      <w:r>
        <w:t xml:space="preserve"> </w:t>
      </w:r>
      <w:r>
        <w:rPr>
          <w:rFonts w:cs="Aptos"/>
          <w:b/>
        </w:rPr>
        <w:t>Interpretation:</w:t>
      </w:r>
      <w:r>
        <w:t xml:space="preserve"> </w:t>
      </w:r>
    </w:p>
    <w:p w14:paraId="6170A1A5" w14:textId="77777777" w:rsidR="00843B91" w:rsidRDefault="00677786">
      <w:pPr>
        <w:numPr>
          <w:ilvl w:val="0"/>
          <w:numId w:val="8"/>
        </w:numPr>
        <w:spacing w:after="207"/>
        <w:ind w:right="73" w:hanging="360"/>
      </w:pPr>
      <w:r>
        <w:t xml:space="preserve">The categories neighbourhood_groupManhattan and neighbourhood_groupBrooklyn have the highest positive coefficients, suggesting that Airbnb rentals in those locations carry the largest pricing premium. </w:t>
      </w:r>
    </w:p>
    <w:p w14:paraId="38F63259" w14:textId="77777777" w:rsidR="00843B91" w:rsidRDefault="00677786">
      <w:pPr>
        <w:numPr>
          <w:ilvl w:val="0"/>
          <w:numId w:val="8"/>
        </w:numPr>
        <w:spacing w:after="207"/>
        <w:ind w:right="73" w:hanging="360"/>
      </w:pPr>
      <w:r>
        <w:t xml:space="preserve">By contrast, the room_typePrivate room and room_typeShared room account for large negative effects, meaning guests paid much lower prices than for the baseline that was the Entire home/apt find later. </w:t>
      </w:r>
    </w:p>
    <w:p w14:paraId="57F66064" w14:textId="77777777" w:rsidR="00843B91" w:rsidRDefault="00677786">
      <w:pPr>
        <w:numPr>
          <w:ilvl w:val="0"/>
          <w:numId w:val="8"/>
        </w:numPr>
        <w:spacing w:after="502"/>
        <w:ind w:right="73" w:hanging="360"/>
      </w:pPr>
      <w:r>
        <w:t>Overall, the estimates (</w:t>
      </w:r>
      <w:proofErr w:type="spellStart"/>
      <w:r>
        <w:t>est</w:t>
      </w:r>
      <w:proofErr w:type="spellEnd"/>
      <w:r>
        <w:t xml:space="preserve">) for variables such as availability_365 are comparatively small but positive in influence whereas the two variables, number_of_reviews and reviews_per_month, have the smallest but negative signs, consistent with the view that, properties that have the most reviews are lower-priced properties and often always booked. </w:t>
      </w:r>
    </w:p>
    <w:p w14:paraId="21DCB0ED" w14:textId="77777777" w:rsidR="00843B91" w:rsidRDefault="00677786">
      <w:pPr>
        <w:pStyle w:val="Heading1"/>
        <w:ind w:left="383" w:hanging="398"/>
      </w:pPr>
      <w:bookmarkStart w:id="31" w:name="_Toc46164"/>
      <w:r>
        <w:t>Discussion</w:t>
      </w:r>
      <w:r>
        <w:rPr>
          <w:b w:val="0"/>
        </w:rPr>
        <w:t xml:space="preserve"> </w:t>
      </w:r>
      <w:bookmarkEnd w:id="31"/>
    </w:p>
    <w:p w14:paraId="2A7C2A59" w14:textId="77777777" w:rsidR="00843B91" w:rsidRDefault="00677786">
      <w:pPr>
        <w:spacing w:after="245"/>
        <w:ind w:left="-5" w:right="73"/>
      </w:pPr>
      <w:r>
        <w:t xml:space="preserve">The findings from this regression analysis provide several actionable insights for both Airbnb hosts and </w:t>
      </w:r>
      <w:r>
        <w:rPr>
          <w:rFonts w:cs="Aptos"/>
        </w:rPr>
        <w:t>platform strategists seeking to optimize pricing strategies in New York City’s competitive short</w:t>
      </w:r>
      <w:r>
        <w:t>-term rental market. The log-linear regression model, which explained approximately 51% of the variation in Airbnb prices, reveals that while pricing dynamics are multifaceted, a few dominant factors</w:t>
      </w:r>
      <w:r>
        <w:rPr>
          <w:rFonts w:cs="Aptos"/>
        </w:rPr>
        <w:t>—</w:t>
      </w:r>
      <w:r>
        <w:t xml:space="preserve">room type, location, and operational variables consistently shape the economic outcomes of listings. </w:t>
      </w:r>
    </w:p>
    <w:p w14:paraId="78715F49" w14:textId="77777777" w:rsidR="00843B91" w:rsidRDefault="00677786">
      <w:pPr>
        <w:pStyle w:val="Heading2"/>
        <w:ind w:left="461" w:hanging="476"/>
      </w:pPr>
      <w:bookmarkStart w:id="32" w:name="_Toc46165"/>
      <w:r>
        <w:t xml:space="preserve">Room Type: The Primary Revenue Driver </w:t>
      </w:r>
      <w:bookmarkEnd w:id="32"/>
    </w:p>
    <w:p w14:paraId="3061743F" w14:textId="77777777" w:rsidR="00843B91" w:rsidRDefault="00677786">
      <w:pPr>
        <w:spacing w:after="167"/>
        <w:ind w:left="-5" w:right="72"/>
      </w:pPr>
      <w:r>
        <w:rPr>
          <w:rFonts w:cs="Aptos"/>
        </w:rPr>
        <w:t xml:space="preserve">The regression analysis makes one thing obvious: what drives Airbnb prices in New York isn’t the ZIP code (location), it’s the kind of space on offer. Listings marked entire home average about 55 percent </w:t>
      </w:r>
      <w:r>
        <w:t xml:space="preserve">higher than private rooms ( and roughly 70 percent higher than shared rooms. This makes it clear that travelers value privacy and full-space access more than neighborhood prestige. </w:t>
      </w:r>
    </w:p>
    <w:p w14:paraId="25B570FA" w14:textId="77777777" w:rsidR="00843B91" w:rsidRDefault="00677786">
      <w:pPr>
        <w:spacing w:after="245"/>
        <w:ind w:left="-5" w:right="73"/>
      </w:pPr>
      <w:r>
        <w:lastRenderedPageBreak/>
        <w:t>From a business standpoint, this finding re-frames how hosts should approach inventory. Converting shared spaces into self-</w:t>
      </w:r>
      <w:r>
        <w:t xml:space="preserve">contained units or marketing them with stronger privacy cues directly enhances pricing potential. For Airbnb, these coefficients validate prioritizing room type as a top input in its pricing </w:t>
      </w:r>
      <w:r>
        <w:rPr>
          <w:rFonts w:cs="Aptos"/>
        </w:rPr>
        <w:t xml:space="preserve">algorithms. It also strengthens the case for differentiated marketing, positioning “entire place” listings as </w:t>
      </w:r>
      <w:r>
        <w:t xml:space="preserve">a distinct premium product segment. </w:t>
      </w:r>
    </w:p>
    <w:p w14:paraId="3CBBE35D" w14:textId="77777777" w:rsidR="00843B91" w:rsidRDefault="00677786">
      <w:pPr>
        <w:pStyle w:val="Heading2"/>
        <w:ind w:left="461" w:hanging="476"/>
      </w:pPr>
      <w:bookmarkStart w:id="33" w:name="_Toc46166"/>
      <w:r>
        <w:t xml:space="preserve">Location as a Secondary but Strategic Factor </w:t>
      </w:r>
      <w:bookmarkEnd w:id="33"/>
    </w:p>
    <w:p w14:paraId="0F0E37A3" w14:textId="77777777" w:rsidR="00843B91" w:rsidRDefault="00677786">
      <w:pPr>
        <w:ind w:left="-5" w:right="73"/>
      </w:pPr>
      <w:r>
        <w:t>After accounting for room type, location continues to matter but carries less weight than conventional housing markets would suggest. Listings in Manhattan are about 70% more expensive (roughly $100</w:t>
      </w:r>
      <w:r>
        <w:rPr>
          <w:rFonts w:cs="Aptos"/>
        </w:rPr>
        <w:t>–</w:t>
      </w:r>
      <w:r>
        <w:t xml:space="preserve">120 higher) than those in the Bronx, while Brooklyn and Queens show 25% and 10% premiums, respectively. </w:t>
      </w:r>
      <w:r>
        <w:rPr>
          <w:rFonts w:cs="Aptos"/>
        </w:rPr>
        <w:t>The relatively smaller spreads imply that Airbnb’s digital marketplace reduces traditional location</w:t>
      </w:r>
      <w:r>
        <w:t xml:space="preserve">-based price inequality. </w:t>
      </w:r>
    </w:p>
    <w:p w14:paraId="2F791B51" w14:textId="77777777" w:rsidR="00843B91" w:rsidRDefault="00677786">
      <w:pPr>
        <w:spacing w:after="245"/>
        <w:ind w:left="-5" w:right="73"/>
      </w:pPr>
      <w:r>
        <w:t xml:space="preserve">For hosts, this creates a clear strategic window: service quality and brand reputation can substitute for centrality. High responsiveness, fast booking confirmation, and visually strong listings can offset locational disadvantage. For Airbnb, embedding borough-level price adjustments and incentives for outer-borough hosts could redistribute demand and improve platform-wide capacity utilization, especially during high-tourism months. </w:t>
      </w:r>
    </w:p>
    <w:p w14:paraId="5419C79E" w14:textId="77777777" w:rsidR="00843B91" w:rsidRDefault="00677786">
      <w:pPr>
        <w:pStyle w:val="Heading2"/>
        <w:ind w:left="461" w:hanging="476"/>
      </w:pPr>
      <w:bookmarkStart w:id="34" w:name="_Toc46167"/>
      <w:r>
        <w:t xml:space="preserve">Operational and Behavioral Factors: The Levers Behind Pricing </w:t>
      </w:r>
      <w:bookmarkEnd w:id="34"/>
    </w:p>
    <w:p w14:paraId="7C0BE664" w14:textId="77777777" w:rsidR="00843B91" w:rsidRDefault="00677786">
      <w:pPr>
        <w:ind w:left="-5" w:right="73"/>
      </w:pPr>
      <w:r>
        <w:t xml:space="preserve">Beyond location and property type, operational choices and host behavior meaningfully shape pricing outcomes. The regression shows that higher minimum-night requirements lower nightly rates, while greater availability is positively linked to price </w:t>
      </w:r>
      <w:r>
        <w:rPr>
          <w:rFonts w:cs="Aptos"/>
        </w:rPr>
        <w:t>—</w:t>
      </w:r>
      <w:r>
        <w:t xml:space="preserve"> consistent with the idea that visibility and booking consistency enhance performance. Conversely, both the number of reviews and review frequency have small but negative coefficients, reflecting a trade-off between occupancy and price. </w:t>
      </w:r>
    </w:p>
    <w:p w14:paraId="6F927D0A" w14:textId="77777777" w:rsidR="00843B91" w:rsidRDefault="00677786">
      <w:pPr>
        <w:spacing w:after="245"/>
        <w:ind w:left="-5" w:right="73"/>
      </w:pPr>
      <w:r>
        <w:t>These patterns show that Airbnb pricing is not just asset-</w:t>
      </w:r>
      <w:r>
        <w:rPr>
          <w:rFonts w:cs="Aptos"/>
        </w:rPr>
        <w:t xml:space="preserve">based, it’s also behaviorally driven. Hosts who </w:t>
      </w:r>
      <w:r>
        <w:t xml:space="preserve">earn steadily tend to treat their listings like a side business. They open and close dates based on demand, tweak prices when bookings slow, and keep communication quick and friendly. Those simple habits build trust and push occupancy up. If Airbnb folded these patterns into its host dashboard, suggesting small rate changes or quick upgrades that improve visibility, both hosts and the platform would see steadier revenue and smoother demand across the city. </w:t>
      </w:r>
    </w:p>
    <w:p w14:paraId="61D3EC6E" w14:textId="77777777" w:rsidR="00843B91" w:rsidRDefault="00677786">
      <w:pPr>
        <w:pStyle w:val="Heading2"/>
        <w:ind w:left="541" w:hanging="556"/>
      </w:pPr>
      <w:bookmarkStart w:id="35" w:name="_Toc46168"/>
      <w:r>
        <w:t xml:space="preserve">Implications for Decision-Makers </w:t>
      </w:r>
      <w:bookmarkEnd w:id="35"/>
    </w:p>
    <w:p w14:paraId="1A222549" w14:textId="77777777" w:rsidR="00843B91" w:rsidRDefault="00677786">
      <w:pPr>
        <w:spacing w:after="155" w:line="259" w:lineRule="auto"/>
        <w:ind w:left="-5"/>
        <w:jc w:val="left"/>
      </w:pPr>
      <w:r>
        <w:rPr>
          <w:rFonts w:cs="Aptos"/>
          <w:b/>
        </w:rPr>
        <w:t>For Hosts</w:t>
      </w:r>
      <w:r>
        <w:t xml:space="preserve"> </w:t>
      </w:r>
    </w:p>
    <w:p w14:paraId="2AFD1585" w14:textId="77777777" w:rsidR="00843B91" w:rsidRDefault="00677786">
      <w:pPr>
        <w:numPr>
          <w:ilvl w:val="0"/>
          <w:numId w:val="9"/>
        </w:numPr>
        <w:ind w:right="72" w:hanging="162"/>
      </w:pPr>
      <w:r>
        <w:rPr>
          <w:rFonts w:cs="Aptos"/>
        </w:rPr>
        <w:t>Prioritize entire</w:t>
      </w:r>
      <w:r>
        <w:t xml:space="preserve">-home listings where feasible, as they yield the highest return per night. </w:t>
      </w:r>
    </w:p>
    <w:p w14:paraId="4A2F6B67" w14:textId="77777777" w:rsidR="00843B91" w:rsidRDefault="00677786">
      <w:pPr>
        <w:numPr>
          <w:ilvl w:val="0"/>
          <w:numId w:val="9"/>
        </w:numPr>
        <w:spacing w:after="167"/>
        <w:ind w:right="72" w:hanging="162"/>
      </w:pPr>
      <w:r>
        <w:rPr>
          <w:rFonts w:cs="Aptos"/>
        </w:rPr>
        <w:t xml:space="preserve">Adopt dynamic pricing strategies that adjust rates based on seasonality, occupancy, and review </w:t>
      </w:r>
      <w:r>
        <w:t xml:space="preserve">volume. </w:t>
      </w:r>
    </w:p>
    <w:p w14:paraId="18383153" w14:textId="77777777" w:rsidR="00843B91" w:rsidRDefault="00677786">
      <w:pPr>
        <w:numPr>
          <w:ilvl w:val="0"/>
          <w:numId w:val="9"/>
        </w:numPr>
        <w:ind w:right="72" w:hanging="162"/>
      </w:pPr>
      <w:r>
        <w:rPr>
          <w:rFonts w:cs="Aptos"/>
        </w:rPr>
        <w:t>Minimize minimum</w:t>
      </w:r>
      <w:r>
        <w:t xml:space="preserve">-night requirements to attract short-stay travelers willing to pay premium rates. </w:t>
      </w:r>
    </w:p>
    <w:p w14:paraId="3EC90E00" w14:textId="77777777" w:rsidR="00843B91" w:rsidRDefault="00677786">
      <w:pPr>
        <w:numPr>
          <w:ilvl w:val="0"/>
          <w:numId w:val="9"/>
        </w:numPr>
        <w:spacing w:after="167"/>
        <w:ind w:right="72" w:hanging="162"/>
      </w:pPr>
      <w:r>
        <w:rPr>
          <w:rFonts w:cs="Aptos"/>
        </w:rPr>
        <w:t xml:space="preserve">Balance pricing and review generation. Lowering prices Slightly to increase occupancy can build review </w:t>
      </w:r>
      <w:r>
        <w:t xml:space="preserve">volume and long-term reputation. </w:t>
      </w:r>
    </w:p>
    <w:p w14:paraId="422AEF77" w14:textId="77777777" w:rsidR="00843B91" w:rsidRDefault="00677786">
      <w:pPr>
        <w:spacing w:after="155" w:line="259" w:lineRule="auto"/>
        <w:ind w:left="-5"/>
        <w:jc w:val="left"/>
      </w:pPr>
      <w:r>
        <w:rPr>
          <w:rFonts w:cs="Aptos"/>
          <w:b/>
        </w:rPr>
        <w:t>For Airbnb (the Platform)</w:t>
      </w:r>
      <w:r>
        <w:t xml:space="preserve"> </w:t>
      </w:r>
    </w:p>
    <w:p w14:paraId="04317D6E" w14:textId="77777777" w:rsidR="00843B91" w:rsidRDefault="00677786">
      <w:pPr>
        <w:numPr>
          <w:ilvl w:val="0"/>
          <w:numId w:val="9"/>
        </w:numPr>
        <w:spacing w:after="167"/>
        <w:ind w:right="72" w:hanging="162"/>
      </w:pPr>
      <w:r>
        <w:rPr>
          <w:rFonts w:cs="Aptos"/>
        </w:rPr>
        <w:t xml:space="preserve">Enhance automated pricing tools by weighting room type and availability more heavily in algorithm </w:t>
      </w:r>
      <w:r>
        <w:t xml:space="preserve">design. </w:t>
      </w:r>
    </w:p>
    <w:p w14:paraId="79A5863A" w14:textId="77777777" w:rsidR="00843B91" w:rsidRDefault="00677786">
      <w:pPr>
        <w:numPr>
          <w:ilvl w:val="0"/>
          <w:numId w:val="9"/>
        </w:numPr>
        <w:spacing w:after="167"/>
        <w:ind w:right="72" w:hanging="162"/>
      </w:pPr>
      <w:r>
        <w:rPr>
          <w:rFonts w:cs="Aptos"/>
        </w:rPr>
        <w:lastRenderedPageBreak/>
        <w:t xml:space="preserve">Develop localized guidance for hosts, offering borough specific pricing insights based on current </w:t>
      </w:r>
      <w:r>
        <w:t xml:space="preserve">demand and competition. </w:t>
      </w:r>
    </w:p>
    <w:p w14:paraId="5E1B51C9" w14:textId="77777777" w:rsidR="00843B91" w:rsidRDefault="00677786">
      <w:pPr>
        <w:numPr>
          <w:ilvl w:val="0"/>
          <w:numId w:val="9"/>
        </w:numPr>
        <w:spacing w:after="167"/>
        <w:ind w:right="72" w:hanging="162"/>
      </w:pPr>
      <w:r>
        <w:rPr>
          <w:rFonts w:cs="Aptos"/>
        </w:rPr>
        <w:t xml:space="preserve">Incorporate host activity metrics, such as responsiveness and listing frequency. Put these into visibility </w:t>
      </w:r>
      <w:r>
        <w:t xml:space="preserve">rankings to reward engaged hosts. </w:t>
      </w:r>
    </w:p>
    <w:p w14:paraId="591D6974" w14:textId="77777777" w:rsidR="00843B91" w:rsidRDefault="00677786">
      <w:pPr>
        <w:spacing w:after="155" w:line="259" w:lineRule="auto"/>
        <w:ind w:left="-5"/>
        <w:jc w:val="left"/>
      </w:pPr>
      <w:r>
        <w:rPr>
          <w:rFonts w:cs="Aptos"/>
          <w:b/>
        </w:rPr>
        <w:t>For Guests</w:t>
      </w:r>
      <w:r>
        <w:t xml:space="preserve"> </w:t>
      </w:r>
    </w:p>
    <w:p w14:paraId="58637463" w14:textId="77777777" w:rsidR="00843B91" w:rsidRDefault="00677786">
      <w:pPr>
        <w:numPr>
          <w:ilvl w:val="0"/>
          <w:numId w:val="9"/>
        </w:numPr>
        <w:spacing w:after="167"/>
        <w:ind w:right="72" w:hanging="162"/>
      </w:pPr>
      <w:r>
        <w:rPr>
          <w:rFonts w:cs="Aptos"/>
        </w:rPr>
        <w:t xml:space="preserve">Recognize that privacy comes at a premium price. Entire apartments cost significantly more but </w:t>
      </w:r>
      <w:r>
        <w:t xml:space="preserve">provide a distinct experience. </w:t>
      </w:r>
    </w:p>
    <w:p w14:paraId="7A74CD5B" w14:textId="77777777" w:rsidR="00843B91" w:rsidRDefault="00677786">
      <w:pPr>
        <w:numPr>
          <w:ilvl w:val="0"/>
          <w:numId w:val="9"/>
        </w:numPr>
        <w:spacing w:after="167"/>
        <w:ind w:right="72" w:hanging="162"/>
      </w:pPr>
      <w:r>
        <w:rPr>
          <w:rFonts w:cs="Aptos"/>
        </w:rPr>
        <w:t xml:space="preserve">Seek value in Brooklyn or Queens, where listings often combine affordability with quality comparable to </w:t>
      </w:r>
      <w:r>
        <w:t xml:space="preserve">Manhattan.  </w:t>
      </w:r>
    </w:p>
    <w:p w14:paraId="6DF722A1" w14:textId="77777777" w:rsidR="00843B91" w:rsidRDefault="00677786">
      <w:pPr>
        <w:numPr>
          <w:ilvl w:val="0"/>
          <w:numId w:val="9"/>
        </w:numPr>
        <w:spacing w:after="245"/>
        <w:ind w:right="72" w:hanging="162"/>
      </w:pPr>
      <w:r>
        <w:rPr>
          <w:rFonts w:cs="Aptos"/>
        </w:rPr>
        <w:t xml:space="preserve">Use review volume as a reliability signal. More reviewed listings may offer lower prices and consistent </w:t>
      </w:r>
      <w:r>
        <w:t xml:space="preserve">service. </w:t>
      </w:r>
    </w:p>
    <w:p w14:paraId="3CF85D05" w14:textId="77777777" w:rsidR="00843B91" w:rsidRDefault="00677786">
      <w:pPr>
        <w:pStyle w:val="Heading2"/>
        <w:ind w:left="541" w:hanging="556"/>
      </w:pPr>
      <w:bookmarkStart w:id="36" w:name="_Toc46169"/>
      <w:r>
        <w:t xml:space="preserve">The Broader Narrative </w:t>
      </w:r>
      <w:bookmarkEnd w:id="36"/>
    </w:p>
    <w:p w14:paraId="1F155D43" w14:textId="77777777" w:rsidR="00843B91" w:rsidRDefault="00677786">
      <w:pPr>
        <w:spacing w:after="502"/>
        <w:ind w:left="-5" w:right="73"/>
      </w:pPr>
      <w:r>
        <w:t xml:space="preserve">Overall, the analysis shows that Airbnb prices in New York City illustrate a blend between market economics and some </w:t>
      </w:r>
      <w:proofErr w:type="spellStart"/>
      <w:r>
        <w:t>behavioural</w:t>
      </w:r>
      <w:proofErr w:type="spellEnd"/>
      <w:r>
        <w:t xml:space="preserve"> indicators. Based on traditional pricing principles the salient factors such as location in determining pricing are starting to compete with host-shared factors like Property Type, Degree of Flexibility of listings and host management style. It is beginning to emerge that these features collectively alter the price of a listing more than the traditional factors, such as location, </w:t>
      </w:r>
      <w:r>
        <w:t xml:space="preserve">that seem so salient when determining pricing. The evidence suggests that this is a feature of the share economy in that the pricing authority becomes decentralized with individual hosts actively managing listings rather than passively accepting the advantages of location. </w:t>
      </w:r>
    </w:p>
    <w:p w14:paraId="11A7A205" w14:textId="77777777" w:rsidR="00843B91" w:rsidRDefault="00677786">
      <w:pPr>
        <w:pStyle w:val="Heading1"/>
        <w:ind w:left="383" w:hanging="398"/>
      </w:pPr>
      <w:bookmarkStart w:id="37" w:name="_Toc46170"/>
      <w:r>
        <w:t>Limitations</w:t>
      </w:r>
      <w:r>
        <w:rPr>
          <w:b w:val="0"/>
        </w:rPr>
        <w:t xml:space="preserve"> </w:t>
      </w:r>
      <w:bookmarkEnd w:id="37"/>
    </w:p>
    <w:p w14:paraId="66FF42A6" w14:textId="77777777" w:rsidR="00843B91" w:rsidRDefault="00677786">
      <w:pPr>
        <w:ind w:left="-5" w:right="73"/>
      </w:pPr>
      <w:r>
        <w:t xml:space="preserve">Although this study produced helpful data on pricing in the New York City Airbnb market, several limitations must be highlighted. The dataset represents only 2019 listings, prior to any major structural changes, including COVID-19 and regulations that followed. Therefore, the descriptive results depict a pre-pandemic hospitality market, and they are not appropriate for the current context. This analysis examines all available property listings, without the inclusion of a variety </w:t>
      </w:r>
      <w:r>
        <w:t xml:space="preserve">of other explanatory variables, including size of property, amenities, the seasonal price changes for specific listings, or host ratings. These variables would assist with the other 49% of unexplained variation in price. </w:t>
      </w:r>
    </w:p>
    <w:p w14:paraId="69ACDA48" w14:textId="77777777" w:rsidR="00843B91" w:rsidRDefault="00677786">
      <w:pPr>
        <w:ind w:left="-5" w:right="73"/>
      </w:pPr>
      <w:r>
        <w:t>Regarding the geographic dimension, the model only utilizes boroughs, which can be less than ideal with its measure of price variation within boroughs. It is likely that listings in neighborhoods like SoHo or Williamsburg would respond differently than other neighborhoods, and the construct would have no way to reflect this, even within neighborhoods. As a point of clarification, log-</w:t>
      </w:r>
      <w:r>
        <w:t xml:space="preserve">linear regressions indicate proportional effects, accepting a linear relationship, however, this is unlikely; it would be difficult to capture the complexity of the online market and its more multi-variate, non-linear behavior if there exists. </w:t>
      </w:r>
    </w:p>
    <w:p w14:paraId="273EDF4A" w14:textId="77777777" w:rsidR="00843B91" w:rsidRDefault="00677786">
      <w:pPr>
        <w:ind w:left="-5" w:right="73"/>
      </w:pPr>
      <w:r>
        <w:t>Finally, using cross-sectional data limits insights about time, and some of the operational variables, for example, reviews and availability, are proxies for performance rather than measures of demand or quality. Future research incorporating time-</w:t>
      </w:r>
      <w:r>
        <w:t xml:space="preserve">series data or datasets with amenities and models regarding machine learning could improve accuracy, predictive value, and change as part of the pricing ecosystem of Airbnb. </w:t>
      </w:r>
    </w:p>
    <w:p w14:paraId="3208D946" w14:textId="77777777" w:rsidR="00843B91" w:rsidRDefault="00677786">
      <w:pPr>
        <w:pStyle w:val="Heading1"/>
        <w:ind w:left="383" w:hanging="398"/>
      </w:pPr>
      <w:bookmarkStart w:id="38" w:name="_Toc46171"/>
      <w:r>
        <w:lastRenderedPageBreak/>
        <w:t>Conclusion</w:t>
      </w:r>
      <w:r>
        <w:rPr>
          <w:b w:val="0"/>
        </w:rPr>
        <w:t xml:space="preserve"> </w:t>
      </w:r>
      <w:bookmarkEnd w:id="38"/>
    </w:p>
    <w:p w14:paraId="18841F89" w14:textId="77777777" w:rsidR="00843B91" w:rsidRDefault="00677786">
      <w:pPr>
        <w:ind w:left="-5" w:right="73"/>
      </w:pPr>
      <w:r>
        <w:t>Using a multiple log -</w:t>
      </w:r>
      <w:r>
        <w:t>linear regression design, the analysis workflow achievement the relative influence of structural, geographic, and operational facets on Airbnb pricing in New York City. The final model produced with an Adjusted R² of 0.510, when taking into account that prices vary in part based on structural, geographic, and operational aspects, explains a little more than half of the variation that we observed. The difference in price variation can be likely attributed to omitted qualitative factors including amenities, s</w:t>
      </w:r>
      <w:r>
        <w:t>easonality, or host quality/reputation, which were not available in the dataset.</w:t>
      </w:r>
      <w:r>
        <w:t xml:space="preserve"> </w:t>
      </w:r>
    </w:p>
    <w:p w14:paraId="1FBA7ABA" w14:textId="77777777" w:rsidR="00843B91" w:rsidRDefault="00677786">
      <w:pPr>
        <w:ind w:left="-5" w:right="73"/>
      </w:pPr>
      <w:r>
        <w:t xml:space="preserve">Across all five models, room type consistently emerged as the most significant driver of log(price). For private and shared rooms, prices were about 54% and 69% lower than entire homes, respectively, signaling that property type may play a larger role than location. The second largest contributor was </w:t>
      </w:r>
      <w:proofErr w:type="spellStart"/>
      <w:r>
        <w:t>neighbourhood</w:t>
      </w:r>
      <w:proofErr w:type="spellEnd"/>
      <w:r>
        <w:t xml:space="preserve"> group, in that, Manhattan and Brooklyn were premiums of +75% and +28% by comparison to the baseline Bronx. The operational variables introduced in the later models of minimum </w:t>
      </w:r>
      <w:r>
        <w:rPr>
          <w:rFonts w:cs="Aptos"/>
        </w:rPr>
        <w:t xml:space="preserve">nights (−0.33% per night) and availability_365 (+0.067% per day) did improve the models, and the </w:t>
      </w:r>
      <w:proofErr w:type="spellStart"/>
      <w:r>
        <w:rPr>
          <w:rFonts w:cs="Aptos"/>
        </w:rPr>
        <w:t>review</w:t>
      </w:r>
      <w:r>
        <w:t>based</w:t>
      </w:r>
      <w:proofErr w:type="spellEnd"/>
      <w:r>
        <w:t xml:space="preserve"> metrics in the final models showed statistically significant negative coefficients, suggesting a trade-off between price and frequency of occupancy. </w:t>
      </w:r>
    </w:p>
    <w:p w14:paraId="5002EEA3" w14:textId="77777777" w:rsidR="00843B91" w:rsidRDefault="00677786">
      <w:pPr>
        <w:spacing w:after="502"/>
        <w:ind w:left="-5" w:right="73"/>
      </w:pPr>
      <w:r>
        <w:t xml:space="preserve">The diagnostics verified that the model assumptions were mostly satisfied, there were no significant multicollinearity concerns, and the residuals behaved, allowing for the use of a linear framework. Overall, the results showed that Airbnb pricing is largely determined by property type and the </w:t>
      </w:r>
      <w:proofErr w:type="spellStart"/>
      <w:r>
        <w:t>boroughlevel</w:t>
      </w:r>
      <w:proofErr w:type="spellEnd"/>
      <w:r>
        <w:t xml:space="preserve"> location, with the conditions placed by host-</w:t>
      </w:r>
      <w:r>
        <w:t xml:space="preserve">level operational decisions adjusting match competitiveness. The analysis reinforced the utility of combining EDA derived intuition with iterative regression modeling to generate interpretable, data-based pricing intelligence from large-scale marketplace data. </w:t>
      </w:r>
    </w:p>
    <w:p w14:paraId="1B89BE7B" w14:textId="77777777" w:rsidR="00843B91" w:rsidRDefault="00677786">
      <w:pPr>
        <w:pStyle w:val="Heading1"/>
        <w:spacing w:after="43"/>
        <w:ind w:left="383" w:hanging="398"/>
      </w:pPr>
      <w:bookmarkStart w:id="39" w:name="_Toc46172"/>
      <w:r>
        <w:t>Additional Work and Future Analytical Directions</w:t>
      </w:r>
      <w:r>
        <w:rPr>
          <w:b w:val="0"/>
        </w:rPr>
        <w:t xml:space="preserve"> </w:t>
      </w:r>
      <w:bookmarkEnd w:id="39"/>
    </w:p>
    <w:p w14:paraId="0E5D314E" w14:textId="77777777" w:rsidR="00843B91" w:rsidRDefault="00677786">
      <w:pPr>
        <w:pStyle w:val="Heading2"/>
        <w:ind w:left="461" w:hanging="476"/>
      </w:pPr>
      <w:bookmarkStart w:id="40" w:name="_Toc46173"/>
      <w:r>
        <w:t xml:space="preserve">Extended Exploratory Data Analysis: </w:t>
      </w:r>
      <w:bookmarkEnd w:id="40"/>
    </w:p>
    <w:p w14:paraId="28392ECA" w14:textId="77777777" w:rsidR="00843B91" w:rsidRDefault="00677786">
      <w:pPr>
        <w:ind w:left="-5" w:right="73"/>
      </w:pPr>
      <w:r>
        <w:t>In addition to the principal EDA found in the report, the team executed a more extensive series of exploratory analysis to gain a more complete understanding of the data structure, data quality, and statistical behavior. Examples of numerical variables such as price, minimum_nights, and availability_365 exhibited substantial positive skewness, primarily as a result of severe outliers related to luxury listings. The team examined several different types of transformations. Log transformation was particularly</w:t>
      </w:r>
      <w:r>
        <w:t xml:space="preserve"> effective in regard to normality and linearity, however the original price variable was preserved in the descriptive sections of the report to allow business readers to retain meaning as users of both price and descriptive statistics.</w:t>
      </w:r>
      <w:r>
        <w:t xml:space="preserve"> </w:t>
      </w:r>
    </w:p>
    <w:p w14:paraId="34C4D0BA" w14:textId="77777777" w:rsidR="00843B91" w:rsidRDefault="00677786">
      <w:pPr>
        <w:spacing w:after="245"/>
        <w:ind w:left="-5" w:right="73"/>
      </w:pPr>
      <w:r>
        <w:t>Along with the transformed variable analysis, a few multi-dimensional visualizations were developed to explore interactions among predictors. For instance, scatter plots (like price vs. availability, price vs. number_of_reviews) exhibited weak negative correlations, indicating that high-</w:t>
      </w:r>
      <w:r>
        <w:t xml:space="preserve">priced listings tend not to be booked for very many nights in the year. As stated previously, </w:t>
      </w:r>
      <w:proofErr w:type="spellStart"/>
      <w:r>
        <w:t>boxplots</w:t>
      </w:r>
      <w:proofErr w:type="spellEnd"/>
      <w:r>
        <w:t xml:space="preserve"> were also produced for plotting price by </w:t>
      </w:r>
      <w:proofErr w:type="spellStart"/>
      <w:r>
        <w:t>neighbourhood_group</w:t>
      </w:r>
      <w:proofErr w:type="spellEnd"/>
      <w:r>
        <w:t xml:space="preserve">, and they did indicate very strong geographic disparities, which would support our assertion that location and property type would have the largest impact on price. </w:t>
      </w:r>
    </w:p>
    <w:p w14:paraId="7D884523" w14:textId="77777777" w:rsidR="00843B91" w:rsidRDefault="00677786">
      <w:pPr>
        <w:pStyle w:val="Heading2"/>
        <w:ind w:left="461" w:hanging="476"/>
      </w:pPr>
      <w:bookmarkStart w:id="41" w:name="_Toc46174"/>
      <w:r>
        <w:t xml:space="preserve">Alternative Model Testing: </w:t>
      </w:r>
      <w:bookmarkEnd w:id="41"/>
    </w:p>
    <w:p w14:paraId="6FD13A2F" w14:textId="77777777" w:rsidR="00843B91" w:rsidRDefault="00677786">
      <w:pPr>
        <w:spacing w:after="245"/>
        <w:ind w:left="-5" w:right="73"/>
      </w:pPr>
      <w:r>
        <w:t xml:space="preserve">Various alternate regression frameworks were evaluated during model development in order to ensure robustness and reliability of findings. The modeling process initiated with an assessment of simple linear </w:t>
      </w:r>
      <w:r>
        <w:lastRenderedPageBreak/>
        <w:t xml:space="preserve">regressions which initially isolated individual predictors (for example, room_type, which explained over 40% of the variance in log(price) alone). Additional models successively included predictors such as </w:t>
      </w:r>
      <w:proofErr w:type="spellStart"/>
      <w:r>
        <w:t>neighbourhood_group</w:t>
      </w:r>
      <w:proofErr w:type="spellEnd"/>
      <w:r>
        <w:t>, minimum_nights, availability_365, and review-</w:t>
      </w:r>
      <w:r>
        <w:t>related predictors. The addition of these predictors increased R² by nearly identical amounts, taking full advantage of the explanatory power of these predictor values, from 0.42 to 0.51. The team also assessed more complex non-linear and ensemble models (specifically, decision tree regression and random forest models) for indication that potentially the multi-</w:t>
      </w:r>
      <w:r>
        <w:t xml:space="preserve">level interactions among predictors could add accuracy prediction to our models. Predictive accuracy was, in fact slightly improved, however, these models did not provide as much </w:t>
      </w:r>
      <w:r>
        <w:rPr>
          <w:rFonts w:cs="Aptos"/>
        </w:rPr>
        <w:t xml:space="preserve">interpretability as the linear regressions. This project’s primary goals was provide clear actionable </w:t>
      </w:r>
      <w:r>
        <w:t xml:space="preserve">evidence as an end product as opposed to black box prediction, so the linear model was determined to be a better framework for analysis. </w:t>
      </w:r>
    </w:p>
    <w:p w14:paraId="48B2219F" w14:textId="77777777" w:rsidR="00843B91" w:rsidRDefault="00677786">
      <w:pPr>
        <w:pStyle w:val="Heading2"/>
        <w:ind w:left="461" w:hanging="476"/>
      </w:pPr>
      <w:bookmarkStart w:id="42" w:name="_Toc46175"/>
      <w:r>
        <w:t xml:space="preserve">Correlation and Multicollinearity Diagnostics </w:t>
      </w:r>
      <w:bookmarkEnd w:id="42"/>
    </w:p>
    <w:p w14:paraId="74C0B709" w14:textId="77777777" w:rsidR="00843B91" w:rsidRDefault="00677786">
      <w:pPr>
        <w:spacing w:after="245"/>
        <w:ind w:left="-5" w:right="73"/>
      </w:pPr>
      <w:r>
        <w:t>In order to examine model validity, various statistical diagnostics were applied. First, a correlation matrix of all of the continuous predictors, revealed weak correlations between all pairs of predictor variables, confirming that there were no variables that were not contributing to additional inflated variance factors in the model. The variable that had the strongest correlation with another variable (number_of_reviews with reviews_per_month), did not exceed a correlation coefficient value of 0.5. This w</w:t>
      </w:r>
      <w:r>
        <w:t>eakness in correlation between the predictors did not cause concern for possible collinearity issues. The tests performed for Variance Inflation Factors were also much below the experimentally accepted threshold of 5, supporting the idea that each predictor was functioning independently while assigning coefficient estimates to each predictor design. Each of these diagnostics confirmed the final model met the crucial statistical requirements for the assumptions for multiple regression.</w:t>
      </w:r>
      <w:r>
        <w:t xml:space="preserve"> </w:t>
      </w:r>
    </w:p>
    <w:p w14:paraId="203AD227" w14:textId="77777777" w:rsidR="00843B91" w:rsidRDefault="00677786">
      <w:pPr>
        <w:pStyle w:val="Heading2"/>
        <w:ind w:left="461" w:hanging="476"/>
      </w:pPr>
      <w:bookmarkStart w:id="43" w:name="_Toc46176"/>
      <w:r>
        <w:t xml:space="preserve">Spatial and </w:t>
      </w:r>
      <w:proofErr w:type="spellStart"/>
      <w:r>
        <w:t>Neighbourhood-Level</w:t>
      </w:r>
      <w:proofErr w:type="spellEnd"/>
      <w:r>
        <w:t xml:space="preserve"> Insights </w:t>
      </w:r>
      <w:bookmarkEnd w:id="43"/>
    </w:p>
    <w:p w14:paraId="0B9CDBA4" w14:textId="77777777" w:rsidR="00843B91" w:rsidRDefault="00677786">
      <w:pPr>
        <w:spacing w:after="247"/>
        <w:ind w:left="-5" w:right="73"/>
      </w:pPr>
      <w:r>
        <w:t xml:space="preserve">To supplement the numerical modeling, spatial analysis was used to display geographic pricing patterns </w:t>
      </w:r>
      <w:r>
        <w:rPr>
          <w:rFonts w:cs="Aptos"/>
        </w:rPr>
        <w:t xml:space="preserve">in New York City. Grouped summary statistics and “heat” style visualizations indicated clear hierarchies </w:t>
      </w:r>
      <w:r>
        <w:t>in pricing based on Manhattan listings priced the highest, Brooklyn, Queens, the Bronx, and Staten Island in that order. Delving further into configurations of neighborhoods revealed areas of micro-</w:t>
      </w:r>
      <w:r>
        <w:t xml:space="preserve">markets distinct to others as seen in premium neighborhoods like SoHo, Tribeca, and Williamsburg, which formed concentric circles of high-priced listings. These observations demonstrated that while the district of residence may impact Airbnb pricing, appealing features established at the neighborhood level impact these prices attributed to tourism, amenities, and cultural affluence. </w:t>
      </w:r>
    </w:p>
    <w:p w14:paraId="1BA2E245" w14:textId="77777777" w:rsidR="00843B91" w:rsidRDefault="00677786">
      <w:pPr>
        <w:pStyle w:val="Heading2"/>
        <w:ind w:left="461" w:hanging="476"/>
      </w:pPr>
      <w:bookmarkStart w:id="44" w:name="_Toc46177"/>
      <w:r>
        <w:t xml:space="preserve">Future Analytical Extensions: </w:t>
      </w:r>
      <w:bookmarkEnd w:id="44"/>
    </w:p>
    <w:p w14:paraId="52CF33AD" w14:textId="77777777" w:rsidR="00843B91" w:rsidRDefault="00677786">
      <w:pPr>
        <w:ind w:left="-5" w:right="73"/>
      </w:pPr>
      <w:r>
        <w:t>Moving ahead, the team recognized a variety of promising avenues to develop and enhance the analysis. The inclusion of geospatial characteristics (for example, distance to landmarks, proximity of bars or parks, and distance to subway stops) could enhance the predictive power of price and enhance granularity. With regards to text-</w:t>
      </w:r>
      <w:r>
        <w:rPr>
          <w:rFonts w:cs="Aptos"/>
        </w:rPr>
        <w:t xml:space="preserve">based information, structure and unstructured data (Airbnb’s listing </w:t>
      </w:r>
      <w:r>
        <w:t>descriptions, host descriptions, or amenity tagging) could enhance the analysis of unstructured dimensions of guest perceptions influencing value using sentiment analysis or keywords to mine for important dimensions. From a methodology perspective, the application of regularized or ensemble types of methodologies (for example, LASSO, Gradient Boosting, or XGBoost) would model non-</w:t>
      </w:r>
      <w:r>
        <w:t xml:space="preserve">linear effects while preserving interpretation of the analysis with variable importance score. Finally, expanding the temporal component of the analysis by including multi-year or even seasonal Airbnb data would lead to time series </w:t>
      </w:r>
      <w:proofErr w:type="spellStart"/>
      <w:r>
        <w:t>modelling</w:t>
      </w:r>
      <w:proofErr w:type="spellEnd"/>
      <w:r>
        <w:t xml:space="preserve"> </w:t>
      </w:r>
      <w:r>
        <w:lastRenderedPageBreak/>
        <w:t xml:space="preserve">that can lead to a comparative analysis of how external shocks (for example, a pandemic, a change in regulation, or seasonal demand) could alter market dynamics and pricing elasticity. </w:t>
      </w:r>
    </w:p>
    <w:sectPr w:rsidR="00843B91">
      <w:pgSz w:w="12240" w:h="15840"/>
      <w:pgMar w:top="718" w:right="640" w:bottom="73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A0BF9"/>
    <w:multiLevelType w:val="hybridMultilevel"/>
    <w:tmpl w:val="FFFFFFFF"/>
    <w:lvl w:ilvl="0" w:tplc="FB3CEBC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78FAAA">
      <w:start w:val="1"/>
      <w:numFmt w:val="bullet"/>
      <w:lvlText w:val="o"/>
      <w:lvlJc w:val="left"/>
      <w:pPr>
        <w:ind w:left="14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CF4F51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D82C3B4">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19EAD9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ACC1F5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814E5E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6C02A38">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2FC6AAA">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80974"/>
    <w:multiLevelType w:val="hybridMultilevel"/>
    <w:tmpl w:val="FFFFFFFF"/>
    <w:lvl w:ilvl="0" w:tplc="B888E72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30C3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70F3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5EE1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2AE5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B6F9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AEB7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42FF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B224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3629EA"/>
    <w:multiLevelType w:val="hybridMultilevel"/>
    <w:tmpl w:val="FFFFFFFF"/>
    <w:lvl w:ilvl="0" w:tplc="47AABA36">
      <w:start w:val="1"/>
      <w:numFmt w:val="bullet"/>
      <w:lvlText w:val="•"/>
      <w:lvlJc w:val="left"/>
      <w:pPr>
        <w:ind w:left="20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098860E">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6122EA7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B29C9422">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12233C6">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260D462">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8FCFF6A">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65658C6">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60C3DFC">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CD19C2"/>
    <w:multiLevelType w:val="hybridMultilevel"/>
    <w:tmpl w:val="FFFFFFFF"/>
    <w:lvl w:ilvl="0" w:tplc="B5620FE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8A26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FE66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1429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5205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9A79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3822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A625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D639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F708B3"/>
    <w:multiLevelType w:val="hybridMultilevel"/>
    <w:tmpl w:val="FFFFFFFF"/>
    <w:lvl w:ilvl="0" w:tplc="F1F28D3A">
      <w:start w:val="1"/>
      <w:numFmt w:val="bullet"/>
      <w:lvlText w:val="•"/>
      <w:lvlJc w:val="left"/>
      <w:pPr>
        <w:ind w:left="162"/>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7896822E">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8CB0CBBE">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3385C48">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A2D8A452">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0801B2A">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5E32053C">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110DB50">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4E1CE19A">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7C3053"/>
    <w:multiLevelType w:val="hybridMultilevel"/>
    <w:tmpl w:val="FFFFFFFF"/>
    <w:lvl w:ilvl="0" w:tplc="3F200580">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3C1FA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9A18C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72636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F69B1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00F04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A6A9B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EAC8F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9C880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6514C36"/>
    <w:multiLevelType w:val="hybridMultilevel"/>
    <w:tmpl w:val="FFFFFFFF"/>
    <w:lvl w:ilvl="0" w:tplc="F336F9FA">
      <w:start w:val="1"/>
      <w:numFmt w:val="decimal"/>
      <w:lvlText w:val="%1."/>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B7164A58">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0B2995C">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72C3E0A">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0DC255A">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6385DBE">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836A2C6">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66A6E8">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492C47A">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2F728E"/>
    <w:multiLevelType w:val="hybridMultilevel"/>
    <w:tmpl w:val="FFFFFFFF"/>
    <w:lvl w:ilvl="0" w:tplc="F9C480CC">
      <w:start w:val="1"/>
      <w:numFmt w:val="bullet"/>
      <w:lvlText w:val="•"/>
      <w:lvlJc w:val="left"/>
      <w:pPr>
        <w:ind w:left="162"/>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9914FA28">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6750CFFE">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04ADFEA">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48E5026">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9D2E9E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0516732A">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29C2486">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7F345126">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234807"/>
    <w:multiLevelType w:val="multilevel"/>
    <w:tmpl w:val="FFFFFFFF"/>
    <w:lvl w:ilvl="0">
      <w:start w:val="1"/>
      <w:numFmt w:val="decimal"/>
      <w:pStyle w:val="Heading1"/>
      <w:lvlText w:val="%1."/>
      <w:lvlJc w:val="left"/>
      <w:pPr>
        <w:ind w:left="0"/>
      </w:pPr>
      <w:rPr>
        <w:rFonts w:ascii="Aptos Display" w:eastAsia="Aptos Display" w:hAnsi="Aptos Display" w:cs="Aptos Display"/>
        <w:b/>
        <w:bCs/>
        <w:i w:val="0"/>
        <w:strike w:val="0"/>
        <w:dstrike w:val="0"/>
        <w:color w:val="0F4761"/>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3">
      <w:start w:val="1"/>
      <w:numFmt w:val="decimal"/>
      <w:lvlText w:val="%4"/>
      <w:lvlJc w:val="left"/>
      <w:pPr>
        <w:ind w:left="108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4">
      <w:start w:val="1"/>
      <w:numFmt w:val="lowerLetter"/>
      <w:lvlText w:val="%5"/>
      <w:lvlJc w:val="left"/>
      <w:pPr>
        <w:ind w:left="180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5">
      <w:start w:val="1"/>
      <w:numFmt w:val="lowerRoman"/>
      <w:lvlText w:val="%6"/>
      <w:lvlJc w:val="left"/>
      <w:pPr>
        <w:ind w:left="252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6">
      <w:start w:val="1"/>
      <w:numFmt w:val="decimal"/>
      <w:lvlText w:val="%7"/>
      <w:lvlJc w:val="left"/>
      <w:pPr>
        <w:ind w:left="324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7">
      <w:start w:val="1"/>
      <w:numFmt w:val="lowerLetter"/>
      <w:lvlText w:val="%8"/>
      <w:lvlJc w:val="left"/>
      <w:pPr>
        <w:ind w:left="396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8">
      <w:start w:val="1"/>
      <w:numFmt w:val="lowerRoman"/>
      <w:lvlText w:val="%9"/>
      <w:lvlJc w:val="left"/>
      <w:pPr>
        <w:ind w:left="468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abstractNum>
  <w:abstractNum w:abstractNumId="9" w15:restartNumberingAfterBreak="0">
    <w:nsid w:val="729051DA"/>
    <w:multiLevelType w:val="hybridMultilevel"/>
    <w:tmpl w:val="FFFFFFFF"/>
    <w:lvl w:ilvl="0" w:tplc="C3366A76">
      <w:start w:val="1"/>
      <w:numFmt w:val="decimal"/>
      <w:lvlText w:val="%1."/>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88129FE2">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6D65CE0">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BF26ADA">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8D6E3DB8">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BA48932">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1DCCFF0">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A74488E">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C92FAAC">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69281910">
    <w:abstractNumId w:val="5"/>
  </w:num>
  <w:num w:numId="2" w16cid:durableId="2133747537">
    <w:abstractNumId w:val="9"/>
  </w:num>
  <w:num w:numId="3" w16cid:durableId="1379813758">
    <w:abstractNumId w:val="0"/>
  </w:num>
  <w:num w:numId="4" w16cid:durableId="1872374293">
    <w:abstractNumId w:val="2"/>
  </w:num>
  <w:num w:numId="5" w16cid:durableId="202182083">
    <w:abstractNumId w:val="3"/>
  </w:num>
  <w:num w:numId="6" w16cid:durableId="57678972">
    <w:abstractNumId w:val="7"/>
  </w:num>
  <w:num w:numId="7" w16cid:durableId="786897215">
    <w:abstractNumId w:val="6"/>
  </w:num>
  <w:num w:numId="8" w16cid:durableId="1289118575">
    <w:abstractNumId w:val="1"/>
  </w:num>
  <w:num w:numId="9" w16cid:durableId="1182281329">
    <w:abstractNumId w:val="4"/>
  </w:num>
  <w:num w:numId="10" w16cid:durableId="107304202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B91"/>
    <w:rsid w:val="00677786"/>
    <w:rsid w:val="00843B91"/>
    <w:rsid w:val="00AD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7CC9"/>
  <w15:docId w15:val="{6571025F-4DCB-F649-91F1-4EB449BF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50" w:lineRule="auto"/>
      <w:ind w:left="10" w:hanging="10"/>
      <w:jc w:val="both"/>
    </w:pPr>
    <w:rPr>
      <w:rFonts w:ascii="Aptos" w:eastAsia="Aptos" w:hAnsi="Aptos" w:cs="Times New Roman"/>
      <w:color w:val="000000"/>
      <w:lang w:val="en" w:eastAsia="en"/>
    </w:rPr>
  </w:style>
  <w:style w:type="paragraph" w:styleId="Heading1">
    <w:name w:val="heading 1"/>
    <w:next w:val="Normal"/>
    <w:link w:val="Heading1Char"/>
    <w:uiPriority w:val="9"/>
    <w:qFormat/>
    <w:pPr>
      <w:keepNext/>
      <w:keepLines/>
      <w:numPr>
        <w:numId w:val="10"/>
      </w:numPr>
      <w:spacing w:after="0" w:line="259" w:lineRule="auto"/>
      <w:ind w:left="10" w:hanging="10"/>
      <w:outlineLvl w:val="0"/>
    </w:pPr>
    <w:rPr>
      <w:rFonts w:ascii="Aptos Display" w:eastAsia="Aptos Display" w:hAnsi="Aptos Display" w:cs="Aptos Display"/>
      <w:b/>
      <w:color w:val="0F4761"/>
      <w:sz w:val="40"/>
    </w:rPr>
  </w:style>
  <w:style w:type="paragraph" w:styleId="Heading2">
    <w:name w:val="heading 2"/>
    <w:next w:val="Normal"/>
    <w:link w:val="Heading2Char"/>
    <w:uiPriority w:val="9"/>
    <w:unhideWhenUsed/>
    <w:qFormat/>
    <w:pPr>
      <w:keepNext/>
      <w:keepLines/>
      <w:numPr>
        <w:ilvl w:val="1"/>
        <w:numId w:val="10"/>
      </w:numPr>
      <w:spacing w:after="75" w:line="259" w:lineRule="auto"/>
      <w:ind w:left="10" w:hanging="10"/>
      <w:outlineLvl w:val="1"/>
    </w:pPr>
    <w:rPr>
      <w:rFonts w:ascii="Aptos Display" w:eastAsia="Aptos Display" w:hAnsi="Aptos Display" w:cs="Aptos Display"/>
      <w:color w:val="0F4761"/>
      <w:sz w:val="32"/>
    </w:rPr>
  </w:style>
  <w:style w:type="paragraph" w:styleId="Heading3">
    <w:name w:val="heading 3"/>
    <w:next w:val="Normal"/>
    <w:link w:val="Heading3Char"/>
    <w:uiPriority w:val="9"/>
    <w:unhideWhenUsed/>
    <w:qFormat/>
    <w:pPr>
      <w:keepNext/>
      <w:keepLines/>
      <w:numPr>
        <w:ilvl w:val="2"/>
        <w:numId w:val="10"/>
      </w:numPr>
      <w:spacing w:after="75" w:line="259" w:lineRule="auto"/>
      <w:ind w:left="10" w:hanging="10"/>
      <w:outlineLvl w:val="2"/>
    </w:pPr>
    <w:rPr>
      <w:rFonts w:ascii="Aptos Display" w:eastAsia="Aptos Display" w:hAnsi="Aptos Display" w:cs="Aptos Display"/>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Display" w:eastAsia="Aptos Display" w:hAnsi="Aptos Display" w:cs="Aptos Display"/>
      <w:color w:val="0F4761"/>
      <w:sz w:val="32"/>
    </w:rPr>
  </w:style>
  <w:style w:type="character" w:customStyle="1" w:styleId="Heading3Char">
    <w:name w:val="Heading 3 Char"/>
    <w:link w:val="Heading3"/>
    <w:rPr>
      <w:rFonts w:ascii="Aptos Display" w:eastAsia="Aptos Display" w:hAnsi="Aptos Display" w:cs="Aptos Display"/>
      <w:color w:val="0F4761"/>
      <w:sz w:val="32"/>
    </w:rPr>
  </w:style>
  <w:style w:type="character" w:customStyle="1" w:styleId="Heading1Char">
    <w:name w:val="Heading 1 Char"/>
    <w:link w:val="Heading1"/>
    <w:rPr>
      <w:rFonts w:ascii="Aptos Display" w:eastAsia="Aptos Display" w:hAnsi="Aptos Display" w:cs="Aptos Display"/>
      <w:b/>
      <w:color w:val="0F4761"/>
      <w:sz w:val="40"/>
    </w:rPr>
  </w:style>
  <w:style w:type="paragraph" w:styleId="TOC1">
    <w:name w:val="toc 1"/>
    <w:hidden/>
    <w:pPr>
      <w:spacing w:after="87" w:line="250" w:lineRule="auto"/>
      <w:ind w:left="25" w:right="89" w:hanging="10"/>
      <w:jc w:val="both"/>
    </w:pPr>
    <w:rPr>
      <w:rFonts w:ascii="Aptos" w:eastAsia="Aptos" w:hAnsi="Aptos" w:cs="Aptos"/>
      <w:color w:val="000000"/>
    </w:rPr>
  </w:style>
  <w:style w:type="paragraph" w:styleId="TOC2">
    <w:name w:val="toc 2"/>
    <w:hidden/>
    <w:pPr>
      <w:spacing w:after="86" w:line="250" w:lineRule="auto"/>
      <w:ind w:left="250" w:right="89" w:hanging="10"/>
      <w:jc w:val="both"/>
    </w:pPr>
    <w:rPr>
      <w:rFonts w:ascii="Aptos" w:eastAsia="Aptos" w:hAnsi="Aptos" w:cs="Aptos"/>
      <w:color w:val="000000"/>
    </w:rPr>
  </w:style>
  <w:style w:type="paragraph" w:styleId="TOC3">
    <w:name w:val="toc 3"/>
    <w:hidden/>
    <w:pPr>
      <w:spacing w:after="87" w:line="250" w:lineRule="auto"/>
      <w:ind w:left="265" w:right="89" w:hanging="10"/>
      <w:jc w:val="both"/>
    </w:pPr>
    <w:rPr>
      <w:rFonts w:ascii="Aptos" w:eastAsia="Aptos" w:hAnsi="Aptos" w:cs="Aptos"/>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0.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60.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8074</Words>
  <Characters>46023</Characters>
  <Application>Microsoft Office Word</Application>
  <DocSecurity>0</DocSecurity>
  <Lines>383</Lines>
  <Paragraphs>107</Paragraphs>
  <ScaleCrop>false</ScaleCrop>
  <Company/>
  <LinksUpToDate>false</LinksUpToDate>
  <CharactersWithSpaces>53990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Analysis of Factors Influencing Airbnb Rental Pricing in New York City</dc:title>
  <dc:subject/>
  <dc:creator>Group- 12</dc:creator>
  <cp:keywords/>
  <cp:lastModifiedBy>VASILINA FILATOVA</cp:lastModifiedBy>
  <cp:revision>2</cp:revision>
  <dcterms:created xsi:type="dcterms:W3CDTF">2026-08-25T08:16:00Z</dcterms:created>
  <dcterms:modified xsi:type="dcterms:W3CDTF">2026-08-25T08:16:00Z</dcterms:modified>
</cp:coreProperties>
</file>