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A7465E" w:rsidP="00DE73A8">
      <w:pPr>
        <w:pStyle w:val="Heading1"/>
        <w:rPr>
          <w:lang w:val="nl-NL"/>
        </w:rPr>
      </w:pPr>
      <w:r>
        <w:rPr>
          <w:lang w:val="nl-NL"/>
        </w:rPr>
        <w:t>Snelheidstest</w:t>
      </w:r>
    </w:p>
    <w:p w:rsidR="00DE73A8" w:rsidRPr="00DE73A8" w:rsidRDefault="00DE73A8" w:rsidP="00DE73A8">
      <w:pPr>
        <w:pStyle w:val="Heading2"/>
        <w:rPr>
          <w:lang w:val="nl-NL"/>
        </w:rPr>
      </w:pPr>
      <w:r>
        <w:rPr>
          <w:lang w:val="nl-NL"/>
        </w:rPr>
        <w:t>N</w:t>
      </w:r>
      <w:r w:rsidRPr="00DE73A8">
        <w:rPr>
          <w:lang w:val="nl-NL"/>
        </w:rPr>
        <w:t>amen en datum</w:t>
      </w:r>
    </w:p>
    <w:p w:rsidR="007D5B59" w:rsidRPr="00DE73A8" w:rsidRDefault="007D5B59" w:rsidP="007D5B59">
      <w:pPr>
        <w:pStyle w:val="NoSpacing"/>
        <w:rPr>
          <w:lang w:val="nl-NL"/>
        </w:rPr>
      </w:pPr>
      <w:r>
        <w:rPr>
          <w:lang w:val="nl-NL"/>
        </w:rPr>
        <w:t xml:space="preserve">Willem de Groot &amp; Henrike Kraan-Bos, </w:t>
      </w:r>
      <w:r>
        <w:rPr>
          <w:lang w:val="nl-NL"/>
        </w:rPr>
        <w:t>13</w:t>
      </w:r>
      <w:r>
        <w:rPr>
          <w:lang w:val="nl-NL"/>
        </w:rPr>
        <w:t>-</w:t>
      </w:r>
      <w:r>
        <w:rPr>
          <w:lang w:val="nl-NL"/>
        </w:rPr>
        <w:t>04</w:t>
      </w:r>
      <w:r>
        <w:rPr>
          <w:lang w:val="nl-NL"/>
        </w:rPr>
        <w:t>-</w:t>
      </w:r>
      <w:r>
        <w:rPr>
          <w:lang w:val="nl-NL"/>
        </w:rPr>
        <w:t>20</w:t>
      </w:r>
      <w:r>
        <w:rPr>
          <w:lang w:val="nl-NL"/>
        </w:rPr>
        <w:t>18</w:t>
      </w:r>
    </w:p>
    <w:p w:rsidR="00DE73A8" w:rsidRPr="00DE73A8" w:rsidRDefault="00DE73A8" w:rsidP="00DE73A8">
      <w:pPr>
        <w:rPr>
          <w:lang w:val="nl-NL"/>
        </w:rPr>
      </w:pPr>
    </w:p>
    <w:p w:rsidR="00DE73A8" w:rsidRDefault="00DE73A8" w:rsidP="00DE73A8">
      <w:pPr>
        <w:pStyle w:val="Heading2"/>
        <w:rPr>
          <w:lang w:val="nl-NL"/>
        </w:rPr>
      </w:pPr>
      <w:r w:rsidRPr="00DE73A8">
        <w:rPr>
          <w:lang w:val="nl-NL"/>
        </w:rPr>
        <w:t>Doel</w:t>
      </w:r>
    </w:p>
    <w:p w:rsidR="007D5B59" w:rsidRPr="007D5B59" w:rsidRDefault="00305D42" w:rsidP="007D5B59">
      <w:pPr>
        <w:rPr>
          <w:lang w:val="nl-NL"/>
        </w:rPr>
      </w:pPr>
      <w:r>
        <w:rPr>
          <w:lang w:val="nl-NL"/>
        </w:rPr>
        <w:t>Hoe verhouden de snelheden van de verschillende methodes zich tot elkaar?</w:t>
      </w:r>
    </w:p>
    <w:p w:rsidR="007D5B59" w:rsidRDefault="00DE73A8" w:rsidP="007D5B59">
      <w:pPr>
        <w:pStyle w:val="Heading2"/>
        <w:rPr>
          <w:lang w:val="nl-NL"/>
        </w:rPr>
      </w:pPr>
      <w:r w:rsidRPr="00DE73A8">
        <w:rPr>
          <w:lang w:val="nl-NL"/>
        </w:rPr>
        <w:t>Hypothese</w:t>
      </w:r>
    </w:p>
    <w:p w:rsidR="007D5B59" w:rsidRPr="007D5B59" w:rsidRDefault="00305D42" w:rsidP="007D5B59">
      <w:pPr>
        <w:rPr>
          <w:lang w:val="nl-NL"/>
        </w:rPr>
      </w:pPr>
      <w:r>
        <w:rPr>
          <w:lang w:val="nl-NL"/>
        </w:rPr>
        <w:t xml:space="preserve">We verwachten dat de middelste pixel methode het snelst is, dat </w:t>
      </w:r>
      <w:proofErr w:type="spellStart"/>
      <w:r>
        <w:rPr>
          <w:lang w:val="nl-NL"/>
        </w:rPr>
        <w:t>Gaussian</w:t>
      </w:r>
      <w:proofErr w:type="spellEnd"/>
      <w:r>
        <w:rPr>
          <w:lang w:val="nl-NL"/>
        </w:rPr>
        <w:t xml:space="preserve"> </w:t>
      </w:r>
      <w:r w:rsidR="00A7465E">
        <w:rPr>
          <w:lang w:val="nl-NL"/>
        </w:rPr>
        <w:t>methode</w:t>
      </w:r>
      <w:r>
        <w:rPr>
          <w:lang w:val="nl-NL"/>
        </w:rPr>
        <w:t xml:space="preserve"> langzamer is dan de gemiddelde methode en</w:t>
      </w:r>
      <w:r w:rsidR="00A7465E">
        <w:rPr>
          <w:lang w:val="nl-NL"/>
        </w:rPr>
        <w:t xml:space="preserve"> dat de mediaan methode iets langzamer zal zijn dan de gemiddelde methode. </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305D42" w:rsidRDefault="00A7465E" w:rsidP="00DE73A8">
      <w:pPr>
        <w:rPr>
          <w:lang w:val="nl-NL"/>
        </w:rPr>
      </w:pPr>
      <w:r>
        <w:rPr>
          <w:lang w:val="nl-NL"/>
        </w:rPr>
        <w:t xml:space="preserve">We hebben voor de tijdmetingen de standaard library </w:t>
      </w:r>
      <w:r>
        <w:rPr>
          <w:rFonts w:ascii="Courier New" w:hAnsi="Courier New" w:cs="Courier New"/>
          <w:lang w:val="nl-NL"/>
        </w:rPr>
        <w:t>&lt;</w:t>
      </w:r>
      <w:proofErr w:type="spellStart"/>
      <w:r>
        <w:rPr>
          <w:rFonts w:ascii="Courier New" w:hAnsi="Courier New" w:cs="Courier New"/>
          <w:lang w:val="nl-NL"/>
        </w:rPr>
        <w:t>ctime</w:t>
      </w:r>
      <w:proofErr w:type="spellEnd"/>
      <w:r>
        <w:rPr>
          <w:rFonts w:ascii="Courier New" w:hAnsi="Courier New" w:cs="Courier New"/>
          <w:lang w:val="nl-NL"/>
        </w:rPr>
        <w:t>&gt;</w:t>
      </w:r>
      <w:r>
        <w:rPr>
          <w:lang w:val="nl-NL"/>
        </w:rPr>
        <w:t xml:space="preserve"> gebruikt. In de functie </w:t>
      </w:r>
      <w:proofErr w:type="spellStart"/>
      <w:r>
        <w:rPr>
          <w:rFonts w:ascii="Courier New" w:hAnsi="Courier New" w:cs="Courier New"/>
          <w:lang w:val="nl-NL"/>
        </w:rPr>
        <w:t>stepScaleImage</w:t>
      </w:r>
      <w:proofErr w:type="spellEnd"/>
      <w:r>
        <w:rPr>
          <w:lang w:val="nl-NL"/>
        </w:rPr>
        <w:t xml:space="preserve"> hebben we de code om de tijd te starten en te stoppen respectievelijk aan het begin en eind van die functie toegevoegd. Dat is de volgende code:</w:t>
      </w:r>
    </w:p>
    <w:p w:rsidR="00A7465E" w:rsidRDefault="00A7465E" w:rsidP="00A7465E">
      <w:pPr>
        <w:pStyle w:val="NoSpacing"/>
        <w:rPr>
          <w:rFonts w:ascii="Courier New" w:hAnsi="Courier New" w:cs="Courier New"/>
          <w:lang w:val="nl-NL"/>
        </w:rPr>
      </w:pPr>
      <w:proofErr w:type="spellStart"/>
      <w:proofErr w:type="gramStart"/>
      <w:r w:rsidRPr="00A7465E">
        <w:rPr>
          <w:rFonts w:ascii="Courier New" w:hAnsi="Courier New" w:cs="Courier New"/>
          <w:lang w:val="nl-NL"/>
        </w:rPr>
        <w:t>std</w:t>
      </w:r>
      <w:proofErr w:type="spellEnd"/>
      <w:r w:rsidRPr="00A7465E">
        <w:rPr>
          <w:rFonts w:ascii="Courier New" w:hAnsi="Courier New" w:cs="Courier New"/>
          <w:lang w:val="nl-NL"/>
        </w:rPr>
        <w:t>::</w:t>
      </w:r>
      <w:proofErr w:type="spellStart"/>
      <w:proofErr w:type="gramEnd"/>
      <w:r w:rsidRPr="00A7465E">
        <w:rPr>
          <w:rFonts w:ascii="Courier New" w:hAnsi="Courier New" w:cs="Courier New"/>
          <w:lang w:val="nl-NL"/>
        </w:rPr>
        <w:t>clock_t</w:t>
      </w:r>
      <w:proofErr w:type="spellEnd"/>
      <w:r w:rsidRPr="00A7465E">
        <w:rPr>
          <w:rFonts w:ascii="Courier New" w:hAnsi="Courier New" w:cs="Courier New"/>
          <w:lang w:val="nl-NL"/>
        </w:rPr>
        <w:t xml:space="preserve"> start;</w:t>
      </w:r>
    </w:p>
    <w:p w:rsidR="00A7465E" w:rsidRDefault="00A7465E" w:rsidP="00A7465E">
      <w:pPr>
        <w:pStyle w:val="NoSpacing"/>
        <w:rPr>
          <w:rFonts w:ascii="Courier New" w:hAnsi="Courier New" w:cs="Courier New"/>
          <w:lang w:val="nl-NL"/>
        </w:rPr>
      </w:pPr>
      <w:proofErr w:type="gramStart"/>
      <w:r>
        <w:rPr>
          <w:rFonts w:ascii="Courier New" w:hAnsi="Courier New" w:cs="Courier New"/>
          <w:lang w:val="nl-NL"/>
        </w:rPr>
        <w:t>double</w:t>
      </w:r>
      <w:proofErr w:type="gramEnd"/>
      <w:r>
        <w:rPr>
          <w:rFonts w:ascii="Courier New" w:hAnsi="Courier New" w:cs="Courier New"/>
          <w:lang w:val="nl-NL"/>
        </w:rPr>
        <w:t xml:space="preserve"> </w:t>
      </w:r>
      <w:proofErr w:type="spellStart"/>
      <w:r>
        <w:rPr>
          <w:rFonts w:ascii="Courier New" w:hAnsi="Courier New" w:cs="Courier New"/>
          <w:lang w:val="nl-NL"/>
        </w:rPr>
        <w:t>duration</w:t>
      </w:r>
      <w:proofErr w:type="spellEnd"/>
      <w:r>
        <w:rPr>
          <w:rFonts w:ascii="Courier New" w:hAnsi="Courier New" w:cs="Courier New"/>
          <w:lang w:val="nl-NL"/>
        </w:rPr>
        <w:t>;</w:t>
      </w:r>
    </w:p>
    <w:p w:rsidR="00A7465E" w:rsidRDefault="00A7465E" w:rsidP="00A7465E">
      <w:pPr>
        <w:pStyle w:val="NoSpacing"/>
        <w:rPr>
          <w:rFonts w:ascii="Courier New" w:hAnsi="Courier New" w:cs="Courier New"/>
          <w:lang w:val="nl-NL"/>
        </w:rPr>
      </w:pPr>
      <w:proofErr w:type="gramStart"/>
      <w:r>
        <w:rPr>
          <w:rFonts w:ascii="Courier New" w:hAnsi="Courier New" w:cs="Courier New"/>
          <w:lang w:val="nl-NL"/>
        </w:rPr>
        <w:t>start</w:t>
      </w:r>
      <w:proofErr w:type="gramEnd"/>
      <w:r>
        <w:rPr>
          <w:rFonts w:ascii="Courier New" w:hAnsi="Courier New" w:cs="Courier New"/>
          <w:lang w:val="nl-NL"/>
        </w:rPr>
        <w:t xml:space="preserve"> = </w:t>
      </w:r>
      <w:proofErr w:type="spellStart"/>
      <w:r>
        <w:rPr>
          <w:rFonts w:ascii="Courier New" w:hAnsi="Courier New" w:cs="Courier New"/>
          <w:lang w:val="nl-NL"/>
        </w:rPr>
        <w:t>std</w:t>
      </w:r>
      <w:proofErr w:type="spellEnd"/>
      <w:r>
        <w:rPr>
          <w:rFonts w:ascii="Courier New" w:hAnsi="Courier New" w:cs="Courier New"/>
          <w:lang w:val="nl-NL"/>
        </w:rPr>
        <w:t>::</w:t>
      </w:r>
      <w:proofErr w:type="spellStart"/>
      <w:r>
        <w:rPr>
          <w:rFonts w:ascii="Courier New" w:hAnsi="Courier New" w:cs="Courier New"/>
          <w:lang w:val="nl-NL"/>
        </w:rPr>
        <w:t>clock</w:t>
      </w:r>
      <w:proofErr w:type="spellEnd"/>
      <w:r>
        <w:rPr>
          <w:rFonts w:ascii="Courier New" w:hAnsi="Courier New" w:cs="Courier New"/>
          <w:lang w:val="nl-NL"/>
        </w:rPr>
        <w:t>();</w:t>
      </w:r>
    </w:p>
    <w:p w:rsidR="00E23F9A" w:rsidRDefault="00E23F9A" w:rsidP="00A7465E">
      <w:pPr>
        <w:pStyle w:val="NoSpacing"/>
        <w:rPr>
          <w:rFonts w:ascii="Courier New" w:hAnsi="Courier New" w:cs="Courier New"/>
          <w:lang w:val="en-GB"/>
        </w:rPr>
      </w:pPr>
    </w:p>
    <w:p w:rsidR="00E23F9A" w:rsidRPr="00E23F9A" w:rsidRDefault="00E23F9A" w:rsidP="00A7465E">
      <w:pPr>
        <w:pStyle w:val="NoSpacing"/>
        <w:rPr>
          <w:rFonts w:ascii="Courier New" w:hAnsi="Courier New" w:cs="Courier New"/>
          <w:lang w:val="en-GB"/>
        </w:rPr>
      </w:pPr>
      <w:r w:rsidRPr="00E23F9A">
        <w:rPr>
          <w:rFonts w:ascii="Courier New" w:hAnsi="Courier New" w:cs="Courier New"/>
          <w:lang w:val="en-GB"/>
        </w:rPr>
        <w:t>.</w:t>
      </w:r>
      <w:r>
        <w:rPr>
          <w:rFonts w:ascii="Courier New" w:hAnsi="Courier New" w:cs="Courier New"/>
          <w:lang w:val="en-GB"/>
        </w:rPr>
        <w:t>..</w:t>
      </w:r>
    </w:p>
    <w:p w:rsidR="00E23F9A" w:rsidRDefault="00E23F9A" w:rsidP="00A7465E">
      <w:pPr>
        <w:pStyle w:val="NoSpacing"/>
        <w:rPr>
          <w:rFonts w:ascii="Courier New" w:hAnsi="Courier New" w:cs="Courier New"/>
          <w:lang w:val="en-GB"/>
        </w:rPr>
      </w:pPr>
    </w:p>
    <w:p w:rsidR="00E23F9A" w:rsidRDefault="00E23F9A" w:rsidP="00A7465E">
      <w:pPr>
        <w:pStyle w:val="NoSpacing"/>
        <w:rPr>
          <w:rFonts w:ascii="Courier New" w:hAnsi="Courier New" w:cs="Courier New"/>
          <w:lang w:val="en-GB"/>
        </w:rPr>
      </w:pPr>
      <w:r w:rsidRPr="00E23F9A">
        <w:rPr>
          <w:rFonts w:ascii="Courier New" w:hAnsi="Courier New" w:cs="Courier New"/>
          <w:lang w:val="en-GB"/>
        </w:rPr>
        <w:t>duration = (</w:t>
      </w:r>
      <w:proofErr w:type="spellStart"/>
      <w:proofErr w:type="gramStart"/>
      <w:r w:rsidRPr="00E23F9A">
        <w:rPr>
          <w:rFonts w:ascii="Courier New" w:hAnsi="Courier New" w:cs="Courier New"/>
          <w:lang w:val="en-GB"/>
        </w:rPr>
        <w:t>std</w:t>
      </w:r>
      <w:proofErr w:type="spellEnd"/>
      <w:r w:rsidRPr="00E23F9A">
        <w:rPr>
          <w:rFonts w:ascii="Courier New" w:hAnsi="Courier New" w:cs="Courier New"/>
          <w:lang w:val="en-GB"/>
        </w:rPr>
        <w:t>::</w:t>
      </w:r>
      <w:proofErr w:type="gramEnd"/>
      <w:r w:rsidRPr="00E23F9A">
        <w:rPr>
          <w:rFonts w:ascii="Courier New" w:hAnsi="Courier New" w:cs="Courier New"/>
          <w:lang w:val="en-GB"/>
        </w:rPr>
        <w:t>clock() – start) / (d</w:t>
      </w:r>
      <w:r>
        <w:rPr>
          <w:rFonts w:ascii="Courier New" w:hAnsi="Courier New" w:cs="Courier New"/>
          <w:lang w:val="en-GB"/>
        </w:rPr>
        <w:t>ouble)CLOCKS_PER_SEC;</w:t>
      </w:r>
    </w:p>
    <w:p w:rsidR="00E23F9A" w:rsidRDefault="00E23F9A" w:rsidP="00A7465E">
      <w:pPr>
        <w:pStyle w:val="NoSpacing"/>
        <w:rPr>
          <w:rFonts w:ascii="Courier New" w:hAnsi="Courier New" w:cs="Courier New"/>
          <w:lang w:val="en-GB"/>
        </w:rPr>
      </w:pPr>
      <w:proofErr w:type="spellStart"/>
      <w:proofErr w:type="gramStart"/>
      <w:r>
        <w:rPr>
          <w:rFonts w:ascii="Courier New" w:hAnsi="Courier New" w:cs="Courier New"/>
          <w:lang w:val="en-GB"/>
        </w:rPr>
        <w:t>std</w:t>
      </w:r>
      <w:proofErr w:type="spellEnd"/>
      <w:r>
        <w:rPr>
          <w:rFonts w:ascii="Courier New" w:hAnsi="Courier New" w:cs="Courier New"/>
          <w:lang w:val="en-GB"/>
        </w:rPr>
        <w:t>::</w:t>
      </w:r>
      <w:proofErr w:type="spellStart"/>
      <w:proofErr w:type="gramEnd"/>
      <w:r>
        <w:rPr>
          <w:rFonts w:ascii="Courier New" w:hAnsi="Courier New" w:cs="Courier New"/>
          <w:lang w:val="en-GB"/>
        </w:rPr>
        <w:t>cout</w:t>
      </w:r>
      <w:proofErr w:type="spellEnd"/>
      <w:r>
        <w:rPr>
          <w:rFonts w:ascii="Courier New" w:hAnsi="Courier New" w:cs="Courier New"/>
          <w:lang w:val="en-GB"/>
        </w:rPr>
        <w:t xml:space="preserve"> &lt;&lt; “Time: “ &lt;&lt; duration &lt;&lt; </w:t>
      </w:r>
      <w:proofErr w:type="spellStart"/>
      <w:r>
        <w:rPr>
          <w:rFonts w:ascii="Courier New" w:hAnsi="Courier New" w:cs="Courier New"/>
          <w:lang w:val="en-GB"/>
        </w:rPr>
        <w:t>std</w:t>
      </w:r>
      <w:proofErr w:type="spellEnd"/>
      <w:r>
        <w:rPr>
          <w:rFonts w:ascii="Courier New" w:hAnsi="Courier New" w:cs="Courier New"/>
          <w:lang w:val="en-GB"/>
        </w:rPr>
        <w:t>::</w:t>
      </w:r>
      <w:proofErr w:type="spellStart"/>
      <w:r>
        <w:rPr>
          <w:rFonts w:ascii="Courier New" w:hAnsi="Courier New" w:cs="Courier New"/>
          <w:lang w:val="en-GB"/>
        </w:rPr>
        <w:t>endl</w:t>
      </w:r>
      <w:proofErr w:type="spellEnd"/>
      <w:r>
        <w:rPr>
          <w:rFonts w:ascii="Courier New" w:hAnsi="Courier New" w:cs="Courier New"/>
          <w:lang w:val="en-GB"/>
        </w:rPr>
        <w:t>;</w:t>
      </w:r>
    </w:p>
    <w:p w:rsidR="00E23F9A" w:rsidRDefault="00E23F9A" w:rsidP="00E23F9A">
      <w:pPr>
        <w:rPr>
          <w:lang w:val="en-GB"/>
        </w:rPr>
      </w:pPr>
    </w:p>
    <w:p w:rsidR="00E23F9A" w:rsidRDefault="00E23F9A" w:rsidP="00E23F9A">
      <w:pPr>
        <w:rPr>
          <w:lang w:val="nl-NL"/>
        </w:rPr>
      </w:pPr>
      <w:r>
        <w:rPr>
          <w:lang w:val="nl-NL"/>
        </w:rPr>
        <w:t>Hiermee meten we hoe lang het duurt om het volledige proces uit te voeren.</w:t>
      </w:r>
    </w:p>
    <w:p w:rsidR="00E23F9A" w:rsidRDefault="00E23F9A" w:rsidP="00E23F9A">
      <w:pPr>
        <w:rPr>
          <w:lang w:val="nl-NL"/>
        </w:rPr>
      </w:pPr>
      <w:r>
        <w:rPr>
          <w:lang w:val="nl-NL"/>
        </w:rPr>
        <w:t>We hebben drie verschillende test images gebruikt. Hieronder staan de details:</w:t>
      </w:r>
    </w:p>
    <w:tbl>
      <w:tblPr>
        <w:tblStyle w:val="TableGrid"/>
        <w:tblW w:w="0" w:type="auto"/>
        <w:tblLook w:val="04A0" w:firstRow="1" w:lastRow="0" w:firstColumn="1" w:lastColumn="0" w:noHBand="0" w:noVBand="1"/>
      </w:tblPr>
      <w:tblGrid>
        <w:gridCol w:w="3116"/>
        <w:gridCol w:w="3117"/>
        <w:gridCol w:w="3117"/>
      </w:tblGrid>
      <w:tr w:rsidR="00E23F9A" w:rsidTr="00E23F9A">
        <w:tc>
          <w:tcPr>
            <w:tcW w:w="3116" w:type="dxa"/>
          </w:tcPr>
          <w:p w:rsidR="00E23F9A" w:rsidRDefault="00E23F9A" w:rsidP="00E23F9A">
            <w:pPr>
              <w:rPr>
                <w:lang w:val="nl-NL"/>
              </w:rPr>
            </w:pPr>
            <w:r>
              <w:rPr>
                <w:lang w:val="nl-NL"/>
              </w:rPr>
              <w:t>Naam</w:t>
            </w:r>
          </w:p>
        </w:tc>
        <w:tc>
          <w:tcPr>
            <w:tcW w:w="3117" w:type="dxa"/>
          </w:tcPr>
          <w:p w:rsidR="00E23F9A" w:rsidRDefault="00E23F9A" w:rsidP="00E23F9A">
            <w:pPr>
              <w:rPr>
                <w:lang w:val="nl-NL"/>
              </w:rPr>
            </w:pPr>
            <w:r>
              <w:rPr>
                <w:lang w:val="nl-NL"/>
              </w:rPr>
              <w:t>Afmetingen</w:t>
            </w:r>
          </w:p>
        </w:tc>
        <w:tc>
          <w:tcPr>
            <w:tcW w:w="3117" w:type="dxa"/>
          </w:tcPr>
          <w:p w:rsidR="00E23F9A" w:rsidRDefault="00E23F9A" w:rsidP="00E23F9A">
            <w:pPr>
              <w:rPr>
                <w:lang w:val="nl-NL"/>
              </w:rPr>
            </w:pPr>
            <w:r>
              <w:rPr>
                <w:lang w:val="nl-NL"/>
              </w:rPr>
              <w:t>Bestandsgrootte</w:t>
            </w:r>
          </w:p>
        </w:tc>
      </w:tr>
      <w:tr w:rsidR="00E23F9A" w:rsidTr="00E23F9A">
        <w:tc>
          <w:tcPr>
            <w:tcW w:w="3116" w:type="dxa"/>
          </w:tcPr>
          <w:p w:rsidR="00E23F9A" w:rsidRDefault="00E23F9A" w:rsidP="00E23F9A">
            <w:pPr>
              <w:rPr>
                <w:lang w:val="nl-NL"/>
              </w:rPr>
            </w:pPr>
            <w:proofErr w:type="gramStart"/>
            <w:r>
              <w:rPr>
                <w:lang w:val="nl-NL"/>
              </w:rPr>
              <w:t>custom1.jpg</w:t>
            </w:r>
            <w:proofErr w:type="gramEnd"/>
          </w:p>
        </w:tc>
        <w:tc>
          <w:tcPr>
            <w:tcW w:w="3117" w:type="dxa"/>
          </w:tcPr>
          <w:p w:rsidR="00E23F9A" w:rsidRDefault="00E23F9A" w:rsidP="00E23F9A">
            <w:pPr>
              <w:rPr>
                <w:lang w:val="nl-NL"/>
              </w:rPr>
            </w:pPr>
            <w:r>
              <w:rPr>
                <w:lang w:val="nl-NL"/>
              </w:rPr>
              <w:t>990x1260 pixels</w:t>
            </w:r>
          </w:p>
        </w:tc>
        <w:tc>
          <w:tcPr>
            <w:tcW w:w="3117" w:type="dxa"/>
          </w:tcPr>
          <w:p w:rsidR="00E23F9A" w:rsidRDefault="00E23F9A" w:rsidP="00E23F9A">
            <w:pPr>
              <w:rPr>
                <w:lang w:val="nl-NL"/>
              </w:rPr>
            </w:pPr>
            <w:r>
              <w:rPr>
                <w:lang w:val="nl-NL"/>
              </w:rPr>
              <w:t>110,607 bytes</w:t>
            </w:r>
          </w:p>
        </w:tc>
      </w:tr>
      <w:tr w:rsidR="00E23F9A" w:rsidTr="00E23F9A">
        <w:tc>
          <w:tcPr>
            <w:tcW w:w="3116" w:type="dxa"/>
          </w:tcPr>
          <w:p w:rsidR="00E23F9A" w:rsidRDefault="00E23F9A" w:rsidP="00E23F9A">
            <w:pPr>
              <w:rPr>
                <w:lang w:val="nl-NL"/>
              </w:rPr>
            </w:pPr>
            <w:proofErr w:type="gramStart"/>
            <w:r>
              <w:rPr>
                <w:lang w:val="nl-NL"/>
              </w:rPr>
              <w:t>custom2.jpg</w:t>
            </w:r>
            <w:proofErr w:type="gramEnd"/>
          </w:p>
        </w:tc>
        <w:tc>
          <w:tcPr>
            <w:tcW w:w="3117" w:type="dxa"/>
          </w:tcPr>
          <w:p w:rsidR="00E23F9A" w:rsidRDefault="00E23F9A" w:rsidP="00E23F9A">
            <w:pPr>
              <w:rPr>
                <w:lang w:val="nl-NL"/>
              </w:rPr>
            </w:pPr>
            <w:r>
              <w:rPr>
                <w:lang w:val="nl-NL"/>
              </w:rPr>
              <w:t>995x1396 pixels</w:t>
            </w:r>
          </w:p>
        </w:tc>
        <w:tc>
          <w:tcPr>
            <w:tcW w:w="3117" w:type="dxa"/>
          </w:tcPr>
          <w:p w:rsidR="00E23F9A" w:rsidRDefault="00E23F9A" w:rsidP="00E23F9A">
            <w:pPr>
              <w:rPr>
                <w:lang w:val="nl-NL"/>
              </w:rPr>
            </w:pPr>
            <w:r>
              <w:rPr>
                <w:lang w:val="nl-NL"/>
              </w:rPr>
              <w:t>669,759 bytes</w:t>
            </w:r>
          </w:p>
        </w:tc>
      </w:tr>
      <w:tr w:rsidR="00E23F9A" w:rsidTr="00E23F9A">
        <w:tc>
          <w:tcPr>
            <w:tcW w:w="3116" w:type="dxa"/>
          </w:tcPr>
          <w:p w:rsidR="00E23F9A" w:rsidRDefault="00E23F9A" w:rsidP="00E23F9A">
            <w:pPr>
              <w:rPr>
                <w:lang w:val="nl-NL"/>
              </w:rPr>
            </w:pPr>
            <w:proofErr w:type="gramStart"/>
            <w:r>
              <w:rPr>
                <w:lang w:val="nl-NL"/>
              </w:rPr>
              <w:t>custom3.jpg</w:t>
            </w:r>
            <w:proofErr w:type="gramEnd"/>
          </w:p>
        </w:tc>
        <w:tc>
          <w:tcPr>
            <w:tcW w:w="3117" w:type="dxa"/>
          </w:tcPr>
          <w:p w:rsidR="00E23F9A" w:rsidRDefault="00E23F9A" w:rsidP="00E23F9A">
            <w:pPr>
              <w:rPr>
                <w:lang w:val="nl-NL"/>
              </w:rPr>
            </w:pPr>
            <w:r>
              <w:rPr>
                <w:lang w:val="nl-NL"/>
              </w:rPr>
              <w:t>2007x2671 pixels</w:t>
            </w:r>
          </w:p>
        </w:tc>
        <w:tc>
          <w:tcPr>
            <w:tcW w:w="3117" w:type="dxa"/>
          </w:tcPr>
          <w:p w:rsidR="00E23F9A" w:rsidRDefault="00E23F9A" w:rsidP="00E23F9A">
            <w:pPr>
              <w:rPr>
                <w:lang w:val="nl-NL"/>
              </w:rPr>
            </w:pPr>
            <w:r>
              <w:rPr>
                <w:lang w:val="nl-NL"/>
              </w:rPr>
              <w:t>516,159 bytes</w:t>
            </w:r>
          </w:p>
        </w:tc>
      </w:tr>
    </w:tbl>
    <w:p w:rsidR="00E23F9A" w:rsidRDefault="00E23F9A" w:rsidP="00E23F9A">
      <w:pPr>
        <w:rPr>
          <w:lang w:val="nl-NL"/>
        </w:rPr>
      </w:pPr>
    </w:p>
    <w:p w:rsidR="00DF42BE" w:rsidRDefault="00DF42BE" w:rsidP="00E23F9A">
      <w:pPr>
        <w:rPr>
          <w:lang w:val="nl-NL"/>
        </w:rPr>
      </w:pPr>
    </w:p>
    <w:p w:rsidR="00DF42BE" w:rsidRDefault="00DF42BE" w:rsidP="00E23F9A">
      <w:pPr>
        <w:rPr>
          <w:lang w:val="nl-NL"/>
        </w:rPr>
      </w:pPr>
    </w:p>
    <w:p w:rsidR="00DF42BE" w:rsidRPr="00E23F9A" w:rsidRDefault="00DF42BE" w:rsidP="00E23F9A">
      <w:pPr>
        <w:rPr>
          <w:lang w:val="nl-NL"/>
        </w:rPr>
      </w:pPr>
    </w:p>
    <w:p w:rsidR="00DE73A8" w:rsidRDefault="00DE73A8" w:rsidP="00DE73A8">
      <w:pPr>
        <w:pStyle w:val="Heading2"/>
        <w:rPr>
          <w:lang w:val="nl-NL"/>
        </w:rPr>
      </w:pPr>
      <w:r w:rsidRPr="00DE73A8">
        <w:rPr>
          <w:lang w:val="nl-NL"/>
        </w:rPr>
        <w:lastRenderedPageBreak/>
        <w:t>Resultaten</w:t>
      </w:r>
    </w:p>
    <w:p w:rsidR="00003ACC" w:rsidRPr="00003ACC" w:rsidRDefault="00003ACC" w:rsidP="00003ACC">
      <w:pPr>
        <w:pStyle w:val="NoSpacing"/>
        <w:rPr>
          <w:lang w:val="nl-NL"/>
        </w:rPr>
      </w:pPr>
      <w:r>
        <w:rPr>
          <w:lang w:val="nl-NL"/>
        </w:rPr>
        <w:t xml:space="preserve">Custom1 </w:t>
      </w:r>
    </w:p>
    <w:tbl>
      <w:tblPr>
        <w:tblW w:w="4998" w:type="pct"/>
        <w:tblCellMar>
          <w:left w:w="0" w:type="dxa"/>
          <w:right w:w="0" w:type="dxa"/>
        </w:tblCellMar>
        <w:tblLook w:val="04A0" w:firstRow="1" w:lastRow="0" w:firstColumn="1" w:lastColumn="0" w:noHBand="0" w:noVBand="1"/>
      </w:tblPr>
      <w:tblGrid>
        <w:gridCol w:w="1557"/>
        <w:gridCol w:w="1557"/>
        <w:gridCol w:w="1556"/>
        <w:gridCol w:w="1558"/>
        <w:gridCol w:w="1556"/>
        <w:gridCol w:w="1556"/>
      </w:tblGrid>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Default</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Midd</w:t>
            </w:r>
            <w:r>
              <w:rPr>
                <w:lang w:val="nl-NL"/>
              </w:rPr>
              <w:t>elste pixel</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Media</w:t>
            </w:r>
            <w:r>
              <w:rPr>
                <w:lang w:val="nl-NL"/>
              </w:rPr>
              <w:t>a</w:t>
            </w:r>
            <w:r w:rsidRPr="007D5B59">
              <w:rPr>
                <w:lang w:val="nl-NL"/>
              </w:rPr>
              <w:t>n</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Pr>
                <w:lang w:val="nl-NL"/>
              </w:rPr>
              <w:t>Gemiddelde</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roofErr w:type="spellStart"/>
            <w:r>
              <w:rPr>
                <w:lang w:val="nl-NL"/>
              </w:rPr>
              <w:t>Gaussian</w:t>
            </w:r>
            <w:proofErr w:type="spellEnd"/>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Pr>
                <w:lang w:val="nl-NL"/>
              </w:rPr>
              <w:t>Tijd (s)</w:t>
            </w: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0,087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0,140</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1,445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0,216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0,251</w:t>
            </w:r>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0,098</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0,141</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1,510</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0,214</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0,250</w:t>
            </w:r>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0,087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0,143</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1,573</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0,214</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0,250</w:t>
            </w:r>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0,089</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0,144</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1,461</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0,222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0,266</w:t>
            </w:r>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0,094</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0,144</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1,508</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0,221</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0,258</w:t>
            </w:r>
          </w:p>
        </w:tc>
      </w:tr>
      <w:tr w:rsidR="0022460D" w:rsidRPr="007D5B59" w:rsidTr="00AC482D">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000000"/>
              <w:right w:val="single" w:sz="6" w:space="0" w:color="CCCCCC"/>
            </w:tcBorders>
            <w:vAlign w:val="bottom"/>
          </w:tcPr>
          <w:p w:rsidR="0022460D" w:rsidRPr="00003ACC" w:rsidRDefault="0022460D" w:rsidP="0022460D">
            <w:pPr>
              <w:pStyle w:val="NoSpacing"/>
            </w:pPr>
            <w:r w:rsidRPr="00003ACC">
              <w:t>0,088</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0,142</w:t>
            </w:r>
          </w:p>
        </w:tc>
        <w:tc>
          <w:tcPr>
            <w:tcW w:w="83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1,563</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0,209</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0,260</w:t>
            </w:r>
          </w:p>
        </w:tc>
      </w:tr>
      <w:tr w:rsidR="0022460D" w:rsidRPr="007D5B59" w:rsidTr="00AC482D">
        <w:trPr>
          <w:trHeight w:val="3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Gemiddelde</w:t>
            </w: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7D5B59" w:rsidRDefault="0022460D" w:rsidP="0022460D">
            <w:pPr>
              <w:pStyle w:val="NoSpacing"/>
              <w:rPr>
                <w:lang w:val="nl-NL"/>
              </w:rPr>
            </w:pPr>
            <w:r w:rsidRPr="007D5B59">
              <w:rPr>
                <w:lang w:val="nl-NL"/>
              </w:rPr>
              <w:t>0,091</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0,142</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1,510</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0,216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7D5B59" w:rsidRDefault="0022460D" w:rsidP="0022460D">
            <w:pPr>
              <w:pStyle w:val="NoSpacing"/>
              <w:rPr>
                <w:lang w:val="nl-NL"/>
              </w:rPr>
            </w:pPr>
            <w:r w:rsidRPr="007D5B59">
              <w:rPr>
                <w:lang w:val="nl-NL"/>
              </w:rPr>
              <w:t>0,256</w:t>
            </w:r>
          </w:p>
        </w:tc>
      </w:tr>
    </w:tbl>
    <w:p w:rsidR="00DE73A8" w:rsidRDefault="00DE73A8" w:rsidP="00003ACC">
      <w:pPr>
        <w:pStyle w:val="NoSpacing"/>
        <w:rPr>
          <w:lang w:val="nl-NL"/>
        </w:rPr>
      </w:pPr>
    </w:p>
    <w:p w:rsidR="00003ACC" w:rsidRDefault="00003ACC" w:rsidP="00003ACC">
      <w:pPr>
        <w:pStyle w:val="NoSpacing"/>
        <w:rPr>
          <w:lang w:val="nl-NL"/>
        </w:rPr>
      </w:pPr>
      <w:r>
        <w:rPr>
          <w:lang w:val="nl-NL"/>
        </w:rPr>
        <w:t>Custom2</w:t>
      </w:r>
    </w:p>
    <w:tbl>
      <w:tblPr>
        <w:tblW w:w="4998" w:type="pct"/>
        <w:tblCellMar>
          <w:left w:w="0" w:type="dxa"/>
          <w:right w:w="0" w:type="dxa"/>
        </w:tblCellMar>
        <w:tblLook w:val="04A0" w:firstRow="1" w:lastRow="0" w:firstColumn="1" w:lastColumn="0" w:noHBand="0" w:noVBand="1"/>
      </w:tblPr>
      <w:tblGrid>
        <w:gridCol w:w="1557"/>
        <w:gridCol w:w="1557"/>
        <w:gridCol w:w="1556"/>
        <w:gridCol w:w="1558"/>
        <w:gridCol w:w="1556"/>
        <w:gridCol w:w="1556"/>
      </w:tblGrid>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Default</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roofErr w:type="spellStart"/>
            <w:r w:rsidRPr="00003ACC">
              <w:t>Middelste</w:t>
            </w:r>
            <w:proofErr w:type="spellEnd"/>
            <w:r w:rsidRPr="00003ACC">
              <w:t xml:space="preserve"> pixel</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roofErr w:type="spellStart"/>
            <w:r w:rsidRPr="00003ACC">
              <w:t>Media</w:t>
            </w:r>
            <w:r>
              <w:t>a</w:t>
            </w:r>
            <w:r w:rsidRPr="00003ACC">
              <w:t>n</w:t>
            </w:r>
            <w:proofErr w:type="spellEnd"/>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roofErr w:type="spellStart"/>
            <w:r>
              <w:t>Gemiddelde</w:t>
            </w:r>
            <w:proofErr w:type="spellEnd"/>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t>Gaussian</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Pr>
                <w:lang w:val="nl-NL"/>
              </w:rPr>
              <w:t>Tijd (s)</w:t>
            </w: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0,112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0,143</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1,505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0,253</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0,097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0,143</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1,555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0,219</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0,249</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0,097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0,142</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1,636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0,245</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0,090</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0,138</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1,598</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0,253</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0,094</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0,141</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1,537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0,213</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0,241</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
        </w:tc>
        <w:tc>
          <w:tcPr>
            <w:tcW w:w="833" w:type="pct"/>
            <w:tcBorders>
              <w:top w:val="single" w:sz="6" w:space="0" w:color="CCCCCC"/>
              <w:left w:val="single" w:sz="6" w:space="0" w:color="CCCCCC"/>
              <w:bottom w:val="single" w:sz="6" w:space="0" w:color="000000"/>
              <w:right w:val="single" w:sz="6" w:space="0" w:color="CCCCCC"/>
            </w:tcBorders>
            <w:vAlign w:val="bottom"/>
          </w:tcPr>
          <w:p w:rsidR="0022460D" w:rsidRPr="00003ACC" w:rsidRDefault="0022460D" w:rsidP="0022460D">
            <w:pPr>
              <w:pStyle w:val="NoSpacing"/>
            </w:pPr>
            <w:r w:rsidRPr="00003ACC">
              <w:t>0,107</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0,147</w:t>
            </w:r>
          </w:p>
        </w:tc>
        <w:tc>
          <w:tcPr>
            <w:tcW w:w="83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1,522</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0,219</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0,252</w:t>
            </w:r>
          </w:p>
        </w:tc>
      </w:tr>
      <w:tr w:rsidR="0022460D" w:rsidRPr="00003ACC" w:rsidTr="00A26587">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proofErr w:type="spellStart"/>
            <w:r w:rsidRPr="00003ACC">
              <w:t>Gemiddelde</w:t>
            </w:r>
            <w:proofErr w:type="spellEnd"/>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pPr>
            <w:r w:rsidRPr="00003ACC">
              <w:t>0,100</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0,142</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1,559</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0,217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pPr>
            <w:r w:rsidRPr="00003ACC">
              <w:t>0,249</w:t>
            </w:r>
          </w:p>
        </w:tc>
      </w:tr>
    </w:tbl>
    <w:p w:rsidR="00003ACC" w:rsidRDefault="00003ACC" w:rsidP="00003ACC">
      <w:pPr>
        <w:pStyle w:val="NoSpacing"/>
        <w:rPr>
          <w:lang w:val="nl-NL"/>
        </w:rPr>
      </w:pPr>
    </w:p>
    <w:p w:rsidR="00003ACC" w:rsidRDefault="00003ACC" w:rsidP="00003ACC">
      <w:pPr>
        <w:pStyle w:val="NoSpacing"/>
        <w:rPr>
          <w:lang w:val="nl-NL"/>
        </w:rPr>
      </w:pPr>
      <w:proofErr w:type="spellStart"/>
      <w:r>
        <w:rPr>
          <w:lang w:val="nl-NL"/>
        </w:rPr>
        <w:t>Custom</w:t>
      </w:r>
      <w:proofErr w:type="spellEnd"/>
      <w:r>
        <w:rPr>
          <w:lang w:val="nl-NL"/>
        </w:rPr>
        <w:t xml:space="preserve"> 3</w:t>
      </w:r>
    </w:p>
    <w:tbl>
      <w:tblPr>
        <w:tblW w:w="4998" w:type="pct"/>
        <w:tblCellMar>
          <w:left w:w="0" w:type="dxa"/>
          <w:right w:w="0" w:type="dxa"/>
        </w:tblCellMar>
        <w:tblLook w:val="04A0" w:firstRow="1" w:lastRow="0" w:firstColumn="1" w:lastColumn="0" w:noHBand="0" w:noVBand="1"/>
      </w:tblPr>
      <w:tblGrid>
        <w:gridCol w:w="1557"/>
        <w:gridCol w:w="1557"/>
        <w:gridCol w:w="1556"/>
        <w:gridCol w:w="1558"/>
        <w:gridCol w:w="1556"/>
        <w:gridCol w:w="1556"/>
      </w:tblGrid>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Default</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Middelste pixel</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roofErr w:type="spellStart"/>
            <w:r w:rsidRPr="00003ACC">
              <w:rPr>
                <w:lang w:val="nl-NL"/>
              </w:rPr>
              <w:t>Median</w:t>
            </w:r>
            <w:proofErr w:type="spellEnd"/>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Pr>
                <w:lang w:val="nl-NL"/>
              </w:rPr>
              <w:t>Gemiddelde</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roofErr w:type="spellStart"/>
            <w:r>
              <w:rPr>
                <w:lang w:val="nl-NL"/>
              </w:rPr>
              <w:t>Gaussian</w:t>
            </w:r>
            <w:proofErr w:type="spellEnd"/>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Pr>
                <w:lang w:val="nl-NL"/>
              </w:rPr>
              <w:t>Tijd (s)</w:t>
            </w: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0,436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0,554</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5,245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0,862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1,051</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0,416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0,534</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5,282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0,853</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1,025</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0,402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0,549</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5,432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0,842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1,040</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0,414</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0,536</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5,398</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0,838</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1,031</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0,422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0,528</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5,412</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0,837</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1,005</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p>
        </w:tc>
        <w:tc>
          <w:tcPr>
            <w:tcW w:w="833" w:type="pct"/>
            <w:tcBorders>
              <w:top w:val="single" w:sz="6" w:space="0" w:color="CCCCCC"/>
              <w:left w:val="single" w:sz="6" w:space="0" w:color="CCCCCC"/>
              <w:bottom w:val="single" w:sz="6" w:space="0" w:color="000000"/>
              <w:right w:val="single" w:sz="6" w:space="0" w:color="CCCCCC"/>
            </w:tcBorders>
            <w:vAlign w:val="bottom"/>
          </w:tcPr>
          <w:p w:rsidR="0022460D" w:rsidRPr="00003ACC" w:rsidRDefault="0022460D" w:rsidP="0022460D">
            <w:pPr>
              <w:pStyle w:val="NoSpacing"/>
              <w:rPr>
                <w:lang w:val="nl-NL"/>
              </w:rPr>
            </w:pPr>
            <w:r w:rsidRPr="00003ACC">
              <w:rPr>
                <w:lang w:val="nl-NL"/>
              </w:rPr>
              <w:t>0,465</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0,532</w:t>
            </w:r>
          </w:p>
        </w:tc>
        <w:tc>
          <w:tcPr>
            <w:tcW w:w="83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5,390</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0,837</w:t>
            </w:r>
          </w:p>
        </w:tc>
        <w:tc>
          <w:tcPr>
            <w:tcW w:w="833"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1,030</w:t>
            </w:r>
          </w:p>
        </w:tc>
      </w:tr>
      <w:tr w:rsidR="0022460D" w:rsidRPr="00003ACC" w:rsidTr="00B22905">
        <w:trPr>
          <w:trHeight w:val="315"/>
        </w:trPr>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Gemiddelde</w:t>
            </w:r>
          </w:p>
        </w:tc>
        <w:tc>
          <w:tcPr>
            <w:tcW w:w="833" w:type="pct"/>
            <w:tcBorders>
              <w:top w:val="single" w:sz="6" w:space="0" w:color="CCCCCC"/>
              <w:left w:val="single" w:sz="6" w:space="0" w:color="CCCCCC"/>
              <w:bottom w:val="single" w:sz="6" w:space="0" w:color="CCCCCC"/>
              <w:right w:val="single" w:sz="6" w:space="0" w:color="CCCCCC"/>
            </w:tcBorders>
            <w:vAlign w:val="bottom"/>
          </w:tcPr>
          <w:p w:rsidR="0022460D" w:rsidRPr="00003ACC" w:rsidRDefault="0022460D" w:rsidP="0022460D">
            <w:pPr>
              <w:pStyle w:val="NoSpacing"/>
              <w:rPr>
                <w:lang w:val="nl-NL"/>
              </w:rPr>
            </w:pPr>
            <w:r w:rsidRPr="00003ACC">
              <w:rPr>
                <w:lang w:val="nl-NL"/>
              </w:rPr>
              <w:t>0,426</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0,539</w:t>
            </w:r>
          </w:p>
        </w:tc>
        <w:tc>
          <w:tcPr>
            <w:tcW w:w="8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5,360</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0,845</w:t>
            </w:r>
          </w:p>
        </w:tc>
        <w:tc>
          <w:tcPr>
            <w:tcW w:w="8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2460D" w:rsidRPr="00003ACC" w:rsidRDefault="0022460D" w:rsidP="0022460D">
            <w:pPr>
              <w:pStyle w:val="NoSpacing"/>
              <w:rPr>
                <w:lang w:val="nl-NL"/>
              </w:rPr>
            </w:pPr>
            <w:r w:rsidRPr="00003ACC">
              <w:rPr>
                <w:lang w:val="nl-NL"/>
              </w:rPr>
              <w:t>1,030</w:t>
            </w:r>
          </w:p>
        </w:tc>
      </w:tr>
    </w:tbl>
    <w:p w:rsidR="00003ACC" w:rsidRPr="00DE73A8" w:rsidRDefault="00003ACC" w:rsidP="00003ACC">
      <w:pPr>
        <w:pStyle w:val="NoSpacing"/>
        <w:rPr>
          <w:lang w:val="nl-NL"/>
        </w:rPr>
      </w:pPr>
    </w:p>
    <w:p w:rsidR="00DE73A8" w:rsidRPr="00DE73A8" w:rsidRDefault="00DE73A8" w:rsidP="00DE73A8">
      <w:pPr>
        <w:pStyle w:val="Heading2"/>
        <w:rPr>
          <w:lang w:val="nl-NL"/>
        </w:rPr>
      </w:pPr>
      <w:r>
        <w:rPr>
          <w:lang w:val="nl-NL"/>
        </w:rPr>
        <w:t>V</w:t>
      </w:r>
      <w:r w:rsidRPr="00DE73A8">
        <w:rPr>
          <w:lang w:val="nl-NL"/>
        </w:rPr>
        <w:t>erwerking</w:t>
      </w:r>
    </w:p>
    <w:p w:rsidR="00DF42BE" w:rsidRDefault="00DF42BE" w:rsidP="00DE73A8">
      <w:pPr>
        <w:rPr>
          <w:lang w:val="nl-NL"/>
        </w:rPr>
      </w:pPr>
      <w:r>
        <w:rPr>
          <w:lang w:val="nl-NL"/>
        </w:rPr>
        <w:t>We hebben per methode per image de gemiddelde tijd berekend</w:t>
      </w:r>
      <w:r w:rsidR="000E249E">
        <w:rPr>
          <w:lang w:val="nl-NL"/>
        </w:rPr>
        <w:t xml:space="preserve"> met de formule:</w:t>
      </w:r>
    </w:p>
    <w:p w:rsidR="000E249E" w:rsidRDefault="000E249E" w:rsidP="00DE73A8">
      <w:pPr>
        <w:rPr>
          <w:lang w:val="nl-NL"/>
        </w:rPr>
      </w:pPr>
      <m:oMathPara>
        <m:oMath>
          <m:f>
            <m:fPr>
              <m:ctrlPr>
                <w:rPr>
                  <w:rFonts w:ascii="Cambria Math" w:hAnsi="Cambria Math"/>
                  <w:i/>
                  <w:lang w:val="nl-NL"/>
                </w:rPr>
              </m:ctrlPr>
            </m:fPr>
            <m:num>
              <m:r>
                <w:rPr>
                  <w:rFonts w:ascii="Cambria Math" w:hAnsi="Cambria Math"/>
                  <w:lang w:val="nl-NL"/>
                </w:rPr>
                <m:t>t1+t2+…+t6</m:t>
              </m:r>
            </m:num>
            <m:den>
              <m:r>
                <w:rPr>
                  <w:rFonts w:ascii="Cambria Math" w:hAnsi="Cambria Math"/>
                  <w:lang w:val="nl-NL"/>
                </w:rPr>
                <m:t>6</m:t>
              </m:r>
            </m:den>
          </m:f>
        </m:oMath>
      </m:oMathPara>
    </w:p>
    <w:p w:rsidR="000E249E" w:rsidRDefault="0022460D" w:rsidP="00DE73A8">
      <w:pPr>
        <w:rPr>
          <w:lang w:val="nl-NL"/>
        </w:rPr>
      </w:pPr>
      <w:r>
        <w:rPr>
          <w:lang w:val="nl-NL"/>
        </w:rPr>
        <w:lastRenderedPageBreak/>
        <w:t>Vervolgens hebben we per image de verhouding tussen de snelheden berekend</w:t>
      </w:r>
      <w:r w:rsidR="000E249E">
        <w:rPr>
          <w:lang w:val="nl-NL"/>
        </w:rPr>
        <w:t xml:space="preserve"> met de formule: </w:t>
      </w:r>
    </w:p>
    <w:p w:rsidR="000E249E" w:rsidRPr="00E462F9" w:rsidRDefault="000E249E" w:rsidP="00DE73A8">
      <w:pPr>
        <w:rPr>
          <w:rFonts w:eastAsiaTheme="minorEastAsia"/>
          <w:lang w:val="nl-NL"/>
        </w:rPr>
      </w:pPr>
      <m:oMathPara>
        <m:oMath>
          <m:r>
            <m:rPr>
              <m:sty m:val="p"/>
            </m:rPr>
            <w:rPr>
              <w:rFonts w:ascii="Cambria Math" w:hAnsi="Cambria Math"/>
              <w:lang w:val="nl-NL"/>
            </w:rPr>
            <m:t>verhouding=</m:t>
          </m:r>
          <m:f>
            <m:fPr>
              <m:ctrlPr>
                <w:rPr>
                  <w:rFonts w:ascii="Cambria Math" w:hAnsi="Cambria Math"/>
                  <w:lang w:val="nl-NL"/>
                </w:rPr>
              </m:ctrlPr>
            </m:fPr>
            <m:num>
              <m:r>
                <m:rPr>
                  <m:sty m:val="p"/>
                </m:rPr>
                <w:rPr>
                  <w:rFonts w:ascii="Cambria Math" w:hAnsi="Cambria Math"/>
                  <w:lang w:val="nl-NL"/>
                </w:rPr>
                <m:t>gemiddelde</m:t>
              </m:r>
              <m:r>
                <m:rPr>
                  <m:sty m:val="p"/>
                </m:rPr>
                <w:rPr>
                  <w:rFonts w:ascii="Cambria Math" w:hAnsi="Cambria Math"/>
                  <w:lang w:val="nl-NL"/>
                </w:rPr>
                <m:t xml:space="preserve"> </m:t>
              </m:r>
              <m:r>
                <m:rPr>
                  <m:sty m:val="p"/>
                </m:rPr>
                <w:rPr>
                  <w:rFonts w:ascii="Cambria Math" w:hAnsi="Cambria Math"/>
                  <w:lang w:val="nl-NL"/>
                </w:rPr>
                <m:t>methodewaarde</m:t>
              </m:r>
              <m:r>
                <m:rPr>
                  <m:sty m:val="p"/>
                </m:rPr>
                <w:rPr>
                  <w:rFonts w:ascii="Cambria Math" w:hAnsi="Cambria Math"/>
                  <w:lang w:val="nl-NL"/>
                </w:rPr>
                <m:t xml:space="preserve"> </m:t>
              </m:r>
            </m:num>
            <m:den>
              <m:r>
                <m:rPr>
                  <m:sty m:val="p"/>
                </m:rPr>
                <w:rPr>
                  <w:rFonts w:ascii="Cambria Math" w:hAnsi="Cambria Math"/>
                  <w:lang w:val="nl-NL"/>
                </w:rPr>
                <m:t>gemiddelde defaultwaarde</m:t>
              </m:r>
            </m:den>
          </m:f>
        </m:oMath>
      </m:oMathPara>
    </w:p>
    <w:p w:rsidR="00E462F9" w:rsidRDefault="00E462F9" w:rsidP="00DE73A8">
      <w:pPr>
        <w:rPr>
          <w:lang w:val="nl-NL"/>
        </w:rPr>
      </w:pPr>
    </w:p>
    <w:tbl>
      <w:tblPr>
        <w:tblStyle w:val="TableGrid"/>
        <w:tblW w:w="0" w:type="auto"/>
        <w:tblLook w:val="04A0" w:firstRow="1" w:lastRow="0" w:firstColumn="1" w:lastColumn="0" w:noHBand="0" w:noVBand="1"/>
      </w:tblPr>
      <w:tblGrid>
        <w:gridCol w:w="1671"/>
        <w:gridCol w:w="1535"/>
        <w:gridCol w:w="1535"/>
        <w:gridCol w:w="1536"/>
        <w:gridCol w:w="1536"/>
        <w:gridCol w:w="1536"/>
      </w:tblGrid>
      <w:tr w:rsidR="0022460D" w:rsidTr="00D11386">
        <w:tc>
          <w:tcPr>
            <w:tcW w:w="1671" w:type="dxa"/>
            <w:vAlign w:val="bottom"/>
          </w:tcPr>
          <w:p w:rsidR="0022460D" w:rsidRPr="00003ACC" w:rsidRDefault="0022460D" w:rsidP="0022460D">
            <w:pPr>
              <w:pStyle w:val="NoSpacing"/>
              <w:rPr>
                <w:lang w:val="nl-NL"/>
              </w:rPr>
            </w:pPr>
            <w:r>
              <w:rPr>
                <w:lang w:val="nl-NL"/>
              </w:rPr>
              <w:t>Verhouding</w:t>
            </w:r>
          </w:p>
        </w:tc>
        <w:tc>
          <w:tcPr>
            <w:tcW w:w="1535" w:type="dxa"/>
            <w:vAlign w:val="bottom"/>
          </w:tcPr>
          <w:p w:rsidR="0022460D" w:rsidRPr="00003ACC" w:rsidRDefault="0022460D" w:rsidP="0022460D">
            <w:pPr>
              <w:pStyle w:val="NoSpacing"/>
              <w:rPr>
                <w:lang w:val="nl-NL"/>
              </w:rPr>
            </w:pPr>
            <w:r w:rsidRPr="00003ACC">
              <w:rPr>
                <w:lang w:val="nl-NL"/>
              </w:rPr>
              <w:t>Default</w:t>
            </w:r>
          </w:p>
        </w:tc>
        <w:tc>
          <w:tcPr>
            <w:tcW w:w="1535" w:type="dxa"/>
            <w:vAlign w:val="bottom"/>
          </w:tcPr>
          <w:p w:rsidR="0022460D" w:rsidRPr="00003ACC" w:rsidRDefault="0022460D" w:rsidP="0022460D">
            <w:pPr>
              <w:pStyle w:val="NoSpacing"/>
              <w:rPr>
                <w:lang w:val="nl-NL"/>
              </w:rPr>
            </w:pPr>
            <w:r w:rsidRPr="00003ACC">
              <w:rPr>
                <w:lang w:val="nl-NL"/>
              </w:rPr>
              <w:t>Middelste pixel</w:t>
            </w:r>
          </w:p>
        </w:tc>
        <w:tc>
          <w:tcPr>
            <w:tcW w:w="1536" w:type="dxa"/>
            <w:vAlign w:val="bottom"/>
          </w:tcPr>
          <w:p w:rsidR="0022460D" w:rsidRPr="00003ACC" w:rsidRDefault="0022460D" w:rsidP="0022460D">
            <w:pPr>
              <w:pStyle w:val="NoSpacing"/>
              <w:rPr>
                <w:lang w:val="nl-NL"/>
              </w:rPr>
            </w:pPr>
            <w:r w:rsidRPr="00003ACC">
              <w:rPr>
                <w:lang w:val="nl-NL"/>
              </w:rPr>
              <w:t>Media</w:t>
            </w:r>
            <w:r w:rsidR="000E249E">
              <w:rPr>
                <w:lang w:val="nl-NL"/>
              </w:rPr>
              <w:t>a</w:t>
            </w:r>
            <w:r w:rsidRPr="00003ACC">
              <w:rPr>
                <w:lang w:val="nl-NL"/>
              </w:rPr>
              <w:t>n</w:t>
            </w:r>
          </w:p>
        </w:tc>
        <w:tc>
          <w:tcPr>
            <w:tcW w:w="1536" w:type="dxa"/>
            <w:vAlign w:val="bottom"/>
          </w:tcPr>
          <w:p w:rsidR="0022460D" w:rsidRPr="00003ACC" w:rsidRDefault="0022460D" w:rsidP="0022460D">
            <w:pPr>
              <w:pStyle w:val="NoSpacing"/>
              <w:rPr>
                <w:lang w:val="nl-NL"/>
              </w:rPr>
            </w:pPr>
            <w:r>
              <w:rPr>
                <w:lang w:val="nl-NL"/>
              </w:rPr>
              <w:t>Gemiddelde</w:t>
            </w:r>
          </w:p>
        </w:tc>
        <w:tc>
          <w:tcPr>
            <w:tcW w:w="1536" w:type="dxa"/>
            <w:vAlign w:val="bottom"/>
          </w:tcPr>
          <w:p w:rsidR="0022460D" w:rsidRPr="00003ACC" w:rsidRDefault="0022460D" w:rsidP="0022460D">
            <w:pPr>
              <w:pStyle w:val="NoSpacing"/>
              <w:rPr>
                <w:lang w:val="nl-NL"/>
              </w:rPr>
            </w:pPr>
            <w:proofErr w:type="spellStart"/>
            <w:r>
              <w:rPr>
                <w:lang w:val="nl-NL"/>
              </w:rPr>
              <w:t>Gaussian</w:t>
            </w:r>
            <w:proofErr w:type="spellEnd"/>
          </w:p>
        </w:tc>
      </w:tr>
      <w:tr w:rsidR="0022460D" w:rsidTr="008D0D85">
        <w:tc>
          <w:tcPr>
            <w:tcW w:w="1671" w:type="dxa"/>
          </w:tcPr>
          <w:p w:rsidR="0022460D" w:rsidRDefault="0022460D" w:rsidP="0022460D">
            <w:pPr>
              <w:rPr>
                <w:lang w:val="nl-NL"/>
              </w:rPr>
            </w:pPr>
            <w:proofErr w:type="gramStart"/>
            <w:r>
              <w:rPr>
                <w:lang w:val="nl-NL"/>
              </w:rPr>
              <w:t>custom</w:t>
            </w:r>
            <w:proofErr w:type="gramEnd"/>
            <w:r>
              <w:rPr>
                <w:lang w:val="nl-NL"/>
              </w:rPr>
              <w:t>1</w:t>
            </w:r>
          </w:p>
        </w:tc>
        <w:tc>
          <w:tcPr>
            <w:tcW w:w="1535" w:type="dxa"/>
          </w:tcPr>
          <w:p w:rsidR="0022460D" w:rsidRDefault="0022460D" w:rsidP="0022460D">
            <w:pPr>
              <w:rPr>
                <w:lang w:val="nl-NL"/>
              </w:rPr>
            </w:pPr>
            <w:r>
              <w:rPr>
                <w:lang w:val="nl-NL"/>
              </w:rPr>
              <w:t>1</w:t>
            </w:r>
          </w:p>
        </w:tc>
        <w:tc>
          <w:tcPr>
            <w:tcW w:w="1535" w:type="dxa"/>
          </w:tcPr>
          <w:p w:rsidR="0022460D" w:rsidRPr="000E249E" w:rsidRDefault="0022460D" w:rsidP="000E249E">
            <w:pPr>
              <w:pStyle w:val="NoSpacing"/>
            </w:pPr>
            <w:r w:rsidRPr="000E249E">
              <w:t>1,573</w:t>
            </w:r>
          </w:p>
        </w:tc>
        <w:tc>
          <w:tcPr>
            <w:tcW w:w="1536" w:type="dxa"/>
          </w:tcPr>
          <w:p w:rsidR="0022460D" w:rsidRPr="000E249E" w:rsidRDefault="0022460D" w:rsidP="000E249E">
            <w:pPr>
              <w:pStyle w:val="NoSpacing"/>
            </w:pPr>
            <w:r w:rsidRPr="000E249E">
              <w:t>16,685</w:t>
            </w:r>
          </w:p>
        </w:tc>
        <w:tc>
          <w:tcPr>
            <w:tcW w:w="1536" w:type="dxa"/>
          </w:tcPr>
          <w:p w:rsidR="0022460D" w:rsidRPr="000E249E" w:rsidRDefault="0022460D" w:rsidP="000E249E">
            <w:pPr>
              <w:pStyle w:val="NoSpacing"/>
            </w:pPr>
            <w:r w:rsidRPr="000E249E">
              <w:t>2,387</w:t>
            </w:r>
          </w:p>
        </w:tc>
        <w:tc>
          <w:tcPr>
            <w:tcW w:w="1536" w:type="dxa"/>
          </w:tcPr>
          <w:p w:rsidR="0022460D" w:rsidRPr="000E249E" w:rsidRDefault="0022460D" w:rsidP="000E249E">
            <w:pPr>
              <w:pStyle w:val="NoSpacing"/>
            </w:pPr>
            <w:r w:rsidRPr="000E249E">
              <w:t>2,827</w:t>
            </w:r>
          </w:p>
        </w:tc>
      </w:tr>
      <w:tr w:rsidR="0022460D" w:rsidTr="008D0D85">
        <w:tc>
          <w:tcPr>
            <w:tcW w:w="1671" w:type="dxa"/>
          </w:tcPr>
          <w:p w:rsidR="0022460D" w:rsidRDefault="0022460D" w:rsidP="0022460D">
            <w:pPr>
              <w:rPr>
                <w:lang w:val="nl-NL"/>
              </w:rPr>
            </w:pPr>
            <w:proofErr w:type="gramStart"/>
            <w:r>
              <w:rPr>
                <w:lang w:val="nl-NL"/>
              </w:rPr>
              <w:t>custom</w:t>
            </w:r>
            <w:proofErr w:type="gramEnd"/>
            <w:r>
              <w:rPr>
                <w:lang w:val="nl-NL"/>
              </w:rPr>
              <w:t>2</w:t>
            </w:r>
          </w:p>
        </w:tc>
        <w:tc>
          <w:tcPr>
            <w:tcW w:w="1535" w:type="dxa"/>
          </w:tcPr>
          <w:p w:rsidR="0022460D" w:rsidRDefault="0022460D" w:rsidP="0022460D">
            <w:pPr>
              <w:rPr>
                <w:lang w:val="nl-NL"/>
              </w:rPr>
            </w:pPr>
            <w:r>
              <w:rPr>
                <w:lang w:val="nl-NL"/>
              </w:rPr>
              <w:t>1</w:t>
            </w:r>
          </w:p>
        </w:tc>
        <w:tc>
          <w:tcPr>
            <w:tcW w:w="1535" w:type="dxa"/>
          </w:tcPr>
          <w:p w:rsidR="0022460D" w:rsidRPr="000E249E" w:rsidRDefault="0022460D" w:rsidP="000E249E">
            <w:pPr>
              <w:pStyle w:val="NoSpacing"/>
            </w:pPr>
            <w:r w:rsidRPr="000E249E">
              <w:t>1,430</w:t>
            </w:r>
          </w:p>
        </w:tc>
        <w:tc>
          <w:tcPr>
            <w:tcW w:w="1536" w:type="dxa"/>
          </w:tcPr>
          <w:p w:rsidR="0022460D" w:rsidRPr="000E249E" w:rsidRDefault="0022460D" w:rsidP="000E249E">
            <w:pPr>
              <w:pStyle w:val="NoSpacing"/>
            </w:pPr>
            <w:r w:rsidRPr="000E249E">
              <w:t>15,667</w:t>
            </w:r>
          </w:p>
        </w:tc>
        <w:tc>
          <w:tcPr>
            <w:tcW w:w="1536" w:type="dxa"/>
          </w:tcPr>
          <w:p w:rsidR="0022460D" w:rsidRPr="000E249E" w:rsidRDefault="0022460D" w:rsidP="000E249E">
            <w:pPr>
              <w:pStyle w:val="NoSpacing"/>
            </w:pPr>
            <w:r w:rsidRPr="000E249E">
              <w:t>2,176</w:t>
            </w:r>
          </w:p>
        </w:tc>
        <w:tc>
          <w:tcPr>
            <w:tcW w:w="1536" w:type="dxa"/>
          </w:tcPr>
          <w:p w:rsidR="0022460D" w:rsidRPr="000E249E" w:rsidRDefault="0022460D" w:rsidP="000E249E">
            <w:pPr>
              <w:pStyle w:val="NoSpacing"/>
            </w:pPr>
            <w:r w:rsidRPr="000E249E">
              <w:t>2,501</w:t>
            </w:r>
          </w:p>
        </w:tc>
      </w:tr>
      <w:tr w:rsidR="0022460D" w:rsidTr="008D0D85">
        <w:tc>
          <w:tcPr>
            <w:tcW w:w="1671" w:type="dxa"/>
          </w:tcPr>
          <w:p w:rsidR="0022460D" w:rsidRDefault="0022460D" w:rsidP="0022460D">
            <w:pPr>
              <w:rPr>
                <w:lang w:val="nl-NL"/>
              </w:rPr>
            </w:pPr>
            <w:proofErr w:type="gramStart"/>
            <w:r>
              <w:rPr>
                <w:lang w:val="nl-NL"/>
              </w:rPr>
              <w:t>custom</w:t>
            </w:r>
            <w:proofErr w:type="gramEnd"/>
            <w:r>
              <w:rPr>
                <w:lang w:val="nl-NL"/>
              </w:rPr>
              <w:t>3</w:t>
            </w:r>
          </w:p>
        </w:tc>
        <w:tc>
          <w:tcPr>
            <w:tcW w:w="1535" w:type="dxa"/>
          </w:tcPr>
          <w:p w:rsidR="0022460D" w:rsidRDefault="0022460D" w:rsidP="0022460D">
            <w:pPr>
              <w:rPr>
                <w:lang w:val="nl-NL"/>
              </w:rPr>
            </w:pPr>
            <w:r>
              <w:rPr>
                <w:lang w:val="nl-NL"/>
              </w:rPr>
              <w:t>1</w:t>
            </w:r>
          </w:p>
        </w:tc>
        <w:tc>
          <w:tcPr>
            <w:tcW w:w="1535" w:type="dxa"/>
          </w:tcPr>
          <w:p w:rsidR="0022460D" w:rsidRPr="000E249E" w:rsidRDefault="0022460D" w:rsidP="000E249E">
            <w:pPr>
              <w:pStyle w:val="NoSpacing"/>
            </w:pPr>
            <w:r w:rsidRPr="000E249E">
              <w:t>1,265</w:t>
            </w:r>
          </w:p>
        </w:tc>
        <w:tc>
          <w:tcPr>
            <w:tcW w:w="1536" w:type="dxa"/>
          </w:tcPr>
          <w:p w:rsidR="0022460D" w:rsidRPr="000E249E" w:rsidRDefault="0022460D" w:rsidP="000E249E">
            <w:pPr>
              <w:pStyle w:val="NoSpacing"/>
            </w:pPr>
            <w:r w:rsidRPr="000E249E">
              <w:t>12,587</w:t>
            </w:r>
          </w:p>
        </w:tc>
        <w:tc>
          <w:tcPr>
            <w:tcW w:w="1536" w:type="dxa"/>
          </w:tcPr>
          <w:p w:rsidR="0022460D" w:rsidRPr="000E249E" w:rsidRDefault="0022460D" w:rsidP="000E249E">
            <w:pPr>
              <w:pStyle w:val="NoSpacing"/>
            </w:pPr>
            <w:r w:rsidRPr="000E249E">
              <w:t>1,984</w:t>
            </w:r>
          </w:p>
        </w:tc>
        <w:tc>
          <w:tcPr>
            <w:tcW w:w="1536" w:type="dxa"/>
          </w:tcPr>
          <w:p w:rsidR="0022460D" w:rsidRPr="000E249E" w:rsidRDefault="000E249E" w:rsidP="000E249E">
            <w:pPr>
              <w:pStyle w:val="NoSpacing"/>
            </w:pPr>
            <w:r w:rsidRPr="000E249E">
              <w:t>2,420</w:t>
            </w:r>
          </w:p>
        </w:tc>
      </w:tr>
    </w:tbl>
    <w:p w:rsidR="0022460D" w:rsidRPr="00DE73A8" w:rsidRDefault="0022460D" w:rsidP="00DE73A8">
      <w:pPr>
        <w:rPr>
          <w:lang w:val="nl-NL"/>
        </w:rPr>
      </w:pP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0E249E" w:rsidP="00DE73A8">
      <w:pPr>
        <w:rPr>
          <w:lang w:val="nl-NL"/>
        </w:rPr>
      </w:pPr>
      <w:r>
        <w:rPr>
          <w:lang w:val="nl-NL"/>
        </w:rPr>
        <w:t>We zien in de meetresultaten terug de default implementatie het snelst werkt. Van onze eigen methodes werkt de middelste pixel methode het snelst</w:t>
      </w:r>
      <w:r w:rsidR="00495F91">
        <w:rPr>
          <w:lang w:val="nl-NL"/>
        </w:rPr>
        <w:t>, anderhalf keer zo langzaam als de default methode</w:t>
      </w:r>
      <w:r>
        <w:rPr>
          <w:lang w:val="nl-NL"/>
        </w:rPr>
        <w:t>. De mediaan is opmerkelijk langzaam</w:t>
      </w:r>
      <w:r w:rsidR="00495F91">
        <w:rPr>
          <w:lang w:val="nl-NL"/>
        </w:rPr>
        <w:t xml:space="preserve">, deze doet er meer dan 12 keer zo lang over als de default implementatie. We zien wel dat het verschil bij een groter image terugloopt, wat overigens voor de andere methodes ook geldt. Verder zien we dat de gemiddelde methode ongeveer tweemaal zo langzaam is als de default methode. De </w:t>
      </w:r>
      <w:proofErr w:type="spellStart"/>
      <w:r w:rsidR="00495F91">
        <w:rPr>
          <w:lang w:val="nl-NL"/>
        </w:rPr>
        <w:t>Gaussian</w:t>
      </w:r>
      <w:proofErr w:type="spellEnd"/>
      <w:r w:rsidR="00495F91">
        <w:rPr>
          <w:lang w:val="nl-NL"/>
        </w:rPr>
        <w:t xml:space="preserve"> methode is ongeveer 2.5 keer zo langzaam. </w:t>
      </w:r>
    </w:p>
    <w:p w:rsidR="00DE73A8" w:rsidRPr="00DE73A8" w:rsidRDefault="00DE73A8" w:rsidP="00DE73A8">
      <w:pPr>
        <w:pStyle w:val="Heading2"/>
        <w:rPr>
          <w:lang w:val="nl-NL"/>
        </w:rPr>
      </w:pPr>
      <w:r>
        <w:rPr>
          <w:lang w:val="nl-NL"/>
        </w:rPr>
        <w:t>E</w:t>
      </w:r>
      <w:r w:rsidRPr="00DE73A8">
        <w:rPr>
          <w:lang w:val="nl-NL"/>
        </w:rPr>
        <w:t>valuatie</w:t>
      </w:r>
    </w:p>
    <w:p w:rsidR="000A57D3" w:rsidRDefault="00495F91" w:rsidP="00DE73A8">
      <w:pPr>
        <w:rPr>
          <w:lang w:val="nl-NL"/>
        </w:rPr>
      </w:pPr>
      <w:r>
        <w:rPr>
          <w:lang w:val="nl-NL"/>
        </w:rPr>
        <w:t>We zijn nu achter de snelheden van de verschillende methodes gekomen bij afbeeldingen van verschillende afmetingen</w:t>
      </w:r>
      <w:r w:rsidR="00E462F9">
        <w:rPr>
          <w:lang w:val="nl-NL"/>
        </w:rPr>
        <w:t xml:space="preserve"> en hoe deze zich tot elkaar verhouden.</w:t>
      </w:r>
    </w:p>
    <w:p w:rsidR="00E462F9" w:rsidRDefault="00E462F9" w:rsidP="00DE73A8">
      <w:pPr>
        <w:rPr>
          <w:rFonts w:cs="Courier New"/>
          <w:lang w:val="nl-NL"/>
        </w:rPr>
      </w:pPr>
      <w:r>
        <w:rPr>
          <w:lang w:val="nl-NL"/>
        </w:rPr>
        <w:t xml:space="preserve">Onze verwachting was dat de middelste pixel methode het snelst is van onze methodes, dit bleek inderdaad zo te zijn. De mediaan methode bleek veel langzamer dan gedacht. Waarschijnlijk komt dit door het sorteeralgoritme dat is gebruikt. Wij hebben de </w:t>
      </w:r>
      <w:proofErr w:type="spellStart"/>
      <w:proofErr w:type="gramStart"/>
      <w:r>
        <w:rPr>
          <w:rFonts w:ascii="Courier New" w:hAnsi="Courier New" w:cs="Courier New"/>
          <w:lang w:val="nl-NL"/>
        </w:rPr>
        <w:t>std</w:t>
      </w:r>
      <w:proofErr w:type="spellEnd"/>
      <w:r>
        <w:rPr>
          <w:rFonts w:ascii="Courier New" w:hAnsi="Courier New" w:cs="Courier New"/>
          <w:lang w:val="nl-NL"/>
        </w:rPr>
        <w:t>::</w:t>
      </w:r>
      <w:proofErr w:type="spellStart"/>
      <w:proofErr w:type="gramEnd"/>
      <w:r>
        <w:rPr>
          <w:rFonts w:ascii="Courier New" w:hAnsi="Courier New" w:cs="Courier New"/>
          <w:lang w:val="nl-NL"/>
        </w:rPr>
        <w:t>sort</w:t>
      </w:r>
      <w:proofErr w:type="spellEnd"/>
      <w:r>
        <w:rPr>
          <w:rFonts w:ascii="Courier New" w:hAnsi="Courier New" w:cs="Courier New"/>
          <w:lang w:val="nl-NL"/>
        </w:rPr>
        <w:t xml:space="preserve"> </w:t>
      </w:r>
      <w:r>
        <w:rPr>
          <w:rFonts w:cs="Courier New"/>
          <w:lang w:val="nl-NL"/>
        </w:rPr>
        <w:t xml:space="preserve">gebruikt, en aangezien bij grotere afbeeldingen de snelheidsverhouding kleiner wordt, denken we dat de standaard library </w:t>
      </w:r>
      <w:proofErr w:type="spellStart"/>
      <w:r>
        <w:rPr>
          <w:rFonts w:cs="Courier New"/>
          <w:lang w:val="nl-NL"/>
        </w:rPr>
        <w:t>QuickSort</w:t>
      </w:r>
      <w:proofErr w:type="spellEnd"/>
      <w:r>
        <w:rPr>
          <w:rFonts w:cs="Courier New"/>
          <w:lang w:val="nl-NL"/>
        </w:rPr>
        <w:t xml:space="preserve"> gebruikt, wat beter werkt bij grotere aantallen.</w:t>
      </w:r>
      <w:r>
        <w:rPr>
          <w:rFonts w:cs="Courier New"/>
          <w:lang w:val="nl-NL"/>
        </w:rPr>
        <w:br/>
        <w:t xml:space="preserve">Wat wel het geval bleek was dat de </w:t>
      </w:r>
      <w:proofErr w:type="spellStart"/>
      <w:r>
        <w:rPr>
          <w:rFonts w:cs="Courier New"/>
          <w:lang w:val="nl-NL"/>
        </w:rPr>
        <w:t>Gaussian</w:t>
      </w:r>
      <w:proofErr w:type="spellEnd"/>
      <w:r>
        <w:rPr>
          <w:rFonts w:cs="Courier New"/>
          <w:lang w:val="nl-NL"/>
        </w:rPr>
        <w:t xml:space="preserve"> methode iets langzamer is dan de gemiddelde methode.</w:t>
      </w:r>
    </w:p>
    <w:p w:rsidR="00E462F9" w:rsidRDefault="00E462F9" w:rsidP="00DE73A8">
      <w:pPr>
        <w:rPr>
          <w:rFonts w:cs="Courier New"/>
          <w:lang w:val="nl-NL"/>
        </w:rPr>
      </w:pPr>
      <w:r>
        <w:rPr>
          <w:rFonts w:cs="Courier New"/>
          <w:lang w:val="nl-NL"/>
        </w:rPr>
        <w:t>Aangezien d</w:t>
      </w:r>
      <w:r w:rsidR="00FA75B2">
        <w:rPr>
          <w:rFonts w:cs="Courier New"/>
          <w:lang w:val="nl-NL"/>
        </w:rPr>
        <w:t>e verschillende metingen van dezelfde opstelling weinig van elkaar afwijken, achten wij deze testopstelling betrouwbaar. Het is wel mogelijk om nog iets dichter op de methode te meten, maar dit slaat alleen een paar vaste stappen over.</w:t>
      </w:r>
    </w:p>
    <w:p w:rsidR="00FA75B2" w:rsidRPr="00E462F9" w:rsidRDefault="00FA75B2" w:rsidP="00DE73A8">
      <w:pPr>
        <w:rPr>
          <w:rFonts w:cs="Courier New"/>
          <w:lang w:val="nl-NL"/>
        </w:rPr>
      </w:pPr>
      <w:r>
        <w:rPr>
          <w:rFonts w:cs="Courier New"/>
          <w:lang w:val="nl-NL"/>
        </w:rPr>
        <w:t xml:space="preserve">Verder kunnen de verschillende methodes nog geoptimaliseerd worden. Zo hoeft voor de </w:t>
      </w:r>
      <w:proofErr w:type="spellStart"/>
      <w:r>
        <w:rPr>
          <w:rFonts w:cs="Courier New"/>
          <w:lang w:val="nl-NL"/>
        </w:rPr>
        <w:t>Gaussian</w:t>
      </w:r>
      <w:proofErr w:type="spellEnd"/>
      <w:r>
        <w:rPr>
          <w:rFonts w:cs="Courier New"/>
          <w:lang w:val="nl-NL"/>
        </w:rPr>
        <w:t xml:space="preserve"> methode maar een kwart van de waardes te worden uitgerekend, aangezien deze in iedere richting hetzelfde zijn. Daarnaast zijn alle box samples van een image dezelfde grootte, dus hoeft dit ook niet voor iedere box sample opnieuw berekend te worden. Ook hoeven voor het kiezen van de middelste pixel niet alle pixels in een box sample geplaatst te worden, maar om de code universeler te houden doen wij dit wel. Voor de mediaan methode zou nog een ander sorteeralgoritme kunnen worden gekozen, afhankelijk van het aantal pixels.</w:t>
      </w:r>
      <w:bookmarkStart w:id="0" w:name="_GoBack"/>
      <w:bookmarkEnd w:id="0"/>
    </w:p>
    <w:sectPr w:rsidR="00FA75B2" w:rsidRPr="00E462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353" w:rsidRDefault="00E35353" w:rsidP="000E249E">
      <w:pPr>
        <w:spacing w:after="0" w:line="240" w:lineRule="auto"/>
      </w:pPr>
      <w:r>
        <w:separator/>
      </w:r>
    </w:p>
  </w:endnote>
  <w:endnote w:type="continuationSeparator" w:id="0">
    <w:p w:rsidR="00E35353" w:rsidRDefault="00E35353" w:rsidP="000E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353" w:rsidRDefault="00E35353" w:rsidP="000E249E">
      <w:pPr>
        <w:spacing w:after="0" w:line="240" w:lineRule="auto"/>
      </w:pPr>
      <w:r>
        <w:separator/>
      </w:r>
    </w:p>
  </w:footnote>
  <w:footnote w:type="continuationSeparator" w:id="0">
    <w:p w:rsidR="00E35353" w:rsidRDefault="00E35353" w:rsidP="000E2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03ACC"/>
    <w:rsid w:val="000A57D3"/>
    <w:rsid w:val="000E249E"/>
    <w:rsid w:val="0022460D"/>
    <w:rsid w:val="00287C4B"/>
    <w:rsid w:val="00305D42"/>
    <w:rsid w:val="00495F91"/>
    <w:rsid w:val="007D5B59"/>
    <w:rsid w:val="00A0570C"/>
    <w:rsid w:val="00A7465E"/>
    <w:rsid w:val="00DE73A8"/>
    <w:rsid w:val="00DF42BE"/>
    <w:rsid w:val="00E23F9A"/>
    <w:rsid w:val="00E35353"/>
    <w:rsid w:val="00E462F9"/>
    <w:rsid w:val="00FA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74D0"/>
  <w15:docId w15:val="{1FE7792A-BC9E-4AB9-BB66-E2CC5666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unhideWhenUsed/>
    <w:rsid w:val="00E2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249E"/>
    <w:rPr>
      <w:color w:val="808080"/>
    </w:rPr>
  </w:style>
  <w:style w:type="paragraph" w:styleId="Header">
    <w:name w:val="header"/>
    <w:basedOn w:val="Normal"/>
    <w:link w:val="HeaderChar"/>
    <w:uiPriority w:val="99"/>
    <w:unhideWhenUsed/>
    <w:rsid w:val="000E24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249E"/>
    <w:rPr>
      <w:rFonts w:ascii="Quicksand Book" w:hAnsi="Quicksand Book"/>
      <w:sz w:val="20"/>
    </w:rPr>
  </w:style>
  <w:style w:type="paragraph" w:styleId="Footer">
    <w:name w:val="footer"/>
    <w:basedOn w:val="Normal"/>
    <w:link w:val="FooterChar"/>
    <w:uiPriority w:val="99"/>
    <w:unhideWhenUsed/>
    <w:rsid w:val="000E24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249E"/>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536046529">
      <w:bodyDiv w:val="1"/>
      <w:marLeft w:val="0"/>
      <w:marRight w:val="0"/>
      <w:marTop w:val="0"/>
      <w:marBottom w:val="0"/>
      <w:divBdr>
        <w:top w:val="none" w:sz="0" w:space="0" w:color="auto"/>
        <w:left w:val="none" w:sz="0" w:space="0" w:color="auto"/>
        <w:bottom w:val="none" w:sz="0" w:space="0" w:color="auto"/>
        <w:right w:val="none" w:sz="0" w:space="0" w:color="auto"/>
      </w:divBdr>
    </w:div>
    <w:div w:id="560483014">
      <w:bodyDiv w:val="1"/>
      <w:marLeft w:val="0"/>
      <w:marRight w:val="0"/>
      <w:marTop w:val="0"/>
      <w:marBottom w:val="0"/>
      <w:divBdr>
        <w:top w:val="none" w:sz="0" w:space="0" w:color="auto"/>
        <w:left w:val="none" w:sz="0" w:space="0" w:color="auto"/>
        <w:bottom w:val="none" w:sz="0" w:space="0" w:color="auto"/>
        <w:right w:val="none" w:sz="0" w:space="0" w:color="auto"/>
      </w:divBdr>
    </w:div>
    <w:div w:id="765224935">
      <w:bodyDiv w:val="1"/>
      <w:marLeft w:val="0"/>
      <w:marRight w:val="0"/>
      <w:marTop w:val="0"/>
      <w:marBottom w:val="0"/>
      <w:divBdr>
        <w:top w:val="none" w:sz="0" w:space="0" w:color="auto"/>
        <w:left w:val="none" w:sz="0" w:space="0" w:color="auto"/>
        <w:bottom w:val="none" w:sz="0" w:space="0" w:color="auto"/>
        <w:right w:val="none" w:sz="0" w:space="0" w:color="auto"/>
      </w:divBdr>
    </w:div>
    <w:div w:id="980959600">
      <w:bodyDiv w:val="1"/>
      <w:marLeft w:val="0"/>
      <w:marRight w:val="0"/>
      <w:marTop w:val="0"/>
      <w:marBottom w:val="0"/>
      <w:divBdr>
        <w:top w:val="none" w:sz="0" w:space="0" w:color="auto"/>
        <w:left w:val="none" w:sz="0" w:space="0" w:color="auto"/>
        <w:bottom w:val="none" w:sz="0" w:space="0" w:color="auto"/>
        <w:right w:val="none" w:sz="0" w:space="0" w:color="auto"/>
      </w:divBdr>
    </w:div>
    <w:div w:id="1479692089">
      <w:bodyDiv w:val="1"/>
      <w:marLeft w:val="0"/>
      <w:marRight w:val="0"/>
      <w:marTop w:val="0"/>
      <w:marBottom w:val="0"/>
      <w:divBdr>
        <w:top w:val="none" w:sz="0" w:space="0" w:color="auto"/>
        <w:left w:val="none" w:sz="0" w:space="0" w:color="auto"/>
        <w:bottom w:val="none" w:sz="0" w:space="0" w:color="auto"/>
        <w:right w:val="none" w:sz="0" w:space="0" w:color="auto"/>
      </w:divBdr>
    </w:div>
    <w:div w:id="1724597866">
      <w:bodyDiv w:val="1"/>
      <w:marLeft w:val="0"/>
      <w:marRight w:val="0"/>
      <w:marTop w:val="0"/>
      <w:marBottom w:val="0"/>
      <w:divBdr>
        <w:top w:val="none" w:sz="0" w:space="0" w:color="auto"/>
        <w:left w:val="none" w:sz="0" w:space="0" w:color="auto"/>
        <w:bottom w:val="none" w:sz="0" w:space="0" w:color="auto"/>
        <w:right w:val="none" w:sz="0" w:space="0" w:color="auto"/>
      </w:divBdr>
    </w:div>
    <w:div w:id="1786540819">
      <w:bodyDiv w:val="1"/>
      <w:marLeft w:val="0"/>
      <w:marRight w:val="0"/>
      <w:marTop w:val="0"/>
      <w:marBottom w:val="0"/>
      <w:divBdr>
        <w:top w:val="none" w:sz="0" w:space="0" w:color="auto"/>
        <w:left w:val="none" w:sz="0" w:space="0" w:color="auto"/>
        <w:bottom w:val="none" w:sz="0" w:space="0" w:color="auto"/>
        <w:right w:val="none" w:sz="0" w:space="0" w:color="auto"/>
      </w:divBdr>
    </w:div>
    <w:div w:id="1786850181">
      <w:bodyDiv w:val="1"/>
      <w:marLeft w:val="0"/>
      <w:marRight w:val="0"/>
      <w:marTop w:val="0"/>
      <w:marBottom w:val="0"/>
      <w:divBdr>
        <w:top w:val="none" w:sz="0" w:space="0" w:color="auto"/>
        <w:left w:val="none" w:sz="0" w:space="0" w:color="auto"/>
        <w:bottom w:val="none" w:sz="0" w:space="0" w:color="auto"/>
        <w:right w:val="none" w:sz="0" w:space="0" w:color="auto"/>
      </w:divBdr>
    </w:div>
    <w:div w:id="21247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744</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Henrike Bos</cp:lastModifiedBy>
  <cp:revision>3</cp:revision>
  <dcterms:created xsi:type="dcterms:W3CDTF">2018-04-15T12:04:00Z</dcterms:created>
  <dcterms:modified xsi:type="dcterms:W3CDTF">2018-04-15T19:13:00Z</dcterms:modified>
</cp:coreProperties>
</file>