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1E" w:rsidRDefault="00771D1E" w:rsidP="00771D1E">
      <w:pPr>
        <w:pStyle w:val="a"/>
        <w:rPr>
          <w:smallCaps/>
        </w:rPr>
      </w:pPr>
      <w:r>
        <w:rPr>
          <w:smallCaps/>
        </w:rPr>
        <w:t>Санкт-Петербургский государственный университет</w:t>
      </w:r>
    </w:p>
    <w:p w:rsidR="00771D1E" w:rsidRDefault="00771D1E" w:rsidP="00771D1E">
      <w:pPr>
        <w:pStyle w:val="a"/>
        <w:rPr>
          <w:b/>
          <w:smallCaps/>
        </w:rPr>
      </w:pPr>
      <w:r>
        <w:rPr>
          <w:b/>
          <w:smallCaps/>
        </w:rPr>
        <w:t>Кафедра технологии программирования</w:t>
      </w:r>
    </w:p>
    <w:p w:rsidR="00771D1E" w:rsidRDefault="00771D1E" w:rsidP="00771D1E">
      <w:pPr>
        <w:pStyle w:val="a"/>
      </w:pPr>
    </w:p>
    <w:p w:rsidR="00771D1E" w:rsidRDefault="00771D1E" w:rsidP="00771D1E">
      <w:pPr>
        <w:pStyle w:val="a"/>
      </w:pPr>
    </w:p>
    <w:p w:rsidR="00771D1E" w:rsidRDefault="00771D1E" w:rsidP="00771D1E">
      <w:pPr>
        <w:pStyle w:val="a"/>
      </w:pPr>
    </w:p>
    <w:p w:rsidR="00771D1E" w:rsidRDefault="00771D1E" w:rsidP="00771D1E">
      <w:pPr>
        <w:pStyle w:val="a"/>
      </w:pPr>
    </w:p>
    <w:p w:rsidR="00771D1E" w:rsidRPr="000E28E7" w:rsidRDefault="00771D1E" w:rsidP="00771D1E">
      <w:pPr>
        <w:pStyle w:val="a"/>
        <w:rPr>
          <w:b/>
          <w:sz w:val="40"/>
          <w:szCs w:val="40"/>
        </w:rPr>
      </w:pPr>
      <w:r w:rsidRPr="000E28E7">
        <w:rPr>
          <w:b/>
          <w:sz w:val="40"/>
          <w:szCs w:val="40"/>
        </w:rPr>
        <w:t>Иванищев Василий Олегович</w:t>
      </w:r>
    </w:p>
    <w:p w:rsidR="00771D1E" w:rsidRDefault="00771D1E" w:rsidP="00771D1E">
      <w:pPr>
        <w:pStyle w:val="a"/>
      </w:pPr>
    </w:p>
    <w:p w:rsidR="00771D1E" w:rsidRDefault="00771D1E" w:rsidP="00771D1E">
      <w:pPr>
        <w:pStyle w:val="a"/>
        <w:rPr>
          <w:b/>
          <w:sz w:val="36"/>
          <w:szCs w:val="36"/>
        </w:rPr>
      </w:pPr>
      <w:r>
        <w:rPr>
          <w:b/>
          <w:sz w:val="36"/>
          <w:szCs w:val="36"/>
        </w:rPr>
        <w:t>Магистерская диссертация</w:t>
      </w:r>
    </w:p>
    <w:p w:rsidR="00771D1E" w:rsidRDefault="00771D1E" w:rsidP="00771D1E">
      <w:pPr>
        <w:pStyle w:val="a"/>
      </w:pPr>
    </w:p>
    <w:p w:rsidR="00771D1E" w:rsidRDefault="00771D1E" w:rsidP="00771D1E">
      <w:pPr>
        <w:pStyle w:val="a"/>
      </w:pPr>
    </w:p>
    <w:p w:rsidR="00771D1E" w:rsidRPr="000E28E7" w:rsidRDefault="00771D1E" w:rsidP="00771D1E">
      <w:pPr>
        <w:pStyle w:val="a"/>
        <w:rPr>
          <w:b/>
          <w:sz w:val="40"/>
          <w:szCs w:val="40"/>
        </w:rPr>
      </w:pPr>
      <w:r w:rsidRPr="000E28E7">
        <w:rPr>
          <w:b/>
          <w:sz w:val="40"/>
          <w:szCs w:val="40"/>
        </w:rPr>
        <w:t>Распределенная система криминалистического копирования и хранения данных</w:t>
      </w:r>
    </w:p>
    <w:p w:rsidR="00771D1E" w:rsidRDefault="00771D1E" w:rsidP="00771D1E">
      <w:pPr>
        <w:pStyle w:val="a"/>
        <w:rPr>
          <w:color w:val="000000"/>
        </w:rPr>
      </w:pPr>
    </w:p>
    <w:p w:rsidR="00771D1E" w:rsidRPr="000E28E7" w:rsidRDefault="00771D1E" w:rsidP="00771D1E">
      <w:pPr>
        <w:pStyle w:val="a"/>
        <w:rPr>
          <w:color w:val="000000"/>
        </w:rPr>
      </w:pPr>
      <w:r w:rsidRPr="000E28E7">
        <w:rPr>
          <w:color w:val="000000"/>
        </w:rPr>
        <w:t xml:space="preserve">Направление </w:t>
      </w:r>
      <w:r w:rsidRPr="000E28E7">
        <w:rPr>
          <w:color w:val="000000" w:themeColor="text1"/>
        </w:rPr>
        <w:t>02.04.02</w:t>
      </w:r>
    </w:p>
    <w:p w:rsidR="00771D1E" w:rsidRPr="000E28E7" w:rsidRDefault="00771D1E" w:rsidP="00771D1E">
      <w:pPr>
        <w:pStyle w:val="a"/>
      </w:pPr>
      <w:r w:rsidRPr="000E28E7">
        <w:t>Фундаментальная информатика и информационные технологии</w:t>
      </w:r>
    </w:p>
    <w:p w:rsidR="00771D1E" w:rsidRDefault="00771D1E" w:rsidP="00771D1E">
      <w:pPr>
        <w:pStyle w:val="a"/>
        <w:rPr>
          <w:color w:val="FF0000"/>
        </w:rPr>
      </w:pPr>
      <w:r>
        <w:t>Магистерская программа «Технологиви баз данных»</w:t>
      </w:r>
    </w:p>
    <w:p w:rsidR="00771D1E" w:rsidRDefault="00771D1E" w:rsidP="00771D1E">
      <w:pPr>
        <w:pStyle w:val="a"/>
      </w:pPr>
    </w:p>
    <w:p w:rsidR="00771D1E" w:rsidRDefault="00771D1E" w:rsidP="00771D1E">
      <w:pPr>
        <w:pStyle w:val="a"/>
      </w:pPr>
    </w:p>
    <w:p w:rsidR="00771D1E" w:rsidRDefault="00771D1E" w:rsidP="00771D1E">
      <w:pPr>
        <w:pStyle w:val="a"/>
        <w:tabs>
          <w:tab w:val="right" w:pos="9356"/>
        </w:tabs>
        <w:ind w:left="5670"/>
        <w:jc w:val="left"/>
      </w:pPr>
      <w:r>
        <w:t>Научный руководитель,</w:t>
      </w:r>
      <w:r>
        <w:br/>
        <w:t>кандидат тех. наук,</w:t>
      </w:r>
      <w:r>
        <w:br/>
        <w:t>доцент</w:t>
      </w:r>
      <w:r>
        <w:br/>
        <w:t>Блеканов И.С.</w:t>
      </w:r>
    </w:p>
    <w:p w:rsidR="00771D1E" w:rsidRDefault="00771D1E" w:rsidP="00771D1E">
      <w:pPr>
        <w:pStyle w:val="a"/>
      </w:pPr>
    </w:p>
    <w:p w:rsidR="00771D1E" w:rsidRDefault="00771D1E" w:rsidP="00771D1E">
      <w:pPr>
        <w:pStyle w:val="a"/>
      </w:pPr>
    </w:p>
    <w:p w:rsidR="00771D1E" w:rsidRDefault="00771D1E" w:rsidP="00771D1E">
      <w:pPr>
        <w:pStyle w:val="a"/>
      </w:pPr>
    </w:p>
    <w:p w:rsidR="00771D1E" w:rsidRDefault="00771D1E" w:rsidP="00771D1E">
      <w:pPr>
        <w:pStyle w:val="a"/>
      </w:pPr>
      <w:r>
        <w:t>Санкт-Петербург</w:t>
      </w:r>
    </w:p>
    <w:p w:rsidR="002430F7" w:rsidRPr="001F74EA" w:rsidRDefault="00771D1E" w:rsidP="001F74EA">
      <w:pPr>
        <w:pStyle w:val="a"/>
        <w:rPr>
          <w:bCs w:val="0"/>
          <w:smallCaps/>
          <w:sz w:val="26"/>
          <w:szCs w:val="26"/>
        </w:rPr>
        <w:sectPr w:rsidR="002430F7" w:rsidRPr="001F74EA" w:rsidSect="00771D1E">
          <w:footerReference w:type="default" r:id="rId8"/>
          <w:pgSz w:w="11906" w:h="16838"/>
          <w:pgMar w:top="1134" w:right="850" w:bottom="1134" w:left="1701" w:header="708" w:footer="708" w:gutter="0"/>
          <w:cols w:space="720"/>
          <w:titlePg/>
          <w:docGrid w:linePitch="299"/>
        </w:sectPr>
      </w:pPr>
      <w:r>
        <w:t>2018</w:t>
      </w:r>
    </w:p>
    <w:p w:rsidR="002430F7" w:rsidRDefault="002430F7" w:rsidP="002430F7"/>
    <w:sdt>
      <w:sdtPr>
        <w:rPr>
          <w:rFonts w:ascii="Times New Roman" w:eastAsiaTheme="minorHAnsi" w:hAnsi="Times New Roman" w:cs="Times New Roman"/>
          <w:color w:val="auto"/>
          <w:sz w:val="28"/>
          <w:szCs w:val="28"/>
          <w:lang w:eastAsia="en-US"/>
        </w:rPr>
        <w:id w:val="1665662433"/>
        <w:docPartObj>
          <w:docPartGallery w:val="Table of Contents"/>
          <w:docPartUnique/>
        </w:docPartObj>
      </w:sdtPr>
      <w:sdtEndPr>
        <w:rPr>
          <w:b/>
          <w:bCs/>
        </w:rPr>
      </w:sdtEndPr>
      <w:sdtContent>
        <w:p w:rsidR="00FF7433" w:rsidRPr="00C079DE" w:rsidRDefault="00A82D3D">
          <w:pPr>
            <w:pStyle w:val="TOCHeading"/>
            <w:rPr>
              <w:rFonts w:ascii="Times New Roman" w:hAnsi="Times New Roman" w:cs="Times New Roman"/>
              <w:b/>
              <w:color w:val="000000" w:themeColor="text1"/>
              <w:sz w:val="36"/>
              <w:szCs w:val="36"/>
            </w:rPr>
          </w:pPr>
          <w:r w:rsidRPr="00C079DE">
            <w:rPr>
              <w:rFonts w:ascii="Times New Roman" w:hAnsi="Times New Roman" w:cs="Times New Roman"/>
              <w:b/>
              <w:color w:val="000000" w:themeColor="text1"/>
              <w:sz w:val="36"/>
              <w:szCs w:val="36"/>
            </w:rPr>
            <w:t>Содержание</w:t>
          </w:r>
        </w:p>
        <w:p w:rsidR="00A82D3D" w:rsidRPr="00C079DE" w:rsidRDefault="00A82D3D" w:rsidP="00A82D3D">
          <w:pPr>
            <w:rPr>
              <w:rFonts w:ascii="Times New Roman" w:hAnsi="Times New Roman" w:cs="Times New Roman"/>
              <w:sz w:val="28"/>
              <w:szCs w:val="28"/>
              <w:lang w:eastAsia="ru-RU"/>
            </w:rPr>
          </w:pPr>
        </w:p>
        <w:p w:rsidR="003B35C4" w:rsidRDefault="00FF7433">
          <w:pPr>
            <w:pStyle w:val="TOC1"/>
            <w:tabs>
              <w:tab w:val="right" w:leader="dot" w:pos="9345"/>
            </w:tabs>
            <w:rPr>
              <w:rFonts w:eastAsiaTheme="minorEastAsia"/>
              <w:noProof/>
              <w:lang w:val="en-US"/>
            </w:rPr>
          </w:pPr>
          <w:r w:rsidRPr="00521712">
            <w:rPr>
              <w:rFonts w:ascii="Times New Roman" w:hAnsi="Times New Roman" w:cs="Times New Roman"/>
              <w:sz w:val="28"/>
              <w:szCs w:val="28"/>
            </w:rPr>
            <w:fldChar w:fldCharType="begin"/>
          </w:r>
          <w:r w:rsidRPr="00521712">
            <w:rPr>
              <w:rFonts w:ascii="Times New Roman" w:hAnsi="Times New Roman" w:cs="Times New Roman"/>
              <w:sz w:val="28"/>
              <w:szCs w:val="28"/>
            </w:rPr>
            <w:instrText xml:space="preserve"> TOC \o "1-3" \h \z \u </w:instrText>
          </w:r>
          <w:r w:rsidRPr="00521712">
            <w:rPr>
              <w:rFonts w:ascii="Times New Roman" w:hAnsi="Times New Roman" w:cs="Times New Roman"/>
              <w:sz w:val="28"/>
              <w:szCs w:val="28"/>
            </w:rPr>
            <w:fldChar w:fldCharType="separate"/>
          </w:r>
          <w:hyperlink w:anchor="_Toc514844614" w:history="1">
            <w:r w:rsidR="003B35C4" w:rsidRPr="007457C6">
              <w:rPr>
                <w:rStyle w:val="Hyperlink"/>
                <w:noProof/>
              </w:rPr>
              <w:t>Введение</w:t>
            </w:r>
            <w:r w:rsidR="003B35C4">
              <w:rPr>
                <w:noProof/>
                <w:webHidden/>
              </w:rPr>
              <w:tab/>
            </w:r>
            <w:r w:rsidR="003B35C4">
              <w:rPr>
                <w:noProof/>
                <w:webHidden/>
              </w:rPr>
              <w:fldChar w:fldCharType="begin"/>
            </w:r>
            <w:r w:rsidR="003B35C4">
              <w:rPr>
                <w:noProof/>
                <w:webHidden/>
              </w:rPr>
              <w:instrText xml:space="preserve"> PAGEREF _Toc514844614 \h </w:instrText>
            </w:r>
            <w:r w:rsidR="003B35C4">
              <w:rPr>
                <w:noProof/>
                <w:webHidden/>
              </w:rPr>
            </w:r>
            <w:r w:rsidR="003B35C4">
              <w:rPr>
                <w:noProof/>
                <w:webHidden/>
              </w:rPr>
              <w:fldChar w:fldCharType="separate"/>
            </w:r>
            <w:r w:rsidR="003B35C4">
              <w:rPr>
                <w:noProof/>
                <w:webHidden/>
              </w:rPr>
              <w:t>3</w:t>
            </w:r>
            <w:r w:rsidR="003B35C4">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15" w:history="1">
            <w:r w:rsidRPr="007457C6">
              <w:rPr>
                <w:rStyle w:val="Hyperlink"/>
                <w:noProof/>
              </w:rPr>
              <w:t>Актуальность работы</w:t>
            </w:r>
            <w:r>
              <w:rPr>
                <w:noProof/>
                <w:webHidden/>
              </w:rPr>
              <w:tab/>
            </w:r>
            <w:r>
              <w:rPr>
                <w:noProof/>
                <w:webHidden/>
              </w:rPr>
              <w:fldChar w:fldCharType="begin"/>
            </w:r>
            <w:r>
              <w:rPr>
                <w:noProof/>
                <w:webHidden/>
              </w:rPr>
              <w:instrText xml:space="preserve"> PAGEREF _Toc514844615 \h </w:instrText>
            </w:r>
            <w:r>
              <w:rPr>
                <w:noProof/>
                <w:webHidden/>
              </w:rPr>
            </w:r>
            <w:r>
              <w:rPr>
                <w:noProof/>
                <w:webHidden/>
              </w:rPr>
              <w:fldChar w:fldCharType="separate"/>
            </w:r>
            <w:r>
              <w:rPr>
                <w:noProof/>
                <w:webHidden/>
              </w:rPr>
              <w:t>3</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16" w:history="1">
            <w:r w:rsidRPr="007457C6">
              <w:rPr>
                <w:rStyle w:val="Hyperlink"/>
                <w:noProof/>
              </w:rPr>
              <w:t>Цель работы</w:t>
            </w:r>
            <w:r>
              <w:rPr>
                <w:noProof/>
                <w:webHidden/>
              </w:rPr>
              <w:tab/>
            </w:r>
            <w:r>
              <w:rPr>
                <w:noProof/>
                <w:webHidden/>
              </w:rPr>
              <w:fldChar w:fldCharType="begin"/>
            </w:r>
            <w:r>
              <w:rPr>
                <w:noProof/>
                <w:webHidden/>
              </w:rPr>
              <w:instrText xml:space="preserve"> PAGEREF _Toc514844616 \h </w:instrText>
            </w:r>
            <w:r>
              <w:rPr>
                <w:noProof/>
                <w:webHidden/>
              </w:rPr>
            </w:r>
            <w:r>
              <w:rPr>
                <w:noProof/>
                <w:webHidden/>
              </w:rPr>
              <w:fldChar w:fldCharType="separate"/>
            </w:r>
            <w:r>
              <w:rPr>
                <w:noProof/>
                <w:webHidden/>
              </w:rPr>
              <w:t>5</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17" w:history="1">
            <w:r w:rsidRPr="007457C6">
              <w:rPr>
                <w:rStyle w:val="Hyperlink"/>
                <w:noProof/>
              </w:rPr>
              <w:t>Задачи работы</w:t>
            </w:r>
            <w:r>
              <w:rPr>
                <w:noProof/>
                <w:webHidden/>
              </w:rPr>
              <w:tab/>
            </w:r>
            <w:r>
              <w:rPr>
                <w:noProof/>
                <w:webHidden/>
              </w:rPr>
              <w:fldChar w:fldCharType="begin"/>
            </w:r>
            <w:r>
              <w:rPr>
                <w:noProof/>
                <w:webHidden/>
              </w:rPr>
              <w:instrText xml:space="preserve"> PAGEREF _Toc514844617 \h </w:instrText>
            </w:r>
            <w:r>
              <w:rPr>
                <w:noProof/>
                <w:webHidden/>
              </w:rPr>
            </w:r>
            <w:r>
              <w:rPr>
                <w:noProof/>
                <w:webHidden/>
              </w:rPr>
              <w:fldChar w:fldCharType="separate"/>
            </w:r>
            <w:r>
              <w:rPr>
                <w:noProof/>
                <w:webHidden/>
              </w:rPr>
              <w:t>5</w:t>
            </w:r>
            <w:r>
              <w:rPr>
                <w:noProof/>
                <w:webHidden/>
              </w:rPr>
              <w:fldChar w:fldCharType="end"/>
            </w:r>
          </w:hyperlink>
        </w:p>
        <w:p w:rsidR="003B35C4" w:rsidRDefault="003B35C4">
          <w:pPr>
            <w:pStyle w:val="TOC1"/>
            <w:tabs>
              <w:tab w:val="right" w:leader="dot" w:pos="9345"/>
            </w:tabs>
            <w:rPr>
              <w:rFonts w:eastAsiaTheme="minorEastAsia"/>
              <w:noProof/>
              <w:lang w:val="en-US"/>
            </w:rPr>
          </w:pPr>
          <w:hyperlink w:anchor="_Toc514844618" w:history="1">
            <w:r w:rsidRPr="007457C6">
              <w:rPr>
                <w:rStyle w:val="Hyperlink"/>
                <w:noProof/>
              </w:rPr>
              <w:t>Глава 1. Обзор распределенных систем поиска, сбора и хранения данных</w:t>
            </w:r>
            <w:r>
              <w:rPr>
                <w:noProof/>
                <w:webHidden/>
              </w:rPr>
              <w:tab/>
            </w:r>
            <w:r>
              <w:rPr>
                <w:noProof/>
                <w:webHidden/>
              </w:rPr>
              <w:fldChar w:fldCharType="begin"/>
            </w:r>
            <w:r>
              <w:rPr>
                <w:noProof/>
                <w:webHidden/>
              </w:rPr>
              <w:instrText xml:space="preserve"> PAGEREF _Toc514844618 \h </w:instrText>
            </w:r>
            <w:r>
              <w:rPr>
                <w:noProof/>
                <w:webHidden/>
              </w:rPr>
            </w:r>
            <w:r>
              <w:rPr>
                <w:noProof/>
                <w:webHidden/>
              </w:rPr>
              <w:fldChar w:fldCharType="separate"/>
            </w:r>
            <w:r>
              <w:rPr>
                <w:noProof/>
                <w:webHidden/>
              </w:rPr>
              <w:t>7</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19" w:history="1">
            <w:r w:rsidRPr="007457C6">
              <w:rPr>
                <w:rStyle w:val="Hyperlink"/>
                <w:noProof/>
              </w:rPr>
              <w:t>1.1. Классификации сетей</w:t>
            </w:r>
            <w:r>
              <w:rPr>
                <w:noProof/>
                <w:webHidden/>
              </w:rPr>
              <w:tab/>
            </w:r>
            <w:r>
              <w:rPr>
                <w:noProof/>
                <w:webHidden/>
              </w:rPr>
              <w:fldChar w:fldCharType="begin"/>
            </w:r>
            <w:r>
              <w:rPr>
                <w:noProof/>
                <w:webHidden/>
              </w:rPr>
              <w:instrText xml:space="preserve"> PAGEREF _Toc514844619 \h </w:instrText>
            </w:r>
            <w:r>
              <w:rPr>
                <w:noProof/>
                <w:webHidden/>
              </w:rPr>
            </w:r>
            <w:r>
              <w:rPr>
                <w:noProof/>
                <w:webHidden/>
              </w:rPr>
              <w:fldChar w:fldCharType="separate"/>
            </w:r>
            <w:r>
              <w:rPr>
                <w:noProof/>
                <w:webHidden/>
              </w:rPr>
              <w:t>7</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0" w:history="1">
            <w:r w:rsidRPr="007457C6">
              <w:rPr>
                <w:rStyle w:val="Hyperlink"/>
                <w:noProof/>
              </w:rPr>
              <w:t xml:space="preserve">1.2. </w:t>
            </w:r>
            <w:r w:rsidRPr="007457C6">
              <w:rPr>
                <w:rStyle w:val="Hyperlink"/>
                <w:noProof/>
                <w:lang w:val="en-US"/>
              </w:rPr>
              <w:t>Chord</w:t>
            </w:r>
            <w:r w:rsidRPr="007457C6">
              <w:rPr>
                <w:rStyle w:val="Hyperlink"/>
                <w:noProof/>
              </w:rPr>
              <w:t xml:space="preserve"> </w:t>
            </w:r>
            <w:r w:rsidRPr="007457C6">
              <w:rPr>
                <w:rStyle w:val="Hyperlink"/>
                <w:noProof/>
                <w:lang w:val="en-US"/>
              </w:rPr>
              <w:t>DHT</w:t>
            </w:r>
            <w:r>
              <w:rPr>
                <w:noProof/>
                <w:webHidden/>
              </w:rPr>
              <w:tab/>
            </w:r>
            <w:r>
              <w:rPr>
                <w:noProof/>
                <w:webHidden/>
              </w:rPr>
              <w:fldChar w:fldCharType="begin"/>
            </w:r>
            <w:r>
              <w:rPr>
                <w:noProof/>
                <w:webHidden/>
              </w:rPr>
              <w:instrText xml:space="preserve"> PAGEREF _Toc514844620 \h </w:instrText>
            </w:r>
            <w:r>
              <w:rPr>
                <w:noProof/>
                <w:webHidden/>
              </w:rPr>
            </w:r>
            <w:r>
              <w:rPr>
                <w:noProof/>
                <w:webHidden/>
              </w:rPr>
              <w:fldChar w:fldCharType="separate"/>
            </w:r>
            <w:r>
              <w:rPr>
                <w:noProof/>
                <w:webHidden/>
              </w:rPr>
              <w:t>9</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1" w:history="1">
            <w:r w:rsidRPr="007457C6">
              <w:rPr>
                <w:rStyle w:val="Hyperlink"/>
                <w:noProof/>
              </w:rPr>
              <w:t xml:space="preserve">1.3. </w:t>
            </w:r>
            <w:r w:rsidRPr="007457C6">
              <w:rPr>
                <w:rStyle w:val="Hyperlink"/>
                <w:noProof/>
                <w:lang w:val="en-US"/>
              </w:rPr>
              <w:t>Pastry</w:t>
            </w:r>
            <w:r w:rsidRPr="007457C6">
              <w:rPr>
                <w:rStyle w:val="Hyperlink"/>
                <w:noProof/>
              </w:rPr>
              <w:t xml:space="preserve"> </w:t>
            </w:r>
            <w:r w:rsidRPr="007457C6">
              <w:rPr>
                <w:rStyle w:val="Hyperlink"/>
                <w:noProof/>
                <w:lang w:val="en-US"/>
              </w:rPr>
              <w:t>DHT</w:t>
            </w:r>
            <w:r>
              <w:rPr>
                <w:noProof/>
                <w:webHidden/>
              </w:rPr>
              <w:tab/>
            </w:r>
            <w:r>
              <w:rPr>
                <w:noProof/>
                <w:webHidden/>
              </w:rPr>
              <w:fldChar w:fldCharType="begin"/>
            </w:r>
            <w:r>
              <w:rPr>
                <w:noProof/>
                <w:webHidden/>
              </w:rPr>
              <w:instrText xml:space="preserve"> PAGEREF _Toc514844621 \h </w:instrText>
            </w:r>
            <w:r>
              <w:rPr>
                <w:noProof/>
                <w:webHidden/>
              </w:rPr>
            </w:r>
            <w:r>
              <w:rPr>
                <w:noProof/>
                <w:webHidden/>
              </w:rPr>
              <w:fldChar w:fldCharType="separate"/>
            </w:r>
            <w:r>
              <w:rPr>
                <w:noProof/>
                <w:webHidden/>
              </w:rPr>
              <w:t>11</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2" w:history="1">
            <w:r w:rsidRPr="007457C6">
              <w:rPr>
                <w:rStyle w:val="Hyperlink"/>
                <w:noProof/>
              </w:rPr>
              <w:t xml:space="preserve">1.5. </w:t>
            </w:r>
            <w:r w:rsidRPr="007457C6">
              <w:rPr>
                <w:rStyle w:val="Hyperlink"/>
                <w:noProof/>
                <w:lang w:val="en-US"/>
              </w:rPr>
              <w:t>Kademlia</w:t>
            </w:r>
            <w:r>
              <w:rPr>
                <w:noProof/>
                <w:webHidden/>
              </w:rPr>
              <w:tab/>
            </w:r>
            <w:r>
              <w:rPr>
                <w:noProof/>
                <w:webHidden/>
              </w:rPr>
              <w:fldChar w:fldCharType="begin"/>
            </w:r>
            <w:r>
              <w:rPr>
                <w:noProof/>
                <w:webHidden/>
              </w:rPr>
              <w:instrText xml:space="preserve"> PAGEREF _Toc514844622 \h </w:instrText>
            </w:r>
            <w:r>
              <w:rPr>
                <w:noProof/>
                <w:webHidden/>
              </w:rPr>
            </w:r>
            <w:r>
              <w:rPr>
                <w:noProof/>
                <w:webHidden/>
              </w:rPr>
              <w:fldChar w:fldCharType="separate"/>
            </w:r>
            <w:r>
              <w:rPr>
                <w:noProof/>
                <w:webHidden/>
              </w:rPr>
              <w:t>14</w:t>
            </w:r>
            <w:r>
              <w:rPr>
                <w:noProof/>
                <w:webHidden/>
              </w:rPr>
              <w:fldChar w:fldCharType="end"/>
            </w:r>
          </w:hyperlink>
        </w:p>
        <w:p w:rsidR="003B35C4" w:rsidRDefault="003B35C4">
          <w:pPr>
            <w:pStyle w:val="TOC1"/>
            <w:tabs>
              <w:tab w:val="right" w:leader="dot" w:pos="9345"/>
            </w:tabs>
            <w:rPr>
              <w:rFonts w:eastAsiaTheme="minorEastAsia"/>
              <w:noProof/>
              <w:lang w:val="en-US"/>
            </w:rPr>
          </w:pPr>
          <w:hyperlink w:anchor="_Toc514844623" w:history="1">
            <w:r w:rsidRPr="007457C6">
              <w:rPr>
                <w:rStyle w:val="Hyperlink"/>
                <w:noProof/>
              </w:rPr>
              <w:t>Глава 2. Архитектура распределенного программного комплекса</w:t>
            </w:r>
            <w:r>
              <w:rPr>
                <w:noProof/>
                <w:webHidden/>
              </w:rPr>
              <w:tab/>
            </w:r>
            <w:r>
              <w:rPr>
                <w:noProof/>
                <w:webHidden/>
              </w:rPr>
              <w:fldChar w:fldCharType="begin"/>
            </w:r>
            <w:r>
              <w:rPr>
                <w:noProof/>
                <w:webHidden/>
              </w:rPr>
              <w:instrText xml:space="preserve"> PAGEREF _Toc514844623 \h </w:instrText>
            </w:r>
            <w:r>
              <w:rPr>
                <w:noProof/>
                <w:webHidden/>
              </w:rPr>
            </w:r>
            <w:r>
              <w:rPr>
                <w:noProof/>
                <w:webHidden/>
              </w:rPr>
              <w:fldChar w:fldCharType="separate"/>
            </w:r>
            <w:r>
              <w:rPr>
                <w:noProof/>
                <w:webHidden/>
              </w:rPr>
              <w:t>20</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4" w:history="1">
            <w:r w:rsidRPr="007457C6">
              <w:rPr>
                <w:rStyle w:val="Hyperlink"/>
                <w:noProof/>
              </w:rPr>
              <w:t>2.1. Идентификация узлов</w:t>
            </w:r>
            <w:r>
              <w:rPr>
                <w:noProof/>
                <w:webHidden/>
              </w:rPr>
              <w:tab/>
            </w:r>
            <w:r>
              <w:rPr>
                <w:noProof/>
                <w:webHidden/>
              </w:rPr>
              <w:fldChar w:fldCharType="begin"/>
            </w:r>
            <w:r>
              <w:rPr>
                <w:noProof/>
                <w:webHidden/>
              </w:rPr>
              <w:instrText xml:space="preserve"> PAGEREF _Toc514844624 \h </w:instrText>
            </w:r>
            <w:r>
              <w:rPr>
                <w:noProof/>
                <w:webHidden/>
              </w:rPr>
            </w:r>
            <w:r>
              <w:rPr>
                <w:noProof/>
                <w:webHidden/>
              </w:rPr>
              <w:fldChar w:fldCharType="separate"/>
            </w:r>
            <w:r>
              <w:rPr>
                <w:noProof/>
                <w:webHidden/>
              </w:rPr>
              <w:t>20</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5" w:history="1">
            <w:r w:rsidRPr="007457C6">
              <w:rPr>
                <w:rStyle w:val="Hyperlink"/>
                <w:noProof/>
              </w:rPr>
              <w:t>2.2. «Горячая» передача данных</w:t>
            </w:r>
            <w:r>
              <w:rPr>
                <w:noProof/>
                <w:webHidden/>
              </w:rPr>
              <w:tab/>
            </w:r>
            <w:r>
              <w:rPr>
                <w:noProof/>
                <w:webHidden/>
              </w:rPr>
              <w:fldChar w:fldCharType="begin"/>
            </w:r>
            <w:r>
              <w:rPr>
                <w:noProof/>
                <w:webHidden/>
              </w:rPr>
              <w:instrText xml:space="preserve"> PAGEREF _Toc514844625 \h </w:instrText>
            </w:r>
            <w:r>
              <w:rPr>
                <w:noProof/>
                <w:webHidden/>
              </w:rPr>
            </w:r>
            <w:r>
              <w:rPr>
                <w:noProof/>
                <w:webHidden/>
              </w:rPr>
              <w:fldChar w:fldCharType="separate"/>
            </w:r>
            <w:r>
              <w:rPr>
                <w:noProof/>
                <w:webHidden/>
              </w:rPr>
              <w:t>21</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6" w:history="1">
            <w:r w:rsidRPr="007457C6">
              <w:rPr>
                <w:rStyle w:val="Hyperlink"/>
                <w:noProof/>
              </w:rPr>
              <w:t>2.3.  Проверка целостности информации и аутентификация</w:t>
            </w:r>
            <w:r>
              <w:rPr>
                <w:noProof/>
                <w:webHidden/>
              </w:rPr>
              <w:tab/>
            </w:r>
            <w:r>
              <w:rPr>
                <w:noProof/>
                <w:webHidden/>
              </w:rPr>
              <w:fldChar w:fldCharType="begin"/>
            </w:r>
            <w:r>
              <w:rPr>
                <w:noProof/>
                <w:webHidden/>
              </w:rPr>
              <w:instrText xml:space="preserve"> PAGEREF _Toc514844626 \h </w:instrText>
            </w:r>
            <w:r>
              <w:rPr>
                <w:noProof/>
                <w:webHidden/>
              </w:rPr>
            </w:r>
            <w:r>
              <w:rPr>
                <w:noProof/>
                <w:webHidden/>
              </w:rPr>
              <w:fldChar w:fldCharType="separate"/>
            </w:r>
            <w:r>
              <w:rPr>
                <w:noProof/>
                <w:webHidden/>
              </w:rPr>
              <w:t>21</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7" w:history="1">
            <w:r w:rsidRPr="007457C6">
              <w:rPr>
                <w:rStyle w:val="Hyperlink"/>
                <w:noProof/>
              </w:rPr>
              <w:t>2.4. Тип транспортного протокола передачи данных</w:t>
            </w:r>
            <w:r>
              <w:rPr>
                <w:noProof/>
                <w:webHidden/>
              </w:rPr>
              <w:tab/>
            </w:r>
            <w:r>
              <w:rPr>
                <w:noProof/>
                <w:webHidden/>
              </w:rPr>
              <w:fldChar w:fldCharType="begin"/>
            </w:r>
            <w:r>
              <w:rPr>
                <w:noProof/>
                <w:webHidden/>
              </w:rPr>
              <w:instrText xml:space="preserve"> PAGEREF _Toc514844627 \h </w:instrText>
            </w:r>
            <w:r>
              <w:rPr>
                <w:noProof/>
                <w:webHidden/>
              </w:rPr>
            </w:r>
            <w:r>
              <w:rPr>
                <w:noProof/>
                <w:webHidden/>
              </w:rPr>
              <w:fldChar w:fldCharType="separate"/>
            </w:r>
            <w:r>
              <w:rPr>
                <w:noProof/>
                <w:webHidden/>
              </w:rPr>
              <w:t>22</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8" w:history="1">
            <w:r w:rsidRPr="007457C6">
              <w:rPr>
                <w:rStyle w:val="Hyperlink"/>
                <w:noProof/>
              </w:rPr>
              <w:t>2.5. Прикладной протокол передачи данных</w:t>
            </w:r>
            <w:r>
              <w:rPr>
                <w:noProof/>
                <w:webHidden/>
              </w:rPr>
              <w:tab/>
            </w:r>
            <w:r>
              <w:rPr>
                <w:noProof/>
                <w:webHidden/>
              </w:rPr>
              <w:fldChar w:fldCharType="begin"/>
            </w:r>
            <w:r>
              <w:rPr>
                <w:noProof/>
                <w:webHidden/>
              </w:rPr>
              <w:instrText xml:space="preserve"> PAGEREF _Toc514844628 \h </w:instrText>
            </w:r>
            <w:r>
              <w:rPr>
                <w:noProof/>
                <w:webHidden/>
              </w:rPr>
            </w:r>
            <w:r>
              <w:rPr>
                <w:noProof/>
                <w:webHidden/>
              </w:rPr>
              <w:fldChar w:fldCharType="separate"/>
            </w:r>
            <w:r>
              <w:rPr>
                <w:noProof/>
                <w:webHidden/>
              </w:rPr>
              <w:t>22</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29" w:history="1">
            <w:r w:rsidRPr="007457C6">
              <w:rPr>
                <w:rStyle w:val="Hyperlink"/>
                <w:noProof/>
              </w:rPr>
              <w:t>2.6. Сценарии работы системы</w:t>
            </w:r>
            <w:r>
              <w:rPr>
                <w:noProof/>
                <w:webHidden/>
              </w:rPr>
              <w:tab/>
            </w:r>
            <w:r>
              <w:rPr>
                <w:noProof/>
                <w:webHidden/>
              </w:rPr>
              <w:fldChar w:fldCharType="begin"/>
            </w:r>
            <w:r>
              <w:rPr>
                <w:noProof/>
                <w:webHidden/>
              </w:rPr>
              <w:instrText xml:space="preserve"> PAGEREF _Toc514844629 \h </w:instrText>
            </w:r>
            <w:r>
              <w:rPr>
                <w:noProof/>
                <w:webHidden/>
              </w:rPr>
            </w:r>
            <w:r>
              <w:rPr>
                <w:noProof/>
                <w:webHidden/>
              </w:rPr>
              <w:fldChar w:fldCharType="separate"/>
            </w:r>
            <w:r>
              <w:rPr>
                <w:noProof/>
                <w:webHidden/>
              </w:rPr>
              <w:t>23</w:t>
            </w:r>
            <w:r>
              <w:rPr>
                <w:noProof/>
                <w:webHidden/>
              </w:rPr>
              <w:fldChar w:fldCharType="end"/>
            </w:r>
          </w:hyperlink>
        </w:p>
        <w:p w:rsidR="003B35C4" w:rsidRDefault="003B35C4">
          <w:pPr>
            <w:pStyle w:val="TOC1"/>
            <w:tabs>
              <w:tab w:val="right" w:leader="dot" w:pos="9345"/>
            </w:tabs>
            <w:rPr>
              <w:rFonts w:eastAsiaTheme="minorEastAsia"/>
              <w:noProof/>
              <w:lang w:val="en-US"/>
            </w:rPr>
          </w:pPr>
          <w:hyperlink w:anchor="_Toc514844630" w:history="1">
            <w:r w:rsidRPr="007457C6">
              <w:rPr>
                <w:rStyle w:val="Hyperlink"/>
                <w:noProof/>
              </w:rPr>
              <w:t>Заключение</w:t>
            </w:r>
            <w:r>
              <w:rPr>
                <w:noProof/>
                <w:webHidden/>
              </w:rPr>
              <w:tab/>
            </w:r>
            <w:r>
              <w:rPr>
                <w:noProof/>
                <w:webHidden/>
              </w:rPr>
              <w:fldChar w:fldCharType="begin"/>
            </w:r>
            <w:r>
              <w:rPr>
                <w:noProof/>
                <w:webHidden/>
              </w:rPr>
              <w:instrText xml:space="preserve"> PAGEREF _Toc514844630 \h </w:instrText>
            </w:r>
            <w:r>
              <w:rPr>
                <w:noProof/>
                <w:webHidden/>
              </w:rPr>
            </w:r>
            <w:r>
              <w:rPr>
                <w:noProof/>
                <w:webHidden/>
              </w:rPr>
              <w:fldChar w:fldCharType="separate"/>
            </w:r>
            <w:r>
              <w:rPr>
                <w:noProof/>
                <w:webHidden/>
              </w:rPr>
              <w:t>27</w:t>
            </w:r>
            <w:r>
              <w:rPr>
                <w:noProof/>
                <w:webHidden/>
              </w:rPr>
              <w:fldChar w:fldCharType="end"/>
            </w:r>
          </w:hyperlink>
        </w:p>
        <w:p w:rsidR="003B35C4" w:rsidRDefault="003B35C4">
          <w:pPr>
            <w:pStyle w:val="TOC2"/>
            <w:tabs>
              <w:tab w:val="right" w:leader="dot" w:pos="9345"/>
            </w:tabs>
            <w:rPr>
              <w:rFonts w:eastAsiaTheme="minorEastAsia"/>
              <w:noProof/>
              <w:lang w:val="en-US"/>
            </w:rPr>
          </w:pPr>
          <w:hyperlink w:anchor="_Toc514844631" w:history="1">
            <w:r w:rsidRPr="007457C6">
              <w:rPr>
                <w:rStyle w:val="Hyperlink"/>
                <w:noProof/>
              </w:rPr>
              <w:t>Результаты работы</w:t>
            </w:r>
            <w:r>
              <w:rPr>
                <w:noProof/>
                <w:webHidden/>
              </w:rPr>
              <w:tab/>
            </w:r>
            <w:r>
              <w:rPr>
                <w:noProof/>
                <w:webHidden/>
              </w:rPr>
              <w:fldChar w:fldCharType="begin"/>
            </w:r>
            <w:r>
              <w:rPr>
                <w:noProof/>
                <w:webHidden/>
              </w:rPr>
              <w:instrText xml:space="preserve"> PAGEREF _Toc514844631 \h </w:instrText>
            </w:r>
            <w:r>
              <w:rPr>
                <w:noProof/>
                <w:webHidden/>
              </w:rPr>
            </w:r>
            <w:r>
              <w:rPr>
                <w:noProof/>
                <w:webHidden/>
              </w:rPr>
              <w:fldChar w:fldCharType="separate"/>
            </w:r>
            <w:r>
              <w:rPr>
                <w:noProof/>
                <w:webHidden/>
              </w:rPr>
              <w:t>27</w:t>
            </w:r>
            <w:r>
              <w:rPr>
                <w:noProof/>
                <w:webHidden/>
              </w:rPr>
              <w:fldChar w:fldCharType="end"/>
            </w:r>
          </w:hyperlink>
        </w:p>
        <w:p w:rsidR="003B35C4" w:rsidRDefault="003B35C4">
          <w:pPr>
            <w:pStyle w:val="TOC1"/>
            <w:tabs>
              <w:tab w:val="right" w:leader="dot" w:pos="9345"/>
            </w:tabs>
            <w:rPr>
              <w:rFonts w:eastAsiaTheme="minorEastAsia"/>
              <w:noProof/>
              <w:lang w:val="en-US"/>
            </w:rPr>
          </w:pPr>
          <w:hyperlink w:anchor="_Toc514844632" w:history="1">
            <w:r w:rsidRPr="007457C6">
              <w:rPr>
                <w:rStyle w:val="Hyperlink"/>
                <w:noProof/>
              </w:rPr>
              <w:t>Список литературы</w:t>
            </w:r>
            <w:r>
              <w:rPr>
                <w:noProof/>
                <w:webHidden/>
              </w:rPr>
              <w:tab/>
            </w:r>
            <w:r>
              <w:rPr>
                <w:noProof/>
                <w:webHidden/>
              </w:rPr>
              <w:fldChar w:fldCharType="begin"/>
            </w:r>
            <w:r>
              <w:rPr>
                <w:noProof/>
                <w:webHidden/>
              </w:rPr>
              <w:instrText xml:space="preserve"> PAGEREF _Toc514844632 \h </w:instrText>
            </w:r>
            <w:r>
              <w:rPr>
                <w:noProof/>
                <w:webHidden/>
              </w:rPr>
            </w:r>
            <w:r>
              <w:rPr>
                <w:noProof/>
                <w:webHidden/>
              </w:rPr>
              <w:fldChar w:fldCharType="separate"/>
            </w:r>
            <w:r>
              <w:rPr>
                <w:noProof/>
                <w:webHidden/>
              </w:rPr>
              <w:t>28</w:t>
            </w:r>
            <w:r>
              <w:rPr>
                <w:noProof/>
                <w:webHidden/>
              </w:rPr>
              <w:fldChar w:fldCharType="end"/>
            </w:r>
          </w:hyperlink>
        </w:p>
        <w:p w:rsidR="00FF7433" w:rsidRPr="00521712" w:rsidRDefault="00FF7433">
          <w:pPr>
            <w:rPr>
              <w:rFonts w:ascii="Times New Roman" w:hAnsi="Times New Roman" w:cs="Times New Roman"/>
              <w:sz w:val="28"/>
              <w:szCs w:val="28"/>
            </w:rPr>
          </w:pPr>
          <w:r w:rsidRPr="00521712">
            <w:rPr>
              <w:rFonts w:ascii="Times New Roman" w:hAnsi="Times New Roman" w:cs="Times New Roman"/>
              <w:bCs/>
              <w:sz w:val="28"/>
              <w:szCs w:val="28"/>
            </w:rPr>
            <w:fldChar w:fldCharType="end"/>
          </w:r>
        </w:p>
      </w:sdtContent>
    </w:sdt>
    <w:p w:rsidR="00986F0A" w:rsidRPr="00C079DE" w:rsidRDefault="00986F0A" w:rsidP="00C079DE">
      <w:pPr>
        <w:pStyle w:val="Heading1"/>
      </w:pPr>
      <w:bookmarkStart w:id="0" w:name="_Toc514844614"/>
      <w:r w:rsidRPr="00C079DE">
        <w:lastRenderedPageBreak/>
        <w:t>Введение</w:t>
      </w:r>
      <w:bookmarkEnd w:id="0"/>
    </w:p>
    <w:p w:rsidR="00986F0A" w:rsidRPr="00C079DE" w:rsidRDefault="00986F0A" w:rsidP="00C079DE">
      <w:pPr>
        <w:pStyle w:val="Heading2"/>
      </w:pPr>
      <w:bookmarkStart w:id="1" w:name="_Toc514844615"/>
      <w:r w:rsidRPr="00C079DE">
        <w:t>Актуальность</w:t>
      </w:r>
      <w:r w:rsidR="00EE75AF" w:rsidRPr="00C079DE">
        <w:t xml:space="preserve"> работы</w:t>
      </w:r>
      <w:bookmarkEnd w:id="1"/>
    </w:p>
    <w:p w:rsidR="004145CA" w:rsidRPr="0046513E" w:rsidRDefault="004145CA" w:rsidP="00771D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наблюдается большой прогресс в области информационных технологий. </w:t>
      </w:r>
      <w:r w:rsidR="0046513E">
        <w:rPr>
          <w:rFonts w:ascii="Times New Roman" w:hAnsi="Times New Roman" w:cs="Times New Roman"/>
          <w:sz w:val="28"/>
          <w:szCs w:val="28"/>
        </w:rPr>
        <w:t>Тенденция такого рода</w:t>
      </w:r>
      <w:r>
        <w:rPr>
          <w:rFonts w:ascii="Times New Roman" w:hAnsi="Times New Roman" w:cs="Times New Roman"/>
          <w:sz w:val="28"/>
          <w:szCs w:val="28"/>
        </w:rPr>
        <w:t xml:space="preserve"> способствует развитию </w:t>
      </w:r>
      <w:r w:rsidR="0046513E">
        <w:rPr>
          <w:rFonts w:ascii="Times New Roman" w:hAnsi="Times New Roman" w:cs="Times New Roman"/>
          <w:sz w:val="28"/>
          <w:szCs w:val="28"/>
        </w:rPr>
        <w:t xml:space="preserve">программного и аппаратного обеспечения, которое позволяет решить многие задачи в различных сферах деятельности человека. Сейчас можно с большим трудом представить жизнь большинства людей без использования подобных технологий – стали активно использоваться платёжные системы, облачные </w:t>
      </w:r>
      <w:r w:rsidR="003C370D">
        <w:rPr>
          <w:rFonts w:ascii="Times New Roman" w:hAnsi="Times New Roman" w:cs="Times New Roman"/>
          <w:sz w:val="28"/>
          <w:szCs w:val="28"/>
        </w:rPr>
        <w:t>вычисления, запоминающие</w:t>
      </w:r>
      <w:r w:rsidR="0046513E">
        <w:rPr>
          <w:rFonts w:ascii="Times New Roman" w:hAnsi="Times New Roman" w:cs="Times New Roman"/>
          <w:sz w:val="28"/>
          <w:szCs w:val="28"/>
        </w:rPr>
        <w:t xml:space="preserve"> устройства для записи и хранения важной информации</w:t>
      </w:r>
      <w:r w:rsidR="003C370D">
        <w:rPr>
          <w:rFonts w:ascii="Times New Roman" w:hAnsi="Times New Roman" w:cs="Times New Roman"/>
          <w:sz w:val="28"/>
          <w:szCs w:val="28"/>
        </w:rPr>
        <w:t>, набирает популярность концепция интернета вещей</w:t>
      </w:r>
      <w:r w:rsidR="0046513E">
        <w:rPr>
          <w:rFonts w:ascii="Times New Roman" w:hAnsi="Times New Roman" w:cs="Times New Roman"/>
          <w:sz w:val="28"/>
          <w:szCs w:val="28"/>
        </w:rPr>
        <w:t xml:space="preserve"> и т.п.</w:t>
      </w:r>
      <w:r w:rsidR="003C370D">
        <w:rPr>
          <w:rFonts w:ascii="Times New Roman" w:hAnsi="Times New Roman" w:cs="Times New Roman"/>
          <w:sz w:val="28"/>
          <w:szCs w:val="28"/>
        </w:rPr>
        <w:t xml:space="preserve"> В связи с массовой интеграцией современных компьютерных технологий в области человеческой деятельности при помощи программно-аппаратных средств </w:t>
      </w:r>
      <w:r w:rsidR="003C370D" w:rsidRPr="00771D1E">
        <w:rPr>
          <w:rFonts w:ascii="Times New Roman" w:hAnsi="Times New Roman" w:cs="Times New Roman"/>
          <w:sz w:val="28"/>
          <w:szCs w:val="28"/>
        </w:rPr>
        <w:t>всё чаще совершаются разного рода правонарушения и преступления: нарушения в области авторского и смежных прав, хищения денежных средств, мошенничество, лжепредпринимательство, продажи секретной информации и т.п.</w:t>
      </w:r>
      <w:r w:rsidR="0059377C">
        <w:rPr>
          <w:rFonts w:ascii="Times New Roman" w:hAnsi="Times New Roman" w:cs="Times New Roman"/>
          <w:sz w:val="28"/>
          <w:szCs w:val="28"/>
        </w:rPr>
        <w:t xml:space="preserve"> Когда в средствах массовой информации сообщается о</w:t>
      </w:r>
      <w:r w:rsidR="007A5044">
        <w:rPr>
          <w:rFonts w:ascii="Times New Roman" w:hAnsi="Times New Roman" w:cs="Times New Roman"/>
          <w:sz w:val="28"/>
          <w:szCs w:val="28"/>
        </w:rPr>
        <w:t xml:space="preserve"> подобных правонарушениях</w:t>
      </w:r>
      <w:r w:rsidR="0059377C">
        <w:rPr>
          <w:rFonts w:ascii="Times New Roman" w:hAnsi="Times New Roman" w:cs="Times New Roman"/>
          <w:sz w:val="28"/>
          <w:szCs w:val="28"/>
        </w:rPr>
        <w:t>, всё чаще отмечается важность доказательств, собранных с компьютеров.</w:t>
      </w:r>
    </w:p>
    <w:p w:rsidR="005027E9" w:rsidRPr="00771D1E" w:rsidRDefault="005027E9"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 xml:space="preserve">Такого рода преступления принято называть компьютерными преступлениями [1]. Наука, занимающаяся исследованием таких преступлений, называется компьютерной криминалистикой (на англ. computer forensics) [1]. Сам термин, форензика, произошёл от латинского «foren», что значит «речь перед форумом». В русский язык это слово пришло из английского. Полная форма этого термина на английском языке звучит следующим образом: «computer forensic science», что дословно означает «компьютерная криминалистическая наука». Согласно определению, компьютерная криминалистика – это прикладная наука о раскрытии преступлений, связанных с компьютерной информацией, об исследовании </w:t>
      </w:r>
      <w:r w:rsidRPr="00771D1E">
        <w:rPr>
          <w:rFonts w:ascii="Times New Roman" w:hAnsi="Times New Roman" w:cs="Times New Roman"/>
          <w:sz w:val="28"/>
          <w:szCs w:val="28"/>
        </w:rPr>
        <w:lastRenderedPageBreak/>
        <w:t>цифровых доказательств, методах поиска, получения и закрепления таких доказательств, о применяемых для этого технических средствах [1].</w:t>
      </w:r>
      <w:r w:rsidR="009F3270">
        <w:rPr>
          <w:rFonts w:ascii="Times New Roman" w:hAnsi="Times New Roman" w:cs="Times New Roman"/>
          <w:sz w:val="28"/>
          <w:szCs w:val="28"/>
        </w:rPr>
        <w:t xml:space="preserve"> </w:t>
      </w:r>
    </w:p>
    <w:p w:rsidR="005027E9" w:rsidRPr="00EB0BED" w:rsidRDefault="009F3270" w:rsidP="007C26E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неуклонного увеличения числа случаев компьютерных преступлений д</w:t>
      </w:r>
      <w:r w:rsidR="005027E9" w:rsidRPr="00771D1E">
        <w:rPr>
          <w:rFonts w:ascii="Times New Roman" w:hAnsi="Times New Roman" w:cs="Times New Roman"/>
          <w:sz w:val="28"/>
          <w:szCs w:val="28"/>
        </w:rPr>
        <w:t>анная область криминалистики</w:t>
      </w:r>
      <w:r>
        <w:rPr>
          <w:rFonts w:ascii="Times New Roman" w:hAnsi="Times New Roman" w:cs="Times New Roman"/>
          <w:sz w:val="28"/>
          <w:szCs w:val="28"/>
        </w:rPr>
        <w:t xml:space="preserve"> становится все более важным объектом для правительства и правоохранительных органов.</w:t>
      </w:r>
      <w:r w:rsidR="005027E9" w:rsidRPr="00771D1E">
        <w:rPr>
          <w:rFonts w:ascii="Times New Roman" w:hAnsi="Times New Roman" w:cs="Times New Roman"/>
          <w:sz w:val="28"/>
          <w:szCs w:val="28"/>
        </w:rPr>
        <w:t xml:space="preserve"> </w:t>
      </w:r>
      <w:r w:rsidR="00EB0BED">
        <w:rPr>
          <w:rFonts w:ascii="Times New Roman" w:hAnsi="Times New Roman" w:cs="Times New Roman"/>
          <w:sz w:val="28"/>
          <w:szCs w:val="28"/>
        </w:rPr>
        <w:t>Трудно представить раскрытие подобных преступлений без современного программно-аппаратного обеспечения, поэтому данная область криминалистики полноценно существует</w:t>
      </w:r>
      <w:r w:rsidR="005027E9" w:rsidRPr="00771D1E">
        <w:rPr>
          <w:rFonts w:ascii="Times New Roman" w:hAnsi="Times New Roman" w:cs="Times New Roman"/>
          <w:sz w:val="28"/>
          <w:szCs w:val="28"/>
        </w:rPr>
        <w:t xml:space="preserve"> </w:t>
      </w:r>
      <w:r w:rsidR="00EB0BED">
        <w:rPr>
          <w:rFonts w:ascii="Times New Roman" w:hAnsi="Times New Roman" w:cs="Times New Roman"/>
          <w:sz w:val="28"/>
          <w:szCs w:val="28"/>
        </w:rPr>
        <w:t>в развитых странах</w:t>
      </w:r>
      <w:r w:rsidR="00EB0BED">
        <w:rPr>
          <w:rFonts w:ascii="Times New Roman" w:hAnsi="Times New Roman" w:cs="Times New Roman"/>
          <w:sz w:val="28"/>
          <w:szCs w:val="28"/>
        </w:rPr>
        <w:t xml:space="preserve">: издан </w:t>
      </w:r>
      <w:r w:rsidR="005027E9" w:rsidRPr="00771D1E">
        <w:rPr>
          <w:rFonts w:ascii="Times New Roman" w:hAnsi="Times New Roman" w:cs="Times New Roman"/>
          <w:sz w:val="28"/>
          <w:szCs w:val="28"/>
        </w:rPr>
        <w:t>ряд научных трудов (</w:t>
      </w:r>
      <w:r w:rsidR="007C26E1" w:rsidRPr="007C26E1">
        <w:rPr>
          <w:rFonts w:ascii="Times New Roman" w:hAnsi="Times New Roman" w:cs="Times New Roman"/>
          <w:sz w:val="28"/>
          <w:szCs w:val="28"/>
        </w:rPr>
        <w:t>Counterfeiting and</w:t>
      </w:r>
      <w:r w:rsidR="007C26E1">
        <w:rPr>
          <w:rFonts w:ascii="Times New Roman" w:hAnsi="Times New Roman" w:cs="Times New Roman"/>
          <w:sz w:val="28"/>
          <w:szCs w:val="28"/>
        </w:rPr>
        <w:t xml:space="preserve"> Defending the Digital Forensic </w:t>
      </w:r>
      <w:r w:rsidR="007C26E1" w:rsidRPr="007C26E1">
        <w:rPr>
          <w:rFonts w:ascii="Times New Roman" w:hAnsi="Times New Roman" w:cs="Times New Roman"/>
          <w:sz w:val="28"/>
          <w:szCs w:val="28"/>
        </w:rPr>
        <w:t>Process</w:t>
      </w:r>
      <w:r w:rsidR="007C26E1" w:rsidRPr="007C26E1">
        <w:rPr>
          <w:rFonts w:ascii="Times New Roman" w:hAnsi="Times New Roman" w:cs="Times New Roman"/>
          <w:sz w:val="28"/>
          <w:szCs w:val="28"/>
        </w:rPr>
        <w:t xml:space="preserve">, </w:t>
      </w:r>
      <w:r w:rsidR="007C26E1">
        <w:rPr>
          <w:rFonts w:ascii="Times New Roman" w:hAnsi="Times New Roman" w:cs="Times New Roman"/>
          <w:sz w:val="28"/>
          <w:szCs w:val="28"/>
        </w:rPr>
        <w:t xml:space="preserve"> A</w:t>
      </w:r>
      <w:r w:rsidR="007C26E1" w:rsidRPr="007C26E1">
        <w:rPr>
          <w:rFonts w:ascii="Times New Roman" w:hAnsi="Times New Roman" w:cs="Times New Roman"/>
          <w:sz w:val="28"/>
          <w:szCs w:val="28"/>
        </w:rPr>
        <w:t xml:space="preserve">lvaro Botas, </w:t>
      </w:r>
      <w:r w:rsidR="007C26E1">
        <w:rPr>
          <w:rFonts w:ascii="Times New Roman" w:hAnsi="Times New Roman" w:cs="Times New Roman"/>
          <w:sz w:val="28"/>
          <w:szCs w:val="28"/>
        </w:rPr>
        <w:t>Ricardo J. Rodri</w:t>
      </w:r>
      <w:r w:rsidR="007C26E1" w:rsidRPr="007C26E1">
        <w:rPr>
          <w:rFonts w:ascii="Times New Roman" w:hAnsi="Times New Roman" w:cs="Times New Roman"/>
          <w:sz w:val="28"/>
          <w:szCs w:val="28"/>
        </w:rPr>
        <w:t>guez</w:t>
      </w:r>
      <w:r w:rsidR="007C26E1">
        <w:rPr>
          <w:rFonts w:ascii="Times New Roman" w:hAnsi="Times New Roman" w:cs="Times New Roman"/>
          <w:sz w:val="28"/>
          <w:szCs w:val="28"/>
        </w:rPr>
        <w:t xml:space="preserve">; </w:t>
      </w:r>
      <w:r w:rsidR="005027E9" w:rsidRPr="00771D1E">
        <w:rPr>
          <w:rFonts w:ascii="Times New Roman" w:hAnsi="Times New Roman" w:cs="Times New Roman"/>
          <w:sz w:val="28"/>
          <w:szCs w:val="28"/>
        </w:rPr>
        <w:t>The Art of Memory Forensics, Michael Hale Ligh, Andrew Case, Jamie Levy, AAron Walters и т. д.) имеются учебные курсы, существуют официальные рекомендации, которым необходимо следовать при криминалистической экспертизе.</w:t>
      </w:r>
    </w:p>
    <w:p w:rsidR="005027E9" w:rsidRPr="00961572" w:rsidRDefault="005027E9" w:rsidP="00771D1E">
      <w:pPr>
        <w:spacing w:line="360" w:lineRule="auto"/>
        <w:ind w:firstLine="709"/>
        <w:jc w:val="both"/>
        <w:rPr>
          <w:rFonts w:ascii="Times New Roman" w:hAnsi="Times New Roman" w:cs="Times New Roman"/>
          <w:sz w:val="28"/>
          <w:szCs w:val="28"/>
          <w:lang w:val="en-US"/>
        </w:rPr>
      </w:pPr>
      <w:r w:rsidRPr="00771D1E">
        <w:rPr>
          <w:rFonts w:ascii="Times New Roman" w:hAnsi="Times New Roman" w:cs="Times New Roman"/>
          <w:sz w:val="28"/>
          <w:szCs w:val="28"/>
        </w:rPr>
        <w:t xml:space="preserve">В других странах компьютерная криминалистика лишь начинает развиваться. К сожалению, </w:t>
      </w:r>
      <w:r w:rsidR="007C26E1">
        <w:rPr>
          <w:rFonts w:ascii="Times New Roman" w:hAnsi="Times New Roman" w:cs="Times New Roman"/>
          <w:sz w:val="28"/>
          <w:szCs w:val="28"/>
        </w:rPr>
        <w:t>не смотря на высокий уровень развития сферы информационных технологий</w:t>
      </w:r>
      <w:r w:rsidR="007C26E1">
        <w:rPr>
          <w:rFonts w:ascii="Times New Roman" w:hAnsi="Times New Roman" w:cs="Times New Roman"/>
          <w:sz w:val="28"/>
          <w:szCs w:val="28"/>
        </w:rPr>
        <w:t xml:space="preserve">, </w:t>
      </w:r>
      <w:r w:rsidRPr="00771D1E">
        <w:rPr>
          <w:rFonts w:ascii="Times New Roman" w:hAnsi="Times New Roman" w:cs="Times New Roman"/>
          <w:sz w:val="28"/>
          <w:szCs w:val="28"/>
        </w:rPr>
        <w:t>Россия относится как раз к таковым</w:t>
      </w:r>
      <w:r w:rsidR="00961572">
        <w:rPr>
          <w:rFonts w:ascii="Times New Roman" w:hAnsi="Times New Roman" w:cs="Times New Roman"/>
          <w:sz w:val="28"/>
          <w:szCs w:val="28"/>
        </w:rPr>
        <w:t xml:space="preserve">. </w:t>
      </w:r>
      <w:r w:rsidR="007C26E1">
        <w:rPr>
          <w:rFonts w:ascii="Times New Roman" w:hAnsi="Times New Roman" w:cs="Times New Roman"/>
          <w:sz w:val="28"/>
          <w:szCs w:val="28"/>
        </w:rPr>
        <w:t>Например, о</w:t>
      </w:r>
      <w:r w:rsidR="00961572">
        <w:rPr>
          <w:rFonts w:ascii="Times New Roman" w:hAnsi="Times New Roman" w:cs="Times New Roman"/>
          <w:sz w:val="28"/>
          <w:szCs w:val="28"/>
        </w:rPr>
        <w:t>дним из показателей является выпуск оборудования для сбора, обработки и анализа цифровых доказательств</w:t>
      </w:r>
      <w:r w:rsidR="009A3830">
        <w:rPr>
          <w:rFonts w:ascii="Times New Roman" w:hAnsi="Times New Roman" w:cs="Times New Roman"/>
          <w:sz w:val="28"/>
          <w:szCs w:val="28"/>
        </w:rPr>
        <w:t xml:space="preserve">. Примером может послужить оборудование от таких компаний, как </w:t>
      </w:r>
      <w:r w:rsidR="007C26E1">
        <w:rPr>
          <w:rFonts w:ascii="Times New Roman" w:hAnsi="Times New Roman" w:cs="Times New Roman"/>
          <w:sz w:val="28"/>
          <w:szCs w:val="28"/>
          <w:lang w:val="en-US"/>
        </w:rPr>
        <w:t>MANDIANT</w:t>
      </w:r>
      <w:r w:rsidR="007C26E1">
        <w:rPr>
          <w:rFonts w:ascii="Times New Roman" w:hAnsi="Times New Roman" w:cs="Times New Roman"/>
          <w:sz w:val="28"/>
          <w:szCs w:val="28"/>
        </w:rPr>
        <w:t>,</w:t>
      </w:r>
      <w:r w:rsidR="007C26E1" w:rsidRPr="007C26E1">
        <w:rPr>
          <w:rFonts w:ascii="Times New Roman" w:hAnsi="Times New Roman" w:cs="Times New Roman"/>
          <w:sz w:val="28"/>
          <w:szCs w:val="28"/>
        </w:rPr>
        <w:t xml:space="preserve"> </w:t>
      </w:r>
      <w:r w:rsidR="007C26E1">
        <w:rPr>
          <w:rFonts w:ascii="Times New Roman" w:hAnsi="Times New Roman" w:cs="Times New Roman"/>
          <w:sz w:val="28"/>
          <w:szCs w:val="28"/>
        </w:rPr>
        <w:t>W</w:t>
      </w:r>
      <w:r w:rsidR="007C26E1">
        <w:rPr>
          <w:rFonts w:ascii="Times New Roman" w:hAnsi="Times New Roman" w:cs="Times New Roman"/>
          <w:sz w:val="28"/>
          <w:szCs w:val="28"/>
          <w:lang w:val="en-US"/>
        </w:rPr>
        <w:t>indowsSCOPE</w:t>
      </w:r>
      <w:r w:rsidR="007C26E1" w:rsidRPr="007C26E1">
        <w:rPr>
          <w:rFonts w:ascii="Times New Roman" w:hAnsi="Times New Roman" w:cs="Times New Roman"/>
          <w:sz w:val="28"/>
          <w:szCs w:val="28"/>
        </w:rPr>
        <w:t xml:space="preserve">, </w:t>
      </w:r>
      <w:r w:rsidR="009A3830">
        <w:rPr>
          <w:rFonts w:ascii="Times New Roman" w:hAnsi="Times New Roman" w:cs="Times New Roman"/>
          <w:sz w:val="28"/>
          <w:szCs w:val="28"/>
          <w:lang w:val="en-US"/>
        </w:rPr>
        <w:t>T</w:t>
      </w:r>
      <w:bookmarkStart w:id="2" w:name="_GoBack"/>
      <w:bookmarkEnd w:id="2"/>
      <w:r w:rsidR="007C26E1">
        <w:rPr>
          <w:rFonts w:ascii="Times New Roman" w:hAnsi="Times New Roman" w:cs="Times New Roman"/>
          <w:sz w:val="28"/>
          <w:szCs w:val="28"/>
          <w:lang w:val="en-US"/>
        </w:rPr>
        <w:t>ribble</w:t>
      </w:r>
      <w:r w:rsidR="009A3830">
        <w:rPr>
          <w:rFonts w:ascii="Times New Roman" w:hAnsi="Times New Roman" w:cs="Times New Roman"/>
          <w:sz w:val="28"/>
          <w:szCs w:val="28"/>
        </w:rPr>
        <w:t xml:space="preserve"> и т.д</w:t>
      </w:r>
      <w:r w:rsidR="00961572">
        <w:rPr>
          <w:rFonts w:ascii="Times New Roman" w:hAnsi="Times New Roman" w:cs="Times New Roman"/>
          <w:sz w:val="28"/>
          <w:szCs w:val="28"/>
        </w:rPr>
        <w:t xml:space="preserve">. </w:t>
      </w:r>
      <w:r w:rsidRPr="00771D1E">
        <w:rPr>
          <w:rFonts w:ascii="Times New Roman" w:hAnsi="Times New Roman" w:cs="Times New Roman"/>
          <w:sz w:val="28"/>
          <w:szCs w:val="28"/>
        </w:rPr>
        <w:t>В России такого рода обеспечение только начина</w:t>
      </w:r>
      <w:r w:rsidR="00AB4DCE">
        <w:rPr>
          <w:rFonts w:ascii="Times New Roman" w:hAnsi="Times New Roman" w:cs="Times New Roman"/>
          <w:sz w:val="28"/>
          <w:szCs w:val="28"/>
        </w:rPr>
        <w:t xml:space="preserve">ет производиться, но всё чаще – </w:t>
      </w:r>
      <w:r w:rsidRPr="00771D1E">
        <w:rPr>
          <w:rFonts w:ascii="Times New Roman" w:hAnsi="Times New Roman" w:cs="Times New Roman"/>
          <w:sz w:val="28"/>
          <w:szCs w:val="28"/>
        </w:rPr>
        <w:t>закупается. Данное положение дел объясняется несколькими обстоятельствами: слаборазвитыми теоретическим и прикладным основаниями компьютерно-криминалистической науки, малым количеством доступных публикаций по данному направлению, а также не адаптированной к эффективному обучению основам криминалистической науки системой (высшего) образования.</w:t>
      </w:r>
    </w:p>
    <w:p w:rsidR="00240DA1" w:rsidRDefault="005027E9"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 xml:space="preserve">Основными задачами компьютерной криминалистики являются </w:t>
      </w:r>
      <w:r w:rsidR="00556EB2" w:rsidRPr="00771D1E">
        <w:rPr>
          <w:rFonts w:ascii="Times New Roman" w:hAnsi="Times New Roman" w:cs="Times New Roman"/>
          <w:sz w:val="28"/>
          <w:szCs w:val="28"/>
        </w:rPr>
        <w:t xml:space="preserve">извлечение </w:t>
      </w:r>
      <w:r w:rsidRPr="00771D1E">
        <w:rPr>
          <w:rFonts w:ascii="Times New Roman" w:hAnsi="Times New Roman" w:cs="Times New Roman"/>
          <w:sz w:val="28"/>
          <w:szCs w:val="28"/>
        </w:rPr>
        <w:t>и анализ информации, хранящейся в памяти компьютера</w:t>
      </w:r>
      <w:r w:rsidR="00961572" w:rsidRPr="00961572">
        <w:rPr>
          <w:rFonts w:ascii="Times New Roman" w:hAnsi="Times New Roman" w:cs="Times New Roman"/>
          <w:sz w:val="28"/>
          <w:szCs w:val="28"/>
        </w:rPr>
        <w:t xml:space="preserve"> [2]</w:t>
      </w:r>
      <w:r w:rsidRPr="00771D1E">
        <w:rPr>
          <w:rFonts w:ascii="Times New Roman" w:hAnsi="Times New Roman" w:cs="Times New Roman"/>
          <w:sz w:val="28"/>
          <w:szCs w:val="28"/>
        </w:rPr>
        <w:t xml:space="preserve">. </w:t>
      </w:r>
      <w:r w:rsidR="00556EB2" w:rsidRPr="00771D1E">
        <w:rPr>
          <w:rFonts w:ascii="Times New Roman" w:hAnsi="Times New Roman" w:cs="Times New Roman"/>
          <w:sz w:val="28"/>
          <w:szCs w:val="28"/>
        </w:rPr>
        <w:t xml:space="preserve">Но перед тем, как приступить к анализу извлеченных данных, их необходимо </w:t>
      </w:r>
      <w:r w:rsidR="00CD101B">
        <w:rPr>
          <w:rFonts w:ascii="Times New Roman" w:hAnsi="Times New Roman" w:cs="Times New Roman"/>
          <w:sz w:val="28"/>
          <w:szCs w:val="28"/>
        </w:rPr>
        <w:lastRenderedPageBreak/>
        <w:t>передать</w:t>
      </w:r>
      <w:r w:rsidR="00556EB2" w:rsidRPr="00771D1E">
        <w:rPr>
          <w:rFonts w:ascii="Times New Roman" w:hAnsi="Times New Roman" w:cs="Times New Roman"/>
          <w:sz w:val="28"/>
          <w:szCs w:val="28"/>
        </w:rPr>
        <w:t xml:space="preserve"> в центр проведения компьютерно-технических экспертиз</w:t>
      </w:r>
      <w:r w:rsidR="00DE3B08" w:rsidRPr="00771D1E">
        <w:rPr>
          <w:rFonts w:ascii="Times New Roman" w:hAnsi="Times New Roman" w:cs="Times New Roman"/>
          <w:sz w:val="28"/>
          <w:szCs w:val="28"/>
        </w:rPr>
        <w:t>.</w:t>
      </w:r>
      <w:r w:rsidR="00240DA1" w:rsidRPr="00771D1E">
        <w:rPr>
          <w:rFonts w:ascii="Times New Roman" w:hAnsi="Times New Roman" w:cs="Times New Roman"/>
          <w:sz w:val="28"/>
          <w:szCs w:val="28"/>
        </w:rPr>
        <w:t xml:space="preserve"> К подобной передаче данных выдвигается масса требований: высокий уровень надежности, </w:t>
      </w:r>
      <w:r w:rsidR="00CD101B">
        <w:rPr>
          <w:rFonts w:ascii="Times New Roman" w:hAnsi="Times New Roman" w:cs="Times New Roman"/>
          <w:sz w:val="28"/>
          <w:szCs w:val="28"/>
        </w:rPr>
        <w:t>конфинденциальности и скорости. Также необходимо обеспечить целостность изъятых данных. Поэтому в данный момент передача такого рода осуществляется в основном с использованием запоминающих устройств, что занимает большое количество времени и задерживает расследование.</w:t>
      </w:r>
    </w:p>
    <w:p w:rsidR="008E4DDE" w:rsidRDefault="008E4DDE" w:rsidP="00771D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 смотря на то, что в России </w:t>
      </w:r>
      <w:r w:rsidRPr="008E4DDE">
        <w:rPr>
          <w:rFonts w:ascii="Times New Roman" w:hAnsi="Times New Roman" w:cs="Times New Roman"/>
          <w:sz w:val="28"/>
          <w:szCs w:val="28"/>
        </w:rPr>
        <w:t>прецедент официально не является источником права</w:t>
      </w:r>
      <w:r w:rsidR="00D901A0">
        <w:rPr>
          <w:rFonts w:ascii="Times New Roman" w:hAnsi="Times New Roman" w:cs="Times New Roman"/>
          <w:sz w:val="28"/>
          <w:szCs w:val="28"/>
        </w:rPr>
        <w:t xml:space="preserve"> (ссылку надо?)</w:t>
      </w:r>
      <w:r>
        <w:rPr>
          <w:rFonts w:ascii="Times New Roman" w:hAnsi="Times New Roman" w:cs="Times New Roman"/>
          <w:sz w:val="28"/>
          <w:szCs w:val="28"/>
        </w:rPr>
        <w:t xml:space="preserve">, </w:t>
      </w:r>
      <w:r w:rsidR="00D901A0">
        <w:rPr>
          <w:rFonts w:ascii="Times New Roman" w:hAnsi="Times New Roman" w:cs="Times New Roman"/>
          <w:sz w:val="28"/>
          <w:szCs w:val="28"/>
        </w:rPr>
        <w:t xml:space="preserve">результаты анализа данных, как и сами данные, прошлых судебных дел </w:t>
      </w:r>
      <w:r>
        <w:rPr>
          <w:rFonts w:ascii="Times New Roman" w:hAnsi="Times New Roman" w:cs="Times New Roman"/>
          <w:sz w:val="28"/>
          <w:szCs w:val="28"/>
        </w:rPr>
        <w:t xml:space="preserve">могут существенно ускорить процесс </w:t>
      </w:r>
      <w:r w:rsidR="00D901A0">
        <w:rPr>
          <w:rFonts w:ascii="Times New Roman" w:hAnsi="Times New Roman" w:cs="Times New Roman"/>
          <w:sz w:val="28"/>
          <w:szCs w:val="28"/>
        </w:rPr>
        <w:t>проверки. Другой потребностью может стать необходимость сбора статистики по данным, полученным в ходе расследования компьютерных преступлений.</w:t>
      </w:r>
    </w:p>
    <w:p w:rsidR="000552A6" w:rsidRPr="00771D1E" w:rsidRDefault="003B35C4" w:rsidP="003B35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первый взгляд, существует множество инструментов, решающих такого рода задачи по отдельности, но даже решение, основанное на интеграции таких инструментов не будет удовлетворять выдвинутым требованиям. Это связано с тем, что </w:t>
      </w:r>
      <w:r w:rsidR="00483B62">
        <w:rPr>
          <w:rFonts w:ascii="Times New Roman" w:hAnsi="Times New Roman" w:cs="Times New Roman"/>
          <w:sz w:val="28"/>
          <w:szCs w:val="28"/>
        </w:rPr>
        <w:t>большинство средств, решающих задачу</w:t>
      </w:r>
      <w:r>
        <w:rPr>
          <w:rFonts w:ascii="Times New Roman" w:hAnsi="Times New Roman" w:cs="Times New Roman"/>
          <w:sz w:val="28"/>
          <w:szCs w:val="28"/>
        </w:rPr>
        <w:t xml:space="preserve"> сбора данных</w:t>
      </w:r>
      <w:r w:rsidR="00483B62">
        <w:rPr>
          <w:rFonts w:ascii="Times New Roman" w:hAnsi="Times New Roman" w:cs="Times New Roman"/>
          <w:sz w:val="28"/>
          <w:szCs w:val="28"/>
        </w:rPr>
        <w:t>,</w:t>
      </w:r>
      <w:r>
        <w:rPr>
          <w:rFonts w:ascii="Times New Roman" w:hAnsi="Times New Roman" w:cs="Times New Roman"/>
          <w:sz w:val="28"/>
          <w:szCs w:val="28"/>
        </w:rPr>
        <w:t xml:space="preserve"> </w:t>
      </w:r>
      <w:r w:rsidR="00B3466E" w:rsidRPr="00771D1E">
        <w:rPr>
          <w:rFonts w:ascii="Times New Roman" w:hAnsi="Times New Roman" w:cs="Times New Roman"/>
          <w:sz w:val="28"/>
          <w:szCs w:val="28"/>
        </w:rPr>
        <w:t xml:space="preserve">основаны на  клиент-серверной архитектуре, которая не может обеспечить должный уровень отказоустойчивости и масштабируемости. Также среди </w:t>
      </w:r>
      <w:r w:rsidR="00483B62">
        <w:rPr>
          <w:rFonts w:ascii="Times New Roman" w:hAnsi="Times New Roman" w:cs="Times New Roman"/>
          <w:sz w:val="28"/>
          <w:szCs w:val="28"/>
        </w:rPr>
        <w:t xml:space="preserve">общих </w:t>
      </w:r>
      <w:r w:rsidR="00B3466E" w:rsidRPr="00771D1E">
        <w:rPr>
          <w:rFonts w:ascii="Times New Roman" w:hAnsi="Times New Roman" w:cs="Times New Roman"/>
          <w:sz w:val="28"/>
          <w:szCs w:val="28"/>
        </w:rPr>
        <w:t>ограничений можно отметить высокую стоимость, отсутствие открытого исходного кода под либеральными лицензиями и, как следствие, невозможность модификации программных компонентов под определённые задачи, платная техническая поддержка и т.п.</w:t>
      </w:r>
    </w:p>
    <w:p w:rsidR="00993962" w:rsidRPr="00C079DE" w:rsidRDefault="00993962" w:rsidP="00C079DE">
      <w:pPr>
        <w:pStyle w:val="Heading2"/>
      </w:pPr>
      <w:bookmarkStart w:id="3" w:name="_Toc514844616"/>
      <w:r w:rsidRPr="00C079DE">
        <w:t>Цель работы</w:t>
      </w:r>
      <w:bookmarkEnd w:id="3"/>
    </w:p>
    <w:p w:rsidR="000552A6" w:rsidRPr="00483B62" w:rsidRDefault="009A12DC" w:rsidP="001C2AF9">
      <w:pPr>
        <w:spacing w:line="360" w:lineRule="auto"/>
        <w:ind w:firstLine="708"/>
        <w:jc w:val="both"/>
        <w:rPr>
          <w:rFonts w:ascii="Times New Roman" w:hAnsi="Times New Roman" w:cs="Times New Roman"/>
          <w:sz w:val="28"/>
          <w:szCs w:val="28"/>
          <w:lang w:val="en-US"/>
        </w:rPr>
      </w:pPr>
      <w:r w:rsidRPr="00771D1E">
        <w:rPr>
          <w:rFonts w:ascii="Times New Roman" w:hAnsi="Times New Roman" w:cs="Times New Roman"/>
          <w:sz w:val="28"/>
          <w:szCs w:val="28"/>
        </w:rPr>
        <w:t xml:space="preserve">Целью данной работы является создание </w:t>
      </w:r>
      <w:r w:rsidR="009E0C61" w:rsidRPr="00771D1E">
        <w:rPr>
          <w:rFonts w:ascii="Times New Roman" w:hAnsi="Times New Roman" w:cs="Times New Roman"/>
          <w:sz w:val="28"/>
          <w:szCs w:val="28"/>
        </w:rPr>
        <w:t>распределенной системы криминалистического копирования и хранения данных в контексте задачи сбора цифровых доказательств.</w:t>
      </w:r>
    </w:p>
    <w:p w:rsidR="00993962" w:rsidRPr="00C079DE" w:rsidRDefault="00993962" w:rsidP="00C079DE">
      <w:pPr>
        <w:pStyle w:val="Heading2"/>
      </w:pPr>
      <w:bookmarkStart w:id="4" w:name="_Toc514844617"/>
      <w:r w:rsidRPr="00C079DE">
        <w:lastRenderedPageBreak/>
        <w:t>Задачи работы</w:t>
      </w:r>
      <w:bookmarkEnd w:id="4"/>
    </w:p>
    <w:p w:rsidR="009A12DC" w:rsidRPr="00771D1E" w:rsidRDefault="009A12DC"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Для достижения поставленной цели был</w:t>
      </w:r>
      <w:r w:rsidR="001A4768" w:rsidRPr="00771D1E">
        <w:rPr>
          <w:rFonts w:ascii="Times New Roman" w:hAnsi="Times New Roman" w:cs="Times New Roman"/>
          <w:sz w:val="28"/>
          <w:szCs w:val="28"/>
        </w:rPr>
        <w:t>и</w:t>
      </w:r>
      <w:r w:rsidRPr="00771D1E">
        <w:rPr>
          <w:rFonts w:ascii="Times New Roman" w:hAnsi="Times New Roman" w:cs="Times New Roman"/>
          <w:sz w:val="28"/>
          <w:szCs w:val="28"/>
        </w:rPr>
        <w:t xml:space="preserve"> сформулированы следующие задачи:</w:t>
      </w:r>
    </w:p>
    <w:p w:rsidR="004A3D88" w:rsidRPr="00771D1E" w:rsidRDefault="00DC2003"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 xml:space="preserve">исследование существующих </w:t>
      </w:r>
      <w:r w:rsidR="009E0C61" w:rsidRPr="00771D1E">
        <w:rPr>
          <w:rFonts w:ascii="Times New Roman" w:hAnsi="Times New Roman" w:cs="Times New Roman"/>
          <w:sz w:val="28"/>
          <w:szCs w:val="28"/>
        </w:rPr>
        <w:t>распределенных система поиска, сбора и хранения данных</w:t>
      </w:r>
      <w:r w:rsidR="004A3D88" w:rsidRPr="00771D1E">
        <w:rPr>
          <w:rFonts w:ascii="Times New Roman" w:hAnsi="Times New Roman" w:cs="Times New Roman"/>
          <w:sz w:val="28"/>
          <w:szCs w:val="28"/>
        </w:rPr>
        <w:t>;</w:t>
      </w:r>
    </w:p>
    <w:p w:rsidR="00146682" w:rsidRPr="00771D1E" w:rsidRDefault="00146682"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выбор сетевой архитектуры распределенного программного комплекса;</w:t>
      </w:r>
    </w:p>
    <w:p w:rsidR="007B5911" w:rsidRPr="00771D1E" w:rsidRDefault="007B5911"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разработка прикладного протокола передачи данных;</w:t>
      </w:r>
    </w:p>
    <w:p w:rsidR="00067C45" w:rsidRPr="00771D1E" w:rsidRDefault="0072517B"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апробация программного комплекса.</w:t>
      </w:r>
      <w:r w:rsidR="00067C45" w:rsidRPr="00771D1E">
        <w:rPr>
          <w:rFonts w:ascii="Times New Roman" w:eastAsia="SimSun" w:hAnsi="Times New Roman" w:cs="Times New Roman"/>
          <w:b/>
          <w:bCs/>
          <w:kern w:val="32"/>
          <w:sz w:val="36"/>
          <w:szCs w:val="32"/>
          <w:lang w:eastAsia="ru-RU"/>
        </w:rPr>
        <w:br w:type="page"/>
      </w:r>
    </w:p>
    <w:p w:rsidR="008E1E85" w:rsidRPr="00C079DE" w:rsidRDefault="0072517B" w:rsidP="00FF7433">
      <w:pPr>
        <w:pStyle w:val="Heading1"/>
        <w:rPr>
          <w:b w:val="0"/>
          <w:bCs w:val="0"/>
        </w:rPr>
      </w:pPr>
      <w:bookmarkStart w:id="5" w:name="_Toc514844618"/>
      <w:r w:rsidRPr="00C079DE">
        <w:lastRenderedPageBreak/>
        <w:t xml:space="preserve">Глава 1. </w:t>
      </w:r>
      <w:r w:rsidR="004A3D88" w:rsidRPr="00C079DE">
        <w:t xml:space="preserve">Обзор </w:t>
      </w:r>
      <w:r w:rsidR="00A71263" w:rsidRPr="00C079DE">
        <w:t xml:space="preserve">распределенных </w:t>
      </w:r>
      <w:r w:rsidR="00120EB8" w:rsidRPr="00C079DE">
        <w:t xml:space="preserve">систем поиска, </w:t>
      </w:r>
      <w:r w:rsidR="00A71263" w:rsidRPr="00C079DE">
        <w:t>сбора</w:t>
      </w:r>
      <w:r w:rsidR="00120EB8" w:rsidRPr="00A4581A">
        <w:t xml:space="preserve"> </w:t>
      </w:r>
      <w:r w:rsidR="00120EB8" w:rsidRPr="00C079DE">
        <w:t>и хранения</w:t>
      </w:r>
      <w:r w:rsidR="00A71263" w:rsidRPr="00C079DE">
        <w:t xml:space="preserve"> данных</w:t>
      </w:r>
      <w:bookmarkEnd w:id="5"/>
    </w:p>
    <w:p w:rsidR="00985C39" w:rsidRPr="00C079DE" w:rsidRDefault="0068441E" w:rsidP="00C079DE">
      <w:pPr>
        <w:pStyle w:val="Heading2"/>
      </w:pPr>
      <w:bookmarkStart w:id="6" w:name="_Toc514844619"/>
      <w:r w:rsidRPr="00C079DE">
        <w:rPr>
          <w:bCs w:val="0"/>
        </w:rPr>
        <w:t xml:space="preserve">1.1. </w:t>
      </w:r>
      <w:r w:rsidR="0072517B" w:rsidRPr="00C079DE">
        <w:t>Классификации сетей</w:t>
      </w:r>
      <w:bookmarkEnd w:id="6"/>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Существуют два основных типа </w:t>
      </w:r>
      <w:r w:rsidR="004E5DE5" w:rsidRPr="00771D1E">
        <w:rPr>
          <w:rFonts w:ascii="Times New Roman" w:hAnsi="Times New Roman" w:cs="Times New Roman"/>
          <w:sz w:val="28"/>
          <w:szCs w:val="24"/>
          <w:lang w:eastAsia="ru-RU"/>
        </w:rPr>
        <w:t>сетей [3</w:t>
      </w:r>
      <w:r w:rsidRPr="00771D1E">
        <w:rPr>
          <w:rFonts w:ascii="Times New Roman" w:hAnsi="Times New Roman" w:cs="Times New Roman"/>
          <w:sz w:val="28"/>
          <w:szCs w:val="24"/>
          <w:lang w:eastAsia="ru-RU"/>
        </w:rPr>
        <w:t>]:</w:t>
      </w:r>
    </w:p>
    <w:p w:rsidR="006F3507" w:rsidRPr="00771D1E" w:rsidRDefault="006F3507" w:rsidP="003371D3">
      <w:pPr>
        <w:pStyle w:val="ListParagraph"/>
        <w:numPr>
          <w:ilvl w:val="0"/>
          <w:numId w:val="26"/>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клиент-серверный,</w:t>
      </w:r>
    </w:p>
    <w:p w:rsidR="006F3507" w:rsidRPr="00771D1E" w:rsidRDefault="006F3507" w:rsidP="003371D3">
      <w:pPr>
        <w:pStyle w:val="ListParagraph"/>
        <w:numPr>
          <w:ilvl w:val="0"/>
          <w:numId w:val="26"/>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одноранговый.</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Использование одноранговой архитектуры более приоритетно ввиду большего уровня масштабируемости, автономности, анонимности и отказоустойчивости.</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В некоторых случаях, рассматривают третий тип – гибридный, при котором в сеть добавля</w:t>
      </w:r>
      <w:r w:rsidR="004E5DE5" w:rsidRPr="00771D1E">
        <w:rPr>
          <w:rFonts w:ascii="Times New Roman" w:hAnsi="Times New Roman" w:cs="Times New Roman"/>
          <w:sz w:val="28"/>
          <w:szCs w:val="24"/>
          <w:lang w:eastAsia="ru-RU"/>
        </w:rPr>
        <w:t>ется координационный узел(лы) [4</w:t>
      </w:r>
      <w:r w:rsidRPr="00771D1E">
        <w:rPr>
          <w:rFonts w:ascii="Times New Roman" w:hAnsi="Times New Roman" w:cs="Times New Roman"/>
          <w:sz w:val="28"/>
          <w:szCs w:val="24"/>
          <w:lang w:eastAsia="ru-RU"/>
        </w:rPr>
        <w:t>].</w:t>
      </w:r>
      <w:r w:rsidR="00884AA9">
        <w:rPr>
          <w:rFonts w:ascii="Times New Roman" w:hAnsi="Times New Roman" w:cs="Times New Roman"/>
          <w:sz w:val="28"/>
          <w:szCs w:val="24"/>
          <w:lang w:eastAsia="ru-RU"/>
        </w:rPr>
        <w:t xml:space="preserve"> Но ввиду того, что данный тип мало распространен и не имеет явных достоинств перед остальными типами, опустим его рассмотрение. </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Одноранговая архитектура не подразумевает полное равенство узлов, в таких сетях могут находится супер-узлы, позволяющие управлять маршрутизацией и индексацией данных в сети. В связи с этим, принято классифицировать одноранговые </w:t>
      </w:r>
      <w:r w:rsidR="004E5DE5" w:rsidRPr="00771D1E">
        <w:rPr>
          <w:rFonts w:ascii="Times New Roman" w:hAnsi="Times New Roman" w:cs="Times New Roman"/>
          <w:sz w:val="28"/>
          <w:szCs w:val="24"/>
          <w:lang w:eastAsia="ru-RU"/>
        </w:rPr>
        <w:t>сети по степени централизации [5</w:t>
      </w:r>
      <w:r w:rsidRPr="00771D1E">
        <w:rPr>
          <w:rFonts w:ascii="Times New Roman" w:hAnsi="Times New Roman" w:cs="Times New Roman"/>
          <w:sz w:val="28"/>
          <w:szCs w:val="24"/>
          <w:lang w:eastAsia="ru-RU"/>
        </w:rPr>
        <w:t>]:</w:t>
      </w:r>
    </w:p>
    <w:p w:rsidR="006F3507" w:rsidRPr="00771D1E" w:rsidRDefault="006F3507" w:rsidP="003371D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централизованные (</w:t>
      </w:r>
      <w:r w:rsidR="00884AA9">
        <w:rPr>
          <w:rFonts w:ascii="Times New Roman" w:hAnsi="Times New Roman" w:cs="Times New Roman"/>
          <w:sz w:val="28"/>
          <w:szCs w:val="24"/>
          <w:lang w:eastAsia="ru-RU"/>
        </w:rPr>
        <w:t xml:space="preserve">на англ. </w:t>
      </w:r>
      <w:r w:rsidRPr="00771D1E">
        <w:rPr>
          <w:rFonts w:ascii="Times New Roman" w:hAnsi="Times New Roman" w:cs="Times New Roman"/>
          <w:sz w:val="28"/>
          <w:szCs w:val="24"/>
          <w:lang w:eastAsia="ru-RU"/>
        </w:rPr>
        <w:t>centralized P2P),</w:t>
      </w:r>
    </w:p>
    <w:p w:rsidR="006F3507" w:rsidRPr="00771D1E" w:rsidRDefault="006F3507" w:rsidP="003371D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полностью децентрализованные (</w:t>
      </w:r>
      <w:r w:rsidR="00884AA9">
        <w:rPr>
          <w:rFonts w:ascii="Times New Roman" w:hAnsi="Times New Roman" w:cs="Times New Roman"/>
          <w:sz w:val="28"/>
          <w:szCs w:val="24"/>
          <w:lang w:eastAsia="ru-RU"/>
        </w:rPr>
        <w:t xml:space="preserve">на англ. </w:t>
      </w:r>
      <w:r w:rsidRPr="00771D1E">
        <w:rPr>
          <w:rFonts w:ascii="Times New Roman" w:hAnsi="Times New Roman" w:cs="Times New Roman"/>
          <w:sz w:val="28"/>
          <w:szCs w:val="24"/>
          <w:lang w:eastAsia="ru-RU"/>
        </w:rPr>
        <w:t>pure P2P),</w:t>
      </w:r>
    </w:p>
    <w:p w:rsidR="006F3507" w:rsidRPr="00771D1E" w:rsidRDefault="006F3507" w:rsidP="003371D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гибридные (</w:t>
      </w:r>
      <w:r w:rsidR="00884AA9">
        <w:rPr>
          <w:rFonts w:ascii="Times New Roman" w:hAnsi="Times New Roman" w:cs="Times New Roman"/>
          <w:sz w:val="28"/>
          <w:szCs w:val="24"/>
          <w:lang w:eastAsia="ru-RU"/>
        </w:rPr>
        <w:t xml:space="preserve">на англ. </w:t>
      </w:r>
      <w:r w:rsidRPr="00771D1E">
        <w:rPr>
          <w:rFonts w:ascii="Times New Roman" w:hAnsi="Times New Roman" w:cs="Times New Roman"/>
          <w:sz w:val="28"/>
          <w:szCs w:val="24"/>
          <w:lang w:eastAsia="ru-RU"/>
        </w:rPr>
        <w:t>hybrid P2P).</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Существует несколько способов организации связей между узлами в оверлейной сети, а также различные способы размещения и индексирования ресурсов. Поэтому, для сетей однорангового типа можно </w:t>
      </w:r>
      <w:r w:rsidR="00357550">
        <w:rPr>
          <w:rFonts w:ascii="Times New Roman" w:hAnsi="Times New Roman" w:cs="Times New Roman"/>
          <w:sz w:val="28"/>
          <w:szCs w:val="24"/>
          <w:lang w:eastAsia="ru-RU"/>
        </w:rPr>
        <w:t>ввести ещё одну классификацию [6</w:t>
      </w:r>
      <w:r w:rsidRPr="00771D1E">
        <w:rPr>
          <w:rFonts w:ascii="Times New Roman" w:hAnsi="Times New Roman" w:cs="Times New Roman"/>
          <w:sz w:val="28"/>
          <w:szCs w:val="24"/>
          <w:lang w:eastAsia="ru-RU"/>
        </w:rPr>
        <w:t>]:</w:t>
      </w:r>
    </w:p>
    <w:p w:rsidR="006F3507" w:rsidRPr="00771D1E" w:rsidRDefault="006F3507" w:rsidP="003371D3">
      <w:pPr>
        <w:pStyle w:val="ListParagraph"/>
        <w:numPr>
          <w:ilvl w:val="0"/>
          <w:numId w:val="28"/>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структурированные,</w:t>
      </w:r>
    </w:p>
    <w:p w:rsidR="006F3507" w:rsidRPr="00771D1E" w:rsidRDefault="003371D3" w:rsidP="003371D3">
      <w:pPr>
        <w:pStyle w:val="ListParagraph"/>
        <w:numPr>
          <w:ilvl w:val="0"/>
          <w:numId w:val="28"/>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неструктурированные.</w:t>
      </w:r>
    </w:p>
    <w:p w:rsidR="004E5DE5"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lastRenderedPageBreak/>
        <w:t>В неструктурированных одноранговых системах нет определенной накладываемой на оверлейную сеть структуры, она формируется узлами, которые случайным обра</w:t>
      </w:r>
      <w:r w:rsidR="0001080F">
        <w:rPr>
          <w:rFonts w:ascii="Times New Roman" w:hAnsi="Times New Roman" w:cs="Times New Roman"/>
          <w:sz w:val="28"/>
          <w:szCs w:val="24"/>
          <w:lang w:eastAsia="ru-RU"/>
        </w:rPr>
        <w:t>зом соединяются друг с другом [7</w:t>
      </w:r>
      <w:r w:rsidRPr="00771D1E">
        <w:rPr>
          <w:rFonts w:ascii="Times New Roman" w:hAnsi="Times New Roman" w:cs="Times New Roman"/>
          <w:sz w:val="28"/>
          <w:szCs w:val="24"/>
          <w:lang w:eastAsia="ru-RU"/>
        </w:rPr>
        <w:t>]. Поскольку все узлы в сети одинаковые и содержат относительно немного маршрутизационной информации, неструктурированная сеть устойчива к одновременному присоедниению или отт</w:t>
      </w:r>
      <w:r w:rsidR="0001080F">
        <w:rPr>
          <w:rFonts w:ascii="Times New Roman" w:hAnsi="Times New Roman" w:cs="Times New Roman"/>
          <w:sz w:val="28"/>
          <w:szCs w:val="24"/>
          <w:lang w:eastAsia="ru-RU"/>
        </w:rPr>
        <w:t>оку большого количества узлов [8</w:t>
      </w:r>
      <w:r w:rsidRPr="00771D1E">
        <w:rPr>
          <w:rFonts w:ascii="Times New Roman" w:hAnsi="Times New Roman" w:cs="Times New Roman"/>
          <w:sz w:val="28"/>
          <w:szCs w:val="24"/>
          <w:lang w:eastAsia="ru-RU"/>
        </w:rPr>
        <w:t>].</w:t>
      </w:r>
    </w:p>
    <w:p w:rsidR="004E5DE5"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Из недостатков неструктурированной сети можно отметить неэффективный поиск информации и большую нагрузку на сеть.</w:t>
      </w:r>
    </w:p>
    <w:p w:rsidR="004E5DE5"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В структурированных одноранговых сетях оверлейная сеть имеет определённую топологию, которая гарантирует, что любой узел может эффективно (как правило, за O(logN) операций) осуществлять процедуру поиска даже очень редкого ресурса. Большинство структурированных одноранговых сетей организованы по принципу распределённой хэш таблицы (DHT). Для того, чтобы трафик в сети орагнизовывался эффективным образом, каждый узел должен поддерживать в актуальном состоянии список ближайших (по какой-либо метрике) у</w:t>
      </w:r>
      <w:r w:rsidR="00C67049">
        <w:rPr>
          <w:rFonts w:ascii="Times New Roman" w:hAnsi="Times New Roman" w:cs="Times New Roman"/>
          <w:sz w:val="28"/>
          <w:szCs w:val="24"/>
          <w:lang w:eastAsia="ru-RU"/>
        </w:rPr>
        <w:t>з</w:t>
      </w:r>
      <w:r w:rsidRPr="00771D1E">
        <w:rPr>
          <w:rFonts w:ascii="Times New Roman" w:hAnsi="Times New Roman" w:cs="Times New Roman"/>
          <w:sz w:val="28"/>
          <w:szCs w:val="24"/>
          <w:lang w:eastAsia="ru-RU"/>
        </w:rPr>
        <w:t>лов – это делает структурированную сеть менее устойчивой к высо</w:t>
      </w:r>
      <w:r w:rsidR="004E5DE5" w:rsidRPr="00771D1E">
        <w:rPr>
          <w:rFonts w:ascii="Times New Roman" w:hAnsi="Times New Roman" w:cs="Times New Roman"/>
          <w:sz w:val="28"/>
          <w:szCs w:val="24"/>
          <w:lang w:eastAsia="ru-RU"/>
        </w:rPr>
        <w:t>кому притоку/оттоку участников.</w:t>
      </w:r>
    </w:p>
    <w:p w:rsidR="006F3507" w:rsidRPr="00771D1E" w:rsidRDefault="004E5DE5"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Примеры классификации сетей:</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HTTP, FTP</w:t>
      </w:r>
      <w:r w:rsidRPr="00771D1E">
        <w:rPr>
          <w:rFonts w:ascii="Times New Roman" w:hAnsi="Times New Roman" w:cs="Times New Roman"/>
          <w:sz w:val="28"/>
          <w:szCs w:val="24"/>
          <w:lang w:eastAsia="ru-RU"/>
        </w:rPr>
        <w:t xml:space="preserve"> – клиент-серверная;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Gnutella 0.4</w:t>
      </w:r>
      <w:r w:rsidRPr="00771D1E">
        <w:rPr>
          <w:rFonts w:ascii="Times New Roman" w:hAnsi="Times New Roman" w:cs="Times New Roman"/>
          <w:sz w:val="28"/>
          <w:szCs w:val="24"/>
          <w:lang w:eastAsia="ru-RU"/>
        </w:rPr>
        <w:t xml:space="preserve"> – одноранговая, полностью децентрализованная, неструктурированная;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Napster</w:t>
      </w:r>
      <w:r w:rsidRPr="00771D1E">
        <w:rPr>
          <w:rFonts w:ascii="Times New Roman" w:hAnsi="Times New Roman" w:cs="Times New Roman"/>
          <w:sz w:val="28"/>
          <w:szCs w:val="24"/>
          <w:lang w:eastAsia="ru-RU"/>
        </w:rPr>
        <w:t xml:space="preserve"> – одноранговая, централизованная, неструктурированная;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Gnutella 0.6</w:t>
      </w:r>
      <w:r w:rsidRPr="00771D1E">
        <w:rPr>
          <w:rFonts w:ascii="Times New Roman" w:hAnsi="Times New Roman" w:cs="Times New Roman"/>
          <w:sz w:val="28"/>
          <w:szCs w:val="24"/>
          <w:lang w:eastAsia="ru-RU"/>
        </w:rPr>
        <w:t xml:space="preserve"> – одноранговая, гибридная, неструктурированная;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Chord, Kademlia, Pastry</w:t>
      </w:r>
      <w:r w:rsidRPr="00771D1E">
        <w:rPr>
          <w:rFonts w:ascii="Times New Roman" w:hAnsi="Times New Roman" w:cs="Times New Roman"/>
          <w:sz w:val="28"/>
          <w:szCs w:val="24"/>
          <w:lang w:eastAsia="ru-RU"/>
        </w:rPr>
        <w:t xml:space="preserve"> – одноранговая, полностью децентрализованная, структурированная.</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Ввиду того, что в рамках рассматриваемой задачи маловероятен высокий приток/отток узлов за короткий промежуток времени, а также важна </w:t>
      </w:r>
      <w:r w:rsidRPr="00771D1E">
        <w:rPr>
          <w:rFonts w:ascii="Times New Roman" w:hAnsi="Times New Roman" w:cs="Times New Roman"/>
          <w:sz w:val="28"/>
          <w:szCs w:val="24"/>
          <w:lang w:eastAsia="ru-RU"/>
        </w:rPr>
        <w:lastRenderedPageBreak/>
        <w:t>скорость выполнения запросов, низкий сетевой трафик, возможность масштабирования – было принято решение выбрать одноранговую, полностью децентрализованную, структурированную архитектуру сети.</w:t>
      </w:r>
    </w:p>
    <w:p w:rsidR="006F3507" w:rsidRPr="003371D3" w:rsidRDefault="006F3507" w:rsidP="00D5233B">
      <w:pPr>
        <w:spacing w:line="360" w:lineRule="auto"/>
        <w:ind w:firstLine="709"/>
        <w:jc w:val="both"/>
        <w:rPr>
          <w:rFonts w:ascii="Times New Roman" w:hAnsi="Times New Roman" w:cs="Times New Roman"/>
          <w:sz w:val="28"/>
          <w:szCs w:val="24"/>
          <w:lang w:eastAsia="ru-RU"/>
        </w:rPr>
      </w:pPr>
      <w:r w:rsidRPr="003371D3">
        <w:rPr>
          <w:rFonts w:ascii="Times New Roman" w:hAnsi="Times New Roman" w:cs="Times New Roman"/>
          <w:sz w:val="28"/>
          <w:szCs w:val="24"/>
          <w:lang w:eastAsia="ru-RU"/>
        </w:rPr>
        <w:t>Большинство одноранговых структурированных систем представляет собой распределенную хэш таблицу (</w:t>
      </w:r>
      <w:r w:rsidR="004E5DE5" w:rsidRPr="003371D3">
        <w:rPr>
          <w:rFonts w:ascii="Times New Roman" w:hAnsi="Times New Roman" w:cs="Times New Roman"/>
          <w:sz w:val="28"/>
          <w:szCs w:val="24"/>
          <w:lang w:eastAsia="ru-RU"/>
        </w:rPr>
        <w:t xml:space="preserve">distributed </w:t>
      </w:r>
      <w:r w:rsidR="0001080F">
        <w:rPr>
          <w:rFonts w:ascii="Times New Roman" w:hAnsi="Times New Roman" w:cs="Times New Roman"/>
          <w:sz w:val="28"/>
          <w:szCs w:val="24"/>
          <w:lang w:eastAsia="ru-RU"/>
        </w:rPr>
        <w:t>hash table – DHT) [9</w:t>
      </w:r>
      <w:r w:rsidR="00D5233B">
        <w:rPr>
          <w:rFonts w:ascii="Times New Roman" w:hAnsi="Times New Roman" w:cs="Times New Roman"/>
          <w:sz w:val="28"/>
          <w:szCs w:val="24"/>
          <w:lang w:eastAsia="ru-RU"/>
        </w:rPr>
        <w:t xml:space="preserve">]. </w:t>
      </w:r>
      <w:r w:rsidR="004C6A29">
        <w:rPr>
          <w:rFonts w:ascii="Times New Roman" w:hAnsi="Times New Roman" w:cs="Times New Roman"/>
          <w:sz w:val="28"/>
          <w:szCs w:val="24"/>
          <w:lang w:eastAsia="ru-RU"/>
        </w:rPr>
        <w:t>Наиболее известные представители данного класса:</w:t>
      </w:r>
    </w:p>
    <w:p w:rsidR="006F3507" w:rsidRPr="003371D3" w:rsidRDefault="00A209D5" w:rsidP="004E5DE5">
      <w:pPr>
        <w:pStyle w:val="ListParagraph"/>
        <w:numPr>
          <w:ilvl w:val="0"/>
          <w:numId w:val="30"/>
        </w:numPr>
        <w:spacing w:line="360" w:lineRule="auto"/>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Chord</w:t>
      </w:r>
      <w:r>
        <w:rPr>
          <w:rFonts w:ascii="Times New Roman" w:hAnsi="Times New Roman" w:cs="Times New Roman"/>
          <w:sz w:val="28"/>
          <w:szCs w:val="24"/>
          <w:lang w:val="en-US" w:eastAsia="ru-RU"/>
        </w:rPr>
        <w:t>,</w:t>
      </w:r>
    </w:p>
    <w:p w:rsidR="006F3507" w:rsidRDefault="00A209D5" w:rsidP="004E5DE5">
      <w:pPr>
        <w:pStyle w:val="ListParagraph"/>
        <w:numPr>
          <w:ilvl w:val="0"/>
          <w:numId w:val="30"/>
        </w:numPr>
        <w:spacing w:line="360" w:lineRule="auto"/>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Pastry</w:t>
      </w:r>
      <w:r>
        <w:rPr>
          <w:rFonts w:ascii="Times New Roman" w:hAnsi="Times New Roman" w:cs="Times New Roman"/>
          <w:sz w:val="28"/>
          <w:szCs w:val="24"/>
          <w:lang w:eastAsia="ru-RU"/>
        </w:rPr>
        <w:t>,</w:t>
      </w:r>
    </w:p>
    <w:p w:rsidR="006F4962" w:rsidRPr="004C6A29" w:rsidRDefault="00A209D5" w:rsidP="004E5DE5">
      <w:pPr>
        <w:pStyle w:val="ListParagraph"/>
        <w:numPr>
          <w:ilvl w:val="0"/>
          <w:numId w:val="30"/>
        </w:numPr>
        <w:spacing w:line="360" w:lineRule="auto"/>
        <w:rPr>
          <w:rFonts w:ascii="Times New Roman" w:hAnsi="Times New Roman" w:cs="Times New Roman"/>
          <w:sz w:val="28"/>
          <w:szCs w:val="24"/>
          <w:lang w:val="en-US" w:eastAsia="ru-RU"/>
        </w:rPr>
      </w:pPr>
      <w:r w:rsidRPr="007F39A6">
        <w:rPr>
          <w:rFonts w:ascii="Times New Roman" w:hAnsi="Times New Roman" w:cs="Times New Roman"/>
          <w:i/>
          <w:sz w:val="28"/>
          <w:szCs w:val="24"/>
          <w:lang w:eastAsia="ru-RU"/>
        </w:rPr>
        <w:t>Kademlia</w:t>
      </w:r>
      <w:r>
        <w:rPr>
          <w:rFonts w:ascii="Times New Roman" w:hAnsi="Times New Roman" w:cs="Times New Roman"/>
          <w:sz w:val="28"/>
          <w:szCs w:val="24"/>
          <w:lang w:eastAsia="ru-RU"/>
        </w:rPr>
        <w:t>.</w:t>
      </w:r>
    </w:p>
    <w:p w:rsidR="00874937" w:rsidRDefault="00613D4D" w:rsidP="009D15D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У представленных систем</w:t>
      </w:r>
      <w:r w:rsidR="00BF5DBC">
        <w:rPr>
          <w:rFonts w:ascii="Times New Roman" w:hAnsi="Times New Roman" w:cs="Times New Roman"/>
          <w:sz w:val="28"/>
          <w:szCs w:val="24"/>
          <w:lang w:eastAsia="ru-RU"/>
        </w:rPr>
        <w:t xml:space="preserve"> много общего: </w:t>
      </w:r>
      <w:r w:rsidR="0049517B">
        <w:rPr>
          <w:rFonts w:ascii="Times New Roman" w:hAnsi="Times New Roman" w:cs="Times New Roman"/>
          <w:sz w:val="28"/>
          <w:szCs w:val="24"/>
          <w:lang w:eastAsia="ru-RU"/>
        </w:rPr>
        <w:t>в них используются 128 или 160</w:t>
      </w:r>
      <w:r w:rsidR="0049517B">
        <w:rPr>
          <w:rFonts w:ascii="Times New Roman" w:hAnsi="Times New Roman" w:cs="Times New Roman"/>
          <w:sz w:val="28"/>
          <w:szCs w:val="24"/>
          <w:lang w:eastAsia="ru-RU"/>
        </w:rPr>
        <w:noBreakHyphen/>
      </w:r>
      <w:r w:rsidR="00A209D5" w:rsidRPr="00A209D5">
        <w:rPr>
          <w:rFonts w:ascii="Times New Roman" w:hAnsi="Times New Roman" w:cs="Times New Roman"/>
          <w:sz w:val="28"/>
          <w:szCs w:val="24"/>
          <w:lang w:eastAsia="ru-RU"/>
        </w:rPr>
        <w:t>битные идентификаторы участник</w:t>
      </w:r>
      <w:r w:rsidR="0049517B">
        <w:rPr>
          <w:rFonts w:ascii="Times New Roman" w:hAnsi="Times New Roman" w:cs="Times New Roman"/>
          <w:sz w:val="28"/>
          <w:szCs w:val="24"/>
          <w:lang w:eastAsia="ru-RU"/>
        </w:rPr>
        <w:t xml:space="preserve">ов, </w:t>
      </w:r>
      <w:r w:rsidR="00BF5DBC">
        <w:rPr>
          <w:rFonts w:ascii="Times New Roman" w:hAnsi="Times New Roman" w:cs="Times New Roman"/>
          <w:sz w:val="28"/>
          <w:szCs w:val="24"/>
          <w:lang w:eastAsia="ru-RU"/>
        </w:rPr>
        <w:t>схожие по семантике сообщения протоколов</w:t>
      </w:r>
      <w:r w:rsidR="00707F9E">
        <w:rPr>
          <w:rFonts w:ascii="Times New Roman" w:hAnsi="Times New Roman" w:cs="Times New Roman"/>
          <w:sz w:val="28"/>
          <w:szCs w:val="24"/>
          <w:lang w:eastAsia="ru-RU"/>
        </w:rPr>
        <w:t xml:space="preserve">, а также </w:t>
      </w:r>
      <w:r w:rsidR="0049517B">
        <w:rPr>
          <w:rFonts w:ascii="Times New Roman" w:hAnsi="Times New Roman" w:cs="Times New Roman"/>
          <w:sz w:val="28"/>
          <w:szCs w:val="24"/>
          <w:lang w:eastAsia="ru-RU"/>
        </w:rPr>
        <w:t xml:space="preserve">все из них </w:t>
      </w:r>
      <w:r w:rsidR="00707F9E">
        <w:rPr>
          <w:rFonts w:ascii="Times New Roman" w:hAnsi="Times New Roman" w:cs="Times New Roman"/>
          <w:sz w:val="28"/>
          <w:szCs w:val="24"/>
          <w:lang w:eastAsia="ru-RU"/>
        </w:rPr>
        <w:t xml:space="preserve">имеют </w:t>
      </w:r>
      <w:r w:rsidR="001B53C8">
        <w:rPr>
          <w:rFonts w:ascii="Times New Roman" w:hAnsi="Times New Roman" w:cs="Times New Roman"/>
          <w:sz w:val="28"/>
          <w:szCs w:val="24"/>
          <w:lang w:eastAsia="ru-RU"/>
        </w:rPr>
        <w:t xml:space="preserve">логарифмическую </w:t>
      </w:r>
      <w:r w:rsidR="0049517B">
        <w:rPr>
          <w:rFonts w:ascii="Times New Roman" w:hAnsi="Times New Roman" w:cs="Times New Roman"/>
          <w:sz w:val="28"/>
          <w:szCs w:val="24"/>
          <w:lang w:eastAsia="ru-RU"/>
        </w:rPr>
        <w:t xml:space="preserve">вычислительную сложность </w:t>
      </w:r>
      <w:r w:rsidR="00C67049">
        <w:rPr>
          <w:rFonts w:ascii="Times New Roman" w:hAnsi="Times New Roman" w:cs="Times New Roman"/>
          <w:sz w:val="28"/>
          <w:szCs w:val="24"/>
          <w:lang w:eastAsia="ru-RU"/>
        </w:rPr>
        <w:t xml:space="preserve">процедуры поиска ресурса по идентификатору </w:t>
      </w:r>
      <w:r w:rsidR="001B53C8">
        <w:rPr>
          <w:rFonts w:ascii="Times New Roman" w:hAnsi="Times New Roman" w:cs="Times New Roman"/>
          <w:sz w:val="28"/>
          <w:szCs w:val="24"/>
          <w:lang w:eastAsia="ru-RU"/>
        </w:rPr>
        <w:t>в среднем случае</w:t>
      </w:r>
      <w:r w:rsidR="00BF5DBC">
        <w:rPr>
          <w:rFonts w:ascii="Times New Roman" w:hAnsi="Times New Roman" w:cs="Times New Roman"/>
          <w:sz w:val="28"/>
          <w:szCs w:val="24"/>
          <w:lang w:eastAsia="ru-RU"/>
        </w:rPr>
        <w:t xml:space="preserve"> </w:t>
      </w:r>
      <w:r w:rsidR="00EC111A">
        <w:rPr>
          <w:rFonts w:ascii="Times New Roman" w:hAnsi="Times New Roman" w:cs="Times New Roman"/>
          <w:sz w:val="28"/>
          <w:szCs w:val="24"/>
          <w:lang w:eastAsia="ru-RU"/>
        </w:rPr>
        <w:t>[10][11</w:t>
      </w:r>
      <w:r w:rsidR="009D15DB">
        <w:rPr>
          <w:rFonts w:ascii="Times New Roman" w:hAnsi="Times New Roman" w:cs="Times New Roman"/>
          <w:sz w:val="28"/>
          <w:szCs w:val="24"/>
          <w:lang w:eastAsia="ru-RU"/>
        </w:rPr>
        <w:t>]</w:t>
      </w:r>
      <w:r w:rsidR="00EC111A">
        <w:rPr>
          <w:rFonts w:ascii="Times New Roman" w:hAnsi="Times New Roman" w:cs="Times New Roman"/>
          <w:sz w:val="28"/>
          <w:szCs w:val="24"/>
          <w:lang w:eastAsia="ru-RU"/>
        </w:rPr>
        <w:t>[12</w:t>
      </w:r>
      <w:r w:rsidR="00B5383A" w:rsidRPr="00B5383A">
        <w:rPr>
          <w:rFonts w:ascii="Times New Roman" w:hAnsi="Times New Roman" w:cs="Times New Roman"/>
          <w:sz w:val="28"/>
          <w:szCs w:val="24"/>
          <w:lang w:eastAsia="ru-RU"/>
        </w:rPr>
        <w:t>]</w:t>
      </w:r>
      <w:r w:rsidR="00BF5DBC" w:rsidRPr="00BF5DBC">
        <w:rPr>
          <w:rFonts w:ascii="Times New Roman" w:hAnsi="Times New Roman" w:cs="Times New Roman"/>
          <w:sz w:val="28"/>
          <w:szCs w:val="24"/>
          <w:lang w:eastAsia="ru-RU"/>
        </w:rPr>
        <w:t>.</w:t>
      </w:r>
    </w:p>
    <w:p w:rsidR="00707F9E" w:rsidRPr="0071066E" w:rsidRDefault="009D15DB" w:rsidP="009D15DB">
      <w:pPr>
        <w:pStyle w:val="Heading2"/>
      </w:pPr>
      <w:bookmarkStart w:id="7" w:name="_Toc514844620"/>
      <w:r w:rsidRPr="009D15DB">
        <w:t>1</w:t>
      </w:r>
      <w:r w:rsidR="00197F03">
        <w:t>.2</w:t>
      </w:r>
      <w:r>
        <w:t xml:space="preserve">. </w:t>
      </w:r>
      <w:r w:rsidR="00707F9E" w:rsidRPr="00707F9E">
        <w:rPr>
          <w:lang w:val="en-US"/>
        </w:rPr>
        <w:t>Chord</w:t>
      </w:r>
      <w:r w:rsidRPr="001B53C8">
        <w:t xml:space="preserve"> </w:t>
      </w:r>
      <w:r>
        <w:rPr>
          <w:lang w:val="en-US"/>
        </w:rPr>
        <w:t>DHT</w:t>
      </w:r>
      <w:bookmarkEnd w:id="7"/>
    </w:p>
    <w:p w:rsidR="00D35709" w:rsidRDefault="0071066E" w:rsidP="00D35709">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Данная система была разработана в 2001 году в Массачусетском технологическом</w:t>
      </w:r>
      <w:r w:rsidRPr="0071066E">
        <w:rPr>
          <w:rFonts w:ascii="Times New Roman" w:hAnsi="Times New Roman" w:cs="Times New Roman"/>
          <w:sz w:val="28"/>
          <w:szCs w:val="24"/>
          <w:lang w:eastAsia="ru-RU"/>
        </w:rPr>
        <w:t xml:space="preserve"> институт</w:t>
      </w:r>
      <w:r>
        <w:rPr>
          <w:rFonts w:ascii="Times New Roman" w:hAnsi="Times New Roman" w:cs="Times New Roman"/>
          <w:sz w:val="28"/>
          <w:szCs w:val="24"/>
          <w:lang w:eastAsia="ru-RU"/>
        </w:rPr>
        <w:t xml:space="preserve">е. </w:t>
      </w:r>
      <w:r w:rsidR="00C77E33">
        <w:rPr>
          <w:rFonts w:ascii="Times New Roman" w:hAnsi="Times New Roman" w:cs="Times New Roman"/>
          <w:sz w:val="28"/>
          <w:szCs w:val="24"/>
          <w:lang w:eastAsia="ru-RU"/>
        </w:rPr>
        <w:t xml:space="preserve">В основе данной системы лежит </w:t>
      </w:r>
      <w:r w:rsidR="00AF090A">
        <w:rPr>
          <w:rFonts w:ascii="Times New Roman" w:hAnsi="Times New Roman" w:cs="Times New Roman"/>
          <w:sz w:val="28"/>
          <w:szCs w:val="24"/>
          <w:lang w:eastAsia="ru-RU"/>
        </w:rPr>
        <w:t>технология</w:t>
      </w:r>
      <w:r w:rsidR="00C77E33">
        <w:rPr>
          <w:rFonts w:ascii="Times New Roman" w:hAnsi="Times New Roman" w:cs="Times New Roman"/>
          <w:sz w:val="28"/>
          <w:szCs w:val="24"/>
          <w:lang w:eastAsia="ru-RU"/>
        </w:rPr>
        <w:t xml:space="preserve"> </w:t>
      </w:r>
      <w:r w:rsidR="00AF090A">
        <w:rPr>
          <w:rFonts w:ascii="Times New Roman" w:hAnsi="Times New Roman" w:cs="Times New Roman"/>
          <w:sz w:val="28"/>
          <w:szCs w:val="24"/>
          <w:lang w:eastAsia="ru-RU"/>
        </w:rPr>
        <w:t>консистентного хэширования</w:t>
      </w:r>
      <w:r w:rsidR="00711A5F">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В качестве идентфикаторов узлов </w:t>
      </w:r>
      <w:r w:rsidR="00D35709">
        <w:rPr>
          <w:rFonts w:ascii="Times New Roman" w:hAnsi="Times New Roman" w:cs="Times New Roman"/>
          <w:sz w:val="28"/>
          <w:szCs w:val="24"/>
          <w:lang w:eastAsia="ru-RU"/>
        </w:rPr>
        <w:t xml:space="preserve">и данных </w:t>
      </w:r>
      <w:r>
        <w:rPr>
          <w:rFonts w:ascii="Times New Roman" w:hAnsi="Times New Roman" w:cs="Times New Roman"/>
          <w:sz w:val="28"/>
          <w:szCs w:val="24"/>
          <w:lang w:eastAsia="ru-RU"/>
        </w:rPr>
        <w:t xml:space="preserve">выступают m бит результата хэш функции </w:t>
      </w:r>
      <w:r>
        <w:rPr>
          <w:rFonts w:ascii="Times New Roman" w:hAnsi="Times New Roman" w:cs="Times New Roman"/>
          <w:sz w:val="28"/>
          <w:szCs w:val="24"/>
          <w:lang w:val="en-US" w:eastAsia="ru-RU"/>
        </w:rPr>
        <w:t>SHA</w:t>
      </w:r>
      <w:r>
        <w:rPr>
          <w:rFonts w:ascii="Times New Roman" w:hAnsi="Times New Roman" w:cs="Times New Roman"/>
          <w:sz w:val="28"/>
          <w:szCs w:val="24"/>
          <w:lang w:eastAsia="ru-RU"/>
        </w:rPr>
        <w:t>-1</w:t>
      </w:r>
      <w:r w:rsidR="0029673B" w:rsidRPr="0029673B">
        <w:rPr>
          <w:rFonts w:ascii="Times New Roman" w:hAnsi="Times New Roman" w:cs="Times New Roman"/>
          <w:sz w:val="28"/>
          <w:szCs w:val="24"/>
          <w:lang w:eastAsia="ru-RU"/>
        </w:rPr>
        <w:t xml:space="preserve"> </w:t>
      </w:r>
      <w:r w:rsidR="0029673B">
        <w:rPr>
          <w:rFonts w:ascii="Times New Roman" w:hAnsi="Times New Roman" w:cs="Times New Roman"/>
          <w:sz w:val="28"/>
          <w:szCs w:val="24"/>
          <w:lang w:eastAsia="ru-RU"/>
        </w:rPr>
        <w:t xml:space="preserve">от </w:t>
      </w:r>
      <w:r w:rsidR="0029673B">
        <w:rPr>
          <w:rFonts w:ascii="Times New Roman" w:hAnsi="Times New Roman" w:cs="Times New Roman"/>
          <w:sz w:val="28"/>
          <w:szCs w:val="24"/>
          <w:lang w:val="en-US" w:eastAsia="ru-RU"/>
        </w:rPr>
        <w:t>IP</w:t>
      </w:r>
      <w:r w:rsidR="0029673B" w:rsidRPr="0029673B">
        <w:rPr>
          <w:rFonts w:ascii="Times New Roman" w:hAnsi="Times New Roman" w:cs="Times New Roman"/>
          <w:sz w:val="28"/>
          <w:szCs w:val="24"/>
          <w:lang w:eastAsia="ru-RU"/>
        </w:rPr>
        <w:t>-</w:t>
      </w:r>
      <w:r w:rsidR="0029673B">
        <w:rPr>
          <w:rFonts w:ascii="Times New Roman" w:hAnsi="Times New Roman" w:cs="Times New Roman"/>
          <w:sz w:val="28"/>
          <w:szCs w:val="24"/>
          <w:lang w:eastAsia="ru-RU"/>
        </w:rPr>
        <w:t>адреса</w:t>
      </w:r>
      <w:r w:rsidR="00D35709">
        <w:rPr>
          <w:rFonts w:ascii="Times New Roman" w:hAnsi="Times New Roman" w:cs="Times New Roman"/>
          <w:sz w:val="28"/>
          <w:szCs w:val="24"/>
          <w:lang w:eastAsia="ru-RU"/>
        </w:rPr>
        <w:t xml:space="preserve"> и идентификатора данных соответственно</w:t>
      </w:r>
      <w:r>
        <w:rPr>
          <w:rFonts w:ascii="Times New Roman" w:hAnsi="Times New Roman" w:cs="Times New Roman"/>
          <w:sz w:val="28"/>
          <w:szCs w:val="24"/>
          <w:lang w:eastAsia="ru-RU"/>
        </w:rPr>
        <w:t>.</w:t>
      </w:r>
      <w:r w:rsidR="0029673B">
        <w:rPr>
          <w:rFonts w:ascii="Times New Roman" w:hAnsi="Times New Roman" w:cs="Times New Roman"/>
          <w:sz w:val="28"/>
          <w:szCs w:val="24"/>
          <w:lang w:eastAsia="ru-RU"/>
        </w:rPr>
        <w:t xml:space="preserve"> Число </w:t>
      </w:r>
      <w:r w:rsidR="0029673B">
        <w:rPr>
          <w:rFonts w:ascii="Times New Roman" w:hAnsi="Times New Roman" w:cs="Times New Roman"/>
          <w:sz w:val="28"/>
          <w:szCs w:val="24"/>
          <w:lang w:val="en-US" w:eastAsia="ru-RU"/>
        </w:rPr>
        <w:t>m</w:t>
      </w:r>
      <w:r w:rsidR="0029673B" w:rsidRPr="0029673B">
        <w:rPr>
          <w:rFonts w:ascii="Times New Roman" w:hAnsi="Times New Roman" w:cs="Times New Roman"/>
          <w:sz w:val="28"/>
          <w:szCs w:val="24"/>
          <w:lang w:eastAsia="ru-RU"/>
        </w:rPr>
        <w:t xml:space="preserve"> </w:t>
      </w:r>
      <w:r w:rsidR="0029673B">
        <w:rPr>
          <w:rFonts w:ascii="Times New Roman" w:hAnsi="Times New Roman" w:cs="Times New Roman"/>
          <w:sz w:val="28"/>
          <w:szCs w:val="24"/>
          <w:lang w:eastAsia="ru-RU"/>
        </w:rPr>
        <w:t>является параметром системы и выбирается в зависимости количества участников системы таким образом, чтобы избежать коллизий.</w:t>
      </w:r>
      <w:r w:rsidR="00874937">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Идентификаторы в </w:t>
      </w:r>
      <w:r w:rsidR="00D35709">
        <w:rPr>
          <w:rFonts w:ascii="Times New Roman" w:hAnsi="Times New Roman" w:cs="Times New Roman"/>
          <w:sz w:val="28"/>
          <w:szCs w:val="24"/>
          <w:lang w:val="en-US" w:eastAsia="ru-RU"/>
        </w:rPr>
        <w:t>Chord</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образуют структуру </w:t>
      </w:r>
      <w:r w:rsidR="00E83593">
        <w:rPr>
          <w:rFonts w:ascii="Times New Roman" w:hAnsi="Times New Roman" w:cs="Times New Roman"/>
          <w:sz w:val="28"/>
          <w:szCs w:val="24"/>
          <w:lang w:eastAsia="ru-RU"/>
        </w:rPr>
        <w:t>кольца</w:t>
      </w:r>
      <w:r w:rsidR="00D35709">
        <w:rPr>
          <w:rFonts w:ascii="Times New Roman" w:hAnsi="Times New Roman" w:cs="Times New Roman"/>
          <w:sz w:val="28"/>
          <w:szCs w:val="24"/>
          <w:lang w:eastAsia="ru-RU"/>
        </w:rPr>
        <w:t xml:space="preserve"> идентификаторов по модулю </w:t>
      </w:r>
      <w:r w:rsidR="00D35709" w:rsidRPr="00D35709">
        <w:rPr>
          <w:rFonts w:ascii="Times New Roman" w:hAnsi="Times New Roman" w:cs="Times New Roman"/>
          <w:sz w:val="28"/>
          <w:szCs w:val="24"/>
          <w:lang w:eastAsia="ru-RU"/>
        </w:rPr>
        <w:t>2</w:t>
      </w:r>
      <w:r w:rsidR="00D35709" w:rsidRPr="00D35709">
        <w:rPr>
          <w:rFonts w:ascii="Times New Roman" w:hAnsi="Times New Roman" w:cs="Times New Roman"/>
          <w:sz w:val="28"/>
          <w:szCs w:val="24"/>
          <w:vertAlign w:val="superscript"/>
          <w:lang w:val="en-US" w:eastAsia="ru-RU"/>
        </w:rPr>
        <w:t>m</w:t>
      </w:r>
      <w:r w:rsidR="00D35709">
        <w:rPr>
          <w:rFonts w:ascii="Times New Roman" w:hAnsi="Times New Roman" w:cs="Times New Roman"/>
          <w:sz w:val="28"/>
          <w:szCs w:val="24"/>
          <w:lang w:eastAsia="ru-RU"/>
        </w:rPr>
        <w:t xml:space="preserve"> (на англ. </w:t>
      </w:r>
      <w:r w:rsidR="00D35709" w:rsidRPr="00D35709">
        <w:rPr>
          <w:rFonts w:ascii="Times New Roman" w:hAnsi="Times New Roman" w:cs="Times New Roman"/>
          <w:sz w:val="28"/>
          <w:szCs w:val="24"/>
          <w:lang w:eastAsia="ru-RU"/>
        </w:rPr>
        <w:t>identifier circl</w:t>
      </w:r>
      <w:r w:rsidR="00D35709">
        <w:rPr>
          <w:rFonts w:ascii="Times New Roman" w:hAnsi="Times New Roman" w:cs="Times New Roman"/>
          <w:sz w:val="28"/>
          <w:szCs w:val="24"/>
          <w:lang w:val="en-US" w:eastAsia="ru-RU"/>
        </w:rPr>
        <w:t>e</w:t>
      </w:r>
      <w:r w:rsidR="00D35709">
        <w:rPr>
          <w:rFonts w:ascii="Times New Roman" w:hAnsi="Times New Roman" w:cs="Times New Roman"/>
          <w:sz w:val="28"/>
          <w:szCs w:val="24"/>
          <w:lang w:eastAsia="ru-RU"/>
        </w:rPr>
        <w:t xml:space="preserve"> modulo </w:t>
      </w:r>
      <w:r w:rsidR="00D35709" w:rsidRPr="00D35709">
        <w:rPr>
          <w:rFonts w:ascii="Times New Roman" w:hAnsi="Times New Roman" w:cs="Times New Roman"/>
          <w:sz w:val="28"/>
          <w:szCs w:val="24"/>
          <w:lang w:eastAsia="ru-RU"/>
        </w:rPr>
        <w:t>2</w:t>
      </w:r>
      <w:r w:rsidR="00D35709" w:rsidRPr="00D35709">
        <w:rPr>
          <w:rFonts w:ascii="Times New Roman" w:hAnsi="Times New Roman" w:cs="Times New Roman"/>
          <w:sz w:val="28"/>
          <w:szCs w:val="24"/>
          <w:vertAlign w:val="superscript"/>
          <w:lang w:val="en-US" w:eastAsia="ru-RU"/>
        </w:rPr>
        <w:t>m</w:t>
      </w:r>
      <w:r w:rsidR="00D35709" w:rsidRPr="00D35709">
        <w:rPr>
          <w:rFonts w:ascii="Times New Roman" w:hAnsi="Times New Roman" w:cs="Times New Roman"/>
          <w:sz w:val="28"/>
          <w:szCs w:val="24"/>
          <w:lang w:eastAsia="ru-RU"/>
        </w:rPr>
        <w:t>)</w:t>
      </w:r>
      <w:r w:rsidR="00D35709">
        <w:rPr>
          <w:rFonts w:ascii="Times New Roman" w:hAnsi="Times New Roman" w:cs="Times New Roman"/>
          <w:sz w:val="28"/>
          <w:szCs w:val="24"/>
          <w:lang w:eastAsia="ru-RU"/>
        </w:rPr>
        <w:t xml:space="preserve">. Ключ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назначается первому узлу, чей идентификатор равен или предшествует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в пространстве идентификаторов. Такой узел называется преемником (на англ. </w:t>
      </w:r>
      <w:r w:rsidR="00D35709">
        <w:rPr>
          <w:rFonts w:ascii="Times New Roman" w:hAnsi="Times New Roman" w:cs="Times New Roman"/>
          <w:sz w:val="28"/>
          <w:szCs w:val="24"/>
          <w:lang w:val="en-US" w:eastAsia="ru-RU"/>
        </w:rPr>
        <w:t>successor</w:t>
      </w:r>
      <w:r w:rsidR="00D35709" w:rsidRPr="00D35709">
        <w:rPr>
          <w:rFonts w:ascii="Times New Roman" w:hAnsi="Times New Roman" w:cs="Times New Roman"/>
          <w:sz w:val="28"/>
          <w:szCs w:val="24"/>
          <w:lang w:eastAsia="ru-RU"/>
        </w:rPr>
        <w:t>)</w:t>
      </w:r>
      <w:r w:rsidR="00D35709">
        <w:rPr>
          <w:rFonts w:ascii="Times New Roman" w:hAnsi="Times New Roman" w:cs="Times New Roman"/>
          <w:sz w:val="28"/>
          <w:szCs w:val="24"/>
          <w:lang w:eastAsia="ru-RU"/>
        </w:rPr>
        <w:t xml:space="preserve"> ключа </w:t>
      </w:r>
      <w:r w:rsidR="00D35709">
        <w:rPr>
          <w:rFonts w:ascii="Times New Roman" w:hAnsi="Times New Roman" w:cs="Times New Roman"/>
          <w:sz w:val="28"/>
          <w:szCs w:val="24"/>
          <w:lang w:val="en-US" w:eastAsia="ru-RU"/>
        </w:rPr>
        <w:t>k</w:t>
      </w:r>
      <w:r w:rsidR="00D35709">
        <w:rPr>
          <w:rFonts w:ascii="Times New Roman" w:hAnsi="Times New Roman" w:cs="Times New Roman"/>
          <w:sz w:val="28"/>
          <w:szCs w:val="24"/>
          <w:lang w:eastAsia="ru-RU"/>
        </w:rPr>
        <w:t xml:space="preserve"> и обозначется как </w:t>
      </w:r>
      <w:r w:rsidR="00D35709" w:rsidRPr="00BA397D">
        <w:rPr>
          <w:rFonts w:ascii="Consolas" w:hAnsi="Consolas" w:cs="Times New Roman"/>
          <w:sz w:val="28"/>
          <w:szCs w:val="24"/>
          <w:lang w:val="en-US" w:eastAsia="ru-RU"/>
        </w:rPr>
        <w:t>successor</w:t>
      </w:r>
      <w:r w:rsidR="00D35709" w:rsidRPr="00BA397D">
        <w:rPr>
          <w:rFonts w:ascii="Consolas" w:hAnsi="Consolas" w:cs="Times New Roman"/>
          <w:sz w:val="28"/>
          <w:szCs w:val="24"/>
          <w:lang w:eastAsia="ru-RU"/>
        </w:rPr>
        <w:t>(</w:t>
      </w:r>
      <w:r w:rsidR="00D35709" w:rsidRPr="00BA397D">
        <w:rPr>
          <w:rFonts w:ascii="Consolas" w:hAnsi="Consolas" w:cs="Times New Roman"/>
          <w:sz w:val="28"/>
          <w:szCs w:val="24"/>
          <w:lang w:val="en-US" w:eastAsia="ru-RU"/>
        </w:rPr>
        <w:t>k</w:t>
      </w:r>
      <w:r w:rsidR="00D35709" w:rsidRPr="00BA397D">
        <w:rPr>
          <w:rFonts w:ascii="Consolas" w:hAnsi="Consolas" w:cs="Times New Roman"/>
          <w:sz w:val="28"/>
          <w:szCs w:val="24"/>
          <w:lang w:eastAsia="ru-RU"/>
        </w:rPr>
        <w:t>)</w:t>
      </w:r>
      <w:r w:rsidR="00D35709">
        <w:rPr>
          <w:rFonts w:ascii="Times New Roman" w:hAnsi="Times New Roman" w:cs="Times New Roman"/>
          <w:sz w:val="28"/>
          <w:szCs w:val="24"/>
          <w:lang w:eastAsia="ru-RU"/>
        </w:rPr>
        <w:t xml:space="preserve">. Поскольку идентификаторы упорядочены на </w:t>
      </w:r>
      <w:r w:rsidR="00E83593">
        <w:rPr>
          <w:rFonts w:ascii="Times New Roman" w:hAnsi="Times New Roman" w:cs="Times New Roman"/>
          <w:sz w:val="28"/>
          <w:szCs w:val="24"/>
          <w:lang w:eastAsia="ru-RU"/>
        </w:rPr>
        <w:t>кольце</w:t>
      </w:r>
      <w:r w:rsidR="00D35709">
        <w:rPr>
          <w:rFonts w:ascii="Times New Roman" w:hAnsi="Times New Roman" w:cs="Times New Roman"/>
          <w:sz w:val="28"/>
          <w:szCs w:val="24"/>
          <w:lang w:eastAsia="ru-RU"/>
        </w:rPr>
        <w:t xml:space="preserve">, преемником ключа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является первый узел встретившийся по часовой стрелке</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по пути от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(см. </w:t>
      </w:r>
      <w:r w:rsidR="00D35709">
        <w:rPr>
          <w:rFonts w:ascii="Times New Roman" w:hAnsi="Times New Roman" w:cs="Times New Roman"/>
          <w:sz w:val="28"/>
          <w:szCs w:val="24"/>
          <w:lang w:eastAsia="ru-RU"/>
        </w:rPr>
        <w:lastRenderedPageBreak/>
        <w:t xml:space="preserve">рис. 1.1.). По аналогии вводится понятие предшественника (на англ. </w:t>
      </w:r>
      <w:r w:rsidR="00D35709" w:rsidRPr="00D35709">
        <w:rPr>
          <w:rFonts w:ascii="Times New Roman" w:hAnsi="Times New Roman" w:cs="Times New Roman"/>
          <w:sz w:val="28"/>
          <w:szCs w:val="24"/>
          <w:lang w:val="en-US" w:eastAsia="ru-RU"/>
        </w:rPr>
        <w:t>predecessor</w:t>
      </w:r>
      <w:r w:rsidR="00D35709" w:rsidRPr="00874937">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узла</w:t>
      </w:r>
      <w:r w:rsidR="00BA397D" w:rsidRPr="00BA397D">
        <w:rPr>
          <w:rFonts w:ascii="Times New Roman" w:hAnsi="Times New Roman" w:cs="Times New Roman"/>
          <w:sz w:val="28"/>
          <w:szCs w:val="24"/>
          <w:lang w:eastAsia="ru-RU"/>
        </w:rPr>
        <w:t xml:space="preserve"> – </w:t>
      </w:r>
      <w:r w:rsidR="00BA397D" w:rsidRPr="00BA397D">
        <w:rPr>
          <w:rFonts w:ascii="Consolas" w:hAnsi="Consolas" w:cs="Times New Roman"/>
          <w:sz w:val="28"/>
          <w:szCs w:val="24"/>
          <w:lang w:val="en-US" w:eastAsia="ru-RU"/>
        </w:rPr>
        <w:t>predecessor</w:t>
      </w:r>
      <w:r w:rsidR="00BA397D" w:rsidRPr="00BA397D">
        <w:rPr>
          <w:rFonts w:ascii="Consolas" w:hAnsi="Consolas" w:cs="Times New Roman"/>
          <w:sz w:val="28"/>
          <w:szCs w:val="24"/>
          <w:lang w:eastAsia="ru-RU"/>
        </w:rPr>
        <w:t>(</w:t>
      </w:r>
      <w:r w:rsidR="00BA397D" w:rsidRPr="00BA397D">
        <w:rPr>
          <w:rFonts w:ascii="Consolas" w:hAnsi="Consolas" w:cs="Times New Roman"/>
          <w:sz w:val="28"/>
          <w:szCs w:val="24"/>
          <w:lang w:val="en-US" w:eastAsia="ru-RU"/>
        </w:rPr>
        <w:t>k</w:t>
      </w:r>
      <w:r w:rsidR="00BA397D" w:rsidRPr="00BA397D">
        <w:rPr>
          <w:rFonts w:ascii="Consolas" w:hAnsi="Consolas" w:cs="Times New Roman"/>
          <w:sz w:val="28"/>
          <w:szCs w:val="24"/>
          <w:lang w:eastAsia="ru-RU"/>
        </w:rPr>
        <w:t>)</w:t>
      </w:r>
      <w:r w:rsidR="00D35709">
        <w:rPr>
          <w:rFonts w:ascii="Times New Roman" w:hAnsi="Times New Roman" w:cs="Times New Roman"/>
          <w:sz w:val="28"/>
          <w:szCs w:val="24"/>
          <w:lang w:eastAsia="ru-RU"/>
        </w:rPr>
        <w:t>.</w:t>
      </w:r>
    </w:p>
    <w:p w:rsidR="00874937" w:rsidRDefault="00A71A49" w:rsidP="00874937">
      <w:pPr>
        <w:spacing w:line="360" w:lineRule="auto"/>
        <w:jc w:val="center"/>
        <w:rPr>
          <w:rFonts w:ascii="Times New Roman" w:hAnsi="Times New Roman" w:cs="Times New Roman"/>
          <w:sz w:val="28"/>
          <w:szCs w:val="24"/>
          <w:lang w:eastAsia="ru-RU"/>
        </w:rPr>
      </w:pPr>
      <w:r>
        <w:rPr>
          <w:rFonts w:ascii="Times New Roman" w:hAnsi="Times New Roman" w:cs="Times New Roman"/>
          <w:noProof/>
          <w:sz w:val="28"/>
          <w:szCs w:val="24"/>
          <w:lang w:val="en-US"/>
        </w:rPr>
        <w:drawing>
          <wp:inline distT="0" distB="0" distL="0" distR="0" wp14:anchorId="6D187BBB" wp14:editId="5F4FB0DD">
            <wp:extent cx="4882101" cy="2713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2356" cy="2763364"/>
                    </a:xfrm>
                    <a:prstGeom prst="rect">
                      <a:avLst/>
                    </a:prstGeom>
                  </pic:spPr>
                </pic:pic>
              </a:graphicData>
            </a:graphic>
          </wp:inline>
        </w:drawing>
      </w:r>
    </w:p>
    <w:p w:rsidR="00874937" w:rsidRPr="00874937" w:rsidRDefault="00874937" w:rsidP="00874937">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1.1. </w:t>
      </w:r>
      <w:r w:rsidR="00A71A49">
        <w:rPr>
          <w:rFonts w:ascii="Times New Roman" w:hAnsi="Times New Roman" w:cs="Times New Roman"/>
          <w:sz w:val="24"/>
          <w:szCs w:val="24"/>
          <w:lang w:eastAsia="ru-RU"/>
        </w:rPr>
        <w:t>Кольцо</w:t>
      </w:r>
      <w:r>
        <w:rPr>
          <w:rFonts w:ascii="Times New Roman" w:hAnsi="Times New Roman" w:cs="Times New Roman"/>
          <w:sz w:val="24"/>
          <w:szCs w:val="24"/>
          <w:lang w:eastAsia="ru-RU"/>
        </w:rPr>
        <w:t xml:space="preserve"> идентификаторов </w:t>
      </w:r>
      <w:r w:rsidR="00A71A49">
        <w:rPr>
          <w:rFonts w:ascii="Times New Roman" w:hAnsi="Times New Roman" w:cs="Times New Roman"/>
          <w:sz w:val="24"/>
          <w:szCs w:val="24"/>
          <w:lang w:eastAsia="ru-RU"/>
        </w:rPr>
        <w:t>по модулю 2</w:t>
      </w:r>
      <w:r w:rsidR="00A71A49" w:rsidRPr="00A71A49">
        <w:rPr>
          <w:rFonts w:ascii="Times New Roman" w:hAnsi="Times New Roman" w:cs="Times New Roman"/>
          <w:sz w:val="24"/>
          <w:szCs w:val="24"/>
          <w:vertAlign w:val="superscript"/>
          <w:lang w:eastAsia="ru-RU"/>
        </w:rPr>
        <w:t>3</w:t>
      </w:r>
      <w:r w:rsidR="00A71A4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системы </w:t>
      </w:r>
      <w:r>
        <w:rPr>
          <w:rFonts w:ascii="Times New Roman" w:hAnsi="Times New Roman" w:cs="Times New Roman"/>
          <w:sz w:val="24"/>
          <w:szCs w:val="24"/>
          <w:lang w:val="en-US" w:eastAsia="ru-RU"/>
        </w:rPr>
        <w:t>Chord</w:t>
      </w:r>
      <w:r w:rsidRPr="00874937">
        <w:rPr>
          <w:rFonts w:ascii="Times New Roman" w:hAnsi="Times New Roman" w:cs="Times New Roman"/>
          <w:sz w:val="24"/>
          <w:szCs w:val="24"/>
          <w:lang w:eastAsia="ru-RU"/>
        </w:rPr>
        <w:t>.</w:t>
      </w:r>
    </w:p>
    <w:p w:rsidR="00874937" w:rsidRDefault="00874937" w:rsidP="00D35709">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работе </w:t>
      </w:r>
      <w:r w:rsidR="00EC111A">
        <w:rPr>
          <w:rFonts w:ascii="Times New Roman" w:hAnsi="Times New Roman" w:cs="Times New Roman"/>
          <w:sz w:val="28"/>
          <w:szCs w:val="24"/>
          <w:lang w:eastAsia="ru-RU"/>
        </w:rPr>
        <w:t>[10</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показано, что в </w:t>
      </w:r>
      <w:r>
        <w:rPr>
          <w:rFonts w:ascii="Times New Roman" w:hAnsi="Times New Roman" w:cs="Times New Roman"/>
          <w:sz w:val="28"/>
          <w:szCs w:val="24"/>
          <w:lang w:val="en-US" w:eastAsia="ru-RU"/>
        </w:rPr>
        <w:t>Chord</w:t>
      </w:r>
      <w:r w:rsidRPr="0087493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выполнение процедуры поиска имеет логарифмическую сложность, таблицы маршрутизации имеют размер логарифмечески зависящий от количества узлов, а процедура обновления структур маршрутизации в случае удаления</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добавления участника требует в среднем </w:t>
      </w:r>
      <w:r>
        <w:rPr>
          <w:rFonts w:ascii="Times New Roman" w:hAnsi="Times New Roman" w:cs="Times New Roman"/>
          <w:sz w:val="28"/>
          <w:szCs w:val="24"/>
          <w:lang w:val="en-US" w:eastAsia="ru-RU"/>
        </w:rPr>
        <w:t>O</w:t>
      </w:r>
      <w:r w:rsidRPr="00874937">
        <w:rPr>
          <w:rFonts w:ascii="Times New Roman" w:hAnsi="Times New Roman" w:cs="Times New Roman"/>
          <w:sz w:val="28"/>
          <w:szCs w:val="24"/>
          <w:lang w:eastAsia="ru-RU"/>
        </w:rPr>
        <w:t>(</w:t>
      </w:r>
      <w:r>
        <w:rPr>
          <w:rFonts w:ascii="Times New Roman" w:hAnsi="Times New Roman" w:cs="Times New Roman"/>
          <w:sz w:val="28"/>
          <w:szCs w:val="24"/>
          <w:lang w:val="en-US" w:eastAsia="ru-RU"/>
        </w:rPr>
        <w:t>log</w:t>
      </w:r>
      <w:r w:rsidRPr="00874937">
        <w:rPr>
          <w:rFonts w:ascii="Times New Roman" w:hAnsi="Times New Roman" w:cs="Times New Roman"/>
          <w:sz w:val="28"/>
          <w:szCs w:val="24"/>
          <w:vertAlign w:val="superscript"/>
          <w:lang w:eastAsia="ru-RU"/>
        </w:rPr>
        <w:t>2</w:t>
      </w:r>
      <w:r>
        <w:rPr>
          <w:rFonts w:ascii="Times New Roman" w:hAnsi="Times New Roman" w:cs="Times New Roman"/>
          <w:sz w:val="28"/>
          <w:szCs w:val="24"/>
          <w:lang w:val="en-US" w:eastAsia="ru-RU"/>
        </w:rPr>
        <w:t>N</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сообщений. Для того, чтобы добиться логарифмической сложности поиска, каждый узел хранит фингер-таблицу (на англ. </w:t>
      </w:r>
      <w:r>
        <w:rPr>
          <w:rFonts w:ascii="Times New Roman" w:hAnsi="Times New Roman" w:cs="Times New Roman"/>
          <w:sz w:val="28"/>
          <w:szCs w:val="24"/>
          <w:lang w:val="en-US" w:eastAsia="ru-RU"/>
        </w:rPr>
        <w:t>finger</w:t>
      </w:r>
      <w:r w:rsidRPr="00874937">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table</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содержающую до </w:t>
      </w:r>
      <w:r>
        <w:rPr>
          <w:rFonts w:ascii="Times New Roman" w:hAnsi="Times New Roman" w:cs="Times New Roman"/>
          <w:sz w:val="28"/>
          <w:szCs w:val="24"/>
          <w:lang w:val="en-US" w:eastAsia="ru-RU"/>
        </w:rPr>
        <w:t>m</w:t>
      </w:r>
      <w:r w:rsidRPr="0087493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записей, каждая из которых содержит информацию о преемнике </w:t>
      </w:r>
      <w:r>
        <w:rPr>
          <w:rFonts w:ascii="Times New Roman" w:hAnsi="Times New Roman" w:cs="Times New Roman"/>
          <w:sz w:val="28"/>
          <w:szCs w:val="24"/>
          <w:lang w:val="en-US" w:eastAsia="ru-RU"/>
        </w:rPr>
        <w:t>successor</w:t>
      </w:r>
      <w:r w:rsidRPr="00874937">
        <w:rPr>
          <w:rFonts w:ascii="Times New Roman" w:hAnsi="Times New Roman" w:cs="Times New Roman"/>
          <w:sz w:val="28"/>
          <w:szCs w:val="24"/>
          <w:lang w:eastAsia="ru-RU"/>
        </w:rPr>
        <w:t>((</w:t>
      </w:r>
      <w:r>
        <w:rPr>
          <w:rFonts w:ascii="Times New Roman" w:hAnsi="Times New Roman" w:cs="Times New Roman"/>
          <w:sz w:val="28"/>
          <w:szCs w:val="24"/>
          <w:lang w:val="en-US" w:eastAsia="ru-RU"/>
        </w:rPr>
        <w:t>n</w:t>
      </w:r>
      <w:r>
        <w:rPr>
          <w:rFonts w:ascii="Times New Roman" w:hAnsi="Times New Roman" w:cs="Times New Roman"/>
          <w:sz w:val="28"/>
          <w:szCs w:val="24"/>
          <w:lang w:eastAsia="ru-RU"/>
        </w:rPr>
        <w:t xml:space="preserve"> + 2</w:t>
      </w:r>
      <w:r w:rsidRPr="00874937">
        <w:rPr>
          <w:rFonts w:ascii="Times New Roman" w:hAnsi="Times New Roman" w:cs="Times New Roman"/>
          <w:sz w:val="28"/>
          <w:szCs w:val="24"/>
          <w:vertAlign w:val="superscript"/>
          <w:lang w:eastAsia="ru-RU"/>
        </w:rPr>
        <w:t>i-1</w:t>
      </w:r>
      <w:r>
        <w:rPr>
          <w:rFonts w:ascii="Times New Roman" w:hAnsi="Times New Roman" w:cs="Times New Roman"/>
          <w:sz w:val="28"/>
          <w:szCs w:val="24"/>
          <w:lang w:eastAsia="ru-RU"/>
        </w:rPr>
        <w:t xml:space="preserve">) mod </w:t>
      </w:r>
      <w:r w:rsidRPr="00874937">
        <w:rPr>
          <w:rFonts w:ascii="Times New Roman" w:hAnsi="Times New Roman" w:cs="Times New Roman"/>
          <w:sz w:val="28"/>
          <w:szCs w:val="24"/>
          <w:lang w:eastAsia="ru-RU"/>
        </w:rPr>
        <w:t>2</w:t>
      </w:r>
      <w:r w:rsidRPr="00874937">
        <w:rPr>
          <w:rFonts w:ascii="Times New Roman" w:hAnsi="Times New Roman" w:cs="Times New Roman"/>
          <w:sz w:val="28"/>
          <w:szCs w:val="24"/>
          <w:vertAlign w:val="superscript"/>
          <w:lang w:val="en-US" w:eastAsia="ru-RU"/>
        </w:rPr>
        <w:t>m</w:t>
      </w:r>
      <w:r w:rsidRPr="00874937">
        <w:rPr>
          <w:rFonts w:ascii="Times New Roman" w:hAnsi="Times New Roman" w:cs="Times New Roman"/>
          <w:sz w:val="28"/>
          <w:szCs w:val="24"/>
          <w:lang w:eastAsia="ru-RU"/>
        </w:rPr>
        <w:t>)</w:t>
      </w:r>
      <w:r w:rsidR="00783CDE">
        <w:rPr>
          <w:rFonts w:ascii="Times New Roman" w:hAnsi="Times New Roman" w:cs="Times New Roman"/>
          <w:sz w:val="28"/>
          <w:szCs w:val="24"/>
          <w:lang w:eastAsia="ru-RU"/>
        </w:rPr>
        <w:t xml:space="preserve">, где </w:t>
      </w:r>
      <w:r w:rsidR="00783CDE">
        <w:rPr>
          <w:rFonts w:ascii="Times New Roman" w:hAnsi="Times New Roman" w:cs="Times New Roman"/>
          <w:sz w:val="28"/>
          <w:szCs w:val="24"/>
          <w:lang w:val="en-US" w:eastAsia="ru-RU"/>
        </w:rPr>
        <w:t>i</w:t>
      </w:r>
      <w:r w:rsidR="00783CDE" w:rsidRPr="00783CDE">
        <w:rPr>
          <w:rFonts w:ascii="Times New Roman" w:hAnsi="Times New Roman" w:cs="Times New Roman"/>
          <w:sz w:val="28"/>
          <w:szCs w:val="24"/>
          <w:lang w:eastAsia="ru-RU"/>
        </w:rPr>
        <w:t xml:space="preserve"> </w:t>
      </w:r>
      <w:r w:rsidR="00783CDE">
        <w:rPr>
          <w:rFonts w:ascii="Times New Roman" w:hAnsi="Times New Roman" w:cs="Times New Roman"/>
          <w:sz w:val="28"/>
          <w:szCs w:val="24"/>
          <w:lang w:eastAsia="ru-RU"/>
        </w:rPr>
        <w:t>–</w:t>
      </w:r>
      <w:r w:rsidR="00783CDE" w:rsidRPr="00783CDE">
        <w:rPr>
          <w:rFonts w:ascii="Times New Roman" w:hAnsi="Times New Roman" w:cs="Times New Roman"/>
          <w:sz w:val="28"/>
          <w:szCs w:val="24"/>
          <w:lang w:eastAsia="ru-RU"/>
        </w:rPr>
        <w:t xml:space="preserve"> </w:t>
      </w:r>
      <w:r w:rsidR="00783CDE">
        <w:rPr>
          <w:rFonts w:ascii="Times New Roman" w:hAnsi="Times New Roman" w:cs="Times New Roman"/>
          <w:sz w:val="28"/>
          <w:szCs w:val="24"/>
          <w:lang w:eastAsia="ru-RU"/>
        </w:rPr>
        <w:t xml:space="preserve">номер записи (от 1 до </w:t>
      </w:r>
      <w:r w:rsidR="00783CDE">
        <w:rPr>
          <w:rFonts w:ascii="Times New Roman" w:hAnsi="Times New Roman" w:cs="Times New Roman"/>
          <w:sz w:val="28"/>
          <w:szCs w:val="24"/>
          <w:lang w:val="en-US" w:eastAsia="ru-RU"/>
        </w:rPr>
        <w:t>m</w:t>
      </w:r>
      <w:r w:rsidR="00783CDE" w:rsidRPr="00783CDE">
        <w:rPr>
          <w:rFonts w:ascii="Times New Roman" w:hAnsi="Times New Roman" w:cs="Times New Roman"/>
          <w:sz w:val="28"/>
          <w:szCs w:val="24"/>
          <w:lang w:eastAsia="ru-RU"/>
        </w:rPr>
        <w:t>)</w:t>
      </w:r>
      <w:r w:rsidR="00783CDE">
        <w:rPr>
          <w:rFonts w:ascii="Times New Roman" w:hAnsi="Times New Roman" w:cs="Times New Roman"/>
          <w:sz w:val="28"/>
          <w:szCs w:val="24"/>
          <w:lang w:eastAsia="ru-RU"/>
        </w:rPr>
        <w:t xml:space="preserve">, </w:t>
      </w:r>
      <w:r w:rsidR="00783CDE">
        <w:rPr>
          <w:rFonts w:ascii="Times New Roman" w:hAnsi="Times New Roman" w:cs="Times New Roman"/>
          <w:sz w:val="28"/>
          <w:szCs w:val="24"/>
          <w:lang w:val="en-US" w:eastAsia="ru-RU"/>
        </w:rPr>
        <w:t>n</w:t>
      </w:r>
      <w:r w:rsidR="00783CDE">
        <w:rPr>
          <w:rFonts w:ascii="Times New Roman" w:hAnsi="Times New Roman" w:cs="Times New Roman"/>
          <w:sz w:val="28"/>
          <w:szCs w:val="24"/>
          <w:lang w:eastAsia="ru-RU"/>
        </w:rPr>
        <w:t xml:space="preserve"> – идентификатор текущего узла, </w:t>
      </w:r>
      <w:r w:rsidR="00783CDE">
        <w:rPr>
          <w:rFonts w:ascii="Times New Roman" w:hAnsi="Times New Roman" w:cs="Times New Roman"/>
          <w:sz w:val="28"/>
          <w:szCs w:val="24"/>
          <w:lang w:val="en-US" w:eastAsia="ru-RU"/>
        </w:rPr>
        <w:t>m</w:t>
      </w:r>
      <w:r w:rsidR="00783CDE">
        <w:rPr>
          <w:rFonts w:ascii="Times New Roman" w:hAnsi="Times New Roman" w:cs="Times New Roman"/>
          <w:sz w:val="28"/>
          <w:szCs w:val="24"/>
          <w:lang w:eastAsia="ru-RU"/>
        </w:rPr>
        <w:t xml:space="preserve"> – параметр системы</w:t>
      </w:r>
      <w:r w:rsidR="00D7494E">
        <w:rPr>
          <w:rFonts w:ascii="Times New Roman" w:hAnsi="Times New Roman" w:cs="Times New Roman"/>
          <w:sz w:val="28"/>
          <w:szCs w:val="24"/>
          <w:lang w:eastAsia="ru-RU"/>
        </w:rPr>
        <w:t>.</w:t>
      </w:r>
      <w:r w:rsidR="00D7494E" w:rsidRPr="00D7494E">
        <w:rPr>
          <w:rFonts w:ascii="Times New Roman" w:hAnsi="Times New Roman" w:cs="Times New Roman"/>
          <w:sz w:val="28"/>
          <w:szCs w:val="24"/>
          <w:lang w:eastAsia="ru-RU"/>
        </w:rPr>
        <w:t xml:space="preserve"> </w:t>
      </w:r>
      <w:r w:rsidR="00D7494E">
        <w:rPr>
          <w:rFonts w:ascii="Times New Roman" w:hAnsi="Times New Roman" w:cs="Times New Roman"/>
          <w:sz w:val="28"/>
          <w:szCs w:val="24"/>
          <w:lang w:eastAsia="ru-RU"/>
        </w:rPr>
        <w:t xml:space="preserve">На схеме 1.2. проиллюстрирована фингер-таблица для </w:t>
      </w:r>
      <w:r w:rsidR="00783CDE">
        <w:rPr>
          <w:rFonts w:ascii="Times New Roman" w:hAnsi="Times New Roman" w:cs="Times New Roman"/>
          <w:sz w:val="28"/>
          <w:szCs w:val="24"/>
          <w:lang w:eastAsia="ru-RU"/>
        </w:rPr>
        <w:t>узла с идентификатором 1</w:t>
      </w:r>
      <w:r w:rsidR="00D7494E">
        <w:rPr>
          <w:rFonts w:ascii="Times New Roman" w:hAnsi="Times New Roman" w:cs="Times New Roman"/>
          <w:sz w:val="28"/>
          <w:szCs w:val="24"/>
          <w:lang w:eastAsia="ru-RU"/>
        </w:rPr>
        <w:t>.</w:t>
      </w:r>
    </w:p>
    <w:tbl>
      <w:tblPr>
        <w:tblStyle w:val="TableGrid"/>
        <w:tblW w:w="0" w:type="auto"/>
        <w:jc w:val="center"/>
        <w:tblLook w:val="04A0" w:firstRow="1" w:lastRow="0" w:firstColumn="1" w:lastColumn="0" w:noHBand="0" w:noVBand="1"/>
      </w:tblPr>
      <w:tblGrid>
        <w:gridCol w:w="2834"/>
        <w:gridCol w:w="3120"/>
      </w:tblGrid>
      <w:tr w:rsidR="00783CDE" w:rsidTr="00E373A8">
        <w:trPr>
          <w:cantSplit/>
          <w:jc w:val="center"/>
        </w:trPr>
        <w:tc>
          <w:tcPr>
            <w:tcW w:w="2834" w:type="dxa"/>
          </w:tcPr>
          <w:p w:rsidR="00783CDE" w:rsidRPr="00783CDE" w:rsidRDefault="00783CDE" w:rsidP="00E373A8">
            <w:pPr>
              <w:keepNext/>
              <w:spacing w:line="360" w:lineRule="auto"/>
              <w:jc w:val="center"/>
              <w:rPr>
                <w:rFonts w:ascii="Times New Roman" w:hAnsi="Times New Roman" w:cs="Times New Roman"/>
                <w:sz w:val="28"/>
                <w:szCs w:val="24"/>
                <w:lang w:val="en-US" w:eastAsia="ru-RU"/>
              </w:rPr>
            </w:pPr>
            <w:r>
              <w:rPr>
                <w:rFonts w:ascii="Times New Roman" w:hAnsi="Times New Roman" w:cs="Times New Roman"/>
                <w:sz w:val="28"/>
                <w:szCs w:val="24"/>
                <w:lang w:val="en-US" w:eastAsia="ru-RU"/>
              </w:rPr>
              <w:t>Key</w:t>
            </w:r>
          </w:p>
        </w:tc>
        <w:tc>
          <w:tcPr>
            <w:tcW w:w="3120" w:type="dxa"/>
          </w:tcPr>
          <w:p w:rsidR="00783CDE" w:rsidRPr="00783CDE" w:rsidRDefault="00783CDE" w:rsidP="00E373A8">
            <w:pPr>
              <w:keepNext/>
              <w:spacing w:line="360" w:lineRule="auto"/>
              <w:jc w:val="center"/>
              <w:rPr>
                <w:rFonts w:ascii="Times New Roman" w:hAnsi="Times New Roman" w:cs="Times New Roman"/>
                <w:sz w:val="28"/>
                <w:szCs w:val="24"/>
                <w:lang w:val="en-US" w:eastAsia="ru-RU"/>
              </w:rPr>
            </w:pPr>
            <w:r>
              <w:rPr>
                <w:rFonts w:ascii="Times New Roman" w:hAnsi="Times New Roman" w:cs="Times New Roman"/>
                <w:sz w:val="28"/>
                <w:szCs w:val="24"/>
                <w:lang w:val="en-US" w:eastAsia="ru-RU"/>
              </w:rPr>
              <w:t>Value = successor(Key)</w:t>
            </w:r>
          </w:p>
        </w:tc>
      </w:tr>
      <w:tr w:rsidR="00783CDE" w:rsidTr="00E373A8">
        <w:trPr>
          <w:cantSplit/>
          <w:jc w:val="center"/>
        </w:trPr>
        <w:tc>
          <w:tcPr>
            <w:tcW w:w="2834"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1 + 2</w:t>
            </w:r>
            <w:r w:rsidRPr="00783CDE">
              <w:rPr>
                <w:rFonts w:ascii="Times New Roman" w:hAnsi="Times New Roman" w:cs="Times New Roman"/>
                <w:sz w:val="28"/>
                <w:szCs w:val="24"/>
                <w:vertAlign w:val="superscript"/>
                <w:lang w:eastAsia="ru-RU"/>
              </w:rPr>
              <w:t>0</w:t>
            </w:r>
            <w:r>
              <w:rPr>
                <w:rFonts w:ascii="Times New Roman" w:hAnsi="Times New Roman" w:cs="Times New Roman"/>
                <w:sz w:val="28"/>
                <w:szCs w:val="24"/>
                <w:lang w:eastAsia="ru-RU"/>
              </w:rPr>
              <w:t xml:space="preserve"> = 2</w:t>
            </w:r>
          </w:p>
        </w:tc>
        <w:tc>
          <w:tcPr>
            <w:tcW w:w="3120"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3</w:t>
            </w:r>
          </w:p>
        </w:tc>
      </w:tr>
      <w:tr w:rsidR="00783CDE" w:rsidTr="00E373A8">
        <w:trPr>
          <w:cantSplit/>
          <w:jc w:val="center"/>
        </w:trPr>
        <w:tc>
          <w:tcPr>
            <w:tcW w:w="2834"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1 + 2</w:t>
            </w:r>
            <w:r w:rsidRPr="00783CDE">
              <w:rPr>
                <w:rFonts w:ascii="Times New Roman" w:hAnsi="Times New Roman" w:cs="Times New Roman"/>
                <w:sz w:val="28"/>
                <w:szCs w:val="24"/>
                <w:vertAlign w:val="superscript"/>
                <w:lang w:eastAsia="ru-RU"/>
              </w:rPr>
              <w:t>1</w:t>
            </w:r>
            <w:r>
              <w:rPr>
                <w:rFonts w:ascii="Times New Roman" w:hAnsi="Times New Roman" w:cs="Times New Roman"/>
                <w:sz w:val="28"/>
                <w:szCs w:val="24"/>
                <w:lang w:eastAsia="ru-RU"/>
              </w:rPr>
              <w:t xml:space="preserve"> = 3</w:t>
            </w:r>
          </w:p>
        </w:tc>
        <w:tc>
          <w:tcPr>
            <w:tcW w:w="3120"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3</w:t>
            </w:r>
          </w:p>
        </w:tc>
      </w:tr>
      <w:tr w:rsidR="00783CDE" w:rsidTr="00E373A8">
        <w:trPr>
          <w:cantSplit/>
          <w:jc w:val="center"/>
        </w:trPr>
        <w:tc>
          <w:tcPr>
            <w:tcW w:w="2834"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1 + 2</w:t>
            </w:r>
            <w:r w:rsidRPr="00783CDE">
              <w:rPr>
                <w:rFonts w:ascii="Times New Roman" w:hAnsi="Times New Roman" w:cs="Times New Roman"/>
                <w:sz w:val="28"/>
                <w:szCs w:val="24"/>
                <w:vertAlign w:val="superscript"/>
                <w:lang w:eastAsia="ru-RU"/>
              </w:rPr>
              <w:t>2</w:t>
            </w:r>
            <w:r>
              <w:rPr>
                <w:rFonts w:ascii="Times New Roman" w:hAnsi="Times New Roman" w:cs="Times New Roman"/>
                <w:sz w:val="28"/>
                <w:szCs w:val="24"/>
                <w:lang w:eastAsia="ru-RU"/>
              </w:rPr>
              <w:t xml:space="preserve"> = 5</w:t>
            </w:r>
          </w:p>
        </w:tc>
        <w:tc>
          <w:tcPr>
            <w:tcW w:w="3120"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0</w:t>
            </w:r>
          </w:p>
        </w:tc>
      </w:tr>
    </w:tbl>
    <w:p w:rsidR="00D7494E" w:rsidRPr="00E373A8" w:rsidRDefault="00783CDE" w:rsidP="00410001">
      <w:pPr>
        <w:spacing w:before="120" w:line="360" w:lineRule="auto"/>
        <w:ind w:firstLine="709"/>
        <w:jc w:val="center"/>
        <w:rPr>
          <w:rFonts w:ascii="Times New Roman" w:hAnsi="Times New Roman" w:cs="Times New Roman"/>
          <w:sz w:val="24"/>
          <w:szCs w:val="24"/>
          <w:lang w:eastAsia="ru-RU"/>
        </w:rPr>
      </w:pPr>
      <w:r w:rsidRPr="00E373A8">
        <w:rPr>
          <w:rFonts w:ascii="Times New Roman" w:hAnsi="Times New Roman" w:cs="Times New Roman"/>
          <w:sz w:val="24"/>
          <w:szCs w:val="24"/>
          <w:lang w:eastAsia="ru-RU"/>
        </w:rPr>
        <w:t xml:space="preserve">Рис. 1.2. </w:t>
      </w:r>
      <w:r w:rsidR="00E373A8" w:rsidRPr="00E373A8">
        <w:rPr>
          <w:rFonts w:ascii="Times New Roman" w:hAnsi="Times New Roman" w:cs="Times New Roman"/>
          <w:sz w:val="24"/>
          <w:szCs w:val="24"/>
          <w:lang w:eastAsia="ru-RU"/>
        </w:rPr>
        <w:t>Фингер таблица узла 1.</w:t>
      </w:r>
    </w:p>
    <w:p w:rsidR="009D15DB" w:rsidRDefault="00E373A8" w:rsidP="009D15D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Стоит отметить, что</w:t>
      </w:r>
      <w:r w:rsidR="00410001">
        <w:rPr>
          <w:rFonts w:ascii="Times New Roman" w:hAnsi="Times New Roman" w:cs="Times New Roman"/>
          <w:sz w:val="28"/>
          <w:szCs w:val="24"/>
          <w:lang w:eastAsia="ru-RU"/>
        </w:rPr>
        <w:t xml:space="preserve"> данная система также предназначена для выравнивания нагрузки на узлы. Но для поддержкки</w:t>
      </w:r>
      <w:r>
        <w:rPr>
          <w:rFonts w:ascii="Times New Roman" w:hAnsi="Times New Roman" w:cs="Times New Roman"/>
          <w:sz w:val="28"/>
          <w:szCs w:val="24"/>
          <w:lang w:eastAsia="ru-RU"/>
        </w:rPr>
        <w:t xml:space="preserve"> </w:t>
      </w:r>
      <w:r w:rsidR="00410001">
        <w:rPr>
          <w:rFonts w:ascii="Times New Roman" w:hAnsi="Times New Roman" w:cs="Times New Roman"/>
          <w:sz w:val="28"/>
          <w:szCs w:val="24"/>
          <w:lang w:eastAsia="ru-RU"/>
        </w:rPr>
        <w:t xml:space="preserve">такого механизма требуется </w:t>
      </w:r>
      <w:r w:rsidR="00410001">
        <w:rPr>
          <w:rFonts w:ascii="Times New Roman" w:hAnsi="Times New Roman" w:cs="Times New Roman"/>
          <w:sz w:val="28"/>
          <w:szCs w:val="24"/>
          <w:lang w:val="en-US" w:eastAsia="ru-RU"/>
        </w:rPr>
        <w:t>O</w:t>
      </w:r>
      <w:r w:rsidR="00410001" w:rsidRPr="00410001">
        <w:rPr>
          <w:rFonts w:ascii="Times New Roman" w:hAnsi="Times New Roman" w:cs="Times New Roman"/>
          <w:sz w:val="28"/>
          <w:szCs w:val="24"/>
          <w:lang w:eastAsia="ru-RU"/>
        </w:rPr>
        <w:t>(</w:t>
      </w:r>
      <w:r w:rsidR="00410001">
        <w:rPr>
          <w:rFonts w:ascii="Times New Roman" w:hAnsi="Times New Roman" w:cs="Times New Roman"/>
          <w:sz w:val="28"/>
          <w:szCs w:val="24"/>
          <w:lang w:val="en-US" w:eastAsia="ru-RU"/>
        </w:rPr>
        <w:t>log</w:t>
      </w:r>
      <w:r w:rsidR="00410001" w:rsidRPr="00410001">
        <w:rPr>
          <w:rFonts w:ascii="Times New Roman" w:hAnsi="Times New Roman" w:cs="Times New Roman"/>
          <w:sz w:val="28"/>
          <w:szCs w:val="24"/>
          <w:vertAlign w:val="superscript"/>
          <w:lang w:eastAsia="ru-RU"/>
        </w:rPr>
        <w:t>2</w:t>
      </w:r>
      <w:r w:rsidR="00410001">
        <w:rPr>
          <w:rFonts w:ascii="Times New Roman" w:hAnsi="Times New Roman" w:cs="Times New Roman"/>
          <w:sz w:val="28"/>
          <w:szCs w:val="24"/>
          <w:lang w:val="en-US" w:eastAsia="ru-RU"/>
        </w:rPr>
        <w:t>N</w:t>
      </w:r>
      <w:r w:rsidR="00410001" w:rsidRPr="00410001">
        <w:rPr>
          <w:rFonts w:ascii="Times New Roman" w:hAnsi="Times New Roman" w:cs="Times New Roman"/>
          <w:sz w:val="28"/>
          <w:szCs w:val="24"/>
          <w:lang w:eastAsia="ru-RU"/>
        </w:rPr>
        <w:t xml:space="preserve">) </w:t>
      </w:r>
      <w:r w:rsidR="00410001">
        <w:rPr>
          <w:rFonts w:ascii="Times New Roman" w:hAnsi="Times New Roman" w:cs="Times New Roman"/>
          <w:sz w:val="28"/>
          <w:szCs w:val="24"/>
          <w:lang w:eastAsia="ru-RU"/>
        </w:rPr>
        <w:t>сообщений</w:t>
      </w:r>
      <w:r w:rsidR="001120DB" w:rsidRPr="001120DB">
        <w:rPr>
          <w:rFonts w:ascii="Times New Roman" w:hAnsi="Times New Roman" w:cs="Times New Roman"/>
          <w:sz w:val="28"/>
          <w:szCs w:val="24"/>
          <w:lang w:eastAsia="ru-RU"/>
        </w:rPr>
        <w:t xml:space="preserve"> </w:t>
      </w:r>
      <w:r w:rsidR="001120DB">
        <w:rPr>
          <w:rFonts w:ascii="Times New Roman" w:hAnsi="Times New Roman" w:cs="Times New Roman"/>
          <w:sz w:val="28"/>
          <w:szCs w:val="24"/>
          <w:lang w:eastAsia="ru-RU"/>
        </w:rPr>
        <w:t>при каждом изменении состава оверлейной сети, ч</w:t>
      </w:r>
      <w:r w:rsidR="00410001">
        <w:rPr>
          <w:rFonts w:ascii="Times New Roman" w:hAnsi="Times New Roman" w:cs="Times New Roman"/>
          <w:sz w:val="28"/>
          <w:szCs w:val="24"/>
          <w:lang w:eastAsia="ru-RU"/>
        </w:rPr>
        <w:t>то для наших задач является критичным, ввиду того, что  разрабатываемая система должна быть не требовательна к широкому пропускному каналу и стабильному соединению.</w:t>
      </w:r>
      <w:r w:rsidR="001120DB">
        <w:rPr>
          <w:rFonts w:ascii="Times New Roman" w:hAnsi="Times New Roman" w:cs="Times New Roman"/>
          <w:sz w:val="28"/>
          <w:szCs w:val="24"/>
          <w:lang w:eastAsia="ru-RU"/>
        </w:rPr>
        <w:t xml:space="preserve"> Еще одна особенность, из-за которого использование </w:t>
      </w:r>
      <w:r w:rsidR="001120DB">
        <w:rPr>
          <w:rFonts w:ascii="Times New Roman" w:hAnsi="Times New Roman" w:cs="Times New Roman"/>
          <w:sz w:val="28"/>
          <w:szCs w:val="24"/>
          <w:lang w:val="en-US" w:eastAsia="ru-RU"/>
        </w:rPr>
        <w:t>Chord</w:t>
      </w:r>
      <w:r w:rsidR="001120DB" w:rsidRPr="001120DB">
        <w:rPr>
          <w:rFonts w:ascii="Times New Roman" w:hAnsi="Times New Roman" w:cs="Times New Roman"/>
          <w:sz w:val="28"/>
          <w:szCs w:val="24"/>
          <w:lang w:eastAsia="ru-RU"/>
        </w:rPr>
        <w:t xml:space="preserve"> </w:t>
      </w:r>
      <w:r w:rsidR="001120DB">
        <w:rPr>
          <w:rFonts w:ascii="Times New Roman" w:hAnsi="Times New Roman" w:cs="Times New Roman"/>
          <w:sz w:val="28"/>
          <w:szCs w:val="24"/>
          <w:lang w:eastAsia="ru-RU"/>
        </w:rPr>
        <w:t xml:space="preserve">в данной работе не представляется возможным, касается степени близости узлов. К сожалению, введенное расстояние не является метрикой, поскольку не выполнена аксиома симметричности метрического пространства. Следствием ассиметричности близости узлов является увеличенное количество конфигурационных сообщений и отсутствие гарантий, что </w:t>
      </w:r>
      <w:r w:rsidR="009067C0">
        <w:rPr>
          <w:rFonts w:ascii="Times New Roman" w:hAnsi="Times New Roman" w:cs="Times New Roman"/>
          <w:sz w:val="28"/>
          <w:szCs w:val="24"/>
          <w:lang w:eastAsia="ru-RU"/>
        </w:rPr>
        <w:t>обратный</w:t>
      </w:r>
      <w:r w:rsidR="001120DB">
        <w:rPr>
          <w:rFonts w:ascii="Times New Roman" w:hAnsi="Times New Roman" w:cs="Times New Roman"/>
          <w:sz w:val="28"/>
          <w:szCs w:val="24"/>
          <w:lang w:eastAsia="ru-RU"/>
        </w:rPr>
        <w:t xml:space="preserve"> запрос будет выполнен за то же количество сообщений, что и прямой.</w:t>
      </w:r>
    </w:p>
    <w:p w:rsidR="009D15DB" w:rsidRDefault="009D15DB" w:rsidP="009D15DB">
      <w:pPr>
        <w:pStyle w:val="Heading2"/>
      </w:pPr>
      <w:bookmarkStart w:id="8" w:name="_Toc514844621"/>
      <w:r w:rsidRPr="009D15DB">
        <w:t>1</w:t>
      </w:r>
      <w:r w:rsidR="00197F03">
        <w:t>.3</w:t>
      </w:r>
      <w:r w:rsidRPr="009D15DB">
        <w:t xml:space="preserve">. </w:t>
      </w:r>
      <w:r w:rsidRPr="009D15DB">
        <w:rPr>
          <w:lang w:val="en-US"/>
        </w:rPr>
        <w:t>Pastry</w:t>
      </w:r>
      <w:r w:rsidRPr="009D15DB">
        <w:t xml:space="preserve"> </w:t>
      </w:r>
      <w:r>
        <w:rPr>
          <w:lang w:val="en-US"/>
        </w:rPr>
        <w:t>DHT</w:t>
      </w:r>
      <w:bookmarkEnd w:id="8"/>
    </w:p>
    <w:p w:rsidR="005D5E9A" w:rsidRDefault="009067C0" w:rsidP="005D5E9A">
      <w:pPr>
        <w:spacing w:line="360" w:lineRule="auto"/>
        <w:ind w:firstLine="709"/>
        <w:jc w:val="both"/>
        <w:rPr>
          <w:rFonts w:ascii="Times New Roman" w:hAnsi="Times New Roman" w:cs="Times New Roman"/>
          <w:sz w:val="28"/>
          <w:szCs w:val="24"/>
          <w:lang w:eastAsia="ru-RU"/>
        </w:rPr>
      </w:pPr>
      <w:r w:rsidRPr="009067C0">
        <w:rPr>
          <w:rFonts w:ascii="Times New Roman" w:hAnsi="Times New Roman" w:cs="Times New Roman"/>
          <w:sz w:val="28"/>
          <w:szCs w:val="24"/>
          <w:lang w:eastAsia="ru-RU"/>
        </w:rPr>
        <w:t>Система Pastry была разработана в 2001 году сотрудниками университета Райса и Microsoft Resear</w:t>
      </w:r>
      <w:r w:rsidR="006678C8">
        <w:rPr>
          <w:rFonts w:ascii="Times New Roman" w:hAnsi="Times New Roman" w:cs="Times New Roman"/>
          <w:sz w:val="28"/>
          <w:szCs w:val="24"/>
          <w:lang w:eastAsia="ru-RU"/>
        </w:rPr>
        <w:t>с</w:t>
      </w:r>
      <w:r w:rsidRPr="009067C0">
        <w:rPr>
          <w:rFonts w:ascii="Times New Roman" w:hAnsi="Times New Roman" w:cs="Times New Roman"/>
          <w:sz w:val="28"/>
          <w:szCs w:val="24"/>
          <w:lang w:eastAsia="ru-RU"/>
        </w:rPr>
        <w:t>h Ltd</w:t>
      </w:r>
      <w:r w:rsidR="00A92B7F">
        <w:rPr>
          <w:rFonts w:ascii="Times New Roman" w:hAnsi="Times New Roman" w:cs="Times New Roman"/>
          <w:sz w:val="28"/>
          <w:szCs w:val="24"/>
          <w:lang w:eastAsia="ru-RU"/>
        </w:rPr>
        <w:t xml:space="preserve"> </w:t>
      </w:r>
      <w:r w:rsidR="00EC111A">
        <w:rPr>
          <w:rFonts w:ascii="Times New Roman" w:hAnsi="Times New Roman" w:cs="Times New Roman"/>
          <w:sz w:val="28"/>
          <w:szCs w:val="24"/>
          <w:lang w:eastAsia="ru-RU"/>
        </w:rPr>
        <w:t>[11</w:t>
      </w:r>
      <w:r w:rsidR="00A92B7F" w:rsidRPr="00A92B7F">
        <w:rPr>
          <w:rFonts w:ascii="Times New Roman" w:hAnsi="Times New Roman" w:cs="Times New Roman"/>
          <w:sz w:val="28"/>
          <w:szCs w:val="24"/>
          <w:lang w:eastAsia="ru-RU"/>
        </w:rPr>
        <w:t>]</w:t>
      </w:r>
      <w:r w:rsidRPr="009067C0">
        <w:rPr>
          <w:rFonts w:ascii="Times New Roman" w:hAnsi="Times New Roman" w:cs="Times New Roman"/>
          <w:sz w:val="28"/>
          <w:szCs w:val="24"/>
          <w:lang w:eastAsia="ru-RU"/>
        </w:rPr>
        <w:t xml:space="preserve">. </w:t>
      </w:r>
      <w:r w:rsidR="00AF04B2">
        <w:rPr>
          <w:rFonts w:ascii="Times New Roman" w:hAnsi="Times New Roman" w:cs="Times New Roman"/>
          <w:sz w:val="28"/>
          <w:szCs w:val="24"/>
          <w:lang w:eastAsia="ru-RU"/>
        </w:rPr>
        <w:t xml:space="preserve">Организация пространства идентификаторов в одноранговой оверлейной сети </w:t>
      </w:r>
      <w:r w:rsidR="00AF04B2">
        <w:rPr>
          <w:rFonts w:ascii="Times New Roman" w:hAnsi="Times New Roman" w:cs="Times New Roman"/>
          <w:sz w:val="28"/>
          <w:szCs w:val="24"/>
          <w:lang w:val="en-US" w:eastAsia="ru-RU"/>
        </w:rPr>
        <w:t>Pastry</w:t>
      </w:r>
      <w:r w:rsidR="00C67049">
        <w:rPr>
          <w:rFonts w:ascii="Times New Roman" w:hAnsi="Times New Roman" w:cs="Times New Roman"/>
          <w:sz w:val="28"/>
          <w:szCs w:val="24"/>
          <w:lang w:eastAsia="ru-RU"/>
        </w:rPr>
        <w:t xml:space="preserve"> напоминает реализацию </w:t>
      </w:r>
      <w:r w:rsidR="00AF04B2">
        <w:rPr>
          <w:rFonts w:ascii="Times New Roman" w:hAnsi="Times New Roman" w:cs="Times New Roman"/>
          <w:sz w:val="28"/>
          <w:szCs w:val="24"/>
          <w:lang w:val="en-US" w:eastAsia="ru-RU"/>
        </w:rPr>
        <w:t>Chord</w:t>
      </w:r>
      <w:r w:rsidR="00AF04B2" w:rsidRPr="00AF04B2">
        <w:rPr>
          <w:rFonts w:ascii="Times New Roman" w:hAnsi="Times New Roman" w:cs="Times New Roman"/>
          <w:sz w:val="28"/>
          <w:szCs w:val="24"/>
          <w:lang w:eastAsia="ru-RU"/>
        </w:rPr>
        <w:t xml:space="preserve">: </w:t>
      </w:r>
      <w:r w:rsidR="00AF04B2">
        <w:rPr>
          <w:rFonts w:ascii="Times New Roman" w:hAnsi="Times New Roman" w:cs="Times New Roman"/>
          <w:sz w:val="28"/>
          <w:szCs w:val="24"/>
          <w:lang w:eastAsia="ru-RU"/>
        </w:rPr>
        <w:t>к</w:t>
      </w:r>
      <w:r w:rsidR="00E83593">
        <w:rPr>
          <w:rFonts w:ascii="Times New Roman" w:hAnsi="Times New Roman" w:cs="Times New Roman"/>
          <w:sz w:val="28"/>
          <w:szCs w:val="24"/>
          <w:lang w:eastAsia="ru-RU"/>
        </w:rPr>
        <w:t xml:space="preserve">аждому узлу присваивается </w:t>
      </w:r>
      <w:r w:rsidR="00642A60">
        <w:rPr>
          <w:rFonts w:ascii="Times New Roman" w:hAnsi="Times New Roman" w:cs="Times New Roman"/>
          <w:sz w:val="28"/>
          <w:szCs w:val="24"/>
          <w:lang w:eastAsia="ru-RU"/>
        </w:rPr>
        <w:t xml:space="preserve">случайный </w:t>
      </w:r>
      <w:r w:rsidR="00E83593">
        <w:rPr>
          <w:rFonts w:ascii="Times New Roman" w:hAnsi="Times New Roman" w:cs="Times New Roman"/>
          <w:sz w:val="28"/>
          <w:szCs w:val="24"/>
          <w:lang w:eastAsia="ru-RU"/>
        </w:rPr>
        <w:t>128-битный идентификатор (</w:t>
      </w:r>
      <w:r w:rsidR="00E83593" w:rsidRPr="00AF04B2">
        <w:rPr>
          <w:rFonts w:ascii="Consolas" w:hAnsi="Consolas" w:cs="Times New Roman"/>
          <w:sz w:val="28"/>
          <w:szCs w:val="24"/>
          <w:lang w:val="en-US" w:eastAsia="ru-RU"/>
        </w:rPr>
        <w:t>nodeId</w:t>
      </w:r>
      <w:r w:rsidR="00E83593" w:rsidRPr="00E83593">
        <w:rPr>
          <w:rFonts w:ascii="Times New Roman" w:hAnsi="Times New Roman" w:cs="Times New Roman"/>
          <w:sz w:val="28"/>
          <w:szCs w:val="24"/>
          <w:lang w:eastAsia="ru-RU"/>
        </w:rPr>
        <w:t>)</w:t>
      </w:r>
      <w:r w:rsidR="00E83593">
        <w:rPr>
          <w:rFonts w:ascii="Times New Roman" w:hAnsi="Times New Roman" w:cs="Times New Roman"/>
          <w:sz w:val="28"/>
          <w:szCs w:val="24"/>
          <w:lang w:eastAsia="ru-RU"/>
        </w:rPr>
        <w:t xml:space="preserve">, который используется для указания </w:t>
      </w:r>
      <w:r w:rsidR="00AF04B2">
        <w:rPr>
          <w:rFonts w:ascii="Times New Roman" w:hAnsi="Times New Roman" w:cs="Times New Roman"/>
          <w:sz w:val="28"/>
          <w:szCs w:val="24"/>
          <w:lang w:eastAsia="ru-RU"/>
        </w:rPr>
        <w:t xml:space="preserve">его </w:t>
      </w:r>
      <w:r w:rsidR="00E83593">
        <w:rPr>
          <w:rFonts w:ascii="Times New Roman" w:hAnsi="Times New Roman" w:cs="Times New Roman"/>
          <w:sz w:val="28"/>
          <w:szCs w:val="24"/>
          <w:lang w:eastAsia="ru-RU"/>
        </w:rPr>
        <w:t>позиции в кольцевом пространстве идентификаторов</w:t>
      </w:r>
      <w:r w:rsidR="00E83593" w:rsidRPr="00E83593">
        <w:rPr>
          <w:rFonts w:ascii="Times New Roman" w:hAnsi="Times New Roman" w:cs="Times New Roman"/>
          <w:sz w:val="28"/>
          <w:szCs w:val="24"/>
          <w:lang w:eastAsia="ru-RU"/>
        </w:rPr>
        <w:t>.</w:t>
      </w:r>
      <w:r w:rsidR="00197F03" w:rsidRPr="00197F03">
        <w:rPr>
          <w:rFonts w:ascii="Times New Roman" w:hAnsi="Times New Roman" w:cs="Times New Roman"/>
          <w:sz w:val="28"/>
          <w:szCs w:val="24"/>
          <w:lang w:eastAsia="ru-RU"/>
        </w:rPr>
        <w:t xml:space="preserve"> </w:t>
      </w:r>
      <w:r w:rsidR="00197F03">
        <w:rPr>
          <w:rFonts w:ascii="Times New Roman" w:hAnsi="Times New Roman" w:cs="Times New Roman"/>
          <w:sz w:val="28"/>
          <w:szCs w:val="24"/>
          <w:lang w:eastAsia="ru-RU"/>
        </w:rPr>
        <w:t xml:space="preserve">Но, в отличие от </w:t>
      </w:r>
      <w:r w:rsidR="00197F03">
        <w:rPr>
          <w:rFonts w:ascii="Times New Roman" w:hAnsi="Times New Roman" w:cs="Times New Roman"/>
          <w:sz w:val="28"/>
          <w:szCs w:val="24"/>
          <w:lang w:val="en-US" w:eastAsia="ru-RU"/>
        </w:rPr>
        <w:t>Chord</w:t>
      </w:r>
      <w:r w:rsidR="00197F03">
        <w:rPr>
          <w:rFonts w:ascii="Times New Roman" w:hAnsi="Times New Roman" w:cs="Times New Roman"/>
          <w:sz w:val="28"/>
          <w:szCs w:val="24"/>
          <w:lang w:eastAsia="ru-RU"/>
        </w:rPr>
        <w:t>, ответственным за ресурс</w:t>
      </w:r>
      <w:r w:rsidR="004A1379">
        <w:rPr>
          <w:rFonts w:ascii="Times New Roman" w:hAnsi="Times New Roman" w:cs="Times New Roman"/>
          <w:sz w:val="28"/>
          <w:szCs w:val="24"/>
          <w:lang w:eastAsia="ru-RU"/>
        </w:rPr>
        <w:t xml:space="preserve"> с ключо</w:t>
      </w:r>
      <w:r w:rsidR="00197F03">
        <w:rPr>
          <w:rFonts w:ascii="Times New Roman" w:hAnsi="Times New Roman" w:cs="Times New Roman"/>
          <w:sz w:val="28"/>
          <w:szCs w:val="24"/>
          <w:lang w:eastAsia="ru-RU"/>
        </w:rPr>
        <w:t xml:space="preserve">м </w:t>
      </w:r>
      <w:r w:rsidR="00197F03">
        <w:rPr>
          <w:rFonts w:ascii="Times New Roman" w:hAnsi="Times New Roman" w:cs="Times New Roman"/>
          <w:sz w:val="28"/>
          <w:szCs w:val="24"/>
          <w:lang w:val="en-US" w:eastAsia="ru-RU"/>
        </w:rPr>
        <w:t>k</w:t>
      </w:r>
      <w:r w:rsidR="00197F03">
        <w:rPr>
          <w:rFonts w:ascii="Times New Roman" w:hAnsi="Times New Roman" w:cs="Times New Roman"/>
          <w:sz w:val="28"/>
          <w:szCs w:val="24"/>
          <w:lang w:eastAsia="ru-RU"/>
        </w:rPr>
        <w:t xml:space="preserve"> является тот узел</w:t>
      </w:r>
      <w:r w:rsidR="004A1379">
        <w:rPr>
          <w:rFonts w:ascii="Times New Roman" w:hAnsi="Times New Roman" w:cs="Times New Roman"/>
          <w:sz w:val="28"/>
          <w:szCs w:val="24"/>
          <w:lang w:eastAsia="ru-RU"/>
        </w:rPr>
        <w:t>, чей идентифкатор</w:t>
      </w:r>
      <w:r w:rsidR="00197F03">
        <w:rPr>
          <w:rFonts w:ascii="Times New Roman" w:hAnsi="Times New Roman" w:cs="Times New Roman"/>
          <w:sz w:val="28"/>
          <w:szCs w:val="24"/>
          <w:lang w:eastAsia="ru-RU"/>
        </w:rPr>
        <w:t xml:space="preserve"> </w:t>
      </w:r>
      <w:r w:rsidR="004A1379">
        <w:rPr>
          <w:rFonts w:ascii="Times New Roman" w:hAnsi="Times New Roman" w:cs="Times New Roman"/>
          <w:sz w:val="28"/>
          <w:szCs w:val="24"/>
          <w:lang w:eastAsia="ru-RU"/>
        </w:rPr>
        <w:t xml:space="preserve">является </w:t>
      </w:r>
      <w:r w:rsidR="00FA697F">
        <w:rPr>
          <w:rFonts w:ascii="Times New Roman" w:hAnsi="Times New Roman" w:cs="Times New Roman"/>
          <w:sz w:val="28"/>
          <w:szCs w:val="24"/>
          <w:lang w:eastAsia="ru-RU"/>
        </w:rPr>
        <w:t xml:space="preserve">численно </w:t>
      </w:r>
      <w:r w:rsidR="004A1379">
        <w:rPr>
          <w:rFonts w:ascii="Times New Roman" w:hAnsi="Times New Roman" w:cs="Times New Roman"/>
          <w:sz w:val="28"/>
          <w:szCs w:val="24"/>
          <w:lang w:eastAsia="ru-RU"/>
        </w:rPr>
        <w:t xml:space="preserve">ближайшим к </w:t>
      </w:r>
      <w:r w:rsidR="004A1379">
        <w:rPr>
          <w:rFonts w:ascii="Times New Roman" w:hAnsi="Times New Roman" w:cs="Times New Roman"/>
          <w:sz w:val="28"/>
          <w:szCs w:val="24"/>
          <w:lang w:val="en-US" w:eastAsia="ru-RU"/>
        </w:rPr>
        <w:t>k</w:t>
      </w:r>
      <w:r w:rsidR="00A71A49">
        <w:rPr>
          <w:rFonts w:ascii="Times New Roman" w:hAnsi="Times New Roman" w:cs="Times New Roman"/>
          <w:sz w:val="28"/>
          <w:szCs w:val="24"/>
          <w:lang w:eastAsia="ru-RU"/>
        </w:rPr>
        <w:t xml:space="preserve"> (см рис. 1.3.)</w:t>
      </w:r>
      <w:r w:rsidR="004A1379">
        <w:rPr>
          <w:rFonts w:ascii="Times New Roman" w:hAnsi="Times New Roman" w:cs="Times New Roman"/>
          <w:sz w:val="28"/>
          <w:szCs w:val="24"/>
          <w:lang w:eastAsia="ru-RU"/>
        </w:rPr>
        <w:t>.</w:t>
      </w:r>
    </w:p>
    <w:p w:rsidR="005D5E9A" w:rsidRDefault="005D5E9A" w:rsidP="005D5E9A">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Для маршрутизации </w:t>
      </w:r>
      <w:r w:rsidRPr="00AF04B2">
        <w:rPr>
          <w:rFonts w:ascii="Consolas" w:hAnsi="Consolas" w:cs="Times New Roman"/>
          <w:sz w:val="28"/>
          <w:szCs w:val="24"/>
          <w:lang w:val="en-US" w:eastAsia="ru-RU"/>
        </w:rPr>
        <w:t>nodeId</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и ключи рассматриваются как последовательность цифр с основанием </w:t>
      </w:r>
      <w:r w:rsidRPr="00FA697F">
        <w:rPr>
          <w:rFonts w:ascii="Times New Roman" w:hAnsi="Times New Roman" w:cs="Times New Roman"/>
          <w:sz w:val="28"/>
          <w:szCs w:val="24"/>
          <w:lang w:eastAsia="ru-RU"/>
        </w:rPr>
        <w:t>2</w:t>
      </w:r>
      <w:r w:rsidRPr="00FA697F">
        <w:rPr>
          <w:rFonts w:ascii="Times New Roman" w:hAnsi="Times New Roman" w:cs="Times New Roman"/>
          <w:sz w:val="28"/>
          <w:szCs w:val="24"/>
          <w:vertAlign w:val="superscript"/>
          <w:lang w:val="en-US" w:eastAsia="ru-RU"/>
        </w:rPr>
        <w:t>b</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где </w:t>
      </w:r>
      <w:r>
        <w:rPr>
          <w:rFonts w:ascii="Times New Roman" w:hAnsi="Times New Roman" w:cs="Times New Roman"/>
          <w:sz w:val="28"/>
          <w:szCs w:val="24"/>
          <w:lang w:val="en-US" w:eastAsia="ru-RU"/>
        </w:rPr>
        <w:t>b</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параметр системы и в классической реализации равен 4)</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В рамках процедуры поиска система </w:t>
      </w:r>
      <w:r>
        <w:rPr>
          <w:rFonts w:ascii="Times New Roman" w:hAnsi="Times New Roman" w:cs="Times New Roman"/>
          <w:sz w:val="28"/>
          <w:szCs w:val="24"/>
          <w:lang w:val="en-US" w:eastAsia="ru-RU"/>
        </w:rPr>
        <w:t>Pastry</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направляет сообщения к узлу, чей идентификатор численно близок к рассматриваемому ключу. В большинстве случаев на каждом шаге маршрутизации получивший сообщение узел перенаправляет его узлу, у </w:t>
      </w:r>
      <w:r>
        <w:rPr>
          <w:rFonts w:ascii="Times New Roman" w:hAnsi="Times New Roman" w:cs="Times New Roman"/>
          <w:sz w:val="28"/>
          <w:szCs w:val="24"/>
          <w:lang w:eastAsia="ru-RU"/>
        </w:rPr>
        <w:lastRenderedPageBreak/>
        <w:t xml:space="preserve">которого общий префикс с ключом больше, по крайней мере, на одну цифру, чем у текущего узла. В случае, если такого узла не оказалось в структуре маршрутизации, сообщение перенаправляется узлу, длина общего префикса которого аналогична текущему, но </w:t>
      </w:r>
      <w:r w:rsidRPr="00C67049">
        <w:rPr>
          <w:rFonts w:ascii="Consolas" w:hAnsi="Consolas" w:cs="Times New Roman"/>
          <w:sz w:val="28"/>
          <w:szCs w:val="24"/>
          <w:lang w:val="en-US" w:eastAsia="ru-RU"/>
        </w:rPr>
        <w:t>nodeId</w:t>
      </w:r>
      <w:r w:rsidRPr="00A92B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численно более близок к рассматриваемому ключу. Таким образом в большинстве случаев достигается порядок </w:t>
      </w:r>
      <w:r>
        <w:rPr>
          <w:rFonts w:ascii="Times New Roman" w:hAnsi="Times New Roman" w:cs="Times New Roman"/>
          <w:sz w:val="28"/>
          <w:szCs w:val="24"/>
          <w:lang w:val="en-US" w:eastAsia="ru-RU"/>
        </w:rPr>
        <w:t>O</w:t>
      </w:r>
      <w:r w:rsidRPr="00593484">
        <w:rPr>
          <w:rFonts w:ascii="Times New Roman" w:hAnsi="Times New Roman" w:cs="Times New Roman"/>
          <w:sz w:val="28"/>
          <w:szCs w:val="24"/>
          <w:lang w:eastAsia="ru-RU"/>
        </w:rPr>
        <w:t>(</w:t>
      </w:r>
      <w:r>
        <w:rPr>
          <w:rFonts w:ascii="Times New Roman" w:hAnsi="Times New Roman" w:cs="Times New Roman"/>
          <w:sz w:val="28"/>
          <w:szCs w:val="24"/>
          <w:lang w:val="en-US" w:eastAsia="ru-RU"/>
        </w:rPr>
        <w:t>log</w:t>
      </w:r>
      <w:r w:rsidRPr="00593484">
        <w:rPr>
          <w:rFonts w:ascii="Times New Roman" w:hAnsi="Times New Roman" w:cs="Times New Roman"/>
          <w:sz w:val="28"/>
          <w:szCs w:val="24"/>
          <w:vertAlign w:val="subscript"/>
          <w:lang w:eastAsia="ru-RU"/>
        </w:rPr>
        <w:t>2</w:t>
      </w:r>
      <w:r w:rsidRPr="00593484">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N</w:t>
      </w:r>
      <w:r w:rsidRPr="00593484">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количества сообщений при выполнении процедуры поиска. </w:t>
      </w:r>
    </w:p>
    <w:p w:rsidR="009D15DB" w:rsidRPr="00A71A49" w:rsidRDefault="009D15DB" w:rsidP="009067C0">
      <w:pPr>
        <w:spacing w:line="360" w:lineRule="auto"/>
        <w:ind w:firstLine="709"/>
        <w:jc w:val="both"/>
        <w:rPr>
          <w:rFonts w:ascii="Times New Roman" w:hAnsi="Times New Roman" w:cs="Times New Roman"/>
          <w:sz w:val="28"/>
          <w:szCs w:val="24"/>
          <w:lang w:eastAsia="ru-RU"/>
        </w:rPr>
      </w:pPr>
    </w:p>
    <w:p w:rsidR="00A71A49" w:rsidRDefault="00FA697F" w:rsidP="00A71A49">
      <w:pPr>
        <w:spacing w:line="360" w:lineRule="auto"/>
        <w:jc w:val="center"/>
        <w:rPr>
          <w:rFonts w:ascii="Times New Roman" w:hAnsi="Times New Roman" w:cs="Times New Roman"/>
          <w:sz w:val="28"/>
          <w:szCs w:val="24"/>
          <w:lang w:val="en-US" w:eastAsia="ru-RU"/>
        </w:rPr>
      </w:pPr>
      <w:r>
        <w:rPr>
          <w:rFonts w:ascii="Times New Roman" w:hAnsi="Times New Roman" w:cs="Times New Roman"/>
          <w:noProof/>
          <w:sz w:val="28"/>
          <w:szCs w:val="24"/>
          <w:lang w:val="en-US"/>
        </w:rPr>
        <w:drawing>
          <wp:inline distT="0" distB="0" distL="0" distR="0" wp14:anchorId="0F40F8E9" wp14:editId="4A99C854">
            <wp:extent cx="3576527" cy="2377440"/>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8536" cy="2398717"/>
                    </a:xfrm>
                    <a:prstGeom prst="rect">
                      <a:avLst/>
                    </a:prstGeom>
                  </pic:spPr>
                </pic:pic>
              </a:graphicData>
            </a:graphic>
          </wp:inline>
        </w:drawing>
      </w:r>
    </w:p>
    <w:p w:rsidR="00A71A49" w:rsidRPr="00FA697F" w:rsidRDefault="00A71A49" w:rsidP="00A71A49">
      <w:pPr>
        <w:spacing w:line="360" w:lineRule="auto"/>
        <w:jc w:val="center"/>
        <w:rPr>
          <w:rFonts w:ascii="Times New Roman" w:hAnsi="Times New Roman" w:cs="Times New Roman"/>
          <w:sz w:val="24"/>
          <w:szCs w:val="24"/>
          <w:lang w:eastAsia="ru-RU"/>
        </w:rPr>
      </w:pPr>
      <w:r w:rsidRPr="00A71A49">
        <w:rPr>
          <w:rFonts w:ascii="Times New Roman" w:hAnsi="Times New Roman" w:cs="Times New Roman"/>
          <w:sz w:val="24"/>
          <w:szCs w:val="24"/>
          <w:lang w:eastAsia="ru-RU"/>
        </w:rPr>
        <w:t xml:space="preserve">Рис. 1.3. Кольцо идентификаторов </w:t>
      </w:r>
      <w:r w:rsidRPr="00A71A49">
        <w:rPr>
          <w:rFonts w:ascii="Times New Roman" w:hAnsi="Times New Roman" w:cs="Times New Roman"/>
          <w:sz w:val="24"/>
          <w:szCs w:val="24"/>
          <w:lang w:val="en-US" w:eastAsia="ru-RU"/>
        </w:rPr>
        <w:t>Chord</w:t>
      </w:r>
      <w:r w:rsidRPr="00FA697F">
        <w:rPr>
          <w:rFonts w:ascii="Times New Roman" w:hAnsi="Times New Roman" w:cs="Times New Roman"/>
          <w:sz w:val="24"/>
          <w:szCs w:val="24"/>
          <w:lang w:eastAsia="ru-RU"/>
        </w:rPr>
        <w:t>.</w:t>
      </w:r>
    </w:p>
    <w:p w:rsidR="00C448B7" w:rsidRDefault="00593484"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Для обеспечения такой </w:t>
      </w:r>
      <w:r w:rsidR="00AF04B2">
        <w:rPr>
          <w:rFonts w:ascii="Times New Roman" w:hAnsi="Times New Roman" w:cs="Times New Roman"/>
          <w:sz w:val="28"/>
          <w:szCs w:val="24"/>
          <w:lang w:eastAsia="ru-RU"/>
        </w:rPr>
        <w:t>сложности</w:t>
      </w:r>
      <w:r>
        <w:rPr>
          <w:rFonts w:ascii="Times New Roman" w:hAnsi="Times New Roman" w:cs="Times New Roman"/>
          <w:sz w:val="28"/>
          <w:szCs w:val="24"/>
          <w:lang w:eastAsia="ru-RU"/>
        </w:rPr>
        <w:t xml:space="preserve"> поиска каждый участник системы поддерживает в актуальном состоянии структуру маршрутизации, которая состоит таблицы маршрутизации, множество окрестностей (на англ. </w:t>
      </w:r>
      <w:r w:rsidRPr="00593484">
        <w:rPr>
          <w:rFonts w:ascii="Times New Roman" w:hAnsi="Times New Roman" w:cs="Times New Roman"/>
          <w:sz w:val="28"/>
          <w:szCs w:val="24"/>
          <w:lang w:eastAsia="ru-RU"/>
        </w:rPr>
        <w:t>neighborhood set</w:t>
      </w:r>
      <w:r>
        <w:rPr>
          <w:rFonts w:ascii="Times New Roman" w:hAnsi="Times New Roman" w:cs="Times New Roman"/>
          <w:sz w:val="28"/>
          <w:szCs w:val="24"/>
          <w:lang w:eastAsia="ru-RU"/>
        </w:rPr>
        <w:t xml:space="preserve">) и </w:t>
      </w:r>
      <w:r w:rsidR="00C448B7">
        <w:rPr>
          <w:rFonts w:ascii="Times New Roman" w:hAnsi="Times New Roman" w:cs="Times New Roman"/>
          <w:sz w:val="28"/>
          <w:szCs w:val="24"/>
          <w:lang w:eastAsia="ru-RU"/>
        </w:rPr>
        <w:t>множества</w:t>
      </w:r>
      <w:r>
        <w:rPr>
          <w:rFonts w:ascii="Times New Roman" w:hAnsi="Times New Roman" w:cs="Times New Roman"/>
          <w:sz w:val="28"/>
          <w:szCs w:val="24"/>
          <w:lang w:eastAsia="ru-RU"/>
        </w:rPr>
        <w:t xml:space="preserve"> листовых узлов (на англ. </w:t>
      </w:r>
      <w:r>
        <w:rPr>
          <w:rFonts w:ascii="Times New Roman" w:hAnsi="Times New Roman" w:cs="Times New Roman"/>
          <w:sz w:val="28"/>
          <w:szCs w:val="24"/>
          <w:lang w:val="en-US" w:eastAsia="ru-RU"/>
        </w:rPr>
        <w:t>leaf</w:t>
      </w:r>
      <w:r w:rsidRPr="00593484">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set</w:t>
      </w:r>
      <w:r w:rsidRPr="00593484">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w:t>
      </w:r>
    </w:p>
    <w:p w:rsidR="00C448B7" w:rsidRDefault="00593484"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Таблица маршрутизации содержит </w:t>
      </w:r>
      <w:r>
        <w:rPr>
          <w:rFonts w:ascii="Times New Roman" w:hAnsi="Times New Roman" w:cs="Times New Roman"/>
          <w:sz w:val="28"/>
          <w:szCs w:val="24"/>
          <w:lang w:val="en-US" w:eastAsia="ru-RU"/>
        </w:rPr>
        <w:t>log</w:t>
      </w:r>
      <w:r w:rsidRPr="00593484">
        <w:rPr>
          <w:rFonts w:ascii="Times New Roman" w:hAnsi="Times New Roman" w:cs="Times New Roman"/>
          <w:sz w:val="28"/>
          <w:szCs w:val="24"/>
          <w:vertAlign w:val="subscript"/>
          <w:lang w:eastAsia="ru-RU"/>
        </w:rPr>
        <w:t>2</w:t>
      </w:r>
      <w:r w:rsidRPr="00593484">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N</w:t>
      </w:r>
      <w:r w:rsidRPr="005709E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строк с </w:t>
      </w:r>
      <w:r w:rsidRPr="005709EF">
        <w:rPr>
          <w:rFonts w:ascii="Times New Roman" w:hAnsi="Times New Roman" w:cs="Times New Roman"/>
          <w:sz w:val="28"/>
          <w:szCs w:val="24"/>
          <w:lang w:eastAsia="ru-RU"/>
        </w:rPr>
        <w:t>2</w:t>
      </w:r>
      <w:r w:rsidRPr="00593484">
        <w:rPr>
          <w:rFonts w:ascii="Times New Roman" w:hAnsi="Times New Roman" w:cs="Times New Roman"/>
          <w:sz w:val="28"/>
          <w:szCs w:val="24"/>
          <w:vertAlign w:val="superscript"/>
          <w:lang w:val="en-US" w:eastAsia="ru-RU"/>
        </w:rPr>
        <w:t>b</w:t>
      </w:r>
      <w:r w:rsidRPr="005709EF">
        <w:rPr>
          <w:rFonts w:ascii="Times New Roman" w:hAnsi="Times New Roman" w:cs="Times New Roman"/>
          <w:sz w:val="28"/>
          <w:szCs w:val="24"/>
          <w:lang w:eastAsia="ru-RU"/>
        </w:rPr>
        <w:t xml:space="preserve"> – 1</w:t>
      </w:r>
      <w:r>
        <w:rPr>
          <w:rFonts w:ascii="Times New Roman" w:hAnsi="Times New Roman" w:cs="Times New Roman"/>
          <w:sz w:val="28"/>
          <w:szCs w:val="24"/>
          <w:lang w:eastAsia="ru-RU"/>
        </w:rPr>
        <w:t xml:space="preserve"> записями в каждой</w:t>
      </w:r>
      <w:r w:rsidR="005709EF">
        <w:rPr>
          <w:rFonts w:ascii="Times New Roman" w:hAnsi="Times New Roman" w:cs="Times New Roman"/>
          <w:sz w:val="28"/>
          <w:szCs w:val="24"/>
          <w:lang w:eastAsia="ru-RU"/>
        </w:rPr>
        <w:t xml:space="preserve">. Каждая запись в </w:t>
      </w:r>
      <w:r w:rsidR="005709EF">
        <w:rPr>
          <w:rFonts w:ascii="Times New Roman" w:hAnsi="Times New Roman" w:cs="Times New Roman"/>
          <w:sz w:val="28"/>
          <w:szCs w:val="24"/>
          <w:lang w:val="en-US" w:eastAsia="ru-RU"/>
        </w:rPr>
        <w:t>i</w:t>
      </w:r>
      <w:r w:rsidR="005709EF" w:rsidRPr="005709EF">
        <w:rPr>
          <w:rFonts w:ascii="Times New Roman" w:hAnsi="Times New Roman" w:cs="Times New Roman"/>
          <w:sz w:val="28"/>
          <w:szCs w:val="24"/>
          <w:lang w:eastAsia="ru-RU"/>
        </w:rPr>
        <w:t>-</w:t>
      </w:r>
      <w:r w:rsidR="005709EF">
        <w:rPr>
          <w:rFonts w:ascii="Times New Roman" w:hAnsi="Times New Roman" w:cs="Times New Roman"/>
          <w:sz w:val="28"/>
          <w:szCs w:val="24"/>
          <w:lang w:eastAsia="ru-RU"/>
        </w:rPr>
        <w:t xml:space="preserve">ой строке относится к узлу, длина общего с текущим узлом префикса </w:t>
      </w:r>
      <w:r w:rsidR="005709EF" w:rsidRPr="00C67049">
        <w:rPr>
          <w:rFonts w:ascii="Consolas" w:hAnsi="Consolas" w:cs="Times New Roman"/>
          <w:sz w:val="28"/>
          <w:szCs w:val="24"/>
          <w:lang w:val="en-US" w:eastAsia="ru-RU"/>
        </w:rPr>
        <w:t>nodeId</w:t>
      </w:r>
      <w:r w:rsidR="005709EF" w:rsidRPr="005709EF">
        <w:rPr>
          <w:rFonts w:ascii="Times New Roman" w:hAnsi="Times New Roman" w:cs="Times New Roman"/>
          <w:sz w:val="28"/>
          <w:szCs w:val="24"/>
          <w:lang w:eastAsia="ru-RU"/>
        </w:rPr>
        <w:t xml:space="preserve"> </w:t>
      </w:r>
      <w:r w:rsidR="005709EF">
        <w:rPr>
          <w:rFonts w:ascii="Times New Roman" w:hAnsi="Times New Roman" w:cs="Times New Roman"/>
          <w:sz w:val="28"/>
          <w:szCs w:val="24"/>
          <w:lang w:eastAsia="ru-RU"/>
        </w:rPr>
        <w:t xml:space="preserve">которого равна </w:t>
      </w:r>
      <w:r w:rsidR="005709EF">
        <w:rPr>
          <w:rFonts w:ascii="Times New Roman" w:hAnsi="Times New Roman" w:cs="Times New Roman"/>
          <w:sz w:val="28"/>
          <w:szCs w:val="24"/>
          <w:lang w:val="en-US" w:eastAsia="ru-RU"/>
        </w:rPr>
        <w:t>i</w:t>
      </w:r>
      <w:r w:rsidR="005709EF">
        <w:rPr>
          <w:rFonts w:ascii="Times New Roman" w:hAnsi="Times New Roman" w:cs="Times New Roman"/>
          <w:sz w:val="28"/>
          <w:szCs w:val="24"/>
          <w:lang w:eastAsia="ru-RU"/>
        </w:rPr>
        <w:t xml:space="preserve">, в то время как </w:t>
      </w:r>
      <w:r w:rsidR="005709EF">
        <w:rPr>
          <w:rFonts w:ascii="Times New Roman" w:hAnsi="Times New Roman" w:cs="Times New Roman"/>
          <w:sz w:val="28"/>
          <w:szCs w:val="24"/>
          <w:lang w:val="en-US" w:eastAsia="ru-RU"/>
        </w:rPr>
        <w:t>i</w:t>
      </w:r>
      <w:r w:rsidR="005709EF" w:rsidRPr="005709EF">
        <w:rPr>
          <w:rFonts w:ascii="Times New Roman" w:hAnsi="Times New Roman" w:cs="Times New Roman"/>
          <w:sz w:val="28"/>
          <w:szCs w:val="24"/>
          <w:lang w:eastAsia="ru-RU"/>
        </w:rPr>
        <w:t>+1-</w:t>
      </w:r>
      <w:r w:rsidR="005709EF">
        <w:rPr>
          <w:rFonts w:ascii="Times New Roman" w:hAnsi="Times New Roman" w:cs="Times New Roman"/>
          <w:sz w:val="28"/>
          <w:szCs w:val="24"/>
          <w:lang w:eastAsia="ru-RU"/>
        </w:rPr>
        <w:t>ая</w:t>
      </w:r>
      <w:r w:rsidR="00AF04B2">
        <w:rPr>
          <w:rFonts w:ascii="Times New Roman" w:hAnsi="Times New Roman" w:cs="Times New Roman"/>
          <w:sz w:val="28"/>
          <w:szCs w:val="24"/>
          <w:lang w:eastAsia="ru-RU"/>
        </w:rPr>
        <w:t xml:space="preserve"> цифра принимает одно из </w:t>
      </w:r>
      <w:r w:rsidR="00AF04B2" w:rsidRPr="005709EF">
        <w:rPr>
          <w:rFonts w:ascii="Times New Roman" w:hAnsi="Times New Roman" w:cs="Times New Roman"/>
          <w:sz w:val="28"/>
          <w:szCs w:val="24"/>
          <w:lang w:eastAsia="ru-RU"/>
        </w:rPr>
        <w:t>2</w:t>
      </w:r>
      <w:r w:rsidR="00AF04B2" w:rsidRPr="00593484">
        <w:rPr>
          <w:rFonts w:ascii="Times New Roman" w:hAnsi="Times New Roman" w:cs="Times New Roman"/>
          <w:sz w:val="28"/>
          <w:szCs w:val="24"/>
          <w:vertAlign w:val="superscript"/>
          <w:lang w:val="en-US" w:eastAsia="ru-RU"/>
        </w:rPr>
        <w:t>b</w:t>
      </w:r>
      <w:r w:rsidR="00AF04B2" w:rsidRPr="005709EF">
        <w:rPr>
          <w:rFonts w:ascii="Times New Roman" w:hAnsi="Times New Roman" w:cs="Times New Roman"/>
          <w:sz w:val="28"/>
          <w:szCs w:val="24"/>
          <w:lang w:eastAsia="ru-RU"/>
        </w:rPr>
        <w:t xml:space="preserve"> – 1</w:t>
      </w:r>
      <w:r w:rsidR="00AF04B2">
        <w:rPr>
          <w:rFonts w:ascii="Times New Roman" w:hAnsi="Times New Roman" w:cs="Times New Roman"/>
          <w:sz w:val="28"/>
          <w:szCs w:val="24"/>
          <w:lang w:eastAsia="ru-RU"/>
        </w:rPr>
        <w:t xml:space="preserve"> значений, за исключением </w:t>
      </w:r>
      <w:r w:rsidR="00AF04B2">
        <w:rPr>
          <w:rFonts w:ascii="Times New Roman" w:hAnsi="Times New Roman" w:cs="Times New Roman"/>
          <w:sz w:val="28"/>
          <w:szCs w:val="24"/>
          <w:lang w:val="en-US" w:eastAsia="ru-RU"/>
        </w:rPr>
        <w:t>i</w:t>
      </w:r>
      <w:r w:rsidR="00AF04B2" w:rsidRPr="00AF04B2">
        <w:rPr>
          <w:rFonts w:ascii="Times New Roman" w:hAnsi="Times New Roman" w:cs="Times New Roman"/>
          <w:sz w:val="28"/>
          <w:szCs w:val="24"/>
          <w:lang w:eastAsia="ru-RU"/>
        </w:rPr>
        <w:t>+1</w:t>
      </w:r>
      <w:r w:rsidR="00AF04B2">
        <w:rPr>
          <w:rFonts w:ascii="Times New Roman" w:hAnsi="Times New Roman" w:cs="Times New Roman"/>
          <w:sz w:val="28"/>
          <w:szCs w:val="24"/>
          <w:lang w:eastAsia="ru-RU"/>
        </w:rPr>
        <w:t>-ой цифры</w:t>
      </w:r>
      <w:r w:rsidR="00AF04B2" w:rsidRPr="00AF04B2">
        <w:rPr>
          <w:rFonts w:ascii="Times New Roman" w:hAnsi="Times New Roman" w:cs="Times New Roman"/>
          <w:sz w:val="28"/>
          <w:szCs w:val="24"/>
          <w:lang w:eastAsia="ru-RU"/>
        </w:rPr>
        <w:t xml:space="preserve"> </w:t>
      </w:r>
      <w:r w:rsidR="00AF04B2">
        <w:rPr>
          <w:rFonts w:ascii="Times New Roman" w:hAnsi="Times New Roman" w:cs="Times New Roman"/>
          <w:sz w:val="28"/>
          <w:szCs w:val="24"/>
          <w:lang w:val="en-US" w:eastAsia="ru-RU"/>
        </w:rPr>
        <w:t>nodeId</w:t>
      </w:r>
      <w:r w:rsidR="00AF04B2" w:rsidRPr="00AF04B2">
        <w:rPr>
          <w:rFonts w:ascii="Times New Roman" w:hAnsi="Times New Roman" w:cs="Times New Roman"/>
          <w:sz w:val="28"/>
          <w:szCs w:val="24"/>
          <w:lang w:eastAsia="ru-RU"/>
        </w:rPr>
        <w:t xml:space="preserve"> </w:t>
      </w:r>
      <w:r w:rsidR="00AF04B2">
        <w:rPr>
          <w:rFonts w:ascii="Times New Roman" w:hAnsi="Times New Roman" w:cs="Times New Roman"/>
          <w:sz w:val="28"/>
          <w:szCs w:val="24"/>
          <w:lang w:eastAsia="ru-RU"/>
        </w:rPr>
        <w:t>текущего узла</w:t>
      </w:r>
      <w:r w:rsidR="005709EF">
        <w:rPr>
          <w:rFonts w:ascii="Times New Roman" w:hAnsi="Times New Roman" w:cs="Times New Roman"/>
          <w:sz w:val="28"/>
          <w:szCs w:val="24"/>
          <w:lang w:eastAsia="ru-RU"/>
        </w:rPr>
        <w:t>.</w:t>
      </w:r>
      <w:r w:rsidR="00FC3A57">
        <w:rPr>
          <w:rFonts w:ascii="Times New Roman" w:hAnsi="Times New Roman" w:cs="Times New Roman"/>
          <w:sz w:val="28"/>
          <w:szCs w:val="24"/>
          <w:lang w:eastAsia="ru-RU"/>
        </w:rPr>
        <w:t xml:space="preserve"> </w:t>
      </w:r>
    </w:p>
    <w:p w:rsidR="00C448B7" w:rsidRPr="00C448B7" w:rsidRDefault="00FC3A57"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Множество окрестностей </w:t>
      </w:r>
      <w:r w:rsidR="00C67049">
        <w:rPr>
          <w:rFonts w:ascii="Consolas" w:hAnsi="Consolas" w:cs="Times New Roman"/>
          <w:sz w:val="28"/>
          <w:szCs w:val="24"/>
          <w:lang w:val="en-US" w:eastAsia="ru-RU"/>
        </w:rPr>
        <w:t>M</w:t>
      </w:r>
      <w:r w:rsidR="00C67049" w:rsidRPr="00C67049">
        <w:rPr>
          <w:rFonts w:ascii="Consolas" w:hAnsi="Consolas" w:cs="Times New Roman"/>
          <w:sz w:val="28"/>
          <w:szCs w:val="24"/>
          <w:lang w:eastAsia="ru-RU"/>
        </w:rPr>
        <w:t xml:space="preserve"> </w:t>
      </w:r>
      <w:r>
        <w:rPr>
          <w:rFonts w:ascii="Times New Roman" w:hAnsi="Times New Roman" w:cs="Times New Roman"/>
          <w:sz w:val="28"/>
          <w:szCs w:val="24"/>
          <w:lang w:eastAsia="ru-RU"/>
        </w:rPr>
        <w:t>содержит информацию о ближайших узлах</w:t>
      </w:r>
      <w:r w:rsidRPr="00FC3A5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согласно внешней метрике близости</w:t>
      </w:r>
      <w:r w:rsidR="00A02485">
        <w:rPr>
          <w:rFonts w:ascii="Times New Roman" w:hAnsi="Times New Roman" w:cs="Times New Roman"/>
          <w:sz w:val="28"/>
          <w:szCs w:val="24"/>
          <w:lang w:eastAsia="ru-RU"/>
        </w:rPr>
        <w:t xml:space="preserve">, которая задаётся при конфигурации </w:t>
      </w:r>
      <w:r w:rsidR="00A02485">
        <w:rPr>
          <w:rFonts w:ascii="Times New Roman" w:hAnsi="Times New Roman" w:cs="Times New Roman"/>
          <w:sz w:val="28"/>
          <w:szCs w:val="24"/>
          <w:lang w:eastAsia="ru-RU"/>
        </w:rPr>
        <w:lastRenderedPageBreak/>
        <w:t xml:space="preserve">системы. Примером такой метрики может стать количество прыжков команды </w:t>
      </w:r>
      <w:r w:rsidR="00A02485" w:rsidRPr="00AF04B2">
        <w:rPr>
          <w:rFonts w:ascii="Times New Roman" w:hAnsi="Times New Roman" w:cs="Times New Roman"/>
          <w:sz w:val="28"/>
          <w:szCs w:val="24"/>
          <w:lang w:eastAsia="ru-RU"/>
        </w:rPr>
        <w:t>traceroute</w:t>
      </w:r>
      <w:r>
        <w:rPr>
          <w:rFonts w:ascii="Times New Roman" w:hAnsi="Times New Roman" w:cs="Times New Roman"/>
          <w:sz w:val="28"/>
          <w:szCs w:val="24"/>
          <w:lang w:eastAsia="ru-RU"/>
        </w:rPr>
        <w:t xml:space="preserve">. </w:t>
      </w:r>
      <w:r w:rsidR="00C448B7">
        <w:rPr>
          <w:rFonts w:ascii="Times New Roman" w:hAnsi="Times New Roman" w:cs="Times New Roman"/>
          <w:sz w:val="28"/>
          <w:szCs w:val="24"/>
          <w:lang w:eastAsia="ru-RU"/>
        </w:rPr>
        <w:t xml:space="preserve">Данная подструктура </w:t>
      </w:r>
      <w:r>
        <w:rPr>
          <w:rFonts w:ascii="Times New Roman" w:hAnsi="Times New Roman" w:cs="Times New Roman"/>
          <w:sz w:val="28"/>
          <w:szCs w:val="24"/>
          <w:lang w:eastAsia="ru-RU"/>
        </w:rPr>
        <w:t xml:space="preserve">не используется в процессе маршрутизации, </w:t>
      </w:r>
      <w:r w:rsidR="00C448B7">
        <w:rPr>
          <w:rFonts w:ascii="Times New Roman" w:hAnsi="Times New Roman" w:cs="Times New Roman"/>
          <w:sz w:val="28"/>
          <w:szCs w:val="24"/>
          <w:lang w:eastAsia="ru-RU"/>
        </w:rPr>
        <w:t>она</w:t>
      </w:r>
      <w:r w:rsidR="004676A3">
        <w:rPr>
          <w:rFonts w:ascii="Times New Roman" w:hAnsi="Times New Roman" w:cs="Times New Roman"/>
          <w:sz w:val="28"/>
          <w:szCs w:val="24"/>
          <w:lang w:eastAsia="ru-RU"/>
        </w:rPr>
        <w:t xml:space="preserve"> необходима</w:t>
      </w:r>
      <w:r>
        <w:rPr>
          <w:rFonts w:ascii="Times New Roman" w:hAnsi="Times New Roman" w:cs="Times New Roman"/>
          <w:sz w:val="28"/>
          <w:szCs w:val="24"/>
          <w:lang w:eastAsia="ru-RU"/>
        </w:rPr>
        <w:t xml:space="preserve"> для </w:t>
      </w:r>
      <w:r w:rsidR="002B7B8A">
        <w:rPr>
          <w:rFonts w:ascii="Times New Roman" w:hAnsi="Times New Roman" w:cs="Times New Roman"/>
          <w:sz w:val="28"/>
          <w:szCs w:val="24"/>
          <w:lang w:eastAsia="ru-RU"/>
        </w:rPr>
        <w:t>инициализации и поддержке в актуальном состоянии</w:t>
      </w:r>
      <w:r w:rsidR="00C448B7">
        <w:rPr>
          <w:rFonts w:ascii="Times New Roman" w:hAnsi="Times New Roman" w:cs="Times New Roman"/>
          <w:sz w:val="28"/>
          <w:szCs w:val="24"/>
          <w:lang w:eastAsia="ru-RU"/>
        </w:rPr>
        <w:t xml:space="preserve"> других подструктур маршрутизации.</w:t>
      </w:r>
      <w:r w:rsidR="004676A3">
        <w:rPr>
          <w:rFonts w:ascii="Times New Roman" w:hAnsi="Times New Roman" w:cs="Times New Roman"/>
          <w:sz w:val="28"/>
          <w:szCs w:val="24"/>
          <w:lang w:eastAsia="ru-RU"/>
        </w:rPr>
        <w:t xml:space="preserve"> Также она используется для проверки актуальности узлов (на англ. </w:t>
      </w:r>
      <w:r w:rsidR="004676A3">
        <w:rPr>
          <w:rFonts w:ascii="Times New Roman" w:hAnsi="Times New Roman" w:cs="Times New Roman"/>
          <w:sz w:val="28"/>
          <w:szCs w:val="24"/>
          <w:lang w:val="en-US" w:eastAsia="ru-RU"/>
        </w:rPr>
        <w:t>dead</w:t>
      </w:r>
      <w:r w:rsidR="004676A3" w:rsidRPr="004676A3">
        <w:rPr>
          <w:rFonts w:ascii="Times New Roman" w:hAnsi="Times New Roman" w:cs="Times New Roman"/>
          <w:sz w:val="28"/>
          <w:szCs w:val="24"/>
          <w:lang w:eastAsia="ru-RU"/>
        </w:rPr>
        <w:t xml:space="preserve"> </w:t>
      </w:r>
      <w:r w:rsidR="004676A3">
        <w:rPr>
          <w:rFonts w:ascii="Times New Roman" w:hAnsi="Times New Roman" w:cs="Times New Roman"/>
          <w:sz w:val="28"/>
          <w:szCs w:val="24"/>
          <w:lang w:val="en-US" w:eastAsia="ru-RU"/>
        </w:rPr>
        <w:t>peer</w:t>
      </w:r>
      <w:r w:rsidR="004676A3" w:rsidRPr="004676A3">
        <w:rPr>
          <w:rFonts w:ascii="Times New Roman" w:hAnsi="Times New Roman" w:cs="Times New Roman"/>
          <w:sz w:val="28"/>
          <w:szCs w:val="24"/>
          <w:lang w:eastAsia="ru-RU"/>
        </w:rPr>
        <w:t xml:space="preserve"> </w:t>
      </w:r>
      <w:r w:rsidR="004676A3">
        <w:rPr>
          <w:rFonts w:ascii="Times New Roman" w:hAnsi="Times New Roman" w:cs="Times New Roman"/>
          <w:sz w:val="28"/>
          <w:szCs w:val="24"/>
          <w:lang w:val="en-US" w:eastAsia="ru-RU"/>
        </w:rPr>
        <w:t>detection</w:t>
      </w:r>
      <w:r w:rsidR="004676A3">
        <w:rPr>
          <w:rFonts w:ascii="Times New Roman" w:hAnsi="Times New Roman" w:cs="Times New Roman"/>
          <w:sz w:val="28"/>
          <w:szCs w:val="24"/>
          <w:lang w:eastAsia="ru-RU"/>
        </w:rPr>
        <w:t>)</w:t>
      </w:r>
      <w:r w:rsidR="008654EA">
        <w:rPr>
          <w:rFonts w:ascii="Times New Roman" w:hAnsi="Times New Roman" w:cs="Times New Roman"/>
          <w:sz w:val="28"/>
          <w:szCs w:val="24"/>
          <w:lang w:eastAsia="ru-RU"/>
        </w:rPr>
        <w:t>.</w:t>
      </w:r>
      <w:r w:rsidR="004676A3">
        <w:rPr>
          <w:rFonts w:ascii="Times New Roman" w:hAnsi="Times New Roman" w:cs="Times New Roman"/>
          <w:sz w:val="28"/>
          <w:szCs w:val="24"/>
          <w:lang w:eastAsia="ru-RU"/>
        </w:rPr>
        <w:t xml:space="preserve"> </w:t>
      </w:r>
      <w:r w:rsidR="00C448B7">
        <w:rPr>
          <w:rFonts w:ascii="Times New Roman" w:hAnsi="Times New Roman" w:cs="Times New Roman"/>
          <w:sz w:val="28"/>
          <w:szCs w:val="24"/>
          <w:lang w:eastAsia="ru-RU"/>
        </w:rPr>
        <w:t xml:space="preserve">Как правило, размер множества </w:t>
      </w:r>
      <w:r w:rsidR="00C448B7" w:rsidRPr="00C67049">
        <w:rPr>
          <w:rFonts w:ascii="Consolas" w:hAnsi="Consolas" w:cs="Times New Roman"/>
          <w:sz w:val="28"/>
          <w:szCs w:val="24"/>
          <w:lang w:val="en-US" w:eastAsia="ru-RU"/>
        </w:rPr>
        <w:t>M</w:t>
      </w:r>
      <w:r w:rsidR="00C448B7">
        <w:rPr>
          <w:rFonts w:ascii="Times New Roman" w:hAnsi="Times New Roman" w:cs="Times New Roman"/>
          <w:sz w:val="28"/>
          <w:szCs w:val="24"/>
          <w:lang w:eastAsia="ru-RU"/>
        </w:rPr>
        <w:t xml:space="preserve"> равен </w:t>
      </w:r>
      <w:r w:rsidR="00C448B7" w:rsidRPr="00C448B7">
        <w:rPr>
          <w:rFonts w:ascii="Times New Roman" w:hAnsi="Times New Roman" w:cs="Times New Roman"/>
          <w:sz w:val="28"/>
          <w:szCs w:val="24"/>
          <w:lang w:eastAsia="ru-RU"/>
        </w:rPr>
        <w:t>2 * 2</w:t>
      </w:r>
      <w:r w:rsidR="00C448B7" w:rsidRPr="00C448B7">
        <w:rPr>
          <w:rFonts w:ascii="Times New Roman" w:hAnsi="Times New Roman" w:cs="Times New Roman"/>
          <w:sz w:val="28"/>
          <w:szCs w:val="24"/>
          <w:vertAlign w:val="superscript"/>
          <w:lang w:val="en-US" w:eastAsia="ru-RU"/>
        </w:rPr>
        <w:t>b</w:t>
      </w:r>
      <w:r w:rsidR="00C448B7" w:rsidRPr="00C448B7">
        <w:rPr>
          <w:rFonts w:ascii="Times New Roman" w:hAnsi="Times New Roman" w:cs="Times New Roman"/>
          <w:sz w:val="28"/>
          <w:szCs w:val="24"/>
          <w:lang w:eastAsia="ru-RU"/>
        </w:rPr>
        <w:t>.</w:t>
      </w:r>
    </w:p>
    <w:p w:rsidR="00A71A49" w:rsidRDefault="00C448B7"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Множество листов содержит ближайшие узлы с точки зрения численной близости их </w:t>
      </w:r>
      <w:r w:rsidRPr="00C67049">
        <w:rPr>
          <w:rFonts w:ascii="Consolas" w:hAnsi="Consolas" w:cs="Times New Roman"/>
          <w:sz w:val="28"/>
          <w:szCs w:val="24"/>
          <w:lang w:val="en-US" w:eastAsia="ru-RU"/>
        </w:rPr>
        <w:t>nodeId</w:t>
      </w:r>
      <w:r>
        <w:rPr>
          <w:rFonts w:ascii="Times New Roman" w:hAnsi="Times New Roman" w:cs="Times New Roman"/>
          <w:sz w:val="28"/>
          <w:szCs w:val="24"/>
          <w:lang w:eastAsia="ru-RU"/>
        </w:rPr>
        <w:t xml:space="preserve">, делится на ближайшие «слева» и «справа». </w:t>
      </w:r>
      <w:r w:rsidR="003836A0">
        <w:rPr>
          <w:rFonts w:ascii="Times New Roman" w:hAnsi="Times New Roman" w:cs="Times New Roman"/>
          <w:sz w:val="28"/>
          <w:szCs w:val="24"/>
          <w:lang w:eastAsia="ru-RU"/>
        </w:rPr>
        <w:t>Данное множество используется в конечном этапе маршрутизации.</w:t>
      </w:r>
      <w:r w:rsidRPr="00C448B7">
        <w:rPr>
          <w:rFonts w:ascii="Times New Roman" w:hAnsi="Times New Roman" w:cs="Times New Roman"/>
          <w:sz w:val="28"/>
          <w:szCs w:val="24"/>
          <w:lang w:eastAsia="ru-RU"/>
        </w:rPr>
        <w:t xml:space="preserve"> Р</w:t>
      </w:r>
      <w:r>
        <w:rPr>
          <w:rFonts w:ascii="Times New Roman" w:hAnsi="Times New Roman" w:cs="Times New Roman"/>
          <w:sz w:val="28"/>
          <w:szCs w:val="24"/>
          <w:lang w:eastAsia="ru-RU"/>
        </w:rPr>
        <w:t>азмер множества листов совпадает с размером множества окрестностей.</w:t>
      </w:r>
    </w:p>
    <w:p w:rsidR="003836A0" w:rsidRPr="00A02485" w:rsidRDefault="003836A0"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На рис. 1.4. п</w:t>
      </w:r>
      <w:r w:rsidR="001B14CD">
        <w:rPr>
          <w:rFonts w:ascii="Times New Roman" w:hAnsi="Times New Roman" w:cs="Times New Roman"/>
          <w:sz w:val="28"/>
          <w:szCs w:val="24"/>
          <w:lang w:eastAsia="ru-RU"/>
        </w:rPr>
        <w:t xml:space="preserve">роиллюстрированы </w:t>
      </w:r>
      <w:r w:rsidR="00DB3758">
        <w:rPr>
          <w:rFonts w:ascii="Times New Roman" w:hAnsi="Times New Roman" w:cs="Times New Roman"/>
          <w:sz w:val="28"/>
          <w:szCs w:val="24"/>
          <w:lang w:eastAsia="ru-RU"/>
        </w:rPr>
        <w:t xml:space="preserve">описанные </w:t>
      </w:r>
      <w:r w:rsidR="001B14CD">
        <w:rPr>
          <w:rFonts w:ascii="Times New Roman" w:hAnsi="Times New Roman" w:cs="Times New Roman"/>
          <w:sz w:val="28"/>
          <w:szCs w:val="24"/>
          <w:lang w:eastAsia="ru-RU"/>
        </w:rPr>
        <w:t>подстру</w:t>
      </w:r>
      <w:r w:rsidR="00A02485">
        <w:rPr>
          <w:rFonts w:ascii="Times New Roman" w:hAnsi="Times New Roman" w:cs="Times New Roman"/>
          <w:sz w:val="28"/>
          <w:szCs w:val="24"/>
          <w:lang w:eastAsia="ru-RU"/>
        </w:rPr>
        <w:t>ктуры маршрутизации</w:t>
      </w:r>
      <w:r w:rsidR="00DB3758">
        <w:rPr>
          <w:rFonts w:ascii="Times New Roman" w:hAnsi="Times New Roman" w:cs="Times New Roman"/>
          <w:sz w:val="28"/>
          <w:szCs w:val="24"/>
          <w:lang w:eastAsia="ru-RU"/>
        </w:rPr>
        <w:t xml:space="preserve"> для </w:t>
      </w:r>
      <w:r w:rsidR="001B14CD" w:rsidRPr="00C67049">
        <w:rPr>
          <w:rFonts w:ascii="Consolas" w:hAnsi="Consolas" w:cs="Times New Roman"/>
          <w:sz w:val="28"/>
          <w:szCs w:val="24"/>
          <w:lang w:val="en-US" w:eastAsia="ru-RU"/>
        </w:rPr>
        <w:t>nodeId</w:t>
      </w:r>
      <w:r w:rsidR="001B14CD" w:rsidRPr="001B14CD">
        <w:rPr>
          <w:rFonts w:ascii="Times New Roman" w:hAnsi="Times New Roman" w:cs="Times New Roman"/>
          <w:sz w:val="28"/>
          <w:szCs w:val="24"/>
          <w:lang w:eastAsia="ru-RU"/>
        </w:rPr>
        <w:t xml:space="preserve"> = 10233102</w:t>
      </w:r>
      <w:r w:rsidR="00DB3758">
        <w:rPr>
          <w:rFonts w:ascii="Times New Roman" w:hAnsi="Times New Roman" w:cs="Times New Roman"/>
          <w:sz w:val="28"/>
          <w:szCs w:val="24"/>
          <w:lang w:eastAsia="ru-RU"/>
        </w:rPr>
        <w:t xml:space="preserve"> и</w:t>
      </w:r>
      <w:r w:rsidR="001B14CD">
        <w:rPr>
          <w:rFonts w:ascii="Times New Roman" w:hAnsi="Times New Roman" w:cs="Times New Roman"/>
          <w:sz w:val="28"/>
          <w:szCs w:val="24"/>
          <w:lang w:eastAsia="ru-RU"/>
        </w:rPr>
        <w:t xml:space="preserve"> </w:t>
      </w:r>
      <w:r w:rsidR="001B14CD">
        <w:rPr>
          <w:rFonts w:ascii="Times New Roman" w:hAnsi="Times New Roman" w:cs="Times New Roman"/>
          <w:sz w:val="28"/>
          <w:szCs w:val="24"/>
          <w:lang w:val="en-US" w:eastAsia="ru-RU"/>
        </w:rPr>
        <w:t>b</w:t>
      </w:r>
      <w:r w:rsidR="001B14CD" w:rsidRPr="001B14CD">
        <w:rPr>
          <w:rFonts w:ascii="Times New Roman" w:hAnsi="Times New Roman" w:cs="Times New Roman"/>
          <w:sz w:val="28"/>
          <w:szCs w:val="24"/>
          <w:lang w:eastAsia="ru-RU"/>
        </w:rPr>
        <w:t xml:space="preserve"> = </w:t>
      </w:r>
      <w:r w:rsidR="001B14CD">
        <w:rPr>
          <w:rFonts w:ascii="Times New Roman" w:hAnsi="Times New Roman" w:cs="Times New Roman"/>
          <w:sz w:val="28"/>
          <w:szCs w:val="24"/>
          <w:lang w:eastAsia="ru-RU"/>
        </w:rPr>
        <w:t>2.</w:t>
      </w:r>
    </w:p>
    <w:p w:rsidR="00A02485" w:rsidRDefault="00A02485" w:rsidP="00A02485">
      <w:pPr>
        <w:spacing w:line="360" w:lineRule="auto"/>
        <w:jc w:val="center"/>
        <w:rPr>
          <w:rFonts w:ascii="Times New Roman" w:hAnsi="Times New Roman" w:cs="Times New Roman"/>
          <w:sz w:val="28"/>
          <w:szCs w:val="24"/>
          <w:lang w:val="en-US" w:eastAsia="ru-RU"/>
        </w:rPr>
      </w:pPr>
      <w:r>
        <w:rPr>
          <w:rFonts w:ascii="Times New Roman" w:hAnsi="Times New Roman" w:cs="Times New Roman"/>
          <w:noProof/>
          <w:sz w:val="28"/>
          <w:szCs w:val="24"/>
          <w:lang w:val="en-US"/>
        </w:rPr>
        <w:drawing>
          <wp:inline distT="0" distB="0" distL="0" distR="0" wp14:anchorId="08A71583" wp14:editId="0CF0F1A6">
            <wp:extent cx="4150581" cy="38722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4086" cy="3884809"/>
                    </a:xfrm>
                    <a:prstGeom prst="rect">
                      <a:avLst/>
                    </a:prstGeom>
                  </pic:spPr>
                </pic:pic>
              </a:graphicData>
            </a:graphic>
          </wp:inline>
        </w:drawing>
      </w:r>
    </w:p>
    <w:p w:rsidR="00A02485" w:rsidRDefault="00A02485" w:rsidP="00A02485">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1.4. Структура маршрутизации </w:t>
      </w:r>
      <w:r>
        <w:rPr>
          <w:rFonts w:ascii="Times New Roman" w:hAnsi="Times New Roman" w:cs="Times New Roman"/>
          <w:sz w:val="24"/>
          <w:szCs w:val="24"/>
          <w:lang w:val="en-US" w:eastAsia="ru-RU"/>
        </w:rPr>
        <w:t>Pastry</w:t>
      </w:r>
      <w:r w:rsidRPr="00A02485">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DHT</w:t>
      </w:r>
      <w:r w:rsidRPr="00A02485">
        <w:rPr>
          <w:rFonts w:ascii="Times New Roman" w:hAnsi="Times New Roman" w:cs="Times New Roman"/>
          <w:sz w:val="24"/>
          <w:szCs w:val="24"/>
          <w:lang w:eastAsia="ru-RU"/>
        </w:rPr>
        <w:t>.</w:t>
      </w:r>
    </w:p>
    <w:p w:rsidR="00940686" w:rsidRDefault="008654EA" w:rsidP="0007461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Не смотря на то, что степень близости узлов, используемая на основном этапе маршрутизации, обладает свойством симметричности и </w:t>
      </w:r>
      <w:r>
        <w:rPr>
          <w:rFonts w:ascii="Times New Roman" w:hAnsi="Times New Roman" w:cs="Times New Roman"/>
          <w:sz w:val="28"/>
          <w:szCs w:val="24"/>
          <w:lang w:eastAsia="ru-RU"/>
        </w:rPr>
        <w:lastRenderedPageBreak/>
        <w:t xml:space="preserve">позволяет добиться логарифмической сложности поиска, </w:t>
      </w:r>
      <w:r w:rsidR="0054372F">
        <w:rPr>
          <w:rFonts w:ascii="Times New Roman" w:hAnsi="Times New Roman" w:cs="Times New Roman"/>
          <w:sz w:val="28"/>
          <w:szCs w:val="24"/>
          <w:lang w:eastAsia="ru-RU"/>
        </w:rPr>
        <w:t xml:space="preserve">общая сложность процедуры поиска, строго говоря, не логарифмическая. Это объясняется тем, что метрика, применяемая в завершающем этапе маршрутизации, численная и в худшем случае способствует линейной сложности алгоритма поиска. Это усложняет формальное доказательство вычислительной сложности и анализ наихудшего поведения. </w:t>
      </w:r>
    </w:p>
    <w:p w:rsidR="00A02485" w:rsidRPr="00074612" w:rsidRDefault="00074612" w:rsidP="0007461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Также стоит </w:t>
      </w:r>
      <w:r w:rsidR="00DE70DF">
        <w:rPr>
          <w:rFonts w:ascii="Times New Roman" w:hAnsi="Times New Roman" w:cs="Times New Roman"/>
          <w:sz w:val="28"/>
          <w:szCs w:val="24"/>
          <w:lang w:eastAsia="ru-RU"/>
        </w:rPr>
        <w:t>подчеркнуть</w:t>
      </w:r>
      <w:r>
        <w:rPr>
          <w:rFonts w:ascii="Times New Roman" w:hAnsi="Times New Roman" w:cs="Times New Roman"/>
          <w:sz w:val="28"/>
          <w:szCs w:val="24"/>
          <w:lang w:eastAsia="ru-RU"/>
        </w:rPr>
        <w:t xml:space="preserve"> сложность структуры маршрутизации, хранящейся на каждом узле системы. Необходимость поддержки второстепенной таблицы листов приводит к увеличению размера общей структуры до </w:t>
      </w:r>
      <w:r>
        <w:rPr>
          <w:rFonts w:ascii="Times New Roman" w:hAnsi="Times New Roman" w:cs="Times New Roman"/>
          <w:sz w:val="28"/>
          <w:szCs w:val="24"/>
          <w:lang w:val="en-US" w:eastAsia="ru-RU"/>
        </w:rPr>
        <w:t>O</w:t>
      </w:r>
      <w:r w:rsidRPr="00074612">
        <w:rPr>
          <w:rFonts w:ascii="Times New Roman" w:hAnsi="Times New Roman" w:cs="Times New Roman"/>
          <w:sz w:val="28"/>
          <w:szCs w:val="24"/>
          <w:lang w:eastAsia="ru-RU"/>
        </w:rPr>
        <w:t>(2</w:t>
      </w:r>
      <w:r w:rsidRPr="00074612">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log</w:t>
      </w:r>
      <w:r w:rsidRPr="00593484">
        <w:rPr>
          <w:rFonts w:ascii="Times New Roman" w:hAnsi="Times New Roman" w:cs="Times New Roman"/>
          <w:sz w:val="28"/>
          <w:szCs w:val="24"/>
          <w:vertAlign w:val="subscript"/>
          <w:lang w:eastAsia="ru-RU"/>
        </w:rPr>
        <w:t>2</w:t>
      </w:r>
      <w:r w:rsidRPr="00593484">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N</w:t>
      </w:r>
      <w:r w:rsidRPr="00074612">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времени инициализации новых узлов и усложнению протокола. </w:t>
      </w:r>
      <w:r w:rsidR="00940686">
        <w:rPr>
          <w:rFonts w:ascii="Times New Roman" w:hAnsi="Times New Roman" w:cs="Times New Roman"/>
          <w:sz w:val="28"/>
          <w:szCs w:val="24"/>
          <w:lang w:eastAsia="ru-RU"/>
        </w:rPr>
        <w:t>В связи с этим</w:t>
      </w:r>
      <w:r w:rsidR="00FC393A">
        <w:rPr>
          <w:rFonts w:ascii="Times New Roman" w:hAnsi="Times New Roman" w:cs="Times New Roman"/>
          <w:sz w:val="28"/>
          <w:szCs w:val="24"/>
          <w:lang w:eastAsia="ru-RU"/>
        </w:rPr>
        <w:t xml:space="preserve"> не представляется возможным использование данной </w:t>
      </w:r>
      <w:r w:rsidR="00FC393A">
        <w:rPr>
          <w:rFonts w:ascii="Times New Roman" w:hAnsi="Times New Roman" w:cs="Times New Roman"/>
          <w:sz w:val="28"/>
          <w:szCs w:val="24"/>
          <w:lang w:val="en-US" w:eastAsia="ru-RU"/>
        </w:rPr>
        <w:t>DHT</w:t>
      </w:r>
      <w:r w:rsidR="00FC393A" w:rsidRPr="00FC393A">
        <w:rPr>
          <w:rFonts w:ascii="Times New Roman" w:hAnsi="Times New Roman" w:cs="Times New Roman"/>
          <w:sz w:val="28"/>
          <w:szCs w:val="24"/>
          <w:lang w:eastAsia="ru-RU"/>
        </w:rPr>
        <w:t xml:space="preserve"> </w:t>
      </w:r>
      <w:r w:rsidR="00FC393A">
        <w:rPr>
          <w:rFonts w:ascii="Times New Roman" w:hAnsi="Times New Roman" w:cs="Times New Roman"/>
          <w:sz w:val="28"/>
          <w:szCs w:val="24"/>
          <w:lang w:eastAsia="ru-RU"/>
        </w:rPr>
        <w:t xml:space="preserve">при решении поставленных задач. </w:t>
      </w:r>
      <w:r w:rsidR="00DE70DF">
        <w:rPr>
          <w:rFonts w:ascii="Times New Roman" w:hAnsi="Times New Roman" w:cs="Times New Roman"/>
          <w:sz w:val="28"/>
          <w:szCs w:val="24"/>
          <w:lang w:eastAsia="ru-RU"/>
        </w:rPr>
        <w:t>Однако</w:t>
      </w:r>
      <w:r w:rsidR="00FC393A">
        <w:rPr>
          <w:rFonts w:ascii="Times New Roman" w:hAnsi="Times New Roman" w:cs="Times New Roman"/>
          <w:sz w:val="28"/>
          <w:szCs w:val="24"/>
          <w:lang w:eastAsia="ru-RU"/>
        </w:rPr>
        <w:t>,</w:t>
      </w:r>
      <w:r w:rsidR="00DE70DF">
        <w:rPr>
          <w:rFonts w:ascii="Times New Roman" w:hAnsi="Times New Roman" w:cs="Times New Roman"/>
          <w:sz w:val="28"/>
          <w:szCs w:val="24"/>
          <w:lang w:eastAsia="ru-RU"/>
        </w:rPr>
        <w:t xml:space="preserve"> возможность задать внешнюю метрику близости узлов очень важна в контексте зада</w:t>
      </w:r>
      <w:r w:rsidR="00FC393A">
        <w:rPr>
          <w:rFonts w:ascii="Times New Roman" w:hAnsi="Times New Roman" w:cs="Times New Roman"/>
          <w:sz w:val="28"/>
          <w:szCs w:val="24"/>
          <w:lang w:eastAsia="ru-RU"/>
        </w:rPr>
        <w:t xml:space="preserve">чи сбора цифровых доказательств. Поскольку множество окрестностей используется независимо от основого алгоритма маршрутизации, </w:t>
      </w:r>
      <w:r w:rsidR="00DE70DF">
        <w:rPr>
          <w:rFonts w:ascii="Times New Roman" w:hAnsi="Times New Roman" w:cs="Times New Roman"/>
          <w:sz w:val="28"/>
          <w:szCs w:val="24"/>
          <w:lang w:eastAsia="ru-RU"/>
        </w:rPr>
        <w:t>было принято решение использовать</w:t>
      </w:r>
      <w:r w:rsidR="00FC393A">
        <w:rPr>
          <w:rFonts w:ascii="Times New Roman" w:hAnsi="Times New Roman" w:cs="Times New Roman"/>
          <w:sz w:val="28"/>
          <w:szCs w:val="24"/>
          <w:lang w:eastAsia="ru-RU"/>
        </w:rPr>
        <w:t xml:space="preserve"> данный механизм.</w:t>
      </w:r>
    </w:p>
    <w:p w:rsidR="009D15DB" w:rsidRPr="009D15DB" w:rsidRDefault="009D15DB" w:rsidP="009D15DB">
      <w:pPr>
        <w:pStyle w:val="Heading2"/>
      </w:pPr>
      <w:bookmarkStart w:id="9" w:name="_Toc514844622"/>
      <w:r w:rsidRPr="009D15DB">
        <w:t xml:space="preserve">1.5. </w:t>
      </w:r>
      <w:r>
        <w:rPr>
          <w:lang w:val="en-US"/>
        </w:rPr>
        <w:t>Kademlia</w:t>
      </w:r>
      <w:bookmarkEnd w:id="9"/>
      <w:r w:rsidRPr="009D15DB">
        <w:t xml:space="preserve"> </w:t>
      </w:r>
    </w:p>
    <w:p w:rsidR="00A41793" w:rsidRPr="00B5383A" w:rsidRDefault="0049517B" w:rsidP="00D5233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Kademlia</w:t>
      </w:r>
      <w:r w:rsidRPr="0049517B">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разработана в 2002 году в Нью-Йоркском университете </w:t>
      </w:r>
      <w:r w:rsidRPr="0049517B">
        <w:rPr>
          <w:rFonts w:ascii="Times New Roman" w:hAnsi="Times New Roman" w:cs="Times New Roman"/>
          <w:sz w:val="28"/>
          <w:szCs w:val="24"/>
          <w:lang w:eastAsia="ru-RU"/>
        </w:rPr>
        <w:t>Петром Маймунковым и Давидом Мазьером</w:t>
      </w:r>
      <w:r>
        <w:rPr>
          <w:rFonts w:ascii="Times New Roman" w:hAnsi="Times New Roman" w:cs="Times New Roman"/>
          <w:sz w:val="28"/>
          <w:szCs w:val="24"/>
          <w:lang w:eastAsia="ru-RU"/>
        </w:rPr>
        <w:t xml:space="preserve">. </w:t>
      </w:r>
      <w:r w:rsidR="00D5233B">
        <w:rPr>
          <w:rFonts w:ascii="Times New Roman" w:hAnsi="Times New Roman" w:cs="Times New Roman"/>
          <w:sz w:val="28"/>
          <w:szCs w:val="24"/>
          <w:lang w:val="en-US" w:eastAsia="ru-RU"/>
        </w:rPr>
        <w:t>Kademlia</w:t>
      </w:r>
      <w:r w:rsidR="00D5233B" w:rsidRPr="00D5233B">
        <w:rPr>
          <w:rFonts w:ascii="Times New Roman" w:hAnsi="Times New Roman" w:cs="Times New Roman"/>
          <w:sz w:val="28"/>
          <w:szCs w:val="24"/>
          <w:lang w:eastAsia="ru-RU"/>
        </w:rPr>
        <w:t xml:space="preserve"> </w:t>
      </w:r>
      <w:r w:rsidR="00D5233B">
        <w:rPr>
          <w:rFonts w:ascii="Times New Roman" w:hAnsi="Times New Roman" w:cs="Times New Roman"/>
          <w:sz w:val="28"/>
          <w:szCs w:val="24"/>
          <w:lang w:eastAsia="ru-RU"/>
        </w:rPr>
        <w:t>имеет ряд достоинств,</w:t>
      </w:r>
      <w:r w:rsidR="00D5233B" w:rsidRPr="00D5233B">
        <w:rPr>
          <w:rFonts w:ascii="Times New Roman" w:hAnsi="Times New Roman" w:cs="Times New Roman"/>
          <w:sz w:val="28"/>
          <w:szCs w:val="24"/>
          <w:lang w:eastAsia="ru-RU"/>
        </w:rPr>
        <w:t xml:space="preserve"> </w:t>
      </w:r>
      <w:r w:rsidR="00D5233B">
        <w:rPr>
          <w:rFonts w:ascii="Times New Roman" w:hAnsi="Times New Roman" w:cs="Times New Roman"/>
          <w:sz w:val="28"/>
          <w:szCs w:val="24"/>
          <w:lang w:eastAsia="ru-RU"/>
        </w:rPr>
        <w:t xml:space="preserve">одним из которых является минимальное количество конфигурационных сообщений. Подобная информация распространяется автоматически, как побочный эффект </w:t>
      </w:r>
      <w:r w:rsidR="001F74EA">
        <w:rPr>
          <w:rFonts w:ascii="Times New Roman" w:hAnsi="Times New Roman" w:cs="Times New Roman"/>
          <w:sz w:val="28"/>
          <w:szCs w:val="24"/>
          <w:lang w:eastAsia="ru-RU"/>
        </w:rPr>
        <w:t>ключевых операций системы</w:t>
      </w:r>
      <w:r w:rsidR="00EC111A">
        <w:rPr>
          <w:rFonts w:ascii="Times New Roman" w:hAnsi="Times New Roman" w:cs="Times New Roman"/>
          <w:sz w:val="28"/>
          <w:szCs w:val="24"/>
          <w:lang w:eastAsia="ru-RU"/>
        </w:rPr>
        <w:t xml:space="preserve"> [12</w:t>
      </w:r>
      <w:r w:rsidR="00B5383A" w:rsidRPr="00B5383A">
        <w:rPr>
          <w:rFonts w:ascii="Times New Roman" w:hAnsi="Times New Roman" w:cs="Times New Roman"/>
          <w:sz w:val="28"/>
          <w:szCs w:val="24"/>
          <w:lang w:eastAsia="ru-RU"/>
        </w:rPr>
        <w:t>]</w:t>
      </w:r>
      <w:r w:rsidR="001F74EA">
        <w:rPr>
          <w:rFonts w:ascii="Times New Roman" w:hAnsi="Times New Roman" w:cs="Times New Roman"/>
          <w:sz w:val="28"/>
          <w:szCs w:val="24"/>
          <w:lang w:eastAsia="ru-RU"/>
        </w:rPr>
        <w:t>.</w:t>
      </w:r>
    </w:p>
    <w:p w:rsidR="000D7E0F" w:rsidRDefault="001B53C8" w:rsidP="000D7E0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w:t>
      </w:r>
      <w:r w:rsidR="0040010D">
        <w:rPr>
          <w:rFonts w:ascii="Times New Roman" w:hAnsi="Times New Roman" w:cs="Times New Roman"/>
          <w:sz w:val="28"/>
          <w:szCs w:val="24"/>
          <w:lang w:eastAsia="ru-RU"/>
        </w:rPr>
        <w:t xml:space="preserve"> </w:t>
      </w:r>
      <w:r w:rsidR="0040010D">
        <w:rPr>
          <w:rFonts w:ascii="Times New Roman" w:hAnsi="Times New Roman" w:cs="Times New Roman"/>
          <w:sz w:val="28"/>
          <w:szCs w:val="24"/>
          <w:lang w:val="en-US" w:eastAsia="ru-RU"/>
        </w:rPr>
        <w:t>Kademlia</w:t>
      </w:r>
      <w:r w:rsidR="0040010D" w:rsidRPr="0040010D">
        <w:rPr>
          <w:rFonts w:ascii="Times New Roman" w:hAnsi="Times New Roman" w:cs="Times New Roman"/>
          <w:sz w:val="28"/>
          <w:szCs w:val="24"/>
          <w:lang w:eastAsia="ru-RU"/>
        </w:rPr>
        <w:t xml:space="preserve"> </w:t>
      </w:r>
      <w:r w:rsidR="0040010D">
        <w:rPr>
          <w:rFonts w:ascii="Times New Roman" w:hAnsi="Times New Roman" w:cs="Times New Roman"/>
          <w:sz w:val="28"/>
          <w:szCs w:val="24"/>
          <w:lang w:eastAsia="ru-RU"/>
        </w:rPr>
        <w:t>использует</w:t>
      </w:r>
      <w:r>
        <w:rPr>
          <w:rFonts w:ascii="Times New Roman" w:hAnsi="Times New Roman" w:cs="Times New Roman"/>
          <w:sz w:val="28"/>
          <w:szCs w:val="24"/>
          <w:lang w:eastAsia="ru-RU"/>
        </w:rPr>
        <w:t>ся</w:t>
      </w:r>
      <w:r w:rsidR="0040010D">
        <w:rPr>
          <w:rFonts w:ascii="Times New Roman" w:hAnsi="Times New Roman" w:cs="Times New Roman"/>
          <w:sz w:val="28"/>
          <w:szCs w:val="24"/>
          <w:lang w:eastAsia="ru-RU"/>
        </w:rPr>
        <w:t xml:space="preserve"> базовый подход идентификации узлов – каждый участник системы имеет </w:t>
      </w:r>
      <w:r w:rsidR="0040010D">
        <w:rPr>
          <w:rFonts w:ascii="Times New Roman" w:hAnsi="Times New Roman" w:cs="Times New Roman"/>
          <w:sz w:val="28"/>
          <w:szCs w:val="24"/>
          <w:lang w:val="en-US" w:eastAsia="ru-RU"/>
        </w:rPr>
        <w:t>ID</w:t>
      </w:r>
      <w:r w:rsidR="0040010D" w:rsidRPr="0040010D">
        <w:rPr>
          <w:rFonts w:ascii="Times New Roman" w:hAnsi="Times New Roman" w:cs="Times New Roman"/>
          <w:sz w:val="28"/>
          <w:szCs w:val="24"/>
          <w:lang w:eastAsia="ru-RU"/>
        </w:rPr>
        <w:t xml:space="preserve"> </w:t>
      </w:r>
      <w:r w:rsidR="0040010D">
        <w:rPr>
          <w:rFonts w:ascii="Times New Roman" w:hAnsi="Times New Roman" w:cs="Times New Roman"/>
          <w:sz w:val="28"/>
          <w:szCs w:val="24"/>
          <w:lang w:eastAsia="ru-RU"/>
        </w:rPr>
        <w:t xml:space="preserve">из 160-битного пространства ключей. </w:t>
      </w:r>
      <w:r w:rsidR="000D7E0F">
        <w:rPr>
          <w:rFonts w:ascii="Times New Roman" w:hAnsi="Times New Roman" w:cs="Times New Roman"/>
          <w:sz w:val="28"/>
          <w:szCs w:val="24"/>
          <w:lang w:eastAsia="ru-RU"/>
        </w:rPr>
        <w:t>Маршрутизация</w:t>
      </w:r>
      <w:r w:rsidR="0040010D">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t>в системе устроена</w:t>
      </w:r>
      <w:r w:rsidR="0040010D">
        <w:rPr>
          <w:rFonts w:ascii="Times New Roman" w:hAnsi="Times New Roman" w:cs="Times New Roman"/>
          <w:sz w:val="28"/>
          <w:szCs w:val="24"/>
          <w:lang w:eastAsia="ru-RU"/>
        </w:rPr>
        <w:t xml:space="preserve"> таким образом, что пары </w:t>
      </w:r>
      <w:r w:rsidR="0040010D" w:rsidRPr="0040010D">
        <w:rPr>
          <w:rFonts w:ascii="Times New Roman" w:hAnsi="Times New Roman" w:cs="Times New Roman"/>
          <w:sz w:val="28"/>
          <w:szCs w:val="24"/>
          <w:lang w:eastAsia="ru-RU"/>
        </w:rPr>
        <w:t>&lt;</w:t>
      </w:r>
      <w:r w:rsidR="0040010D">
        <w:rPr>
          <w:rFonts w:ascii="Times New Roman" w:hAnsi="Times New Roman" w:cs="Times New Roman"/>
          <w:sz w:val="28"/>
          <w:szCs w:val="24"/>
          <w:lang w:eastAsia="ru-RU"/>
        </w:rPr>
        <w:t>ключ, значение</w:t>
      </w:r>
      <w:r w:rsidR="0040010D" w:rsidRPr="0040010D">
        <w:rPr>
          <w:rFonts w:ascii="Times New Roman" w:hAnsi="Times New Roman" w:cs="Times New Roman"/>
          <w:sz w:val="28"/>
          <w:szCs w:val="24"/>
          <w:lang w:eastAsia="ru-RU"/>
        </w:rPr>
        <w:t xml:space="preserve">&gt; </w:t>
      </w:r>
      <w:r w:rsidR="0040010D">
        <w:rPr>
          <w:rFonts w:ascii="Times New Roman" w:hAnsi="Times New Roman" w:cs="Times New Roman"/>
          <w:sz w:val="28"/>
          <w:szCs w:val="24"/>
          <w:lang w:eastAsia="ru-RU"/>
        </w:rPr>
        <w:t xml:space="preserve">хранятся в таблицах узлов, чьи идентификаторы </w:t>
      </w:r>
      <w:r w:rsidR="00C40DB8">
        <w:rPr>
          <w:rFonts w:ascii="Times New Roman" w:hAnsi="Times New Roman" w:cs="Times New Roman"/>
          <w:sz w:val="28"/>
          <w:szCs w:val="24"/>
          <w:lang w:eastAsia="ru-RU"/>
        </w:rPr>
        <w:t>близки к рассматриваемому ключу</w:t>
      </w:r>
      <w:r w:rsidR="000D7E0F">
        <w:rPr>
          <w:rFonts w:ascii="Times New Roman" w:hAnsi="Times New Roman" w:cs="Times New Roman"/>
          <w:sz w:val="28"/>
          <w:szCs w:val="24"/>
          <w:lang w:eastAsia="ru-RU"/>
        </w:rPr>
        <w:t xml:space="preserve"> по метрике </w:t>
      </w:r>
      <w:r w:rsidR="00E63659">
        <w:rPr>
          <w:rFonts w:ascii="Times New Roman" w:hAnsi="Times New Roman" w:cs="Times New Roman"/>
          <w:sz w:val="28"/>
          <w:szCs w:val="24"/>
          <w:lang w:eastAsia="ru-RU"/>
        </w:rPr>
        <w:t xml:space="preserve">основанной на операции </w:t>
      </w:r>
      <w:r w:rsidR="000D7E0F">
        <w:rPr>
          <w:rFonts w:ascii="Times New Roman" w:hAnsi="Times New Roman" w:cs="Times New Roman"/>
          <w:sz w:val="28"/>
          <w:szCs w:val="24"/>
          <w:lang w:eastAsia="ru-RU"/>
        </w:rPr>
        <w:t xml:space="preserve">«исключащего ИЛИ» (на англ. </w:t>
      </w:r>
      <w:r w:rsidR="000D7E0F">
        <w:rPr>
          <w:rFonts w:ascii="Times New Roman" w:hAnsi="Times New Roman" w:cs="Times New Roman"/>
          <w:sz w:val="28"/>
          <w:szCs w:val="24"/>
          <w:lang w:val="en-US" w:eastAsia="ru-RU"/>
        </w:rPr>
        <w:t>XOR</w:t>
      </w:r>
      <w:r w:rsidR="000D7E0F" w:rsidRPr="000D7E0F">
        <w:rPr>
          <w:rFonts w:ascii="Times New Roman" w:hAnsi="Times New Roman" w:cs="Times New Roman"/>
          <w:sz w:val="28"/>
          <w:szCs w:val="24"/>
          <w:lang w:eastAsia="ru-RU"/>
        </w:rPr>
        <w:t>)</w:t>
      </w:r>
      <w:r w:rsidR="000D7E0F">
        <w:rPr>
          <w:rFonts w:ascii="Times New Roman" w:hAnsi="Times New Roman" w:cs="Times New Roman"/>
          <w:sz w:val="28"/>
          <w:szCs w:val="24"/>
          <w:lang w:eastAsia="ru-RU"/>
        </w:rPr>
        <w:t xml:space="preserve">. </w:t>
      </w:r>
      <w:r w:rsidR="00E63659">
        <w:rPr>
          <w:rFonts w:ascii="Times New Roman" w:hAnsi="Times New Roman" w:cs="Times New Roman"/>
          <w:sz w:val="28"/>
          <w:szCs w:val="24"/>
          <w:lang w:eastAsia="ru-RU"/>
        </w:rPr>
        <w:t>Использование данной функции возможно, поскольку</w:t>
      </w:r>
      <w:r w:rsidR="000D7E0F">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lastRenderedPageBreak/>
        <w:t xml:space="preserve">пара (операция </w:t>
      </w:r>
      <w:r w:rsidR="000D7E0F">
        <w:rPr>
          <w:rFonts w:ascii="Times New Roman" w:hAnsi="Times New Roman" w:cs="Times New Roman"/>
          <w:sz w:val="28"/>
          <w:szCs w:val="24"/>
          <w:lang w:val="en-US" w:eastAsia="ru-RU"/>
        </w:rPr>
        <w:t>XOR</w:t>
      </w:r>
      <w:r w:rsidR="000D7E0F">
        <w:rPr>
          <w:rFonts w:ascii="Times New Roman" w:hAnsi="Times New Roman" w:cs="Times New Roman"/>
          <w:sz w:val="28"/>
          <w:szCs w:val="24"/>
          <w:lang w:eastAsia="ru-RU"/>
        </w:rPr>
        <w:t>, множество идентификаторов узлов)</w:t>
      </w:r>
      <w:r w:rsidR="000D7E0F" w:rsidRPr="000D7E0F">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t xml:space="preserve">удовлетворяет аксимомам метрического пространства. Многие достоинства </w:t>
      </w:r>
      <w:r w:rsidR="000D7E0F">
        <w:rPr>
          <w:rFonts w:ascii="Times New Roman" w:hAnsi="Times New Roman" w:cs="Times New Roman"/>
          <w:sz w:val="28"/>
          <w:szCs w:val="24"/>
          <w:lang w:val="en-US" w:eastAsia="ru-RU"/>
        </w:rPr>
        <w:t>Kademlia</w:t>
      </w:r>
      <w:r w:rsidR="000D7E0F" w:rsidRPr="000D7E0F">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t>основ</w:t>
      </w:r>
      <w:r w:rsidR="00E63659">
        <w:rPr>
          <w:rFonts w:ascii="Times New Roman" w:hAnsi="Times New Roman" w:cs="Times New Roman"/>
          <w:sz w:val="28"/>
          <w:szCs w:val="24"/>
          <w:lang w:eastAsia="ru-RU"/>
        </w:rPr>
        <w:t>аны на примнении данной метрики. Н</w:t>
      </w:r>
      <w:r w:rsidR="000D7E0F">
        <w:rPr>
          <w:rFonts w:ascii="Times New Roman" w:hAnsi="Times New Roman" w:cs="Times New Roman"/>
          <w:sz w:val="28"/>
          <w:szCs w:val="24"/>
          <w:lang w:eastAsia="ru-RU"/>
        </w:rPr>
        <w:t xml:space="preserve">апример, благодаря её симметричности, сложность </w:t>
      </w:r>
      <w:r w:rsidR="00E63659">
        <w:rPr>
          <w:rFonts w:ascii="Times New Roman" w:hAnsi="Times New Roman" w:cs="Times New Roman"/>
          <w:sz w:val="28"/>
          <w:szCs w:val="24"/>
          <w:lang w:eastAsia="ru-RU"/>
        </w:rPr>
        <w:t xml:space="preserve">обратных запросов эквивалентна прямым запросам, что позволяет получить больше полезной информации из поисковых запросов, по сравнению с </w:t>
      </w:r>
      <w:r w:rsidR="00E63659">
        <w:rPr>
          <w:rFonts w:ascii="Times New Roman" w:hAnsi="Times New Roman" w:cs="Times New Roman"/>
          <w:sz w:val="28"/>
          <w:szCs w:val="24"/>
          <w:lang w:val="en-US" w:eastAsia="ru-RU"/>
        </w:rPr>
        <w:t>Chord</w:t>
      </w:r>
      <w:r w:rsidR="00E63659" w:rsidRPr="00E63659">
        <w:rPr>
          <w:rFonts w:ascii="Times New Roman" w:hAnsi="Times New Roman" w:cs="Times New Roman"/>
          <w:sz w:val="28"/>
          <w:szCs w:val="24"/>
          <w:lang w:eastAsia="ru-RU"/>
        </w:rPr>
        <w:t>.</w:t>
      </w:r>
      <w:r w:rsidR="00C40DB8">
        <w:rPr>
          <w:rFonts w:ascii="Times New Roman" w:hAnsi="Times New Roman" w:cs="Times New Roman"/>
          <w:sz w:val="28"/>
          <w:szCs w:val="24"/>
          <w:lang w:eastAsia="ru-RU"/>
        </w:rPr>
        <w:t xml:space="preserve"> Также, использование данной метрики позволяет формально доказать тезисы о размерах таблиц маршрутизации и сложности поиска.</w:t>
      </w:r>
    </w:p>
    <w:p w:rsidR="00940686" w:rsidRDefault="00B523C0"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Таблица маршрутизации узла в </w:t>
      </w:r>
      <w:r>
        <w:rPr>
          <w:rFonts w:ascii="Times New Roman" w:hAnsi="Times New Roman" w:cs="Times New Roman"/>
          <w:sz w:val="28"/>
          <w:szCs w:val="24"/>
          <w:lang w:val="en-US" w:eastAsia="ru-RU"/>
        </w:rPr>
        <w:t>Kademlia</w:t>
      </w:r>
      <w:r w:rsidRPr="00B523C0">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делится на части, количество которых, в общем случае, равно размерности пространства идентификаторов (как правило, 160). Каждая из частей ответственна за хранение информации об узлах на расстоянии от </w:t>
      </w:r>
      <w:r w:rsidR="001B53C8">
        <w:rPr>
          <w:rFonts w:ascii="Times New Roman" w:hAnsi="Times New Roman" w:cs="Times New Roman"/>
          <w:sz w:val="28"/>
          <w:szCs w:val="24"/>
          <w:lang w:eastAsia="ru-RU"/>
        </w:rPr>
        <w:t>2</w:t>
      </w:r>
      <w:r w:rsidRPr="001B53C8">
        <w:rPr>
          <w:rFonts w:ascii="Times New Roman" w:hAnsi="Times New Roman" w:cs="Times New Roman"/>
          <w:sz w:val="28"/>
          <w:szCs w:val="24"/>
          <w:vertAlign w:val="superscript"/>
          <w:lang w:val="en-US" w:eastAsia="ru-RU"/>
        </w:rPr>
        <w:t>i</w:t>
      </w:r>
      <w:r w:rsidRPr="00B523C0">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до </w:t>
      </w:r>
      <w:r w:rsidR="001B53C8">
        <w:rPr>
          <w:rFonts w:ascii="Times New Roman" w:hAnsi="Times New Roman" w:cs="Times New Roman"/>
          <w:sz w:val="28"/>
          <w:szCs w:val="24"/>
          <w:lang w:eastAsia="ru-RU"/>
        </w:rPr>
        <w:t>2</w:t>
      </w:r>
      <w:r w:rsidRPr="001B53C8">
        <w:rPr>
          <w:rFonts w:ascii="Times New Roman" w:hAnsi="Times New Roman" w:cs="Times New Roman"/>
          <w:sz w:val="28"/>
          <w:szCs w:val="24"/>
          <w:vertAlign w:val="superscript"/>
          <w:lang w:val="en-US" w:eastAsia="ru-RU"/>
        </w:rPr>
        <w:t>i</w:t>
      </w:r>
      <w:r w:rsidRPr="001B53C8">
        <w:rPr>
          <w:rFonts w:ascii="Times New Roman" w:hAnsi="Times New Roman" w:cs="Times New Roman"/>
          <w:sz w:val="28"/>
          <w:szCs w:val="24"/>
          <w:vertAlign w:val="superscript"/>
          <w:lang w:eastAsia="ru-RU"/>
        </w:rPr>
        <w:t>+1</w:t>
      </w:r>
      <w:r>
        <w:rPr>
          <w:rFonts w:ascii="Times New Roman" w:hAnsi="Times New Roman" w:cs="Times New Roman"/>
          <w:sz w:val="28"/>
          <w:szCs w:val="24"/>
          <w:lang w:eastAsia="ru-RU"/>
        </w:rPr>
        <w:t>.</w:t>
      </w:r>
      <w:r w:rsidR="00F92A92">
        <w:rPr>
          <w:rFonts w:ascii="Times New Roman" w:hAnsi="Times New Roman" w:cs="Times New Roman"/>
          <w:sz w:val="28"/>
          <w:szCs w:val="24"/>
          <w:lang w:eastAsia="ru-RU"/>
        </w:rPr>
        <w:t xml:space="preserve"> Рассмотрим случай для узла с идентификатором 0111. Нулевая часть таблицы будет хранить информацию об узлах на расстоянии от 1 до 2 (в двоичном виде от 0001 до 0010), на таком расстоянии по метрике </w:t>
      </w:r>
      <w:r w:rsidR="00F92A92">
        <w:rPr>
          <w:rFonts w:ascii="Times New Roman" w:hAnsi="Times New Roman" w:cs="Times New Roman"/>
          <w:sz w:val="28"/>
          <w:szCs w:val="24"/>
          <w:lang w:val="en-US" w:eastAsia="ru-RU"/>
        </w:rPr>
        <w:t>XOR</w:t>
      </w:r>
      <w:r w:rsidR="00B66263">
        <w:rPr>
          <w:rFonts w:ascii="Times New Roman" w:hAnsi="Times New Roman" w:cs="Times New Roman"/>
          <w:sz w:val="28"/>
          <w:szCs w:val="24"/>
          <w:lang w:eastAsia="ru-RU"/>
        </w:rPr>
        <w:t xml:space="preserve"> может</w:t>
      </w:r>
      <w:r w:rsidR="00F92A92">
        <w:rPr>
          <w:rFonts w:ascii="Times New Roman" w:hAnsi="Times New Roman" w:cs="Times New Roman"/>
          <w:sz w:val="28"/>
          <w:szCs w:val="24"/>
          <w:lang w:eastAsia="ru-RU"/>
        </w:rPr>
        <w:t xml:space="preserve"> находиться всего лишь 1 узел: 0110. По аналогии, вторая часть таблицы будет содержать узлы на расстоянии от 0010 до 0100, т. е. узлы 0100 и 0101. Соответственно, третья часть – узлы 00хх. </w:t>
      </w:r>
    </w:p>
    <w:p w:rsidR="00940686" w:rsidRDefault="00F92A92"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Если рассмотреть пространство узлов в виде двоичного дерева, то становится видно, что</w:t>
      </w:r>
      <w:r w:rsidRPr="00F92A92">
        <w:rPr>
          <w:rFonts w:ascii="Times New Roman" w:hAnsi="Times New Roman" w:cs="Times New Roman"/>
          <w:sz w:val="28"/>
          <w:szCs w:val="24"/>
          <w:lang w:eastAsia="ru-RU"/>
        </w:rPr>
        <w:t xml:space="preserve"> </w:t>
      </w:r>
      <w:r w:rsidR="00B66263">
        <w:rPr>
          <w:rFonts w:ascii="Times New Roman" w:hAnsi="Times New Roman" w:cs="Times New Roman"/>
          <w:sz w:val="28"/>
          <w:szCs w:val="24"/>
          <w:lang w:eastAsia="ru-RU"/>
        </w:rPr>
        <w:t xml:space="preserve">таблицы маршрутизации в </w:t>
      </w:r>
      <w:r>
        <w:rPr>
          <w:rFonts w:ascii="Times New Roman" w:hAnsi="Times New Roman" w:cs="Times New Roman"/>
          <w:sz w:val="28"/>
          <w:szCs w:val="24"/>
          <w:lang w:val="en-US" w:eastAsia="ru-RU"/>
        </w:rPr>
        <w:t>Kademlia</w:t>
      </w:r>
      <w:r>
        <w:rPr>
          <w:rFonts w:ascii="Times New Roman" w:hAnsi="Times New Roman" w:cs="Times New Roman"/>
          <w:sz w:val="28"/>
          <w:szCs w:val="24"/>
          <w:lang w:eastAsia="ru-RU"/>
        </w:rPr>
        <w:t xml:space="preserve"> </w:t>
      </w:r>
      <w:r w:rsidR="00B66263">
        <w:rPr>
          <w:rFonts w:ascii="Times New Roman" w:hAnsi="Times New Roman" w:cs="Times New Roman"/>
          <w:sz w:val="28"/>
          <w:szCs w:val="24"/>
          <w:lang w:eastAsia="ru-RU"/>
        </w:rPr>
        <w:t xml:space="preserve">хранят информацию об узлах из каждого поддерева, несодержащего ветвь рассматриваемого узла </w:t>
      </w:r>
      <w:r w:rsidR="00B66263" w:rsidRPr="00161070">
        <w:rPr>
          <w:rFonts w:ascii="Times New Roman" w:hAnsi="Times New Roman" w:cs="Times New Roman"/>
          <w:sz w:val="28"/>
          <w:szCs w:val="28"/>
        </w:rPr>
        <w:t>(см.</w:t>
      </w:r>
      <w:r w:rsidR="00B66263">
        <w:rPr>
          <w:rFonts w:ascii="Times New Roman" w:hAnsi="Times New Roman" w:cs="Times New Roman"/>
          <w:sz w:val="28"/>
          <w:szCs w:val="28"/>
        </w:rPr>
        <w:t xml:space="preserve"> рис. 1</w:t>
      </w:r>
      <w:r w:rsidR="00087F45">
        <w:rPr>
          <w:rFonts w:ascii="Times New Roman" w:hAnsi="Times New Roman" w:cs="Times New Roman"/>
          <w:sz w:val="28"/>
          <w:szCs w:val="28"/>
        </w:rPr>
        <w:t>.5</w:t>
      </w:r>
      <w:r w:rsidR="00B66263">
        <w:rPr>
          <w:rFonts w:ascii="Times New Roman" w:hAnsi="Times New Roman" w:cs="Times New Roman"/>
          <w:sz w:val="28"/>
          <w:szCs w:val="28"/>
        </w:rPr>
        <w:t>.</w:t>
      </w:r>
      <w:r w:rsidR="00B66263" w:rsidRPr="00161070">
        <w:rPr>
          <w:rFonts w:ascii="Times New Roman" w:hAnsi="Times New Roman" w:cs="Times New Roman"/>
          <w:sz w:val="28"/>
          <w:szCs w:val="28"/>
        </w:rPr>
        <w:t>)</w:t>
      </w:r>
      <w:r w:rsidR="00B66263">
        <w:rPr>
          <w:rFonts w:ascii="Times New Roman" w:hAnsi="Times New Roman" w:cs="Times New Roman"/>
          <w:sz w:val="28"/>
          <w:szCs w:val="24"/>
          <w:lang w:eastAsia="ru-RU"/>
        </w:rPr>
        <w:t>.</w:t>
      </w:r>
      <w:r w:rsidR="00013CE6">
        <w:rPr>
          <w:rFonts w:ascii="Times New Roman" w:hAnsi="Times New Roman" w:cs="Times New Roman"/>
          <w:sz w:val="28"/>
          <w:szCs w:val="24"/>
          <w:lang w:eastAsia="ru-RU"/>
        </w:rPr>
        <w:t xml:space="preserve"> Это следует из того факта, что в</w:t>
      </w:r>
      <w:r w:rsidR="00013CE6" w:rsidRPr="00013CE6">
        <w:rPr>
          <w:rFonts w:ascii="Times New Roman" w:hAnsi="Times New Roman" w:cs="Times New Roman"/>
          <w:sz w:val="28"/>
          <w:szCs w:val="24"/>
          <w:lang w:eastAsia="ru-RU"/>
        </w:rPr>
        <w:t xml:space="preserve"> полностью заполненном бинарном дереве идентификаторов, </w:t>
      </w:r>
      <w:r w:rsidR="00013CE6">
        <w:rPr>
          <w:rFonts w:ascii="Times New Roman" w:hAnsi="Times New Roman" w:cs="Times New Roman"/>
          <w:sz w:val="28"/>
          <w:szCs w:val="24"/>
          <w:lang w:eastAsia="ru-RU"/>
        </w:rPr>
        <w:t xml:space="preserve">расстоянием </w:t>
      </w:r>
      <w:r w:rsidR="00013CE6">
        <w:rPr>
          <w:rFonts w:ascii="Times New Roman" w:hAnsi="Times New Roman" w:cs="Times New Roman"/>
          <w:sz w:val="28"/>
          <w:szCs w:val="24"/>
          <w:lang w:val="en-US" w:eastAsia="ru-RU"/>
        </w:rPr>
        <w:t>XOR</w:t>
      </w:r>
      <w:r w:rsidR="00013CE6" w:rsidRPr="00013CE6">
        <w:rPr>
          <w:rFonts w:ascii="Times New Roman" w:hAnsi="Times New Roman" w:cs="Times New Roman"/>
          <w:sz w:val="28"/>
          <w:szCs w:val="24"/>
          <w:lang w:eastAsia="ru-RU"/>
        </w:rPr>
        <w:t xml:space="preserve"> между двумя идентификаторами является высота наименьшего поддерева, содержащего их обоих.</w:t>
      </w:r>
      <w:r w:rsidR="00940686" w:rsidRPr="00940686">
        <w:rPr>
          <w:rFonts w:ascii="Times New Roman" w:hAnsi="Times New Roman" w:cs="Times New Roman"/>
          <w:sz w:val="28"/>
          <w:szCs w:val="24"/>
          <w:lang w:eastAsia="ru-RU"/>
        </w:rPr>
        <w:t xml:space="preserve"> </w:t>
      </w:r>
    </w:p>
    <w:p w:rsidR="00940686" w:rsidRDefault="00940686"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Протокол </w:t>
      </w:r>
      <w:r>
        <w:rPr>
          <w:rFonts w:ascii="Times New Roman" w:hAnsi="Times New Roman" w:cs="Times New Roman"/>
          <w:sz w:val="28"/>
          <w:szCs w:val="24"/>
          <w:lang w:val="en-US" w:eastAsia="ru-RU"/>
        </w:rPr>
        <w:t>Kademlia</w:t>
      </w:r>
      <w:r w:rsidRPr="008E090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гарантирует, что каждый узел знает по меньшей мере об одном из узлов в каждом поддереве. Благодаря этому, каждый узел может успешно выполнить процедуру поиска другого узла по его и</w:t>
      </w:r>
      <w:r w:rsidR="00087F45">
        <w:rPr>
          <w:rFonts w:ascii="Times New Roman" w:hAnsi="Times New Roman" w:cs="Times New Roman"/>
          <w:sz w:val="28"/>
          <w:szCs w:val="24"/>
          <w:lang w:eastAsia="ru-RU"/>
        </w:rPr>
        <w:t>дентификатору. Схема на рис. 1.6</w:t>
      </w:r>
      <w:r>
        <w:rPr>
          <w:rFonts w:ascii="Times New Roman" w:hAnsi="Times New Roman" w:cs="Times New Roman"/>
          <w:sz w:val="28"/>
          <w:szCs w:val="24"/>
          <w:lang w:eastAsia="ru-RU"/>
        </w:rPr>
        <w:t xml:space="preserve"> иллюстрирует процедуру поиска узла 0001, инициированную узлом 0111.</w:t>
      </w:r>
      <w:r w:rsidRPr="005E2906">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Чёрным цветом выделены узлы, </w:t>
      </w:r>
      <w:r>
        <w:rPr>
          <w:rFonts w:ascii="Times New Roman" w:hAnsi="Times New Roman" w:cs="Times New Roman"/>
          <w:sz w:val="28"/>
          <w:szCs w:val="24"/>
          <w:lang w:eastAsia="ru-RU"/>
        </w:rPr>
        <w:lastRenderedPageBreak/>
        <w:t xml:space="preserve">информация о которых имеется у рассматриваемого узла. Заметим, что рассматриваемая схема удовлетворяет описанным выше требованиям о знании хотя бы одного узла из каждого поддерева. </w:t>
      </w:r>
    </w:p>
    <w:p w:rsidR="008625DF" w:rsidRDefault="008625DF" w:rsidP="00B66263">
      <w:pPr>
        <w:spacing w:line="360" w:lineRule="auto"/>
        <w:ind w:firstLine="709"/>
        <w:jc w:val="both"/>
        <w:rPr>
          <w:rFonts w:ascii="Times New Roman" w:hAnsi="Times New Roman" w:cs="Times New Roman"/>
          <w:sz w:val="28"/>
          <w:szCs w:val="24"/>
          <w:lang w:eastAsia="ru-RU"/>
        </w:rPr>
      </w:pPr>
    </w:p>
    <w:p w:rsidR="00B66263" w:rsidRDefault="008625DF" w:rsidP="00940686">
      <w:pPr>
        <w:spacing w:line="360" w:lineRule="auto"/>
        <w:jc w:val="center"/>
        <w:rPr>
          <w:rFonts w:ascii="Times New Roman" w:hAnsi="Times New Roman" w:cs="Times New Roman"/>
          <w:sz w:val="28"/>
          <w:szCs w:val="24"/>
          <w:lang w:eastAsia="ru-RU"/>
        </w:rPr>
      </w:pPr>
      <w:r>
        <w:rPr>
          <w:rFonts w:ascii="Times New Roman" w:hAnsi="Times New Roman" w:cs="Times New Roman"/>
          <w:noProof/>
          <w:sz w:val="28"/>
          <w:szCs w:val="24"/>
          <w:lang w:val="en-US"/>
        </w:rPr>
        <w:drawing>
          <wp:inline distT="0" distB="0" distL="0" distR="0" wp14:anchorId="1273237B" wp14:editId="6624E5AC">
            <wp:extent cx="5788550" cy="31253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2">
                      <a:extLst>
                        <a:ext uri="{28A0092B-C50C-407E-A947-70E740481C1C}">
                          <a14:useLocalDpi xmlns:a14="http://schemas.microsoft.com/office/drawing/2010/main" val="0"/>
                        </a:ext>
                      </a:extLst>
                    </a:blip>
                    <a:stretch>
                      <a:fillRect/>
                    </a:stretch>
                  </pic:blipFill>
                  <pic:spPr>
                    <a:xfrm>
                      <a:off x="0" y="0"/>
                      <a:ext cx="5796141" cy="3129483"/>
                    </a:xfrm>
                    <a:prstGeom prst="rect">
                      <a:avLst/>
                    </a:prstGeom>
                  </pic:spPr>
                </pic:pic>
              </a:graphicData>
            </a:graphic>
          </wp:inline>
        </w:drawing>
      </w:r>
    </w:p>
    <w:p w:rsidR="008625DF" w:rsidRDefault="00087F45" w:rsidP="008625DF">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1.5</w:t>
      </w:r>
      <w:r w:rsidR="008625DF">
        <w:rPr>
          <w:rFonts w:ascii="Times New Roman" w:hAnsi="Times New Roman" w:cs="Times New Roman"/>
          <w:sz w:val="24"/>
          <w:szCs w:val="24"/>
          <w:lang w:eastAsia="ru-RU"/>
        </w:rPr>
        <w:t xml:space="preserve">. Представление пространства идентификаторов в </w:t>
      </w:r>
      <w:r w:rsidR="008625DF">
        <w:rPr>
          <w:rFonts w:ascii="Times New Roman" w:hAnsi="Times New Roman" w:cs="Times New Roman"/>
          <w:sz w:val="24"/>
          <w:szCs w:val="24"/>
          <w:lang w:val="en-US" w:eastAsia="ru-RU"/>
        </w:rPr>
        <w:t>Kademlia</w:t>
      </w:r>
      <w:r w:rsidR="008625DF" w:rsidRPr="008625DF">
        <w:rPr>
          <w:rFonts w:ascii="Times New Roman" w:hAnsi="Times New Roman" w:cs="Times New Roman"/>
          <w:sz w:val="24"/>
          <w:szCs w:val="24"/>
          <w:lang w:eastAsia="ru-RU"/>
        </w:rPr>
        <w:t xml:space="preserve"> </w:t>
      </w:r>
      <w:r w:rsidR="008625DF">
        <w:rPr>
          <w:rFonts w:ascii="Times New Roman" w:hAnsi="Times New Roman" w:cs="Times New Roman"/>
          <w:sz w:val="24"/>
          <w:szCs w:val="24"/>
          <w:lang w:val="en-US" w:eastAsia="ru-RU"/>
        </w:rPr>
        <w:t>DHT</w:t>
      </w:r>
      <w:r w:rsidR="008625DF" w:rsidRPr="008625DF">
        <w:rPr>
          <w:rFonts w:ascii="Times New Roman" w:hAnsi="Times New Roman" w:cs="Times New Roman"/>
          <w:sz w:val="24"/>
          <w:szCs w:val="24"/>
          <w:lang w:eastAsia="ru-RU"/>
        </w:rPr>
        <w:t xml:space="preserve"> </w:t>
      </w:r>
      <w:r w:rsidR="008625DF">
        <w:rPr>
          <w:rFonts w:ascii="Times New Roman" w:hAnsi="Times New Roman" w:cs="Times New Roman"/>
          <w:sz w:val="24"/>
          <w:szCs w:val="24"/>
          <w:lang w:eastAsia="ru-RU"/>
        </w:rPr>
        <w:t xml:space="preserve">в виде бинарного дерева. Овалами выделены поддеревья, соответствующие </w:t>
      </w:r>
      <w:r w:rsidR="00012E1C">
        <w:rPr>
          <w:rFonts w:ascii="Times New Roman" w:hAnsi="Times New Roman" w:cs="Times New Roman"/>
          <w:sz w:val="24"/>
          <w:szCs w:val="24"/>
          <w:lang w:eastAsia="ru-RU"/>
        </w:rPr>
        <w:t>частям таблицы маршрутизации узла 0111</w:t>
      </w:r>
      <w:r w:rsidR="008625DF">
        <w:rPr>
          <w:rFonts w:ascii="Times New Roman" w:hAnsi="Times New Roman" w:cs="Times New Roman"/>
          <w:sz w:val="24"/>
          <w:szCs w:val="24"/>
          <w:lang w:eastAsia="ru-RU"/>
        </w:rPr>
        <w:t>.</w:t>
      </w:r>
    </w:p>
    <w:p w:rsidR="00940686" w:rsidRPr="00940686" w:rsidRDefault="00940686" w:rsidP="00940686">
      <w:pPr>
        <w:spacing w:line="360" w:lineRule="auto"/>
        <w:ind w:firstLine="709"/>
        <w:rPr>
          <w:rFonts w:ascii="Times New Roman" w:hAnsi="Times New Roman" w:cs="Times New Roman"/>
          <w:sz w:val="28"/>
          <w:szCs w:val="24"/>
          <w:lang w:eastAsia="ru-RU"/>
        </w:rPr>
      </w:pPr>
      <w:r>
        <w:rPr>
          <w:rFonts w:ascii="Times New Roman" w:hAnsi="Times New Roman" w:cs="Times New Roman"/>
          <w:sz w:val="28"/>
          <w:szCs w:val="24"/>
          <w:lang w:eastAsia="ru-RU"/>
        </w:rPr>
        <w:t xml:space="preserve">Этапы процедуры поиска, </w:t>
      </w:r>
      <w:r w:rsidR="00087F45">
        <w:rPr>
          <w:rFonts w:ascii="Times New Roman" w:hAnsi="Times New Roman" w:cs="Times New Roman"/>
          <w:sz w:val="28"/>
          <w:szCs w:val="24"/>
          <w:lang w:eastAsia="ru-RU"/>
        </w:rPr>
        <w:t>продемонстрированной на рис. 1.6</w:t>
      </w:r>
      <w:r>
        <w:rPr>
          <w:rFonts w:ascii="Times New Roman" w:hAnsi="Times New Roman" w:cs="Times New Roman"/>
          <w:sz w:val="28"/>
          <w:szCs w:val="24"/>
          <w:lang w:eastAsia="ru-RU"/>
        </w:rPr>
        <w:t>.:</w:t>
      </w:r>
    </w:p>
    <w:p w:rsidR="008E090D" w:rsidRDefault="00AA63F6" w:rsidP="00AA63F6">
      <w:pPr>
        <w:pStyle w:val="ListParagraph"/>
        <w:numPr>
          <w:ilvl w:val="0"/>
          <w:numId w:val="37"/>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eastAsia="ru-RU"/>
        </w:rPr>
        <w:t>При</w:t>
      </w:r>
      <w:r w:rsidR="00615F78" w:rsidRPr="00AA63F6">
        <w:rPr>
          <w:rFonts w:ascii="Times New Roman" w:hAnsi="Times New Roman" w:cs="Times New Roman"/>
          <w:sz w:val="28"/>
          <w:szCs w:val="24"/>
          <w:lang w:eastAsia="ru-RU"/>
        </w:rPr>
        <w:t xml:space="preserve"> помощи определения расстояния до узла</w:t>
      </w:r>
      <w:r>
        <w:rPr>
          <w:rFonts w:ascii="Times New Roman" w:hAnsi="Times New Roman" w:cs="Times New Roman"/>
          <w:sz w:val="28"/>
          <w:szCs w:val="24"/>
          <w:lang w:eastAsia="ru-RU"/>
        </w:rPr>
        <w:t xml:space="preserve"> 0001</w:t>
      </w:r>
      <w:r w:rsidR="00615F78" w:rsidRPr="00AA63F6">
        <w:rPr>
          <w:rFonts w:ascii="Times New Roman" w:hAnsi="Times New Roman" w:cs="Times New Roman"/>
          <w:sz w:val="28"/>
          <w:szCs w:val="24"/>
          <w:lang w:eastAsia="ru-RU"/>
        </w:rPr>
        <w:t xml:space="preserve"> происходит выбор части таблицы, ответственной за поддерево, в котором хранится искомый узел. Далее, поскольку рассматриваемый узел отсутствует в таблице маршрутизации, из текущей части таблицы выбирается ближайший</w:t>
      </w:r>
      <w:r w:rsidRPr="00AA63F6">
        <w:rPr>
          <w:rFonts w:ascii="Times New Roman" w:hAnsi="Times New Roman" w:cs="Times New Roman"/>
          <w:sz w:val="28"/>
          <w:szCs w:val="24"/>
          <w:lang w:eastAsia="ru-RU"/>
        </w:rPr>
        <w:t xml:space="preserve"> к нему узел, которому</w:t>
      </w:r>
      <w:r w:rsidR="00615F78" w:rsidRPr="00AA63F6">
        <w:rPr>
          <w:rFonts w:ascii="Times New Roman" w:hAnsi="Times New Roman" w:cs="Times New Roman"/>
          <w:sz w:val="28"/>
          <w:szCs w:val="24"/>
          <w:lang w:eastAsia="ru-RU"/>
        </w:rPr>
        <w:t xml:space="preserve"> отсылается </w:t>
      </w:r>
      <w:r w:rsidRPr="00AA63F6">
        <w:rPr>
          <w:rFonts w:ascii="Times New Roman" w:hAnsi="Times New Roman" w:cs="Times New Roman"/>
          <w:sz w:val="28"/>
          <w:szCs w:val="24"/>
          <w:lang w:eastAsia="ru-RU"/>
        </w:rPr>
        <w:t>поисковый запрос</w:t>
      </w:r>
      <w:r>
        <w:rPr>
          <w:rFonts w:ascii="Times New Roman" w:hAnsi="Times New Roman" w:cs="Times New Roman"/>
          <w:sz w:val="28"/>
          <w:szCs w:val="24"/>
          <w:lang w:eastAsia="ru-RU"/>
        </w:rPr>
        <w:t xml:space="preserve"> (0011)</w:t>
      </w:r>
      <w:r w:rsidRPr="00AA63F6">
        <w:rPr>
          <w:rFonts w:ascii="Times New Roman" w:hAnsi="Times New Roman" w:cs="Times New Roman"/>
          <w:sz w:val="28"/>
          <w:szCs w:val="24"/>
          <w:lang w:eastAsia="ru-RU"/>
        </w:rPr>
        <w:t>.</w:t>
      </w:r>
    </w:p>
    <w:p w:rsidR="00AA63F6" w:rsidRDefault="00AA63F6" w:rsidP="00AA63F6">
      <w:pPr>
        <w:pStyle w:val="ListParagraph"/>
        <w:numPr>
          <w:ilvl w:val="0"/>
          <w:numId w:val="37"/>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eastAsia="ru-RU"/>
        </w:rPr>
        <w:t>В таблице маршрутизации узла 0011 не оказывается узла 0001, поэтому он осуществляет выбор части таблицы и возвращает ближайший узел 0000.</w:t>
      </w:r>
    </w:p>
    <w:p w:rsidR="00AA63F6" w:rsidRPr="00AA63F6" w:rsidRDefault="00AA63F6" w:rsidP="00AA63F6">
      <w:pPr>
        <w:pStyle w:val="ListParagraph"/>
        <w:numPr>
          <w:ilvl w:val="0"/>
          <w:numId w:val="37"/>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В таблице маршрутизациии узла 0000 есть узел 0001</w:t>
      </w:r>
      <w:r w:rsidR="00133580">
        <w:rPr>
          <w:rFonts w:ascii="Times New Roman" w:hAnsi="Times New Roman" w:cs="Times New Roman"/>
          <w:sz w:val="28"/>
          <w:szCs w:val="24"/>
          <w:lang w:eastAsia="ru-RU"/>
        </w:rPr>
        <w:t>, который он и возвращает.</w:t>
      </w:r>
      <w:r>
        <w:rPr>
          <w:rFonts w:ascii="Times New Roman" w:hAnsi="Times New Roman" w:cs="Times New Roman"/>
          <w:sz w:val="28"/>
          <w:szCs w:val="24"/>
          <w:lang w:eastAsia="ru-RU"/>
        </w:rPr>
        <w:t xml:space="preserve"> </w:t>
      </w:r>
      <w:r w:rsidR="00133580">
        <w:rPr>
          <w:rFonts w:ascii="Times New Roman" w:hAnsi="Times New Roman" w:cs="Times New Roman"/>
          <w:sz w:val="28"/>
          <w:szCs w:val="24"/>
          <w:lang w:eastAsia="ru-RU"/>
        </w:rPr>
        <w:t>Стоит отметить, что данного узла не может не быть в таблице, поскольку данное поддерево состоит из единственного узла.</w:t>
      </w:r>
    </w:p>
    <w:p w:rsidR="00AA63F6" w:rsidRPr="005E2906" w:rsidRDefault="00AA63F6" w:rsidP="00940686">
      <w:pPr>
        <w:spacing w:line="360" w:lineRule="auto"/>
        <w:jc w:val="center"/>
        <w:rPr>
          <w:rFonts w:ascii="Times New Roman" w:hAnsi="Times New Roman" w:cs="Times New Roman"/>
          <w:sz w:val="28"/>
          <w:szCs w:val="24"/>
          <w:lang w:eastAsia="ru-RU"/>
        </w:rPr>
      </w:pPr>
      <w:r>
        <w:rPr>
          <w:rFonts w:ascii="Times New Roman" w:hAnsi="Times New Roman" w:cs="Times New Roman"/>
          <w:noProof/>
          <w:sz w:val="28"/>
          <w:szCs w:val="24"/>
          <w:lang w:val="en-US"/>
        </w:rPr>
        <w:drawing>
          <wp:inline distT="0" distB="0" distL="0" distR="0" wp14:anchorId="308BD5F8" wp14:editId="7F9C66CD">
            <wp:extent cx="5940425" cy="33039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303905"/>
                    </a:xfrm>
                    <a:prstGeom prst="rect">
                      <a:avLst/>
                    </a:prstGeom>
                  </pic:spPr>
                </pic:pic>
              </a:graphicData>
            </a:graphic>
          </wp:inline>
        </w:drawing>
      </w:r>
    </w:p>
    <w:p w:rsidR="005E2906" w:rsidRPr="00133580" w:rsidRDefault="00087F45" w:rsidP="00133580">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1.6</w:t>
      </w:r>
      <w:r w:rsidR="00133580">
        <w:rPr>
          <w:rFonts w:ascii="Times New Roman" w:hAnsi="Times New Roman" w:cs="Times New Roman"/>
          <w:sz w:val="24"/>
          <w:szCs w:val="24"/>
          <w:lang w:eastAsia="ru-RU"/>
        </w:rPr>
        <w:t xml:space="preserve">. Процедура поиска узла </w:t>
      </w:r>
      <w:r w:rsidR="00CD4422">
        <w:rPr>
          <w:rFonts w:ascii="Times New Roman" w:hAnsi="Times New Roman" w:cs="Times New Roman"/>
          <w:sz w:val="24"/>
          <w:szCs w:val="24"/>
          <w:lang w:eastAsia="ru-RU"/>
        </w:rPr>
        <w:t xml:space="preserve">с идентификатором </w:t>
      </w:r>
      <w:r w:rsidR="00133580">
        <w:rPr>
          <w:rFonts w:ascii="Times New Roman" w:hAnsi="Times New Roman" w:cs="Times New Roman"/>
          <w:sz w:val="24"/>
          <w:szCs w:val="24"/>
          <w:lang w:eastAsia="ru-RU"/>
        </w:rPr>
        <w:t>0001</w:t>
      </w:r>
      <w:r w:rsidR="00CD4422" w:rsidRPr="00CD4422">
        <w:rPr>
          <w:rFonts w:ascii="Times New Roman" w:hAnsi="Times New Roman" w:cs="Times New Roman"/>
          <w:sz w:val="24"/>
          <w:szCs w:val="24"/>
          <w:lang w:eastAsia="ru-RU"/>
        </w:rPr>
        <w:t xml:space="preserve"> </w:t>
      </w:r>
      <w:r w:rsidR="00CD4422">
        <w:rPr>
          <w:rFonts w:ascii="Times New Roman" w:hAnsi="Times New Roman" w:cs="Times New Roman"/>
          <w:sz w:val="24"/>
          <w:szCs w:val="24"/>
          <w:lang w:eastAsia="ru-RU"/>
        </w:rPr>
        <w:t xml:space="preserve">в </w:t>
      </w:r>
      <w:r w:rsidR="00CD4422">
        <w:rPr>
          <w:rFonts w:ascii="Times New Roman" w:hAnsi="Times New Roman" w:cs="Times New Roman"/>
          <w:sz w:val="24"/>
          <w:szCs w:val="24"/>
          <w:lang w:val="en-US" w:eastAsia="ru-RU"/>
        </w:rPr>
        <w:t>Kademlia</w:t>
      </w:r>
      <w:r w:rsidR="00CD4422" w:rsidRPr="00CD4422">
        <w:rPr>
          <w:rFonts w:ascii="Times New Roman" w:hAnsi="Times New Roman" w:cs="Times New Roman"/>
          <w:sz w:val="24"/>
          <w:szCs w:val="24"/>
          <w:lang w:eastAsia="ru-RU"/>
        </w:rPr>
        <w:t xml:space="preserve"> </w:t>
      </w:r>
      <w:r w:rsidR="00CD4422">
        <w:rPr>
          <w:rFonts w:ascii="Times New Roman" w:hAnsi="Times New Roman" w:cs="Times New Roman"/>
          <w:sz w:val="24"/>
          <w:szCs w:val="24"/>
          <w:lang w:val="en-US" w:eastAsia="ru-RU"/>
        </w:rPr>
        <w:t>DHT</w:t>
      </w:r>
      <w:r w:rsidR="00133580">
        <w:rPr>
          <w:rFonts w:ascii="Times New Roman" w:hAnsi="Times New Roman" w:cs="Times New Roman"/>
          <w:sz w:val="24"/>
          <w:szCs w:val="24"/>
          <w:lang w:eastAsia="ru-RU"/>
        </w:rPr>
        <w:t>.</w:t>
      </w:r>
    </w:p>
    <w:p w:rsidR="00F92A92" w:rsidRDefault="00133580" w:rsidP="00B66263">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w:t>
      </w:r>
      <w:r>
        <w:rPr>
          <w:rFonts w:ascii="Times New Roman" w:hAnsi="Times New Roman" w:cs="Times New Roman"/>
          <w:sz w:val="28"/>
          <w:szCs w:val="24"/>
          <w:lang w:val="en-US" w:eastAsia="ru-RU"/>
        </w:rPr>
        <w:t>Kademlia</w:t>
      </w:r>
      <w:r w:rsidRPr="00133580">
        <w:rPr>
          <w:rFonts w:ascii="Times New Roman" w:hAnsi="Times New Roman" w:cs="Times New Roman"/>
          <w:sz w:val="28"/>
          <w:szCs w:val="24"/>
          <w:lang w:eastAsia="ru-RU"/>
        </w:rPr>
        <w:t xml:space="preserve"> </w:t>
      </w:r>
      <w:r w:rsidR="00F92A92">
        <w:rPr>
          <w:rFonts w:ascii="Times New Roman" w:hAnsi="Times New Roman" w:cs="Times New Roman"/>
          <w:sz w:val="28"/>
          <w:szCs w:val="24"/>
          <w:lang w:eastAsia="ru-RU"/>
        </w:rPr>
        <w:t xml:space="preserve">вводится ограничение </w:t>
      </w:r>
      <w:r w:rsidR="00B66263">
        <w:rPr>
          <w:rFonts w:ascii="Times New Roman" w:hAnsi="Times New Roman" w:cs="Times New Roman"/>
          <w:sz w:val="28"/>
          <w:szCs w:val="24"/>
          <w:lang w:eastAsia="ru-RU"/>
        </w:rPr>
        <w:t>на число хранимых узлов в каждой части таблицы маршрутизации –</w:t>
      </w:r>
      <w:r>
        <w:rPr>
          <w:rFonts w:ascii="Times New Roman" w:hAnsi="Times New Roman" w:cs="Times New Roman"/>
          <w:sz w:val="28"/>
          <w:szCs w:val="24"/>
          <w:lang w:eastAsia="ru-RU"/>
        </w:rPr>
        <w:t xml:space="preserve"> </w:t>
      </w:r>
      <w:r w:rsidR="00940686">
        <w:rPr>
          <w:rFonts w:ascii="Times New Roman" w:hAnsi="Times New Roman" w:cs="Times New Roman"/>
          <w:sz w:val="28"/>
          <w:szCs w:val="24"/>
          <w:lang w:val="en-US" w:eastAsia="ru-RU"/>
        </w:rPr>
        <w:t>k</w:t>
      </w:r>
      <w:r w:rsidR="00B66263" w:rsidRPr="00B66263">
        <w:rPr>
          <w:rFonts w:ascii="Times New Roman" w:hAnsi="Times New Roman" w:cs="Times New Roman"/>
          <w:sz w:val="28"/>
          <w:szCs w:val="24"/>
          <w:lang w:eastAsia="ru-RU"/>
        </w:rPr>
        <w:t>.</w:t>
      </w:r>
      <w:r w:rsidR="00B66263">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Поэтому каждую часть таблицы принято называть </w:t>
      </w:r>
      <w:r w:rsidR="00940686">
        <w:rPr>
          <w:rFonts w:ascii="Times New Roman" w:hAnsi="Times New Roman" w:cs="Times New Roman"/>
          <w:sz w:val="28"/>
          <w:szCs w:val="24"/>
          <w:lang w:val="en-US" w:eastAsia="ru-RU"/>
        </w:rPr>
        <w:t>k</w:t>
      </w:r>
      <w:r w:rsidRPr="00B66263">
        <w:rPr>
          <w:rFonts w:ascii="Times New Roman" w:hAnsi="Times New Roman" w:cs="Times New Roman"/>
          <w:sz w:val="28"/>
          <w:szCs w:val="24"/>
          <w:lang w:eastAsia="ru-RU"/>
        </w:rPr>
        <w:t>-</w:t>
      </w:r>
      <w:r>
        <w:rPr>
          <w:rFonts w:ascii="Times New Roman" w:hAnsi="Times New Roman" w:cs="Times New Roman"/>
          <w:sz w:val="28"/>
          <w:szCs w:val="24"/>
          <w:lang w:val="en-US" w:eastAsia="ru-RU"/>
        </w:rPr>
        <w:t>bucket</w:t>
      </w:r>
      <w:r>
        <w:rPr>
          <w:rFonts w:ascii="Times New Roman" w:hAnsi="Times New Roman" w:cs="Times New Roman"/>
          <w:sz w:val="28"/>
          <w:szCs w:val="24"/>
          <w:lang w:eastAsia="ru-RU"/>
        </w:rPr>
        <w:t xml:space="preserve">. Данное число является параметром системы, конкретное оптимальное его значение – 20 было получено эмперическим путём. </w:t>
      </w:r>
      <w:r w:rsidR="00B66263">
        <w:rPr>
          <w:rFonts w:ascii="Times New Roman" w:hAnsi="Times New Roman" w:cs="Times New Roman"/>
          <w:sz w:val="28"/>
          <w:szCs w:val="24"/>
          <w:lang w:eastAsia="ru-RU"/>
        </w:rPr>
        <w:t xml:space="preserve">Таким образом, каждый узел имеет знания об от 1 до </w:t>
      </w:r>
      <w:r w:rsidR="00940686">
        <w:rPr>
          <w:rFonts w:ascii="Times New Roman" w:hAnsi="Times New Roman" w:cs="Times New Roman"/>
          <w:sz w:val="28"/>
          <w:szCs w:val="24"/>
          <w:lang w:val="en-US" w:eastAsia="ru-RU"/>
        </w:rPr>
        <w:t>k</w:t>
      </w:r>
      <w:r w:rsidR="00B66263" w:rsidRPr="00872602">
        <w:rPr>
          <w:rFonts w:ascii="Times New Roman" w:hAnsi="Times New Roman" w:cs="Times New Roman"/>
          <w:sz w:val="28"/>
          <w:szCs w:val="24"/>
          <w:lang w:eastAsia="ru-RU"/>
        </w:rPr>
        <w:t xml:space="preserve"> </w:t>
      </w:r>
      <w:r w:rsidR="00872602">
        <w:rPr>
          <w:rFonts w:ascii="Times New Roman" w:hAnsi="Times New Roman" w:cs="Times New Roman"/>
          <w:sz w:val="28"/>
          <w:szCs w:val="24"/>
          <w:lang w:eastAsia="ru-RU"/>
        </w:rPr>
        <w:t xml:space="preserve">узлов </w:t>
      </w:r>
      <w:r w:rsidR="00AE2A7F">
        <w:rPr>
          <w:rFonts w:ascii="Times New Roman" w:hAnsi="Times New Roman" w:cs="Times New Roman"/>
          <w:sz w:val="28"/>
          <w:szCs w:val="24"/>
          <w:lang w:eastAsia="ru-RU"/>
        </w:rPr>
        <w:t>в</w:t>
      </w:r>
      <w:r w:rsidR="00872602">
        <w:rPr>
          <w:rFonts w:ascii="Times New Roman" w:hAnsi="Times New Roman" w:cs="Times New Roman"/>
          <w:sz w:val="28"/>
          <w:szCs w:val="24"/>
          <w:lang w:eastAsia="ru-RU"/>
        </w:rPr>
        <w:t xml:space="preserve"> каждом </w:t>
      </w:r>
      <w:r w:rsidR="00AE2A7F">
        <w:rPr>
          <w:rFonts w:ascii="Times New Roman" w:hAnsi="Times New Roman" w:cs="Times New Roman"/>
          <w:sz w:val="28"/>
          <w:szCs w:val="24"/>
          <w:lang w:eastAsia="ru-RU"/>
        </w:rPr>
        <w:t>поддереве</w:t>
      </w:r>
      <w:r w:rsidR="00872602">
        <w:rPr>
          <w:rFonts w:ascii="Times New Roman" w:hAnsi="Times New Roman" w:cs="Times New Roman"/>
          <w:sz w:val="28"/>
          <w:szCs w:val="24"/>
          <w:lang w:eastAsia="ru-RU"/>
        </w:rPr>
        <w:t xml:space="preserve"> бинарного дерева.</w:t>
      </w:r>
    </w:p>
    <w:p w:rsidR="00000737" w:rsidRDefault="006943E7" w:rsidP="0051383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Информация об узлах в </w:t>
      </w:r>
      <w:r w:rsidR="00940686">
        <w:rPr>
          <w:rFonts w:ascii="Times New Roman" w:hAnsi="Times New Roman" w:cs="Times New Roman"/>
          <w:sz w:val="28"/>
          <w:szCs w:val="24"/>
          <w:lang w:val="en-US" w:eastAsia="ru-RU"/>
        </w:rPr>
        <w:t>k</w:t>
      </w:r>
      <w:r w:rsidRPr="006943E7">
        <w:rPr>
          <w:rFonts w:ascii="Times New Roman" w:hAnsi="Times New Roman" w:cs="Times New Roman"/>
          <w:sz w:val="28"/>
          <w:szCs w:val="24"/>
          <w:lang w:eastAsia="ru-RU"/>
        </w:rPr>
        <w:t>-</w:t>
      </w:r>
      <w:r>
        <w:rPr>
          <w:rFonts w:ascii="Times New Roman" w:hAnsi="Times New Roman" w:cs="Times New Roman"/>
          <w:sz w:val="28"/>
          <w:szCs w:val="24"/>
          <w:lang w:val="en-US" w:eastAsia="ru-RU"/>
        </w:rPr>
        <w:t>bucket</w:t>
      </w:r>
      <w:r w:rsidRPr="006943E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отсортирована по времени последнего контакта с узлом – в </w:t>
      </w:r>
      <w:r w:rsidR="00000737">
        <w:rPr>
          <w:rFonts w:ascii="Times New Roman" w:hAnsi="Times New Roman" w:cs="Times New Roman"/>
          <w:sz w:val="28"/>
          <w:szCs w:val="24"/>
          <w:lang w:eastAsia="ru-RU"/>
        </w:rPr>
        <w:t>конце</w:t>
      </w:r>
      <w:r>
        <w:rPr>
          <w:rFonts w:ascii="Times New Roman" w:hAnsi="Times New Roman" w:cs="Times New Roman"/>
          <w:sz w:val="28"/>
          <w:szCs w:val="24"/>
          <w:lang w:eastAsia="ru-RU"/>
        </w:rPr>
        <w:t xml:space="preserve"> списка </w:t>
      </w:r>
      <w:r w:rsidR="00000737">
        <w:rPr>
          <w:rFonts w:ascii="Times New Roman" w:hAnsi="Times New Roman" w:cs="Times New Roman"/>
          <w:sz w:val="28"/>
          <w:szCs w:val="24"/>
          <w:lang w:eastAsia="ru-RU"/>
        </w:rPr>
        <w:t>находятся узлы</w:t>
      </w:r>
      <w:r>
        <w:rPr>
          <w:rFonts w:ascii="Times New Roman" w:hAnsi="Times New Roman" w:cs="Times New Roman"/>
          <w:sz w:val="28"/>
          <w:szCs w:val="24"/>
          <w:lang w:eastAsia="ru-RU"/>
        </w:rPr>
        <w:t>, контакт с которым</w:t>
      </w:r>
      <w:r w:rsidR="00000737">
        <w:rPr>
          <w:rFonts w:ascii="Times New Roman" w:hAnsi="Times New Roman" w:cs="Times New Roman"/>
          <w:sz w:val="28"/>
          <w:szCs w:val="24"/>
          <w:lang w:eastAsia="ru-RU"/>
        </w:rPr>
        <w:t>и был раньше, чем с другими</w:t>
      </w:r>
      <w:r>
        <w:rPr>
          <w:rFonts w:ascii="Times New Roman" w:hAnsi="Times New Roman" w:cs="Times New Roman"/>
          <w:sz w:val="28"/>
          <w:szCs w:val="24"/>
          <w:lang w:eastAsia="ru-RU"/>
        </w:rPr>
        <w:t xml:space="preserve">. </w:t>
      </w:r>
      <w:r w:rsidR="00513832">
        <w:rPr>
          <w:rFonts w:ascii="Times New Roman" w:hAnsi="Times New Roman" w:cs="Times New Roman"/>
          <w:sz w:val="28"/>
          <w:szCs w:val="24"/>
          <w:lang w:eastAsia="ru-RU"/>
        </w:rPr>
        <w:t xml:space="preserve">Когда узел в </w:t>
      </w:r>
      <w:r w:rsidR="00513832">
        <w:rPr>
          <w:rFonts w:ascii="Times New Roman" w:hAnsi="Times New Roman" w:cs="Times New Roman"/>
          <w:sz w:val="28"/>
          <w:szCs w:val="24"/>
          <w:lang w:val="en-US" w:eastAsia="ru-RU"/>
        </w:rPr>
        <w:t>Kademlia</w:t>
      </w:r>
      <w:r w:rsidR="00513832" w:rsidRPr="00513832">
        <w:rPr>
          <w:rFonts w:ascii="Times New Roman" w:hAnsi="Times New Roman" w:cs="Times New Roman"/>
          <w:sz w:val="28"/>
          <w:szCs w:val="24"/>
          <w:lang w:eastAsia="ru-RU"/>
        </w:rPr>
        <w:t xml:space="preserve"> </w:t>
      </w:r>
      <w:r w:rsidR="00513832">
        <w:rPr>
          <w:rFonts w:ascii="Times New Roman" w:hAnsi="Times New Roman" w:cs="Times New Roman"/>
          <w:sz w:val="28"/>
          <w:szCs w:val="24"/>
          <w:lang w:eastAsia="ru-RU"/>
        </w:rPr>
        <w:t xml:space="preserve">получает какое-либо сообщение (запрос или ответ) от другого узла, обновляется соответствующий узлу-отправителю </w:t>
      </w:r>
      <w:r w:rsidR="00940686">
        <w:rPr>
          <w:rFonts w:ascii="Times New Roman" w:hAnsi="Times New Roman" w:cs="Times New Roman"/>
          <w:sz w:val="28"/>
          <w:szCs w:val="24"/>
          <w:lang w:val="en-US" w:eastAsia="ru-RU"/>
        </w:rPr>
        <w:t>k</w:t>
      </w:r>
      <w:r w:rsidR="00513832" w:rsidRPr="00513832">
        <w:rPr>
          <w:rFonts w:ascii="Times New Roman" w:hAnsi="Times New Roman" w:cs="Times New Roman"/>
          <w:sz w:val="28"/>
          <w:szCs w:val="24"/>
          <w:lang w:eastAsia="ru-RU"/>
        </w:rPr>
        <w:noBreakHyphen/>
      </w:r>
      <w:r w:rsidR="00513832">
        <w:rPr>
          <w:rFonts w:ascii="Times New Roman" w:hAnsi="Times New Roman" w:cs="Times New Roman"/>
          <w:sz w:val="28"/>
          <w:szCs w:val="24"/>
          <w:lang w:val="en-US" w:eastAsia="ru-RU"/>
        </w:rPr>
        <w:t>bucket</w:t>
      </w:r>
      <w:r w:rsidR="00513832" w:rsidRPr="00513832">
        <w:rPr>
          <w:rFonts w:ascii="Times New Roman" w:hAnsi="Times New Roman" w:cs="Times New Roman"/>
          <w:sz w:val="28"/>
          <w:szCs w:val="24"/>
          <w:lang w:eastAsia="ru-RU"/>
        </w:rPr>
        <w:t xml:space="preserve">. </w:t>
      </w:r>
      <w:r w:rsidR="00000737">
        <w:rPr>
          <w:rFonts w:ascii="Times New Roman" w:hAnsi="Times New Roman" w:cs="Times New Roman"/>
          <w:sz w:val="28"/>
          <w:szCs w:val="24"/>
          <w:lang w:eastAsia="ru-RU"/>
        </w:rPr>
        <w:t>Далее п</w:t>
      </w:r>
      <w:r w:rsidR="00513832">
        <w:rPr>
          <w:rFonts w:ascii="Times New Roman" w:hAnsi="Times New Roman" w:cs="Times New Roman"/>
          <w:sz w:val="28"/>
          <w:szCs w:val="24"/>
          <w:lang w:eastAsia="ru-RU"/>
        </w:rPr>
        <w:t xml:space="preserve">роисходит запись отправителя в конец списка, либо его перемещение, если узел-получатель уже знал об </w:t>
      </w:r>
      <w:r w:rsidR="00513832">
        <w:rPr>
          <w:rFonts w:ascii="Times New Roman" w:hAnsi="Times New Roman" w:cs="Times New Roman"/>
          <w:sz w:val="28"/>
          <w:szCs w:val="24"/>
          <w:lang w:eastAsia="ru-RU"/>
        </w:rPr>
        <w:lastRenderedPageBreak/>
        <w:t xml:space="preserve">отправителе. В случае, если </w:t>
      </w:r>
      <w:r w:rsidR="00940686">
        <w:rPr>
          <w:rFonts w:ascii="Times New Roman" w:hAnsi="Times New Roman" w:cs="Times New Roman"/>
          <w:sz w:val="28"/>
          <w:szCs w:val="24"/>
          <w:lang w:val="en-US" w:eastAsia="ru-RU"/>
        </w:rPr>
        <w:t>k</w:t>
      </w:r>
      <w:r w:rsidR="00513832" w:rsidRPr="00513832">
        <w:rPr>
          <w:rFonts w:ascii="Times New Roman" w:hAnsi="Times New Roman" w:cs="Times New Roman"/>
          <w:sz w:val="28"/>
          <w:szCs w:val="24"/>
          <w:lang w:eastAsia="ru-RU"/>
        </w:rPr>
        <w:t>-</w:t>
      </w:r>
      <w:r w:rsidR="00513832">
        <w:rPr>
          <w:rFonts w:ascii="Times New Roman" w:hAnsi="Times New Roman" w:cs="Times New Roman"/>
          <w:sz w:val="28"/>
          <w:szCs w:val="24"/>
          <w:lang w:val="en-US" w:eastAsia="ru-RU"/>
        </w:rPr>
        <w:t>bucket</w:t>
      </w:r>
      <w:r w:rsidR="00513832" w:rsidRPr="00513832">
        <w:rPr>
          <w:rFonts w:ascii="Times New Roman" w:hAnsi="Times New Roman" w:cs="Times New Roman"/>
          <w:sz w:val="28"/>
          <w:szCs w:val="24"/>
          <w:lang w:eastAsia="ru-RU"/>
        </w:rPr>
        <w:t xml:space="preserve"> </w:t>
      </w:r>
      <w:r w:rsidR="00513832">
        <w:rPr>
          <w:rFonts w:ascii="Times New Roman" w:hAnsi="Times New Roman" w:cs="Times New Roman"/>
          <w:sz w:val="28"/>
          <w:szCs w:val="24"/>
          <w:lang w:eastAsia="ru-RU"/>
        </w:rPr>
        <w:t xml:space="preserve">полон, узел-получатель </w:t>
      </w:r>
      <w:r w:rsidR="00000737">
        <w:rPr>
          <w:rFonts w:ascii="Times New Roman" w:hAnsi="Times New Roman" w:cs="Times New Roman"/>
          <w:sz w:val="28"/>
          <w:szCs w:val="24"/>
          <w:lang w:eastAsia="ru-RU"/>
        </w:rPr>
        <w:t xml:space="preserve">последовательно, начиная с первого в спике, </w:t>
      </w:r>
      <w:r w:rsidR="00513832">
        <w:rPr>
          <w:rFonts w:ascii="Times New Roman" w:hAnsi="Times New Roman" w:cs="Times New Roman"/>
          <w:sz w:val="28"/>
          <w:szCs w:val="24"/>
          <w:lang w:eastAsia="ru-RU"/>
        </w:rPr>
        <w:t>пингует</w:t>
      </w:r>
      <w:r w:rsidR="00000737">
        <w:rPr>
          <w:rFonts w:ascii="Times New Roman" w:hAnsi="Times New Roman" w:cs="Times New Roman"/>
          <w:sz w:val="28"/>
          <w:szCs w:val="24"/>
          <w:lang w:eastAsia="ru-RU"/>
        </w:rPr>
        <w:t xml:space="preserve"> узлы </w:t>
      </w:r>
      <w:r>
        <w:rPr>
          <w:rFonts w:ascii="Times New Roman" w:hAnsi="Times New Roman" w:cs="Times New Roman"/>
          <w:sz w:val="28"/>
          <w:szCs w:val="24"/>
          <w:lang w:eastAsia="ru-RU"/>
        </w:rPr>
        <w:t>до тех пор, пока не найдётся неответивший узел, который удаляется из списка, тем самым освобождая место для нового узла.</w:t>
      </w:r>
    </w:p>
    <w:p w:rsidR="00513832" w:rsidRDefault="006943E7" w:rsidP="0051383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Одн</w:t>
      </w:r>
      <w:r w:rsidR="00CD4422">
        <w:rPr>
          <w:rFonts w:ascii="Times New Roman" w:hAnsi="Times New Roman" w:cs="Times New Roman"/>
          <w:sz w:val="28"/>
          <w:szCs w:val="24"/>
          <w:lang w:eastAsia="ru-RU"/>
        </w:rPr>
        <w:t>и</w:t>
      </w:r>
      <w:r>
        <w:rPr>
          <w:rFonts w:ascii="Times New Roman" w:hAnsi="Times New Roman" w:cs="Times New Roman"/>
          <w:sz w:val="28"/>
          <w:szCs w:val="24"/>
          <w:lang w:eastAsia="ru-RU"/>
        </w:rPr>
        <w:t xml:space="preserve"> из очевидных достоинств такой архитектуры таблиц маршрутизации – масштабируемость и отказоустойчивость. В случае, если произойдёт большой приток участников системы, тем самым вызвав подобие </w:t>
      </w:r>
      <w:r>
        <w:rPr>
          <w:rFonts w:ascii="Times New Roman" w:hAnsi="Times New Roman" w:cs="Times New Roman"/>
          <w:sz w:val="28"/>
          <w:szCs w:val="24"/>
          <w:lang w:val="en-US" w:eastAsia="ru-RU"/>
        </w:rPr>
        <w:t>DDoS</w:t>
      </w:r>
      <w:r>
        <w:rPr>
          <w:rFonts w:ascii="Times New Roman" w:hAnsi="Times New Roman" w:cs="Times New Roman"/>
          <w:sz w:val="28"/>
          <w:szCs w:val="24"/>
          <w:lang w:eastAsia="ru-RU"/>
        </w:rPr>
        <w:t xml:space="preserve"> атаки – это не сбросит состояния таблиц маршрутизации, т.к. новые узлы будут добавлены только если старые станут неактивными.</w:t>
      </w:r>
      <w:r w:rsidR="00000737">
        <w:rPr>
          <w:rFonts w:ascii="Times New Roman" w:hAnsi="Times New Roman" w:cs="Times New Roman"/>
          <w:sz w:val="28"/>
          <w:szCs w:val="24"/>
          <w:lang w:eastAsia="ru-RU"/>
        </w:rPr>
        <w:t xml:space="preserve"> Другое достоинство</w:t>
      </w:r>
      <w:r w:rsidR="00155F05">
        <w:rPr>
          <w:rFonts w:ascii="Times New Roman" w:hAnsi="Times New Roman" w:cs="Times New Roman"/>
          <w:sz w:val="28"/>
          <w:szCs w:val="24"/>
          <w:lang w:eastAsia="ru-RU"/>
        </w:rPr>
        <w:t>, заключающееся в том, что узлы с большей вероятностью остаться в сети будут оставаться в таблицах маршрутизации, основано на экспериментальных данных и</w:t>
      </w:r>
      <w:r w:rsidR="00000737">
        <w:rPr>
          <w:rFonts w:ascii="Times New Roman" w:hAnsi="Times New Roman" w:cs="Times New Roman"/>
          <w:sz w:val="28"/>
          <w:szCs w:val="24"/>
          <w:lang w:eastAsia="ru-RU"/>
        </w:rPr>
        <w:t xml:space="preserve"> вытекает из </w:t>
      </w:r>
      <w:r w:rsidR="00155F05">
        <w:rPr>
          <w:rFonts w:ascii="Times New Roman" w:hAnsi="Times New Roman" w:cs="Times New Roman"/>
          <w:sz w:val="28"/>
          <w:szCs w:val="24"/>
          <w:lang w:eastAsia="ru-RU"/>
        </w:rPr>
        <w:t>того, что «старые» узлы хранятся в конце списка и будут опрошены с целью поиска места новому узлу последними.</w:t>
      </w:r>
    </w:p>
    <w:p w:rsidR="006943E7" w:rsidRDefault="002D1A2D" w:rsidP="0051383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Протокол </w:t>
      </w:r>
      <w:r>
        <w:rPr>
          <w:rFonts w:ascii="Times New Roman" w:hAnsi="Times New Roman" w:cs="Times New Roman"/>
          <w:sz w:val="28"/>
          <w:szCs w:val="24"/>
          <w:lang w:val="en-US" w:eastAsia="ru-RU"/>
        </w:rPr>
        <w:t>Kademlia</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состоит из 4 удалённых вызовов процедур (на англ. </w:t>
      </w:r>
      <w:r>
        <w:rPr>
          <w:rFonts w:ascii="Times New Roman" w:hAnsi="Times New Roman" w:cs="Times New Roman"/>
          <w:sz w:val="28"/>
          <w:szCs w:val="24"/>
          <w:lang w:val="en-US" w:eastAsia="ru-RU"/>
        </w:rPr>
        <w:t>remote</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procedure</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call</w:t>
      </w:r>
      <w:r w:rsidRPr="002D1A2D">
        <w:rPr>
          <w:rFonts w:ascii="Times New Roman" w:hAnsi="Times New Roman" w:cs="Times New Roman"/>
          <w:sz w:val="28"/>
          <w:szCs w:val="24"/>
          <w:lang w:eastAsia="ru-RU"/>
        </w:rPr>
        <w:t xml:space="preserve"> – </w:t>
      </w:r>
      <w:r>
        <w:rPr>
          <w:rFonts w:ascii="Times New Roman" w:hAnsi="Times New Roman" w:cs="Times New Roman"/>
          <w:sz w:val="28"/>
          <w:szCs w:val="24"/>
          <w:lang w:val="en-US" w:eastAsia="ru-RU"/>
        </w:rPr>
        <w:t>RPC</w:t>
      </w:r>
      <w:r w:rsidRPr="002D1A2D">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PING</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STORE</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FIND</w:t>
      </w:r>
      <w:r w:rsidRPr="00940686">
        <w:rPr>
          <w:rFonts w:ascii="Consolas" w:hAnsi="Consolas" w:cs="Times New Roman"/>
          <w:sz w:val="28"/>
          <w:szCs w:val="24"/>
          <w:lang w:eastAsia="ru-RU"/>
        </w:rPr>
        <w:t>_</w:t>
      </w:r>
      <w:r w:rsidRPr="00940686">
        <w:rPr>
          <w:rFonts w:ascii="Consolas" w:hAnsi="Consolas" w:cs="Times New Roman"/>
          <w:sz w:val="28"/>
          <w:szCs w:val="24"/>
          <w:lang w:val="en-US" w:eastAsia="ru-RU"/>
        </w:rPr>
        <w:t>NODE</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FIND</w:t>
      </w:r>
      <w:r w:rsidRPr="00940686">
        <w:rPr>
          <w:rFonts w:ascii="Consolas" w:hAnsi="Consolas" w:cs="Times New Roman"/>
          <w:sz w:val="28"/>
          <w:szCs w:val="24"/>
          <w:lang w:eastAsia="ru-RU"/>
        </w:rPr>
        <w:t>_</w:t>
      </w:r>
      <w:r w:rsidRPr="00940686">
        <w:rPr>
          <w:rFonts w:ascii="Consolas" w:hAnsi="Consolas" w:cs="Times New Roman"/>
          <w:sz w:val="28"/>
          <w:szCs w:val="24"/>
          <w:lang w:val="en-US" w:eastAsia="ru-RU"/>
        </w:rPr>
        <w:t>VALUE</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PING</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необходим для проверки состояния узла в сети. Запрос </w:t>
      </w:r>
      <w:r w:rsidRPr="00940686">
        <w:rPr>
          <w:rFonts w:ascii="Consolas" w:hAnsi="Consolas" w:cs="Times New Roman"/>
          <w:sz w:val="28"/>
          <w:szCs w:val="24"/>
          <w:lang w:val="en-US" w:eastAsia="ru-RU"/>
        </w:rPr>
        <w:t>STORE</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позволяет разместить информацию на заданном узле. Для повышения доступности информации, </w:t>
      </w:r>
      <w:r w:rsidRPr="00940686">
        <w:rPr>
          <w:rFonts w:ascii="Consolas" w:hAnsi="Consolas" w:cs="Times New Roman"/>
          <w:sz w:val="28"/>
          <w:szCs w:val="24"/>
          <w:lang w:val="en-US" w:eastAsia="ru-RU"/>
        </w:rPr>
        <w:t>STORE</w:t>
      </w:r>
      <w:r w:rsidRPr="000D71D5">
        <w:rPr>
          <w:rFonts w:ascii="Times New Roman" w:hAnsi="Times New Roman" w:cs="Times New Roman"/>
          <w:sz w:val="28"/>
          <w:szCs w:val="24"/>
          <w:lang w:eastAsia="ru-RU"/>
        </w:rPr>
        <w:t xml:space="preserve"> </w:t>
      </w:r>
      <w:r w:rsidR="000D71D5">
        <w:rPr>
          <w:rFonts w:ascii="Times New Roman" w:hAnsi="Times New Roman" w:cs="Times New Roman"/>
          <w:sz w:val="28"/>
          <w:szCs w:val="24"/>
          <w:lang w:eastAsia="ru-RU"/>
        </w:rPr>
        <w:t xml:space="preserve">производится для </w:t>
      </w:r>
      <w:r w:rsidR="00940686">
        <w:rPr>
          <w:rFonts w:ascii="Times New Roman" w:hAnsi="Times New Roman" w:cs="Times New Roman"/>
          <w:sz w:val="28"/>
          <w:szCs w:val="24"/>
          <w:lang w:val="en-US" w:eastAsia="ru-RU"/>
        </w:rPr>
        <w:t>k</w:t>
      </w:r>
      <w:r w:rsidR="000D71D5">
        <w:rPr>
          <w:rFonts w:ascii="Times New Roman" w:hAnsi="Times New Roman" w:cs="Times New Roman"/>
          <w:sz w:val="28"/>
          <w:szCs w:val="24"/>
          <w:lang w:eastAsia="ru-RU"/>
        </w:rPr>
        <w:t xml:space="preserve"> узлов, ближайших к идентификатору размещаемых данных.</w:t>
      </w:r>
      <w:r w:rsidR="00814069">
        <w:rPr>
          <w:rFonts w:ascii="Times New Roman" w:hAnsi="Times New Roman" w:cs="Times New Roman"/>
          <w:sz w:val="28"/>
          <w:szCs w:val="24"/>
          <w:lang w:eastAsia="ru-RU"/>
        </w:rPr>
        <w:t xml:space="preserve"> Запрос </w:t>
      </w:r>
      <w:r w:rsidR="00814069" w:rsidRPr="00940686">
        <w:rPr>
          <w:rFonts w:ascii="Consolas" w:hAnsi="Consolas" w:cs="Times New Roman"/>
          <w:sz w:val="28"/>
          <w:szCs w:val="24"/>
          <w:lang w:val="en-US" w:eastAsia="ru-RU"/>
        </w:rPr>
        <w:t>FIND</w:t>
      </w:r>
      <w:r w:rsidR="00814069" w:rsidRPr="00940686">
        <w:rPr>
          <w:rFonts w:ascii="Consolas" w:hAnsi="Consolas" w:cs="Times New Roman"/>
          <w:sz w:val="28"/>
          <w:szCs w:val="24"/>
          <w:lang w:eastAsia="ru-RU"/>
        </w:rPr>
        <w:t>_</w:t>
      </w:r>
      <w:r w:rsidR="00814069" w:rsidRPr="00940686">
        <w:rPr>
          <w:rFonts w:ascii="Consolas" w:hAnsi="Consolas" w:cs="Times New Roman"/>
          <w:sz w:val="28"/>
          <w:szCs w:val="24"/>
          <w:lang w:val="en-US" w:eastAsia="ru-RU"/>
        </w:rPr>
        <w:t>VALUE</w:t>
      </w:r>
      <w:r w:rsidR="00814069" w:rsidRPr="00814069">
        <w:rPr>
          <w:rFonts w:ascii="Times New Roman" w:hAnsi="Times New Roman" w:cs="Times New Roman"/>
          <w:sz w:val="28"/>
          <w:szCs w:val="24"/>
          <w:lang w:eastAsia="ru-RU"/>
        </w:rPr>
        <w:t xml:space="preserve"> </w:t>
      </w:r>
      <w:r w:rsidR="00814069">
        <w:rPr>
          <w:rFonts w:ascii="Times New Roman" w:hAnsi="Times New Roman" w:cs="Times New Roman"/>
          <w:sz w:val="28"/>
          <w:szCs w:val="24"/>
          <w:lang w:eastAsia="ru-RU"/>
        </w:rPr>
        <w:t xml:space="preserve">используется для поиска значения по ключу. Возвращает значение или </w:t>
      </w:r>
      <w:r w:rsidR="00940686">
        <w:rPr>
          <w:rFonts w:ascii="Times New Roman" w:hAnsi="Times New Roman" w:cs="Times New Roman"/>
          <w:sz w:val="28"/>
          <w:szCs w:val="24"/>
          <w:lang w:val="en-US" w:eastAsia="ru-RU"/>
        </w:rPr>
        <w:t>k</w:t>
      </w:r>
      <w:r w:rsidR="00814069" w:rsidRPr="00814069">
        <w:rPr>
          <w:rFonts w:ascii="Times New Roman" w:hAnsi="Times New Roman" w:cs="Times New Roman"/>
          <w:sz w:val="28"/>
          <w:szCs w:val="24"/>
          <w:lang w:eastAsia="ru-RU"/>
        </w:rPr>
        <w:t xml:space="preserve"> </w:t>
      </w:r>
      <w:r w:rsidR="00814069">
        <w:rPr>
          <w:rFonts w:ascii="Times New Roman" w:hAnsi="Times New Roman" w:cs="Times New Roman"/>
          <w:sz w:val="28"/>
          <w:szCs w:val="24"/>
          <w:lang w:eastAsia="ru-RU"/>
        </w:rPr>
        <w:t xml:space="preserve">ближайших к интересующим данным узлов. Как правило, вызывается рекурсивно с двумя условиями выхода: </w:t>
      </w:r>
      <w:r w:rsidR="0094707A">
        <w:rPr>
          <w:rFonts w:ascii="Times New Roman" w:hAnsi="Times New Roman" w:cs="Times New Roman"/>
          <w:sz w:val="28"/>
          <w:szCs w:val="24"/>
          <w:lang w:eastAsia="ru-RU"/>
        </w:rPr>
        <w:t>получено значение или</w:t>
      </w:r>
      <w:r w:rsidR="00814069">
        <w:rPr>
          <w:rFonts w:ascii="Times New Roman" w:hAnsi="Times New Roman" w:cs="Times New Roman"/>
          <w:sz w:val="28"/>
          <w:szCs w:val="24"/>
          <w:lang w:eastAsia="ru-RU"/>
        </w:rPr>
        <w:t xml:space="preserve"> все полученные узлы уже опрошены.</w:t>
      </w:r>
      <w:r w:rsidR="0094707A">
        <w:rPr>
          <w:rFonts w:ascii="Times New Roman" w:hAnsi="Times New Roman" w:cs="Times New Roman"/>
          <w:sz w:val="28"/>
          <w:szCs w:val="24"/>
          <w:lang w:eastAsia="ru-RU"/>
        </w:rPr>
        <w:t xml:space="preserve"> </w:t>
      </w:r>
      <w:r w:rsidR="0094707A" w:rsidRPr="00940686">
        <w:rPr>
          <w:rFonts w:ascii="Consolas" w:hAnsi="Consolas" w:cs="Times New Roman"/>
          <w:sz w:val="28"/>
          <w:szCs w:val="24"/>
          <w:lang w:val="en-US" w:eastAsia="ru-RU"/>
        </w:rPr>
        <w:t>FIND</w:t>
      </w:r>
      <w:r w:rsidR="0094707A" w:rsidRPr="00940686">
        <w:rPr>
          <w:rFonts w:ascii="Consolas" w:hAnsi="Consolas" w:cs="Times New Roman"/>
          <w:sz w:val="28"/>
          <w:szCs w:val="24"/>
          <w:lang w:eastAsia="ru-RU"/>
        </w:rPr>
        <w:t>_</w:t>
      </w:r>
      <w:r w:rsidR="0094707A" w:rsidRPr="00940686">
        <w:rPr>
          <w:rFonts w:ascii="Consolas" w:hAnsi="Consolas" w:cs="Times New Roman"/>
          <w:sz w:val="28"/>
          <w:szCs w:val="24"/>
          <w:lang w:val="en-US" w:eastAsia="ru-RU"/>
        </w:rPr>
        <w:t>NODE</w:t>
      </w:r>
      <w:r w:rsidR="0094707A" w:rsidRPr="0094707A">
        <w:rPr>
          <w:rFonts w:ascii="Times New Roman" w:hAnsi="Times New Roman" w:cs="Times New Roman"/>
          <w:sz w:val="28"/>
          <w:szCs w:val="24"/>
          <w:lang w:eastAsia="ru-RU"/>
        </w:rPr>
        <w:t xml:space="preserve"> </w:t>
      </w:r>
      <w:r w:rsidR="0094707A">
        <w:rPr>
          <w:rFonts w:ascii="Times New Roman" w:hAnsi="Times New Roman" w:cs="Times New Roman"/>
          <w:sz w:val="28"/>
          <w:szCs w:val="24"/>
          <w:lang w:eastAsia="ru-RU"/>
        </w:rPr>
        <w:t xml:space="preserve">отличается от </w:t>
      </w:r>
      <w:r w:rsidR="0094707A" w:rsidRPr="00940686">
        <w:rPr>
          <w:rFonts w:ascii="Consolas" w:hAnsi="Consolas" w:cs="Times New Roman"/>
          <w:sz w:val="28"/>
          <w:szCs w:val="24"/>
          <w:lang w:val="en-US" w:eastAsia="ru-RU"/>
        </w:rPr>
        <w:t>FIND</w:t>
      </w:r>
      <w:r w:rsidR="0094707A" w:rsidRPr="00940686">
        <w:rPr>
          <w:rFonts w:ascii="Consolas" w:hAnsi="Consolas" w:cs="Times New Roman"/>
          <w:sz w:val="28"/>
          <w:szCs w:val="24"/>
          <w:lang w:eastAsia="ru-RU"/>
        </w:rPr>
        <w:t>_</w:t>
      </w:r>
      <w:r w:rsidR="0094707A" w:rsidRPr="00940686">
        <w:rPr>
          <w:rFonts w:ascii="Consolas" w:hAnsi="Consolas" w:cs="Times New Roman"/>
          <w:sz w:val="28"/>
          <w:szCs w:val="24"/>
          <w:lang w:val="en-US" w:eastAsia="ru-RU"/>
        </w:rPr>
        <w:t>VALUE</w:t>
      </w:r>
      <w:r w:rsidR="0094707A" w:rsidRPr="0094707A">
        <w:rPr>
          <w:rFonts w:ascii="Times New Roman" w:hAnsi="Times New Roman" w:cs="Times New Roman"/>
          <w:sz w:val="28"/>
          <w:szCs w:val="24"/>
          <w:lang w:eastAsia="ru-RU"/>
        </w:rPr>
        <w:t xml:space="preserve"> </w:t>
      </w:r>
      <w:r w:rsidR="0094707A">
        <w:rPr>
          <w:rFonts w:ascii="Times New Roman" w:hAnsi="Times New Roman" w:cs="Times New Roman"/>
          <w:sz w:val="28"/>
          <w:szCs w:val="24"/>
          <w:lang w:eastAsia="ru-RU"/>
        </w:rPr>
        <w:t xml:space="preserve">тем, что всегда возвращает </w:t>
      </w:r>
      <w:r w:rsidR="00940686">
        <w:rPr>
          <w:rFonts w:ascii="Times New Roman" w:hAnsi="Times New Roman" w:cs="Times New Roman"/>
          <w:sz w:val="28"/>
          <w:szCs w:val="24"/>
          <w:lang w:val="en-US" w:eastAsia="ru-RU"/>
        </w:rPr>
        <w:t>k</w:t>
      </w:r>
      <w:r w:rsidR="0094707A" w:rsidRPr="0094707A">
        <w:rPr>
          <w:rFonts w:ascii="Times New Roman" w:hAnsi="Times New Roman" w:cs="Times New Roman"/>
          <w:sz w:val="28"/>
          <w:szCs w:val="24"/>
          <w:lang w:eastAsia="ru-RU"/>
        </w:rPr>
        <w:t xml:space="preserve"> </w:t>
      </w:r>
      <w:r w:rsidR="0094707A">
        <w:rPr>
          <w:rFonts w:ascii="Times New Roman" w:hAnsi="Times New Roman" w:cs="Times New Roman"/>
          <w:sz w:val="28"/>
          <w:szCs w:val="24"/>
          <w:lang w:eastAsia="ru-RU"/>
        </w:rPr>
        <w:t>узлов. Чаще всего используется при присоединении нового узла в систему.</w:t>
      </w:r>
    </w:p>
    <w:p w:rsidR="008E1426" w:rsidRDefault="00105C9A" w:rsidP="008E142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Большинство вызовов в </w:t>
      </w:r>
      <w:r>
        <w:rPr>
          <w:rFonts w:ascii="Times New Roman" w:hAnsi="Times New Roman" w:cs="Times New Roman"/>
          <w:sz w:val="28"/>
          <w:szCs w:val="24"/>
          <w:lang w:val="en-US" w:eastAsia="ru-RU"/>
        </w:rPr>
        <w:t>Kademlia</w:t>
      </w:r>
      <w:r>
        <w:rPr>
          <w:rFonts w:ascii="Times New Roman" w:hAnsi="Times New Roman" w:cs="Times New Roman"/>
          <w:sz w:val="28"/>
          <w:szCs w:val="24"/>
          <w:lang w:eastAsia="ru-RU"/>
        </w:rPr>
        <w:t xml:space="preserve"> совершаются асинхронно, а количество одновременно выполняемых запросов – </w:t>
      </w:r>
      <w:r>
        <w:rPr>
          <w:rFonts w:ascii="Times New Roman" w:hAnsi="Times New Roman" w:cs="Times New Roman"/>
          <w:sz w:val="28"/>
          <w:szCs w:val="24"/>
          <w:lang w:val="en-US" w:eastAsia="ru-RU"/>
        </w:rPr>
        <w:t>alpha</w:t>
      </w:r>
      <w:r w:rsidRPr="00105C9A">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w:t>
      </w:r>
      <w:r w:rsidRPr="00105C9A">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является параметром системы и, как правило, равно трем.</w:t>
      </w:r>
    </w:p>
    <w:p w:rsidR="009D15DB" w:rsidRDefault="001B53C8"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 xml:space="preserve">Также стоит отметить количество и популярность приложений, основанных на протоколе </w:t>
      </w:r>
      <w:r>
        <w:rPr>
          <w:rFonts w:ascii="Times New Roman" w:hAnsi="Times New Roman" w:cs="Times New Roman"/>
          <w:sz w:val="28"/>
          <w:szCs w:val="24"/>
          <w:lang w:val="en-US" w:eastAsia="ru-RU"/>
        </w:rPr>
        <w:t>Kademlia</w:t>
      </w:r>
      <w:r>
        <w:rPr>
          <w:rFonts w:ascii="Times New Roman" w:hAnsi="Times New Roman" w:cs="Times New Roman"/>
          <w:sz w:val="28"/>
          <w:szCs w:val="24"/>
          <w:lang w:eastAsia="ru-RU"/>
        </w:rPr>
        <w:t xml:space="preserve"> – среди них </w:t>
      </w:r>
      <w:r>
        <w:rPr>
          <w:rFonts w:ascii="Times New Roman" w:hAnsi="Times New Roman" w:cs="Times New Roman"/>
          <w:sz w:val="28"/>
          <w:szCs w:val="24"/>
          <w:lang w:val="en-US" w:eastAsia="ru-RU"/>
        </w:rPr>
        <w:t>Tox</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Kad</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Network</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Ethereum</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BitTorrent</w:t>
      </w:r>
      <w:r w:rsidRPr="001B53C8">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Учитывая данный факт и остальные перечисленные достоинства, было принято решение остановиться</w:t>
      </w:r>
      <w:r w:rsidR="009D15DB">
        <w:rPr>
          <w:rFonts w:ascii="Times New Roman" w:hAnsi="Times New Roman" w:cs="Times New Roman"/>
          <w:sz w:val="28"/>
          <w:szCs w:val="24"/>
          <w:lang w:eastAsia="ru-RU"/>
        </w:rPr>
        <w:t xml:space="preserve"> на этой реализации </w:t>
      </w:r>
      <w:r w:rsidR="009D15DB">
        <w:rPr>
          <w:rFonts w:ascii="Times New Roman" w:hAnsi="Times New Roman" w:cs="Times New Roman"/>
          <w:sz w:val="28"/>
          <w:szCs w:val="24"/>
          <w:lang w:val="en-US" w:eastAsia="ru-RU"/>
        </w:rPr>
        <w:t>DHT</w:t>
      </w:r>
      <w:r w:rsidR="009D15DB" w:rsidRPr="004C6A29">
        <w:rPr>
          <w:rFonts w:ascii="Times New Roman" w:hAnsi="Times New Roman" w:cs="Times New Roman"/>
          <w:sz w:val="28"/>
          <w:szCs w:val="24"/>
          <w:lang w:eastAsia="ru-RU"/>
        </w:rPr>
        <w:t>.</w:t>
      </w:r>
    </w:p>
    <w:p w:rsidR="00940686" w:rsidRPr="00940686" w:rsidRDefault="008E1426" w:rsidP="00940686">
      <w:pPr>
        <w:pStyle w:val="Heading1"/>
      </w:pPr>
      <w:bookmarkStart w:id="10" w:name="_Toc514844623"/>
      <w:r w:rsidRPr="00C079DE">
        <w:lastRenderedPageBreak/>
        <w:t>Г</w:t>
      </w:r>
      <w:r>
        <w:t xml:space="preserve">лава 2. </w:t>
      </w:r>
      <w:r w:rsidR="003C2241">
        <w:t>Архитектура распределенного программного комплекса</w:t>
      </w:r>
      <w:bookmarkEnd w:id="10"/>
    </w:p>
    <w:p w:rsidR="008E1426" w:rsidRPr="006874B4" w:rsidRDefault="008E1426" w:rsidP="006874B4">
      <w:pPr>
        <w:spacing w:line="360" w:lineRule="auto"/>
        <w:ind w:firstLine="709"/>
        <w:jc w:val="both"/>
        <w:rPr>
          <w:rFonts w:ascii="Times New Roman" w:hAnsi="Times New Roman" w:cs="Times New Roman"/>
          <w:sz w:val="28"/>
          <w:szCs w:val="24"/>
          <w:lang w:eastAsia="ru-RU"/>
        </w:rPr>
      </w:pPr>
      <w:r w:rsidRPr="006874B4">
        <w:rPr>
          <w:rFonts w:ascii="Times New Roman" w:hAnsi="Times New Roman" w:cs="Times New Roman"/>
          <w:sz w:val="28"/>
          <w:szCs w:val="24"/>
          <w:lang w:eastAsia="ru-RU"/>
        </w:rPr>
        <w:t xml:space="preserve">Концепция архитектуры </w:t>
      </w:r>
      <w:r w:rsidR="007D29A7">
        <w:rPr>
          <w:rFonts w:ascii="Times New Roman" w:hAnsi="Times New Roman" w:cs="Times New Roman"/>
          <w:sz w:val="28"/>
          <w:szCs w:val="24"/>
          <w:lang w:eastAsia="ru-RU"/>
        </w:rPr>
        <w:t xml:space="preserve">разрабатываемой </w:t>
      </w:r>
      <w:r w:rsidRPr="006874B4">
        <w:rPr>
          <w:rFonts w:ascii="Times New Roman" w:hAnsi="Times New Roman" w:cs="Times New Roman"/>
          <w:sz w:val="28"/>
          <w:szCs w:val="24"/>
          <w:lang w:eastAsia="ru-RU"/>
        </w:rPr>
        <w:t>системы основывае</w:t>
      </w:r>
      <w:r w:rsidR="006874B4">
        <w:rPr>
          <w:rFonts w:ascii="Times New Roman" w:hAnsi="Times New Roman" w:cs="Times New Roman"/>
          <w:sz w:val="28"/>
          <w:szCs w:val="24"/>
          <w:lang w:eastAsia="ru-RU"/>
        </w:rPr>
        <w:t xml:space="preserve">тся на распределнной хэш таблице </w:t>
      </w:r>
      <w:r w:rsidR="006874B4">
        <w:rPr>
          <w:rFonts w:ascii="Times New Roman" w:hAnsi="Times New Roman" w:cs="Times New Roman"/>
          <w:sz w:val="28"/>
          <w:szCs w:val="24"/>
          <w:lang w:val="en-US" w:eastAsia="ru-RU"/>
        </w:rPr>
        <w:t>Kademlia</w:t>
      </w:r>
      <w:r w:rsidR="006874B4">
        <w:rPr>
          <w:rFonts w:ascii="Times New Roman" w:hAnsi="Times New Roman" w:cs="Times New Roman"/>
          <w:sz w:val="28"/>
          <w:szCs w:val="24"/>
          <w:lang w:eastAsia="ru-RU"/>
        </w:rPr>
        <w:t xml:space="preserve">. Однако, некоторые особенности данной реализации не удовлетовряют нашим требованиям, </w:t>
      </w:r>
      <w:r w:rsidR="001B53C8">
        <w:rPr>
          <w:rFonts w:ascii="Times New Roman" w:hAnsi="Times New Roman" w:cs="Times New Roman"/>
          <w:sz w:val="28"/>
          <w:szCs w:val="24"/>
          <w:lang w:eastAsia="ru-RU"/>
        </w:rPr>
        <w:t xml:space="preserve">в связи с чем появилась </w:t>
      </w:r>
      <w:r w:rsidR="00E81036">
        <w:rPr>
          <w:rFonts w:ascii="Times New Roman" w:hAnsi="Times New Roman" w:cs="Times New Roman"/>
          <w:sz w:val="28"/>
          <w:szCs w:val="24"/>
          <w:lang w:eastAsia="ru-RU"/>
        </w:rPr>
        <w:t>необходимо</w:t>
      </w:r>
      <w:r w:rsidR="001B53C8">
        <w:rPr>
          <w:rFonts w:ascii="Times New Roman" w:hAnsi="Times New Roman" w:cs="Times New Roman"/>
          <w:sz w:val="28"/>
          <w:szCs w:val="24"/>
          <w:lang w:eastAsia="ru-RU"/>
        </w:rPr>
        <w:t>сть</w:t>
      </w:r>
      <w:r w:rsidR="006874B4">
        <w:rPr>
          <w:rFonts w:ascii="Times New Roman" w:hAnsi="Times New Roman" w:cs="Times New Roman"/>
          <w:sz w:val="28"/>
          <w:szCs w:val="24"/>
          <w:lang w:eastAsia="ru-RU"/>
        </w:rPr>
        <w:t xml:space="preserve"> модернизировать существующий протокол.</w:t>
      </w:r>
    </w:p>
    <w:p w:rsidR="008E1426" w:rsidRDefault="008E1426" w:rsidP="008E1426">
      <w:pPr>
        <w:pStyle w:val="Heading2"/>
      </w:pPr>
      <w:bookmarkStart w:id="11" w:name="_Toc514844624"/>
      <w:r>
        <w:t xml:space="preserve">2.1. </w:t>
      </w:r>
      <w:r w:rsidR="006874B4">
        <w:t>Идентификация узлов</w:t>
      </w:r>
      <w:bookmarkEnd w:id="11"/>
    </w:p>
    <w:p w:rsidR="006874B4" w:rsidRDefault="00E81036" w:rsidP="006874B4">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w:t>
      </w:r>
      <w:r w:rsidR="006874B4">
        <w:rPr>
          <w:rFonts w:ascii="Times New Roman" w:hAnsi="Times New Roman" w:cs="Times New Roman"/>
          <w:sz w:val="28"/>
          <w:szCs w:val="24"/>
          <w:lang w:eastAsia="ru-RU"/>
        </w:rPr>
        <w:t xml:space="preserve"> </w:t>
      </w:r>
      <w:r w:rsidR="006874B4" w:rsidRPr="006874B4">
        <w:rPr>
          <w:rFonts w:ascii="Times New Roman" w:hAnsi="Times New Roman" w:cs="Times New Roman"/>
          <w:sz w:val="28"/>
          <w:szCs w:val="24"/>
          <w:lang w:eastAsia="ru-RU"/>
        </w:rPr>
        <w:t xml:space="preserve">Kademlia </w:t>
      </w:r>
      <w:r>
        <w:rPr>
          <w:rFonts w:ascii="Times New Roman" w:hAnsi="Times New Roman" w:cs="Times New Roman"/>
          <w:sz w:val="28"/>
          <w:szCs w:val="24"/>
          <w:lang w:eastAsia="ru-RU"/>
        </w:rPr>
        <w:t xml:space="preserve">близость узлов определяется операцией </w:t>
      </w:r>
      <w:r>
        <w:rPr>
          <w:rFonts w:ascii="Times New Roman" w:hAnsi="Times New Roman" w:cs="Times New Roman"/>
          <w:sz w:val="28"/>
          <w:szCs w:val="24"/>
          <w:lang w:val="en-US" w:eastAsia="ru-RU"/>
        </w:rPr>
        <w:t>XOR</w:t>
      </w:r>
      <w:r w:rsidRPr="00E81036">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над их идентификаторами, а значит не имеет никакого отношения к географической близости узлов. Поэтому было принято решение использовать композитную идентификацию узлов. При таком подходе, идентификатор узла представляет собой пару из 160-битного случайного идентификатора и </w:t>
      </w:r>
      <w:r>
        <w:rPr>
          <w:rFonts w:ascii="Times New Roman" w:hAnsi="Times New Roman" w:cs="Times New Roman"/>
          <w:sz w:val="28"/>
          <w:szCs w:val="24"/>
          <w:lang w:val="en-US" w:eastAsia="ru-RU"/>
        </w:rPr>
        <w:t>IP</w:t>
      </w:r>
      <w:r>
        <w:rPr>
          <w:rFonts w:ascii="Times New Roman" w:hAnsi="Times New Roman" w:cs="Times New Roman"/>
          <w:sz w:val="28"/>
          <w:szCs w:val="24"/>
          <w:lang w:eastAsia="ru-RU"/>
        </w:rPr>
        <w:t>-адреса.</w:t>
      </w:r>
      <w:r w:rsidRPr="00E81036">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Первое значение пары используется в качестве аргумента </w:t>
      </w:r>
      <w:r w:rsidR="007D29A7">
        <w:rPr>
          <w:rFonts w:ascii="Times New Roman" w:hAnsi="Times New Roman" w:cs="Times New Roman"/>
          <w:sz w:val="28"/>
          <w:szCs w:val="24"/>
          <w:lang w:eastAsia="ru-RU"/>
        </w:rPr>
        <w:t>введенной метрики</w:t>
      </w:r>
      <w:r>
        <w:rPr>
          <w:rFonts w:ascii="Times New Roman" w:hAnsi="Times New Roman" w:cs="Times New Roman"/>
          <w:sz w:val="28"/>
          <w:szCs w:val="24"/>
          <w:lang w:eastAsia="ru-RU"/>
        </w:rPr>
        <w:t xml:space="preserve"> при выполнении процедуры поиска</w:t>
      </w:r>
      <w:r w:rsidR="007D29A7">
        <w:rPr>
          <w:rFonts w:ascii="Times New Roman" w:hAnsi="Times New Roman" w:cs="Times New Roman"/>
          <w:sz w:val="28"/>
          <w:szCs w:val="24"/>
          <w:lang w:eastAsia="ru-RU"/>
        </w:rPr>
        <w:t xml:space="preserve">, как и в других классических </w:t>
      </w:r>
      <w:r w:rsidR="007D29A7">
        <w:rPr>
          <w:rFonts w:ascii="Times New Roman" w:hAnsi="Times New Roman" w:cs="Times New Roman"/>
          <w:sz w:val="28"/>
          <w:szCs w:val="24"/>
          <w:lang w:val="en-US" w:eastAsia="ru-RU"/>
        </w:rPr>
        <w:t>DHT</w:t>
      </w:r>
      <w:r w:rsidR="007D29A7">
        <w:rPr>
          <w:rFonts w:ascii="Times New Roman" w:hAnsi="Times New Roman" w:cs="Times New Roman"/>
          <w:sz w:val="28"/>
          <w:szCs w:val="24"/>
          <w:lang w:eastAsia="ru-RU"/>
        </w:rPr>
        <w:t>-системах</w:t>
      </w:r>
      <w:r>
        <w:rPr>
          <w:rFonts w:ascii="Times New Roman" w:hAnsi="Times New Roman" w:cs="Times New Roman"/>
          <w:sz w:val="28"/>
          <w:szCs w:val="24"/>
          <w:lang w:eastAsia="ru-RU"/>
        </w:rPr>
        <w:t xml:space="preserve">. Второе значение </w:t>
      </w:r>
      <w:r w:rsidR="003146C4">
        <w:rPr>
          <w:rFonts w:ascii="Times New Roman" w:hAnsi="Times New Roman" w:cs="Times New Roman"/>
          <w:sz w:val="28"/>
          <w:szCs w:val="24"/>
          <w:lang w:eastAsia="ru-RU"/>
        </w:rPr>
        <w:t>играет важную роль при передаче ответственности за данные, а также уменьшение сетевых задержек при проверке актуальности состояния узлов.</w:t>
      </w:r>
      <w:r w:rsidR="00025FE2">
        <w:rPr>
          <w:rFonts w:ascii="Times New Roman" w:hAnsi="Times New Roman" w:cs="Times New Roman"/>
          <w:sz w:val="28"/>
          <w:szCs w:val="24"/>
          <w:lang w:eastAsia="ru-RU"/>
        </w:rPr>
        <w:t xml:space="preserve"> </w:t>
      </w:r>
      <w:r w:rsidR="001728D8">
        <w:rPr>
          <w:rFonts w:ascii="Times New Roman" w:hAnsi="Times New Roman" w:cs="Times New Roman"/>
          <w:sz w:val="28"/>
          <w:szCs w:val="24"/>
          <w:lang w:eastAsia="ru-RU"/>
        </w:rPr>
        <w:t>Следует признать</w:t>
      </w:r>
      <w:r w:rsidR="00025FE2">
        <w:rPr>
          <w:rFonts w:ascii="Times New Roman" w:hAnsi="Times New Roman" w:cs="Times New Roman"/>
          <w:sz w:val="28"/>
          <w:szCs w:val="24"/>
          <w:lang w:eastAsia="ru-RU"/>
        </w:rPr>
        <w:t xml:space="preserve">, что метрика, </w:t>
      </w:r>
      <w:r w:rsidR="003146C4">
        <w:rPr>
          <w:rFonts w:ascii="Times New Roman" w:hAnsi="Times New Roman" w:cs="Times New Roman"/>
          <w:sz w:val="28"/>
          <w:szCs w:val="24"/>
          <w:lang w:eastAsia="ru-RU"/>
        </w:rPr>
        <w:t>использующая</w:t>
      </w:r>
      <w:r w:rsidR="00025FE2">
        <w:rPr>
          <w:rFonts w:ascii="Times New Roman" w:hAnsi="Times New Roman" w:cs="Times New Roman"/>
          <w:sz w:val="28"/>
          <w:szCs w:val="24"/>
          <w:lang w:eastAsia="ru-RU"/>
        </w:rPr>
        <w:t xml:space="preserve"> </w:t>
      </w:r>
      <w:r w:rsidR="00025FE2">
        <w:rPr>
          <w:rFonts w:ascii="Times New Roman" w:hAnsi="Times New Roman" w:cs="Times New Roman"/>
          <w:sz w:val="28"/>
          <w:szCs w:val="24"/>
          <w:lang w:val="en-US" w:eastAsia="ru-RU"/>
        </w:rPr>
        <w:t>IP</w:t>
      </w:r>
      <w:r w:rsidR="003146C4">
        <w:rPr>
          <w:rFonts w:ascii="Times New Roman" w:hAnsi="Times New Roman" w:cs="Times New Roman"/>
          <w:sz w:val="28"/>
          <w:szCs w:val="24"/>
          <w:lang w:eastAsia="ru-RU"/>
        </w:rPr>
        <w:t>-адреса</w:t>
      </w:r>
      <w:r w:rsidR="00025FE2">
        <w:rPr>
          <w:rFonts w:ascii="Times New Roman" w:hAnsi="Times New Roman" w:cs="Times New Roman"/>
          <w:sz w:val="28"/>
          <w:szCs w:val="24"/>
          <w:lang w:eastAsia="ru-RU"/>
        </w:rPr>
        <w:t xml:space="preserve">, не всегда выражает связь с географической близостью и шириной пропускного канала между узлами, но в большинстве случаев эта </w:t>
      </w:r>
      <w:r w:rsidR="001E2F8E">
        <w:rPr>
          <w:rFonts w:ascii="Times New Roman" w:hAnsi="Times New Roman" w:cs="Times New Roman"/>
          <w:sz w:val="28"/>
          <w:szCs w:val="24"/>
          <w:lang w:eastAsia="ru-RU"/>
        </w:rPr>
        <w:t>зависимость</w:t>
      </w:r>
      <w:r w:rsidR="00025FE2">
        <w:rPr>
          <w:rFonts w:ascii="Times New Roman" w:hAnsi="Times New Roman" w:cs="Times New Roman"/>
          <w:sz w:val="28"/>
          <w:szCs w:val="24"/>
          <w:lang w:eastAsia="ru-RU"/>
        </w:rPr>
        <w:t xml:space="preserve"> присутствует и может быть использована.</w:t>
      </w:r>
    </w:p>
    <w:p w:rsidR="001E2F8E" w:rsidRDefault="001728D8" w:rsidP="00DB571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Стоит заметить</w:t>
      </w:r>
      <w:r w:rsidR="00025FE2">
        <w:rPr>
          <w:rFonts w:ascii="Times New Roman" w:hAnsi="Times New Roman" w:cs="Times New Roman"/>
          <w:sz w:val="28"/>
          <w:szCs w:val="24"/>
          <w:lang w:eastAsia="ru-RU"/>
        </w:rPr>
        <w:t xml:space="preserve">, что и </w:t>
      </w:r>
      <w:r w:rsidR="00025FE2">
        <w:rPr>
          <w:rFonts w:ascii="Times New Roman" w:hAnsi="Times New Roman" w:cs="Times New Roman"/>
          <w:sz w:val="28"/>
          <w:szCs w:val="24"/>
          <w:lang w:val="en-US" w:eastAsia="ru-RU"/>
        </w:rPr>
        <w:t>IP</w:t>
      </w:r>
      <w:r w:rsidR="00025FE2">
        <w:rPr>
          <w:rFonts w:ascii="Times New Roman" w:hAnsi="Times New Roman" w:cs="Times New Roman"/>
          <w:sz w:val="28"/>
          <w:szCs w:val="24"/>
          <w:lang w:eastAsia="ru-RU"/>
        </w:rPr>
        <w:t xml:space="preserve">-адрес и 160-битный идентификатор присутствует в таблице маршрутизации </w:t>
      </w:r>
      <w:r w:rsidR="00025FE2">
        <w:rPr>
          <w:rFonts w:ascii="Times New Roman" w:hAnsi="Times New Roman" w:cs="Times New Roman"/>
          <w:sz w:val="28"/>
          <w:szCs w:val="24"/>
          <w:lang w:val="en-US" w:eastAsia="ru-RU"/>
        </w:rPr>
        <w:t>Kademlia</w:t>
      </w:r>
      <w:r w:rsidR="00025FE2">
        <w:rPr>
          <w:rFonts w:ascii="Times New Roman" w:hAnsi="Times New Roman" w:cs="Times New Roman"/>
          <w:sz w:val="28"/>
          <w:szCs w:val="24"/>
          <w:lang w:eastAsia="ru-RU"/>
        </w:rPr>
        <w:t>, поэтому дорабо</w:t>
      </w:r>
      <w:r w:rsidR="003146C4">
        <w:rPr>
          <w:rFonts w:ascii="Times New Roman" w:hAnsi="Times New Roman" w:cs="Times New Roman"/>
          <w:sz w:val="28"/>
          <w:szCs w:val="24"/>
          <w:lang w:eastAsia="ru-RU"/>
        </w:rPr>
        <w:t>тка заключала</w:t>
      </w:r>
      <w:r w:rsidR="00025FE2">
        <w:rPr>
          <w:rFonts w:ascii="Times New Roman" w:hAnsi="Times New Roman" w:cs="Times New Roman"/>
          <w:sz w:val="28"/>
          <w:szCs w:val="24"/>
          <w:lang w:eastAsia="ru-RU"/>
        </w:rPr>
        <w:t xml:space="preserve">сь в изменении структуры данных – был введён дополнительный </w:t>
      </w:r>
      <w:r w:rsidR="003146C4">
        <w:rPr>
          <w:rFonts w:ascii="Times New Roman" w:hAnsi="Times New Roman" w:cs="Times New Roman"/>
          <w:sz w:val="28"/>
          <w:szCs w:val="24"/>
          <w:lang w:eastAsia="ru-RU"/>
        </w:rPr>
        <w:t>индекс</w:t>
      </w:r>
      <w:r w:rsidR="00025FE2">
        <w:rPr>
          <w:rFonts w:ascii="Times New Roman" w:hAnsi="Times New Roman" w:cs="Times New Roman"/>
          <w:sz w:val="28"/>
          <w:szCs w:val="24"/>
          <w:lang w:eastAsia="ru-RU"/>
        </w:rPr>
        <w:t>.</w:t>
      </w:r>
      <w:r w:rsidR="001E2F8E">
        <w:rPr>
          <w:rFonts w:ascii="Times New Roman" w:hAnsi="Times New Roman" w:cs="Times New Roman"/>
          <w:sz w:val="28"/>
          <w:szCs w:val="24"/>
          <w:lang w:eastAsia="ru-RU"/>
        </w:rPr>
        <w:t xml:space="preserve"> </w:t>
      </w:r>
      <w:r w:rsidR="00025FE2">
        <w:rPr>
          <w:rFonts w:ascii="Times New Roman" w:hAnsi="Times New Roman" w:cs="Times New Roman"/>
          <w:sz w:val="28"/>
          <w:szCs w:val="24"/>
          <w:lang w:eastAsia="ru-RU"/>
        </w:rPr>
        <w:t xml:space="preserve">В дальнейшем </w:t>
      </w:r>
      <w:r>
        <w:rPr>
          <w:rFonts w:ascii="Times New Roman" w:hAnsi="Times New Roman" w:cs="Times New Roman"/>
          <w:sz w:val="28"/>
          <w:szCs w:val="24"/>
          <w:lang w:eastAsia="ru-RU"/>
        </w:rPr>
        <w:t xml:space="preserve">возможно </w:t>
      </w:r>
      <w:r w:rsidR="00025FE2">
        <w:rPr>
          <w:rFonts w:ascii="Times New Roman" w:hAnsi="Times New Roman" w:cs="Times New Roman"/>
          <w:sz w:val="28"/>
          <w:szCs w:val="24"/>
          <w:lang w:eastAsia="ru-RU"/>
        </w:rPr>
        <w:t xml:space="preserve">добавление </w:t>
      </w:r>
      <w:r>
        <w:rPr>
          <w:rFonts w:ascii="Times New Roman" w:hAnsi="Times New Roman" w:cs="Times New Roman"/>
          <w:sz w:val="28"/>
          <w:szCs w:val="24"/>
          <w:lang w:eastAsia="ru-RU"/>
        </w:rPr>
        <w:t>других</w:t>
      </w:r>
      <w:r w:rsidR="00025FE2">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параметров</w:t>
      </w:r>
      <w:r w:rsidR="00025FE2">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отражающих тесную связь с</w:t>
      </w:r>
      <w:r w:rsidR="003146C4">
        <w:rPr>
          <w:rFonts w:ascii="Times New Roman" w:hAnsi="Times New Roman" w:cs="Times New Roman"/>
          <w:sz w:val="28"/>
          <w:szCs w:val="24"/>
          <w:lang w:eastAsia="ru-RU"/>
        </w:rPr>
        <w:t xml:space="preserve"> временем задержки обмена сообщениями и</w:t>
      </w:r>
      <w:r>
        <w:rPr>
          <w:rFonts w:ascii="Times New Roman" w:hAnsi="Times New Roman" w:cs="Times New Roman"/>
          <w:sz w:val="28"/>
          <w:szCs w:val="24"/>
          <w:lang w:eastAsia="ru-RU"/>
        </w:rPr>
        <w:t xml:space="preserve"> скоростью передачи данных между узлами.</w:t>
      </w:r>
    </w:p>
    <w:p w:rsidR="003E6034" w:rsidRDefault="003E6034" w:rsidP="00DB571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 xml:space="preserve">Еще один способ поддержки локальности отправляемых запросов, с целью уменьшения задержек и увеличения быстродействия системы, – это использование дополнительной структуры маршрутизации, подобно множеству окрестностей в </w:t>
      </w:r>
      <w:r>
        <w:rPr>
          <w:rFonts w:ascii="Times New Roman" w:hAnsi="Times New Roman" w:cs="Times New Roman"/>
          <w:sz w:val="28"/>
          <w:szCs w:val="24"/>
          <w:lang w:val="en-US" w:eastAsia="ru-RU"/>
        </w:rPr>
        <w:t>Pastry</w:t>
      </w:r>
      <w:r w:rsidRPr="003E6034">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Данное множество </w:t>
      </w:r>
      <w:r w:rsidR="003B60A6">
        <w:rPr>
          <w:rFonts w:ascii="Times New Roman" w:hAnsi="Times New Roman" w:cs="Times New Roman"/>
          <w:sz w:val="28"/>
          <w:szCs w:val="24"/>
          <w:lang w:eastAsia="ru-RU"/>
        </w:rPr>
        <w:t>содержит список ближайших по внешней метрике узлов для отправки им сообщений, описанных выше.</w:t>
      </w:r>
    </w:p>
    <w:p w:rsidR="003B60A6" w:rsidRPr="003E6034" w:rsidRDefault="003B60A6" w:rsidP="00DB571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Выбор способа поддержки внешней метрики является параметром системы, эффективность того или иного способа зависит от количества участников системы, плотности их размещения и т.п.</w:t>
      </w:r>
    </w:p>
    <w:p w:rsidR="001728D8" w:rsidRDefault="001728D8" w:rsidP="001728D8">
      <w:pPr>
        <w:pStyle w:val="Heading2"/>
      </w:pPr>
      <w:bookmarkStart w:id="12" w:name="_Toc514844625"/>
      <w:r>
        <w:t xml:space="preserve">2.2. </w:t>
      </w:r>
      <w:r w:rsidR="00D27CEA">
        <w:t>«Горячая» передача данных</w:t>
      </w:r>
      <w:bookmarkEnd w:id="12"/>
    </w:p>
    <w:p w:rsidR="00705BEB" w:rsidRDefault="00EB59B4" w:rsidP="00EB59B4">
      <w:pPr>
        <w:spacing w:line="360" w:lineRule="auto"/>
        <w:ind w:firstLine="709"/>
        <w:jc w:val="both"/>
        <w:rPr>
          <w:rFonts w:ascii="Times New Roman" w:hAnsi="Times New Roman" w:cs="Times New Roman"/>
          <w:sz w:val="28"/>
          <w:szCs w:val="24"/>
          <w:lang w:eastAsia="ru-RU"/>
        </w:rPr>
      </w:pPr>
      <w:r w:rsidRPr="00EB59B4">
        <w:rPr>
          <w:rFonts w:ascii="Times New Roman" w:hAnsi="Times New Roman" w:cs="Times New Roman"/>
          <w:sz w:val="28"/>
          <w:szCs w:val="24"/>
          <w:lang w:eastAsia="ru-RU"/>
        </w:rPr>
        <w:t xml:space="preserve">Для того, чтобы обеспечить возможность быстрой передачи данных напрямую из оперативной памяти агента, необходимо расширить протокол </w:t>
      </w:r>
      <w:r>
        <w:rPr>
          <w:rFonts w:ascii="Times New Roman" w:hAnsi="Times New Roman" w:cs="Times New Roman"/>
          <w:sz w:val="28"/>
          <w:szCs w:val="24"/>
          <w:lang w:eastAsia="ru-RU"/>
        </w:rPr>
        <w:t xml:space="preserve">системы. Было введено новое сообщение, нотифицирующее </w:t>
      </w:r>
      <w:r w:rsidR="00DB571B">
        <w:rPr>
          <w:rFonts w:ascii="Times New Roman" w:hAnsi="Times New Roman" w:cs="Times New Roman"/>
          <w:sz w:val="28"/>
          <w:szCs w:val="24"/>
          <w:lang w:eastAsia="ru-RU"/>
        </w:rPr>
        <w:t>определенный</w:t>
      </w:r>
      <w:r w:rsidR="00705BEB">
        <w:rPr>
          <w:rFonts w:ascii="Times New Roman" w:hAnsi="Times New Roman" w:cs="Times New Roman"/>
          <w:sz w:val="28"/>
          <w:szCs w:val="24"/>
          <w:lang w:eastAsia="ru-RU"/>
        </w:rPr>
        <w:t xml:space="preserve"> набор </w:t>
      </w:r>
      <w:r>
        <w:rPr>
          <w:rFonts w:ascii="Times New Roman" w:hAnsi="Times New Roman" w:cs="Times New Roman"/>
          <w:sz w:val="28"/>
          <w:szCs w:val="24"/>
          <w:lang w:eastAsia="ru-RU"/>
        </w:rPr>
        <w:t>участников сети о появлении новых данных. После получения данной нотификации, узел, кот</w:t>
      </w:r>
      <w:r w:rsidR="00705BEB">
        <w:rPr>
          <w:rFonts w:ascii="Times New Roman" w:hAnsi="Times New Roman" w:cs="Times New Roman"/>
          <w:sz w:val="28"/>
          <w:szCs w:val="24"/>
          <w:lang w:eastAsia="ru-RU"/>
        </w:rPr>
        <w:t>орому предназначены эти данные – как правило, это</w:t>
      </w:r>
      <w:r>
        <w:rPr>
          <w:rFonts w:ascii="Times New Roman" w:hAnsi="Times New Roman" w:cs="Times New Roman"/>
          <w:sz w:val="28"/>
          <w:szCs w:val="24"/>
          <w:lang w:eastAsia="ru-RU"/>
        </w:rPr>
        <w:t xml:space="preserve"> центр ко</w:t>
      </w:r>
      <w:r w:rsidR="00705BEB">
        <w:rPr>
          <w:rFonts w:ascii="Times New Roman" w:hAnsi="Times New Roman" w:cs="Times New Roman"/>
          <w:sz w:val="28"/>
          <w:szCs w:val="24"/>
          <w:lang w:eastAsia="ru-RU"/>
        </w:rPr>
        <w:t>мпьютерно-технических экспертиз, –</w:t>
      </w:r>
      <w:r>
        <w:rPr>
          <w:rFonts w:ascii="Times New Roman" w:hAnsi="Times New Roman" w:cs="Times New Roman"/>
          <w:sz w:val="28"/>
          <w:szCs w:val="24"/>
          <w:lang w:eastAsia="ru-RU"/>
        </w:rPr>
        <w:t xml:space="preserve"> инициирует процедуру поиска </w:t>
      </w:r>
      <w:r w:rsidR="00705BEB">
        <w:rPr>
          <w:rFonts w:ascii="Times New Roman" w:hAnsi="Times New Roman" w:cs="Times New Roman"/>
          <w:sz w:val="28"/>
          <w:szCs w:val="24"/>
          <w:lang w:eastAsia="ru-RU"/>
        </w:rPr>
        <w:t>и выполняет копирование данных.</w:t>
      </w:r>
    </w:p>
    <w:p w:rsidR="00EB59B4" w:rsidRPr="00705BEB" w:rsidRDefault="00705BEB" w:rsidP="00EB59B4">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случае, если отстутствует прямое стабильное соединение между агентом, получившего доступ к данным, и центром, первый </w:t>
      </w:r>
      <w:r w:rsidR="00DB571B">
        <w:rPr>
          <w:rFonts w:ascii="Times New Roman" w:hAnsi="Times New Roman" w:cs="Times New Roman"/>
          <w:sz w:val="28"/>
          <w:szCs w:val="24"/>
          <w:lang w:eastAsia="ru-RU"/>
        </w:rPr>
        <w:t xml:space="preserve">последовательно </w:t>
      </w:r>
      <w:r>
        <w:rPr>
          <w:rFonts w:ascii="Times New Roman" w:hAnsi="Times New Roman" w:cs="Times New Roman"/>
          <w:sz w:val="28"/>
          <w:szCs w:val="24"/>
          <w:lang w:eastAsia="ru-RU"/>
        </w:rPr>
        <w:t>распространяет фрагменты данных среди участников, близких по внешней метрике</w:t>
      </w:r>
      <w:r w:rsidR="00DB571B">
        <w:rPr>
          <w:rFonts w:ascii="Times New Roman" w:hAnsi="Times New Roman" w:cs="Times New Roman"/>
          <w:sz w:val="28"/>
          <w:szCs w:val="24"/>
          <w:lang w:eastAsia="ru-RU"/>
        </w:rPr>
        <w:t>. Узлы, получившие фрагменты данных, нотифицируют участников, которым эти данные предназначены.</w:t>
      </w:r>
    </w:p>
    <w:p w:rsidR="00D27CEA" w:rsidRDefault="00EB59B4" w:rsidP="00EB59B4">
      <w:pPr>
        <w:pStyle w:val="Heading2"/>
      </w:pPr>
      <w:bookmarkStart w:id="13" w:name="_Toc514844626"/>
      <w:r>
        <w:t xml:space="preserve">2.3.  </w:t>
      </w:r>
      <w:r w:rsidR="0062547C">
        <w:t>Проверка целостности информации и аутентификация</w:t>
      </w:r>
      <w:bookmarkEnd w:id="13"/>
    </w:p>
    <w:p w:rsidR="0062547C" w:rsidRDefault="0062547C" w:rsidP="0062547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Kademlia</w:t>
      </w:r>
      <w:r w:rsidRPr="0062547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не покрывает вопросов аутентификации узлов и проверки целостности передаваемых данных. Существует множество работ, посвященных атакам на </w:t>
      </w:r>
      <w:r>
        <w:rPr>
          <w:rFonts w:ascii="Times New Roman" w:hAnsi="Times New Roman" w:cs="Times New Roman"/>
          <w:sz w:val="28"/>
          <w:szCs w:val="24"/>
          <w:lang w:val="en-US" w:eastAsia="ru-RU"/>
        </w:rPr>
        <w:t>Kademlia</w:t>
      </w:r>
      <w:r w:rsidRPr="0062547C">
        <w:rPr>
          <w:rFonts w:ascii="Times New Roman" w:hAnsi="Times New Roman" w:cs="Times New Roman"/>
          <w:sz w:val="28"/>
          <w:szCs w:val="24"/>
          <w:lang w:eastAsia="ru-RU"/>
        </w:rPr>
        <w:t>-</w:t>
      </w:r>
      <w:r>
        <w:rPr>
          <w:rFonts w:ascii="Times New Roman" w:hAnsi="Times New Roman" w:cs="Times New Roman"/>
          <w:sz w:val="28"/>
          <w:szCs w:val="24"/>
          <w:lang w:val="en-US" w:eastAsia="ru-RU"/>
        </w:rPr>
        <w:t>based</w:t>
      </w:r>
      <w:r>
        <w:rPr>
          <w:rFonts w:ascii="Times New Roman" w:hAnsi="Times New Roman" w:cs="Times New Roman"/>
          <w:sz w:val="28"/>
          <w:szCs w:val="24"/>
          <w:lang w:eastAsia="ru-RU"/>
        </w:rPr>
        <w:t xml:space="preserve"> сети</w:t>
      </w:r>
      <w:r w:rsidR="009440DF" w:rsidRPr="00431D1E">
        <w:rPr>
          <w:rFonts w:ascii="Times New Roman" w:hAnsi="Times New Roman" w:cs="Times New Roman"/>
          <w:sz w:val="28"/>
          <w:szCs w:val="24"/>
          <w:lang w:eastAsia="ru-RU"/>
        </w:rPr>
        <w:t xml:space="preserve"> </w:t>
      </w:r>
      <w:r w:rsidR="00EC111A">
        <w:rPr>
          <w:rFonts w:ascii="Times New Roman" w:hAnsi="Times New Roman" w:cs="Times New Roman"/>
          <w:sz w:val="28"/>
          <w:szCs w:val="24"/>
          <w:lang w:val="en-US" w:eastAsia="ru-RU"/>
        </w:rPr>
        <w:t>[13</w:t>
      </w:r>
      <w:r w:rsidR="0034369E">
        <w:rPr>
          <w:rFonts w:ascii="Times New Roman" w:hAnsi="Times New Roman" w:cs="Times New Roman"/>
          <w:sz w:val="28"/>
          <w:szCs w:val="24"/>
          <w:lang w:val="en-US" w:eastAsia="ru-RU"/>
        </w:rPr>
        <w:t>]</w:t>
      </w:r>
      <w:r w:rsidR="00EC111A">
        <w:rPr>
          <w:rFonts w:ascii="Times New Roman" w:hAnsi="Times New Roman" w:cs="Times New Roman"/>
          <w:sz w:val="28"/>
          <w:szCs w:val="24"/>
          <w:lang w:eastAsia="ru-RU"/>
        </w:rPr>
        <w:t>[14][15</w:t>
      </w:r>
      <w:r w:rsidR="009440DF" w:rsidRPr="00431D1E">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Поэтому возникла </w:t>
      </w:r>
      <w:r>
        <w:rPr>
          <w:rFonts w:ascii="Times New Roman" w:hAnsi="Times New Roman" w:cs="Times New Roman"/>
          <w:sz w:val="28"/>
          <w:szCs w:val="24"/>
          <w:lang w:eastAsia="ru-RU"/>
        </w:rPr>
        <w:lastRenderedPageBreak/>
        <w:t xml:space="preserve">необходимость в добавлении механизма обеспечения целостности сообщений и аутентификации </w:t>
      </w:r>
      <w:r w:rsidR="00431D1E">
        <w:rPr>
          <w:rFonts w:ascii="Times New Roman" w:hAnsi="Times New Roman" w:cs="Times New Roman"/>
          <w:sz w:val="28"/>
          <w:szCs w:val="24"/>
          <w:lang w:eastAsia="ru-RU"/>
        </w:rPr>
        <w:t>источника данных.</w:t>
      </w:r>
    </w:p>
    <w:p w:rsidR="00431D1E" w:rsidRDefault="00431D1E" w:rsidP="0062547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качестве такого механизма был выбран код аутентификации </w:t>
      </w:r>
      <w:r w:rsidRPr="00431D1E">
        <w:rPr>
          <w:rFonts w:ascii="Times New Roman" w:hAnsi="Times New Roman" w:cs="Times New Roman"/>
          <w:sz w:val="28"/>
          <w:szCs w:val="24"/>
          <w:lang w:eastAsia="ru-RU"/>
        </w:rPr>
        <w:t>сообщений, использующий хеш-функции</w:t>
      </w:r>
      <w:r>
        <w:rPr>
          <w:rFonts w:ascii="Times New Roman" w:hAnsi="Times New Roman" w:cs="Times New Roman"/>
          <w:sz w:val="28"/>
          <w:szCs w:val="24"/>
          <w:lang w:eastAsia="ru-RU"/>
        </w:rPr>
        <w:t xml:space="preserve"> </w:t>
      </w:r>
      <w:r w:rsidR="001E2F8E">
        <w:rPr>
          <w:rFonts w:ascii="Times New Roman" w:hAnsi="Times New Roman" w:cs="Times New Roman"/>
          <w:sz w:val="28"/>
          <w:szCs w:val="24"/>
          <w:lang w:eastAsia="ru-RU"/>
        </w:rPr>
        <w:t xml:space="preserve">– </w:t>
      </w:r>
      <w:r w:rsidR="001E2F8E">
        <w:rPr>
          <w:rFonts w:ascii="Times New Roman" w:hAnsi="Times New Roman" w:cs="Times New Roman"/>
          <w:sz w:val="28"/>
          <w:szCs w:val="24"/>
          <w:lang w:val="en-US" w:eastAsia="ru-RU"/>
        </w:rPr>
        <w:t>HMAC</w:t>
      </w:r>
      <w:r w:rsidR="001E2F8E" w:rsidRPr="001E2F8E">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w:t>
      </w:r>
      <w:r w:rsidRPr="00431D1E">
        <w:rPr>
          <w:rFonts w:ascii="Times New Roman" w:hAnsi="Times New Roman" w:cs="Times New Roman"/>
          <w:sz w:val="28"/>
          <w:szCs w:val="24"/>
          <w:lang w:eastAsia="ru-RU"/>
        </w:rPr>
        <w:t xml:space="preserve">сокращение от англ. hash-based </w:t>
      </w:r>
      <w:r w:rsidR="00521712">
        <w:rPr>
          <w:rFonts w:ascii="Times New Roman" w:hAnsi="Times New Roman" w:cs="Times New Roman"/>
          <w:sz w:val="28"/>
          <w:szCs w:val="24"/>
          <w:lang w:eastAsia="ru-RU"/>
        </w:rPr>
        <w:t>message authentication code) [16</w:t>
      </w:r>
      <w:r w:rsidRPr="00431D1E">
        <w:rPr>
          <w:rFonts w:ascii="Times New Roman" w:hAnsi="Times New Roman" w:cs="Times New Roman"/>
          <w:sz w:val="28"/>
          <w:szCs w:val="24"/>
          <w:lang w:eastAsia="ru-RU"/>
        </w:rPr>
        <w:t>].</w:t>
      </w:r>
    </w:p>
    <w:p w:rsidR="00DB571B" w:rsidRDefault="00DB571B" w:rsidP="0062547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Стоит отметить, что подобное дополнение может ухудшить быстродействие системы и увеличить процесс инициализаци новых участников, поэтому данный механизм используется только при передаче данных от агентов в центральный узел.</w:t>
      </w:r>
    </w:p>
    <w:p w:rsidR="00431D1E" w:rsidRDefault="00431D1E" w:rsidP="00431D1E">
      <w:pPr>
        <w:pStyle w:val="Heading2"/>
      </w:pPr>
      <w:bookmarkStart w:id="14" w:name="_Toc514844627"/>
      <w:r>
        <w:t xml:space="preserve">2.4. </w:t>
      </w:r>
      <w:r w:rsidR="009C7B4F">
        <w:t>Тип транспортного</w:t>
      </w:r>
      <w:r w:rsidR="002C2076">
        <w:t xml:space="preserve"> протокол</w:t>
      </w:r>
      <w:r w:rsidR="009C7B4F">
        <w:t>а</w:t>
      </w:r>
      <w:r>
        <w:t xml:space="preserve"> передачи данных</w:t>
      </w:r>
      <w:bookmarkEnd w:id="14"/>
    </w:p>
    <w:p w:rsidR="00431D1E" w:rsidRPr="002C2076" w:rsidRDefault="00431D1E" w:rsidP="002C2076">
      <w:pPr>
        <w:spacing w:line="360" w:lineRule="auto"/>
        <w:ind w:firstLine="709"/>
        <w:jc w:val="both"/>
        <w:rPr>
          <w:rFonts w:ascii="Times New Roman" w:hAnsi="Times New Roman" w:cs="Times New Roman"/>
          <w:sz w:val="28"/>
          <w:szCs w:val="24"/>
          <w:lang w:eastAsia="ru-RU"/>
        </w:rPr>
      </w:pPr>
      <w:r w:rsidRPr="002C2076">
        <w:rPr>
          <w:rFonts w:ascii="Times New Roman" w:hAnsi="Times New Roman" w:cs="Times New Roman"/>
          <w:sz w:val="28"/>
          <w:szCs w:val="24"/>
          <w:lang w:eastAsia="ru-RU"/>
        </w:rPr>
        <w:t xml:space="preserve">Классическая реализация Kademlia использует UDP в качестве транспортного </w:t>
      </w:r>
      <w:r w:rsidR="002C2076">
        <w:rPr>
          <w:rFonts w:ascii="Times New Roman" w:hAnsi="Times New Roman" w:cs="Times New Roman"/>
          <w:sz w:val="28"/>
          <w:szCs w:val="24"/>
          <w:lang w:eastAsia="ru-RU"/>
        </w:rPr>
        <w:t xml:space="preserve">сетевого протокола для всех сообщений. Поскольку разрабатываемая система должна обеспечивать высокую степень надежности передачи и доступности данных, было решено заменить транспортный протокол на </w:t>
      </w:r>
      <w:r w:rsidR="002C2076">
        <w:rPr>
          <w:rFonts w:ascii="Times New Roman" w:hAnsi="Times New Roman" w:cs="Times New Roman"/>
          <w:sz w:val="28"/>
          <w:szCs w:val="24"/>
          <w:lang w:val="en-US" w:eastAsia="ru-RU"/>
        </w:rPr>
        <w:t>TCP</w:t>
      </w:r>
      <w:r w:rsidR="002C2076" w:rsidRPr="002C2076">
        <w:rPr>
          <w:rFonts w:ascii="Times New Roman" w:hAnsi="Times New Roman" w:cs="Times New Roman"/>
          <w:sz w:val="28"/>
          <w:szCs w:val="24"/>
          <w:lang w:eastAsia="ru-RU"/>
        </w:rPr>
        <w:t xml:space="preserve"> </w:t>
      </w:r>
      <w:r w:rsidR="002C2076">
        <w:rPr>
          <w:rFonts w:ascii="Times New Roman" w:hAnsi="Times New Roman" w:cs="Times New Roman"/>
          <w:sz w:val="28"/>
          <w:szCs w:val="24"/>
          <w:lang w:eastAsia="ru-RU"/>
        </w:rPr>
        <w:t>для ряда сообщений, среди которых, например, нотификация о получении доступа к новым данным.</w:t>
      </w:r>
    </w:p>
    <w:p w:rsidR="003B60A6" w:rsidRDefault="00F2385C" w:rsidP="003B60A6">
      <w:pPr>
        <w:spacing w:line="360" w:lineRule="auto"/>
        <w:ind w:firstLine="709"/>
        <w:jc w:val="both"/>
        <w:rPr>
          <w:rFonts w:ascii="Times New Roman" w:hAnsi="Times New Roman" w:cs="Times New Roman"/>
          <w:sz w:val="28"/>
          <w:szCs w:val="24"/>
          <w:lang w:eastAsia="ru-RU"/>
        </w:rPr>
      </w:pPr>
      <w:r w:rsidRPr="00F2385C">
        <w:rPr>
          <w:rFonts w:ascii="Times New Roman" w:hAnsi="Times New Roman" w:cs="Times New Roman"/>
          <w:sz w:val="28"/>
          <w:szCs w:val="24"/>
          <w:lang w:eastAsia="ru-RU"/>
        </w:rPr>
        <w:t xml:space="preserve">Так как в системе используются </w:t>
      </w:r>
      <w:r w:rsidR="00DB571B">
        <w:rPr>
          <w:rFonts w:ascii="Times New Roman" w:hAnsi="Times New Roman" w:cs="Times New Roman"/>
          <w:sz w:val="28"/>
          <w:szCs w:val="24"/>
          <w:lang w:eastAsia="ru-RU"/>
        </w:rPr>
        <w:t>два транспортных протокола</w:t>
      </w:r>
      <w:r w:rsidRPr="00F2385C">
        <w:rPr>
          <w:rFonts w:ascii="Times New Roman" w:hAnsi="Times New Roman" w:cs="Times New Roman"/>
          <w:sz w:val="28"/>
          <w:szCs w:val="24"/>
          <w:lang w:eastAsia="ru-RU"/>
        </w:rPr>
        <w:t>, на каждом узле работает как UDP, так и TCP сервер, каждый из которых ответственен за обработку своих команд.</w:t>
      </w:r>
      <w:r w:rsidR="003B60A6">
        <w:rPr>
          <w:rFonts w:ascii="Times New Roman" w:hAnsi="Times New Roman" w:cs="Times New Roman"/>
          <w:sz w:val="28"/>
          <w:szCs w:val="24"/>
          <w:lang w:eastAsia="ru-RU"/>
        </w:rPr>
        <w:t xml:space="preserve"> Это незначительно усложняет программную реализацию.</w:t>
      </w:r>
    </w:p>
    <w:p w:rsidR="009C7B4F" w:rsidRDefault="00CD4422" w:rsidP="009C7B4F">
      <w:pPr>
        <w:pStyle w:val="Heading2"/>
      </w:pPr>
      <w:bookmarkStart w:id="15" w:name="_Toc514844628"/>
      <w:r>
        <w:t>2.5</w:t>
      </w:r>
      <w:r w:rsidR="009C7B4F">
        <w:t>. Прикладной протокол передачи данных</w:t>
      </w:r>
      <w:bookmarkEnd w:id="15"/>
    </w:p>
    <w:p w:rsidR="004E5DE5" w:rsidRDefault="004E5DE5" w:rsidP="009C7B4F">
      <w:pPr>
        <w:spacing w:line="360" w:lineRule="auto"/>
        <w:ind w:firstLine="709"/>
        <w:jc w:val="both"/>
        <w:rPr>
          <w:rFonts w:ascii="Times New Roman" w:hAnsi="Times New Roman" w:cs="Times New Roman"/>
          <w:sz w:val="28"/>
          <w:szCs w:val="24"/>
          <w:lang w:eastAsia="ru-RU"/>
        </w:rPr>
      </w:pPr>
      <w:r w:rsidRPr="009C7B4F">
        <w:rPr>
          <w:rFonts w:ascii="Times New Roman" w:hAnsi="Times New Roman" w:cs="Times New Roman"/>
          <w:sz w:val="28"/>
          <w:szCs w:val="24"/>
          <w:lang w:eastAsia="ru-RU"/>
        </w:rPr>
        <w:t xml:space="preserve">Все сообщения </w:t>
      </w:r>
      <w:r w:rsidR="009C7B4F">
        <w:rPr>
          <w:rFonts w:ascii="Times New Roman" w:hAnsi="Times New Roman" w:cs="Times New Roman"/>
          <w:sz w:val="28"/>
          <w:szCs w:val="24"/>
          <w:lang w:eastAsia="ru-RU"/>
        </w:rPr>
        <w:t xml:space="preserve">протокола </w:t>
      </w:r>
      <w:r w:rsidRPr="009C7B4F">
        <w:rPr>
          <w:rFonts w:ascii="Times New Roman" w:hAnsi="Times New Roman" w:cs="Times New Roman"/>
          <w:sz w:val="28"/>
          <w:szCs w:val="24"/>
          <w:lang w:eastAsia="ru-RU"/>
        </w:rPr>
        <w:t xml:space="preserve">содержат идентификатор сообщения, </w:t>
      </w:r>
      <w:r w:rsidR="009C7B4F">
        <w:rPr>
          <w:rFonts w:ascii="Times New Roman" w:hAnsi="Times New Roman" w:cs="Times New Roman"/>
          <w:sz w:val="28"/>
          <w:szCs w:val="24"/>
          <w:lang w:eastAsia="ru-RU"/>
        </w:rPr>
        <w:t>160-битный идентификатор узла-отправителя</w:t>
      </w:r>
      <w:r w:rsidR="003C2241">
        <w:rPr>
          <w:rFonts w:ascii="Times New Roman" w:hAnsi="Times New Roman" w:cs="Times New Roman"/>
          <w:sz w:val="28"/>
          <w:szCs w:val="24"/>
          <w:lang w:eastAsia="ru-RU"/>
        </w:rPr>
        <w:t xml:space="preserve"> и </w:t>
      </w:r>
      <w:r w:rsidR="009C7B4F">
        <w:rPr>
          <w:rFonts w:ascii="Times New Roman" w:hAnsi="Times New Roman" w:cs="Times New Roman"/>
          <w:sz w:val="28"/>
          <w:szCs w:val="24"/>
          <w:lang w:eastAsia="ru-RU"/>
        </w:rPr>
        <w:t>код аутентификации сообщения</w:t>
      </w:r>
      <w:r w:rsidR="003C2241">
        <w:rPr>
          <w:rFonts w:ascii="Times New Roman" w:hAnsi="Times New Roman" w:cs="Times New Roman"/>
          <w:sz w:val="28"/>
          <w:szCs w:val="24"/>
          <w:lang w:eastAsia="ru-RU"/>
        </w:rPr>
        <w:t xml:space="preserve">. Сообщения, требующие ответа, дополнительно содержат случайное значение из пространства идентификаторов (на англ. </w:t>
      </w:r>
      <w:r w:rsidR="003C2241">
        <w:rPr>
          <w:rFonts w:ascii="Times New Roman" w:hAnsi="Times New Roman" w:cs="Times New Roman"/>
          <w:sz w:val="28"/>
          <w:szCs w:val="24"/>
          <w:lang w:val="en-US" w:eastAsia="ru-RU"/>
        </w:rPr>
        <w:t>magic</w:t>
      </w:r>
      <w:r w:rsidR="003C2241" w:rsidRPr="003C2241">
        <w:rPr>
          <w:rFonts w:ascii="Times New Roman" w:hAnsi="Times New Roman" w:cs="Times New Roman"/>
          <w:sz w:val="28"/>
          <w:szCs w:val="24"/>
          <w:lang w:eastAsia="ru-RU"/>
        </w:rPr>
        <w:t xml:space="preserve"> </w:t>
      </w:r>
      <w:r w:rsidR="003C2241">
        <w:rPr>
          <w:rFonts w:ascii="Times New Roman" w:hAnsi="Times New Roman" w:cs="Times New Roman"/>
          <w:sz w:val="28"/>
          <w:szCs w:val="24"/>
          <w:lang w:val="en-US" w:eastAsia="ru-RU"/>
        </w:rPr>
        <w:t>coockie</w:t>
      </w:r>
      <w:r w:rsidR="003C2241">
        <w:rPr>
          <w:rFonts w:ascii="Times New Roman" w:hAnsi="Times New Roman" w:cs="Times New Roman"/>
          <w:sz w:val="28"/>
          <w:szCs w:val="24"/>
          <w:lang w:eastAsia="ru-RU"/>
        </w:rPr>
        <w:t>), которое ожидается в ответном сообщении.</w:t>
      </w:r>
    </w:p>
    <w:p w:rsidR="003C2241" w:rsidRPr="003C2241" w:rsidRDefault="003C2241" w:rsidP="009C7B4F">
      <w:pPr>
        <w:spacing w:line="360" w:lineRule="auto"/>
        <w:ind w:firstLine="709"/>
        <w:jc w:val="both"/>
        <w:rPr>
          <w:rFonts w:ascii="Times New Roman" w:hAnsi="Times New Roman" w:cs="Times New Roman"/>
          <w:sz w:val="28"/>
          <w:szCs w:val="24"/>
          <w:lang w:eastAsia="ru-RU"/>
        </w:rPr>
      </w:pPr>
    </w:p>
    <w:p w:rsidR="004E5DE5" w:rsidRPr="003C2241" w:rsidRDefault="00C079DE" w:rsidP="00C079DE">
      <w:pPr>
        <w:spacing w:line="360" w:lineRule="auto"/>
        <w:ind w:firstLine="709"/>
        <w:rPr>
          <w:rFonts w:ascii="Times New Roman" w:hAnsi="Times New Roman" w:cs="Times New Roman"/>
          <w:sz w:val="28"/>
          <w:szCs w:val="24"/>
          <w:lang w:eastAsia="ru-RU"/>
        </w:rPr>
      </w:pPr>
      <w:r w:rsidRPr="003C2241">
        <w:rPr>
          <w:rFonts w:ascii="Times New Roman" w:hAnsi="Times New Roman" w:cs="Times New Roman"/>
          <w:sz w:val="28"/>
          <w:szCs w:val="24"/>
          <w:lang w:eastAsia="ru-RU"/>
        </w:rPr>
        <w:lastRenderedPageBreak/>
        <w:t>Сообщения протокола:</w:t>
      </w:r>
    </w:p>
    <w:p w:rsidR="004E5DE5" w:rsidRPr="00B02C02" w:rsidRDefault="004E5DE5"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 xml:space="preserve">PING – </w:t>
      </w:r>
      <w:r w:rsidR="000478E4" w:rsidRPr="00B02C02">
        <w:rPr>
          <w:rFonts w:ascii="Times New Roman" w:hAnsi="Times New Roman" w:cs="Times New Roman"/>
          <w:sz w:val="28"/>
          <w:szCs w:val="24"/>
          <w:lang w:eastAsia="ru-RU"/>
        </w:rPr>
        <w:t xml:space="preserve">проверка доступности </w:t>
      </w:r>
      <w:r w:rsidR="004F7502" w:rsidRPr="00B02C02">
        <w:rPr>
          <w:rFonts w:ascii="Times New Roman" w:hAnsi="Times New Roman" w:cs="Times New Roman"/>
          <w:sz w:val="28"/>
          <w:szCs w:val="24"/>
          <w:lang w:eastAsia="ru-RU"/>
        </w:rPr>
        <w:t>заданного узла. П</w:t>
      </w:r>
      <w:r w:rsidR="000478E4" w:rsidRPr="00B02C02">
        <w:rPr>
          <w:rFonts w:ascii="Times New Roman" w:hAnsi="Times New Roman" w:cs="Times New Roman"/>
          <w:sz w:val="28"/>
          <w:szCs w:val="24"/>
          <w:lang w:eastAsia="ru-RU"/>
        </w:rPr>
        <w:t>овторяет назначение в Kademlia</w:t>
      </w:r>
      <w:r w:rsidRPr="00B02C02">
        <w:rPr>
          <w:rFonts w:ascii="Times New Roman" w:hAnsi="Times New Roman" w:cs="Times New Roman"/>
          <w:sz w:val="28"/>
          <w:szCs w:val="24"/>
          <w:lang w:eastAsia="ru-RU"/>
        </w:rPr>
        <w:t>.</w:t>
      </w:r>
    </w:p>
    <w:p w:rsidR="000478E4" w:rsidRPr="00B02C02" w:rsidRDefault="000478E4"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 xml:space="preserve">STORE – размещение </w:t>
      </w:r>
      <w:r w:rsidR="004F7502" w:rsidRPr="00B02C02">
        <w:rPr>
          <w:rFonts w:ascii="Times New Roman" w:hAnsi="Times New Roman" w:cs="Times New Roman"/>
          <w:sz w:val="28"/>
          <w:szCs w:val="24"/>
          <w:lang w:eastAsia="ru-RU"/>
        </w:rPr>
        <w:t>информации о ресурсе, которая является парой 160-битного идентификатора и IP-адреса узла, на котором хранится ресурс, на заданном узле. Повторяет назначение в Kademlia.</w:t>
      </w:r>
    </w:p>
    <w:p w:rsidR="004F7502" w:rsidRPr="00B02C02" w:rsidRDefault="004F7502"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FIND_VALUE – поиск заданного значения по 160-битному ключу. Повторяет назначение в Kademlia.</w:t>
      </w:r>
    </w:p>
    <w:p w:rsidR="004F7502" w:rsidRPr="00B02C02" w:rsidRDefault="004F7502"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 xml:space="preserve">FIND_NODE – </w:t>
      </w:r>
      <w:r w:rsidR="00B02C02" w:rsidRPr="00B02C02">
        <w:rPr>
          <w:rFonts w:ascii="Times New Roman" w:hAnsi="Times New Roman" w:cs="Times New Roman"/>
          <w:sz w:val="28"/>
          <w:szCs w:val="24"/>
          <w:lang w:eastAsia="ru-RU"/>
        </w:rPr>
        <w:t>поиск K узлов, ближайших к заданному 160-битному ключу. Повторяет назначение в Kademlia</w:t>
      </w:r>
    </w:p>
    <w:p w:rsidR="004E5DE5" w:rsidRDefault="004E5DE5"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NEW</w:t>
      </w:r>
      <w:r w:rsidR="00803CD4">
        <w:rPr>
          <w:rFonts w:ascii="Times New Roman" w:hAnsi="Times New Roman" w:cs="Times New Roman"/>
          <w:sz w:val="28"/>
          <w:szCs w:val="24"/>
          <w:lang w:eastAsia="ru-RU"/>
        </w:rPr>
        <w:t>_</w:t>
      </w:r>
      <w:r w:rsidRPr="00B02C02">
        <w:rPr>
          <w:rFonts w:ascii="Times New Roman" w:hAnsi="Times New Roman" w:cs="Times New Roman"/>
          <w:sz w:val="28"/>
          <w:szCs w:val="24"/>
          <w:lang w:eastAsia="ru-RU"/>
        </w:rPr>
        <w:t xml:space="preserve">DATA – сообщение, целью которого является оповещение </w:t>
      </w:r>
      <w:r w:rsidR="008A1A6B">
        <w:rPr>
          <w:rFonts w:ascii="Times New Roman" w:hAnsi="Times New Roman" w:cs="Times New Roman"/>
          <w:sz w:val="28"/>
          <w:szCs w:val="24"/>
          <w:lang w:eastAsia="ru-RU"/>
        </w:rPr>
        <w:t xml:space="preserve">специального набора </w:t>
      </w:r>
      <w:r w:rsidRPr="00B02C02">
        <w:rPr>
          <w:rFonts w:ascii="Times New Roman" w:hAnsi="Times New Roman" w:cs="Times New Roman"/>
          <w:sz w:val="28"/>
          <w:szCs w:val="24"/>
          <w:lang w:eastAsia="ru-RU"/>
        </w:rPr>
        <w:t>участников сети</w:t>
      </w:r>
      <w:r w:rsidR="008A1A6B">
        <w:rPr>
          <w:rFonts w:ascii="Times New Roman" w:hAnsi="Times New Roman" w:cs="Times New Roman"/>
          <w:sz w:val="28"/>
          <w:szCs w:val="24"/>
          <w:lang w:eastAsia="ru-RU"/>
        </w:rPr>
        <w:t xml:space="preserve"> о появлении новых данных, требующих отправки</w:t>
      </w:r>
      <w:r w:rsidRPr="00B02C02">
        <w:rPr>
          <w:rFonts w:ascii="Times New Roman" w:hAnsi="Times New Roman" w:cs="Times New Roman"/>
          <w:sz w:val="28"/>
          <w:szCs w:val="24"/>
          <w:lang w:eastAsia="ru-RU"/>
        </w:rPr>
        <w:t>. В состав сообщения</w:t>
      </w:r>
      <w:r w:rsidR="008A1A6B">
        <w:rPr>
          <w:rFonts w:ascii="Times New Roman" w:hAnsi="Times New Roman" w:cs="Times New Roman"/>
          <w:sz w:val="28"/>
          <w:szCs w:val="24"/>
          <w:lang w:eastAsia="ru-RU"/>
        </w:rPr>
        <w:t xml:space="preserve"> входит метаинформация о источнике данных, список хэш-сумм содержимого фрагментов данных, </w:t>
      </w:r>
      <w:r w:rsidR="008A1A6B">
        <w:rPr>
          <w:rFonts w:ascii="Times New Roman" w:hAnsi="Times New Roman" w:cs="Times New Roman"/>
          <w:sz w:val="28"/>
          <w:szCs w:val="24"/>
          <w:lang w:val="en-US" w:eastAsia="ru-RU"/>
        </w:rPr>
        <w:t>HMAC</w:t>
      </w:r>
      <w:r w:rsidR="008A1A6B" w:rsidRPr="008A1A6B">
        <w:rPr>
          <w:rFonts w:ascii="Times New Roman" w:hAnsi="Times New Roman" w:cs="Times New Roman"/>
          <w:sz w:val="28"/>
          <w:szCs w:val="24"/>
          <w:lang w:eastAsia="ru-RU"/>
        </w:rPr>
        <w:t>.</w:t>
      </w:r>
    </w:p>
    <w:p w:rsidR="00B02C02" w:rsidRDefault="00CD4422" w:rsidP="00B02C02">
      <w:pPr>
        <w:pStyle w:val="Heading2"/>
      </w:pPr>
      <w:bookmarkStart w:id="16" w:name="_Toc514844629"/>
      <w:r>
        <w:t>2.6</w:t>
      </w:r>
      <w:r w:rsidR="00B02C02">
        <w:t>. Сценарии работы системы</w:t>
      </w:r>
      <w:bookmarkEnd w:id="16"/>
    </w:p>
    <w:p w:rsidR="003B60A6" w:rsidRPr="003B60A6" w:rsidRDefault="003B60A6" w:rsidP="003B60A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Для того, чтобы новый участник смог успешно присоединиться к системе, он должен знать по крайней мере </w:t>
      </w:r>
      <w:r>
        <w:rPr>
          <w:rFonts w:ascii="Times New Roman" w:hAnsi="Times New Roman" w:cs="Times New Roman"/>
          <w:sz w:val="28"/>
          <w:szCs w:val="24"/>
          <w:lang w:val="en-US" w:eastAsia="ru-RU"/>
        </w:rPr>
        <w:t>IP</w:t>
      </w:r>
      <w:r>
        <w:rPr>
          <w:rFonts w:ascii="Times New Roman" w:hAnsi="Times New Roman" w:cs="Times New Roman"/>
          <w:sz w:val="28"/>
          <w:szCs w:val="24"/>
          <w:lang w:eastAsia="ru-RU"/>
        </w:rPr>
        <w:t xml:space="preserve">-адрес одного узла, находящегося в системе. Как правило, подобные узлы называются загрузочными (на англ. </w:t>
      </w:r>
      <w:r>
        <w:rPr>
          <w:rFonts w:ascii="Times New Roman" w:hAnsi="Times New Roman" w:cs="Times New Roman"/>
          <w:sz w:val="28"/>
          <w:szCs w:val="24"/>
          <w:lang w:val="en-US" w:eastAsia="ru-RU"/>
        </w:rPr>
        <w:t>bootstrap</w:t>
      </w:r>
      <w:r w:rsidRPr="00405F9B">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 и их адреса заранее известны </w:t>
      </w:r>
      <w:r w:rsidR="00521712">
        <w:rPr>
          <w:rFonts w:ascii="Times New Roman" w:hAnsi="Times New Roman" w:cs="Times New Roman"/>
          <w:sz w:val="28"/>
          <w:szCs w:val="24"/>
          <w:lang w:eastAsia="ru-RU"/>
        </w:rPr>
        <w:t>[17</w:t>
      </w:r>
      <w:r w:rsidRPr="00405F9B">
        <w:rPr>
          <w:rFonts w:ascii="Times New Roman" w:hAnsi="Times New Roman" w:cs="Times New Roman"/>
          <w:sz w:val="28"/>
          <w:szCs w:val="24"/>
          <w:lang w:eastAsia="ru-RU"/>
        </w:rPr>
        <w:t>]</w:t>
      </w:r>
      <w:r>
        <w:rPr>
          <w:rFonts w:ascii="Times New Roman" w:hAnsi="Times New Roman" w:cs="Times New Roman"/>
          <w:sz w:val="28"/>
          <w:szCs w:val="24"/>
          <w:lang w:eastAsia="ru-RU"/>
        </w:rPr>
        <w:t>.</w:t>
      </w:r>
    </w:p>
    <w:p w:rsidR="004E5DE5" w:rsidRPr="00803CD4" w:rsidRDefault="00B02C02" w:rsidP="00803CD4">
      <w:pPr>
        <w:spacing w:line="360" w:lineRule="auto"/>
        <w:ind w:firstLine="709"/>
        <w:jc w:val="both"/>
        <w:rPr>
          <w:rFonts w:ascii="Times New Roman" w:hAnsi="Times New Roman" w:cs="Times New Roman"/>
          <w:i/>
          <w:sz w:val="28"/>
          <w:szCs w:val="24"/>
          <w:lang w:eastAsia="ru-RU"/>
        </w:rPr>
      </w:pPr>
      <w:r w:rsidRPr="00803CD4">
        <w:rPr>
          <w:rFonts w:ascii="Times New Roman" w:hAnsi="Times New Roman" w:cs="Times New Roman"/>
          <w:i/>
          <w:sz w:val="28"/>
          <w:szCs w:val="24"/>
          <w:lang w:eastAsia="ru-RU"/>
        </w:rPr>
        <w:t>Присоединение нового участника:</w:t>
      </w:r>
    </w:p>
    <w:p w:rsidR="004E5DE5" w:rsidRPr="00803CD4" w:rsidRDefault="00803CD4"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803CD4">
        <w:rPr>
          <w:rFonts w:ascii="Times New Roman" w:hAnsi="Times New Roman" w:cs="Times New Roman"/>
          <w:sz w:val="28"/>
          <w:szCs w:val="24"/>
          <w:lang w:eastAsia="ru-RU"/>
        </w:rPr>
        <w:t>Р</w:t>
      </w:r>
      <w:r w:rsidR="004E5DE5" w:rsidRPr="00803CD4">
        <w:rPr>
          <w:rFonts w:ascii="Times New Roman" w:hAnsi="Times New Roman" w:cs="Times New Roman"/>
          <w:sz w:val="28"/>
          <w:szCs w:val="24"/>
          <w:lang w:eastAsia="ru-RU"/>
        </w:rPr>
        <w:t xml:space="preserve">егистрация </w:t>
      </w:r>
      <w:r w:rsidRPr="00803CD4">
        <w:rPr>
          <w:rFonts w:ascii="Times New Roman" w:hAnsi="Times New Roman" w:cs="Times New Roman"/>
          <w:sz w:val="28"/>
          <w:szCs w:val="24"/>
          <w:lang w:eastAsia="ru-RU"/>
        </w:rPr>
        <w:t xml:space="preserve">в общем реестре. Выдача 160-битного идентификатора, закрытого </w:t>
      </w:r>
      <w:r w:rsidR="008A1A6B">
        <w:rPr>
          <w:rFonts w:ascii="Times New Roman" w:hAnsi="Times New Roman" w:cs="Times New Roman"/>
          <w:sz w:val="28"/>
          <w:szCs w:val="24"/>
          <w:lang w:eastAsia="ru-RU"/>
        </w:rPr>
        <w:t xml:space="preserve">и открытого ключей шифрования, используемых в механизме </w:t>
      </w:r>
      <w:r w:rsidR="008A1A6B">
        <w:rPr>
          <w:rFonts w:ascii="Times New Roman" w:hAnsi="Times New Roman" w:cs="Times New Roman"/>
          <w:sz w:val="28"/>
          <w:szCs w:val="24"/>
          <w:lang w:val="en-US" w:eastAsia="ru-RU"/>
        </w:rPr>
        <w:t>HMAC</w:t>
      </w:r>
      <w:r w:rsidRPr="00803CD4">
        <w:rPr>
          <w:rFonts w:ascii="Times New Roman" w:hAnsi="Times New Roman" w:cs="Times New Roman"/>
          <w:sz w:val="28"/>
          <w:szCs w:val="24"/>
          <w:lang w:eastAsia="ru-RU"/>
        </w:rPr>
        <w:t>.</w:t>
      </w:r>
    </w:p>
    <w:p w:rsidR="004E5DE5" w:rsidRDefault="008A1A6B"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О</w:t>
      </w:r>
      <w:r w:rsidR="00803CD4" w:rsidRPr="00803CD4">
        <w:rPr>
          <w:rFonts w:ascii="Times New Roman" w:hAnsi="Times New Roman" w:cs="Times New Roman"/>
          <w:sz w:val="28"/>
          <w:szCs w:val="24"/>
          <w:lang w:eastAsia="ru-RU"/>
        </w:rPr>
        <w:t>тправка FIND_NODE сообщения со св</w:t>
      </w:r>
      <w:r>
        <w:rPr>
          <w:rFonts w:ascii="Times New Roman" w:hAnsi="Times New Roman" w:cs="Times New Roman"/>
          <w:sz w:val="28"/>
          <w:szCs w:val="24"/>
          <w:lang w:eastAsia="ru-RU"/>
        </w:rPr>
        <w:t>оим идентификатором загрузочным узлам</w:t>
      </w:r>
      <w:r w:rsidR="00803CD4" w:rsidRPr="00803CD4">
        <w:rPr>
          <w:rFonts w:ascii="Times New Roman" w:hAnsi="Times New Roman" w:cs="Times New Roman"/>
          <w:sz w:val="28"/>
          <w:szCs w:val="24"/>
          <w:lang w:eastAsia="ru-RU"/>
        </w:rPr>
        <w:t>.</w:t>
      </w:r>
    </w:p>
    <w:p w:rsidR="008A1A6B" w:rsidRPr="00803CD4" w:rsidRDefault="008A1A6B"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Рекурсивная отправка </w:t>
      </w:r>
      <w:r>
        <w:rPr>
          <w:rFonts w:ascii="Times New Roman" w:hAnsi="Times New Roman" w:cs="Times New Roman"/>
          <w:sz w:val="28"/>
          <w:szCs w:val="24"/>
          <w:lang w:val="en-US" w:eastAsia="ru-RU"/>
        </w:rPr>
        <w:t>FIND</w:t>
      </w:r>
      <w:r w:rsidRPr="008A1A6B">
        <w:rPr>
          <w:rFonts w:ascii="Times New Roman" w:hAnsi="Times New Roman" w:cs="Times New Roman"/>
          <w:sz w:val="28"/>
          <w:szCs w:val="24"/>
          <w:lang w:eastAsia="ru-RU"/>
        </w:rPr>
        <w:t>_</w:t>
      </w:r>
      <w:r>
        <w:rPr>
          <w:rFonts w:ascii="Times New Roman" w:hAnsi="Times New Roman" w:cs="Times New Roman"/>
          <w:sz w:val="28"/>
          <w:szCs w:val="24"/>
          <w:lang w:val="en-US" w:eastAsia="ru-RU"/>
        </w:rPr>
        <w:t>NODE</w:t>
      </w:r>
      <w:r w:rsidRPr="008A1A6B">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сообщения узлам, полученным в результате предыдущего запроса. Опрос завершается, если</w:t>
      </w:r>
      <w:r w:rsidR="00D55E83">
        <w:rPr>
          <w:rFonts w:ascii="Times New Roman" w:hAnsi="Times New Roman" w:cs="Times New Roman"/>
          <w:sz w:val="28"/>
          <w:szCs w:val="24"/>
          <w:lang w:eastAsia="ru-RU"/>
        </w:rPr>
        <w:t xml:space="preserve"> новые узлы </w:t>
      </w:r>
      <w:r w:rsidR="00D55E83">
        <w:rPr>
          <w:rFonts w:ascii="Times New Roman" w:hAnsi="Times New Roman" w:cs="Times New Roman"/>
          <w:sz w:val="28"/>
          <w:szCs w:val="24"/>
          <w:lang w:eastAsia="ru-RU"/>
        </w:rPr>
        <w:lastRenderedPageBreak/>
        <w:t>не появляются либо достигнуто максимальное количество узлов</w:t>
      </w:r>
      <w:r w:rsidR="00D55E83" w:rsidRPr="00D55E83">
        <w:rPr>
          <w:rFonts w:ascii="Times New Roman" w:hAnsi="Times New Roman" w:cs="Times New Roman"/>
          <w:sz w:val="28"/>
          <w:szCs w:val="24"/>
          <w:lang w:eastAsia="ru-RU"/>
        </w:rPr>
        <w:t xml:space="preserve"> </w:t>
      </w:r>
      <w:r w:rsidR="00D55E83">
        <w:rPr>
          <w:rFonts w:ascii="Times New Roman" w:hAnsi="Times New Roman" w:cs="Times New Roman"/>
          <w:sz w:val="28"/>
          <w:szCs w:val="24"/>
          <w:lang w:val="en-US" w:eastAsia="ru-RU"/>
        </w:rPr>
        <w:t>n</w:t>
      </w:r>
      <w:r w:rsidR="00D55E83" w:rsidRPr="00D55E83">
        <w:rPr>
          <w:rFonts w:ascii="Times New Roman" w:hAnsi="Times New Roman" w:cs="Times New Roman"/>
          <w:sz w:val="28"/>
          <w:szCs w:val="24"/>
          <w:lang w:eastAsia="ru-RU"/>
        </w:rPr>
        <w:t xml:space="preserve"> (</w:t>
      </w:r>
      <w:r w:rsidR="00D55E83">
        <w:rPr>
          <w:rFonts w:ascii="Times New Roman" w:hAnsi="Times New Roman" w:cs="Times New Roman"/>
          <w:sz w:val="28"/>
          <w:szCs w:val="24"/>
          <w:lang w:eastAsia="ru-RU"/>
        </w:rPr>
        <w:t>параметр системы).</w:t>
      </w:r>
      <w:r>
        <w:rPr>
          <w:rFonts w:ascii="Times New Roman" w:hAnsi="Times New Roman" w:cs="Times New Roman"/>
          <w:sz w:val="28"/>
          <w:szCs w:val="24"/>
          <w:lang w:eastAsia="ru-RU"/>
        </w:rPr>
        <w:t xml:space="preserve"> </w:t>
      </w:r>
    </w:p>
    <w:p w:rsidR="004E5DE5" w:rsidRPr="00803CD4" w:rsidRDefault="00803CD4"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803CD4">
        <w:rPr>
          <w:rFonts w:ascii="Times New Roman" w:hAnsi="Times New Roman" w:cs="Times New Roman"/>
          <w:sz w:val="28"/>
          <w:szCs w:val="24"/>
          <w:lang w:eastAsia="ru-RU"/>
        </w:rPr>
        <w:t>Г</w:t>
      </w:r>
      <w:r w:rsidR="004E5DE5" w:rsidRPr="00803CD4">
        <w:rPr>
          <w:rFonts w:ascii="Times New Roman" w:hAnsi="Times New Roman" w:cs="Times New Roman"/>
          <w:sz w:val="28"/>
          <w:szCs w:val="24"/>
          <w:lang w:eastAsia="ru-RU"/>
        </w:rPr>
        <w:t xml:space="preserve">енерация своих k-buckets </w:t>
      </w:r>
      <w:r w:rsidR="00D55E83">
        <w:rPr>
          <w:rFonts w:ascii="Times New Roman" w:hAnsi="Times New Roman" w:cs="Times New Roman"/>
          <w:sz w:val="28"/>
          <w:szCs w:val="24"/>
          <w:lang w:eastAsia="ru-RU"/>
        </w:rPr>
        <w:t xml:space="preserve">и множества окрестностей </w:t>
      </w:r>
      <w:r w:rsidR="004E5DE5" w:rsidRPr="00803CD4">
        <w:rPr>
          <w:rFonts w:ascii="Times New Roman" w:hAnsi="Times New Roman" w:cs="Times New Roman"/>
          <w:sz w:val="28"/>
          <w:szCs w:val="24"/>
          <w:lang w:eastAsia="ru-RU"/>
        </w:rPr>
        <w:t xml:space="preserve">на основе </w:t>
      </w:r>
      <w:r w:rsidR="00D55E83">
        <w:rPr>
          <w:rFonts w:ascii="Times New Roman" w:hAnsi="Times New Roman" w:cs="Times New Roman"/>
          <w:sz w:val="28"/>
          <w:szCs w:val="24"/>
          <w:lang w:eastAsia="ru-RU"/>
        </w:rPr>
        <w:t>полученного множества узлов</w:t>
      </w:r>
      <w:r w:rsidRPr="00803CD4">
        <w:rPr>
          <w:rFonts w:ascii="Times New Roman" w:hAnsi="Times New Roman" w:cs="Times New Roman"/>
          <w:sz w:val="28"/>
          <w:szCs w:val="24"/>
          <w:lang w:eastAsia="ru-RU"/>
        </w:rPr>
        <w:t>.</w:t>
      </w:r>
    </w:p>
    <w:p w:rsidR="004E5DE5" w:rsidRPr="00803CD4" w:rsidRDefault="00803CD4" w:rsidP="00D55E83">
      <w:pPr>
        <w:spacing w:line="360" w:lineRule="auto"/>
        <w:ind w:firstLine="709"/>
        <w:jc w:val="both"/>
        <w:rPr>
          <w:rFonts w:ascii="Times New Roman" w:hAnsi="Times New Roman" w:cs="Times New Roman"/>
          <w:i/>
          <w:sz w:val="28"/>
          <w:szCs w:val="24"/>
          <w:lang w:eastAsia="ru-RU"/>
        </w:rPr>
      </w:pPr>
      <w:r w:rsidRPr="00803CD4">
        <w:rPr>
          <w:rFonts w:ascii="Times New Roman" w:hAnsi="Times New Roman" w:cs="Times New Roman"/>
          <w:i/>
          <w:sz w:val="28"/>
          <w:szCs w:val="24"/>
          <w:lang w:eastAsia="ru-RU"/>
        </w:rPr>
        <w:t>Отправка данных в исследовательский центр</w:t>
      </w:r>
      <w:r w:rsidR="00D55E83">
        <w:rPr>
          <w:rFonts w:ascii="Times New Roman" w:hAnsi="Times New Roman" w:cs="Times New Roman"/>
          <w:i/>
          <w:sz w:val="28"/>
          <w:szCs w:val="24"/>
          <w:lang w:eastAsia="ru-RU"/>
        </w:rPr>
        <w:t xml:space="preserve"> при наличии стабильного соединения между агентом, получившим доступ к данным, и исследовательским центром (см. </w:t>
      </w:r>
      <w:r w:rsidR="003B60A6">
        <w:rPr>
          <w:rFonts w:ascii="Times New Roman" w:hAnsi="Times New Roman" w:cs="Times New Roman"/>
          <w:i/>
          <w:sz w:val="28"/>
          <w:szCs w:val="24"/>
          <w:lang w:eastAsia="ru-RU"/>
        </w:rPr>
        <w:t>2</w:t>
      </w:r>
      <w:r w:rsidR="00D55E83">
        <w:rPr>
          <w:rFonts w:ascii="Times New Roman" w:hAnsi="Times New Roman" w:cs="Times New Roman"/>
          <w:i/>
          <w:sz w:val="28"/>
          <w:szCs w:val="24"/>
          <w:lang w:eastAsia="ru-RU"/>
        </w:rPr>
        <w:t>.1.)</w:t>
      </w:r>
      <w:r w:rsidRPr="00803CD4">
        <w:rPr>
          <w:rFonts w:ascii="Times New Roman" w:hAnsi="Times New Roman" w:cs="Times New Roman"/>
          <w:i/>
          <w:sz w:val="28"/>
          <w:szCs w:val="24"/>
          <w:lang w:eastAsia="ru-RU"/>
        </w:rPr>
        <w:t>:</w:t>
      </w:r>
    </w:p>
    <w:p w:rsidR="00D55E83" w:rsidRDefault="00D55E83" w:rsidP="00E173C0">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Отправка </w:t>
      </w:r>
      <w:r>
        <w:rPr>
          <w:rFonts w:ascii="Times New Roman" w:hAnsi="Times New Roman" w:cs="Times New Roman"/>
          <w:sz w:val="28"/>
          <w:szCs w:val="24"/>
          <w:lang w:val="en-US" w:eastAsia="ru-RU"/>
        </w:rPr>
        <w:t>STORE</w:t>
      </w:r>
      <w:r w:rsidRPr="00D55E83">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сообщения </w:t>
      </w:r>
      <w:r>
        <w:rPr>
          <w:rFonts w:ascii="Times New Roman" w:hAnsi="Times New Roman" w:cs="Times New Roman"/>
          <w:sz w:val="28"/>
          <w:szCs w:val="24"/>
          <w:lang w:val="en-US" w:eastAsia="ru-RU"/>
        </w:rPr>
        <w:t>k</w:t>
      </w:r>
      <w:r>
        <w:rPr>
          <w:rFonts w:ascii="Times New Roman" w:hAnsi="Times New Roman" w:cs="Times New Roman"/>
          <w:sz w:val="28"/>
          <w:szCs w:val="24"/>
          <w:lang w:eastAsia="ru-RU"/>
        </w:rPr>
        <w:t xml:space="preserve"> ближайшим по </w:t>
      </w:r>
      <w:r>
        <w:rPr>
          <w:rFonts w:ascii="Times New Roman" w:hAnsi="Times New Roman" w:cs="Times New Roman"/>
          <w:sz w:val="28"/>
          <w:szCs w:val="24"/>
          <w:lang w:val="en-US" w:eastAsia="ru-RU"/>
        </w:rPr>
        <w:t>XOR</w:t>
      </w:r>
      <w:r w:rsidRPr="00D55E83">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метрике узлам для всех всех фрагментов ресурса.</w:t>
      </w:r>
    </w:p>
    <w:p w:rsidR="00DC2670" w:rsidRDefault="00803CD4" w:rsidP="00E173C0">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E173C0">
        <w:rPr>
          <w:rFonts w:ascii="Times New Roman" w:hAnsi="Times New Roman" w:cs="Times New Roman"/>
          <w:sz w:val="28"/>
          <w:szCs w:val="24"/>
          <w:lang w:eastAsia="ru-RU"/>
        </w:rPr>
        <w:t xml:space="preserve">Отправка NEW_DATA сообщения, содержащего </w:t>
      </w:r>
      <w:r w:rsidR="00DC2670" w:rsidRPr="00E173C0">
        <w:rPr>
          <w:rFonts w:ascii="Times New Roman" w:hAnsi="Times New Roman" w:cs="Times New Roman"/>
          <w:sz w:val="28"/>
          <w:szCs w:val="24"/>
          <w:lang w:eastAsia="ru-RU"/>
        </w:rPr>
        <w:t>хэш суммы фрагментов (на англ. chunk) ресурса</w:t>
      </w:r>
      <w:r w:rsidR="00E173C0" w:rsidRPr="00E173C0">
        <w:rPr>
          <w:rFonts w:ascii="Times New Roman" w:hAnsi="Times New Roman" w:cs="Times New Roman"/>
          <w:sz w:val="28"/>
          <w:szCs w:val="24"/>
          <w:lang w:eastAsia="ru-RU"/>
        </w:rPr>
        <w:t xml:space="preserve"> и метаинформацию</w:t>
      </w:r>
      <w:r w:rsidR="00DC2670" w:rsidRPr="00E173C0">
        <w:rPr>
          <w:rFonts w:ascii="Times New Roman" w:hAnsi="Times New Roman" w:cs="Times New Roman"/>
          <w:sz w:val="28"/>
          <w:szCs w:val="24"/>
          <w:lang w:eastAsia="ru-RU"/>
        </w:rPr>
        <w:t>.</w:t>
      </w:r>
    </w:p>
    <w:p w:rsidR="00D55E83" w:rsidRPr="00E173C0" w:rsidRDefault="00D55E83" w:rsidP="00D55E8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E173C0">
        <w:rPr>
          <w:rFonts w:ascii="Times New Roman" w:hAnsi="Times New Roman" w:cs="Times New Roman"/>
          <w:sz w:val="28"/>
          <w:szCs w:val="24"/>
          <w:lang w:eastAsia="ru-RU"/>
        </w:rPr>
        <w:t xml:space="preserve">Заинтересованный в получении </w:t>
      </w:r>
      <w:r>
        <w:rPr>
          <w:rFonts w:ascii="Times New Roman" w:hAnsi="Times New Roman" w:cs="Times New Roman"/>
          <w:sz w:val="28"/>
          <w:szCs w:val="24"/>
          <w:lang w:eastAsia="ru-RU"/>
        </w:rPr>
        <w:t>данных</w:t>
      </w:r>
      <w:r w:rsidRPr="00E173C0">
        <w:rPr>
          <w:rFonts w:ascii="Times New Roman" w:hAnsi="Times New Roman" w:cs="Times New Roman"/>
          <w:sz w:val="28"/>
          <w:szCs w:val="24"/>
          <w:lang w:eastAsia="ru-RU"/>
        </w:rPr>
        <w:t xml:space="preserve"> участник системы выполняет процедуру поиска по полученным хэш значениям.</w:t>
      </w:r>
    </w:p>
    <w:p w:rsidR="00D55E83" w:rsidRDefault="00D55E83" w:rsidP="00D55E8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E173C0">
        <w:rPr>
          <w:rFonts w:ascii="Times New Roman" w:hAnsi="Times New Roman" w:cs="Times New Roman"/>
          <w:sz w:val="28"/>
          <w:szCs w:val="24"/>
          <w:lang w:eastAsia="ru-RU"/>
        </w:rPr>
        <w:t>Получив список узлов, на которых хранятся фрагм</w:t>
      </w:r>
      <w:r>
        <w:rPr>
          <w:rFonts w:ascii="Times New Roman" w:hAnsi="Times New Roman" w:cs="Times New Roman"/>
          <w:sz w:val="28"/>
          <w:szCs w:val="24"/>
          <w:lang w:eastAsia="ru-RU"/>
        </w:rPr>
        <w:t>енты ресурса, узел последовательно скачивает необходимые</w:t>
      </w:r>
      <w:r w:rsidRPr="00E173C0">
        <w:rPr>
          <w:rFonts w:ascii="Times New Roman" w:hAnsi="Times New Roman" w:cs="Times New Roman"/>
          <w:sz w:val="28"/>
          <w:szCs w:val="24"/>
          <w:lang w:eastAsia="ru-RU"/>
        </w:rPr>
        <w:t xml:space="preserve"> фрагменты.</w:t>
      </w:r>
    </w:p>
    <w:p w:rsidR="003C2241" w:rsidRPr="00CD4422" w:rsidRDefault="00D55E83" w:rsidP="00CD4422">
      <w:pPr>
        <w:pStyle w:val="ListParagraph"/>
        <w:numPr>
          <w:ilvl w:val="0"/>
          <w:numId w:val="27"/>
        </w:numPr>
        <w:spacing w:line="360" w:lineRule="auto"/>
        <w:jc w:val="both"/>
        <w:rPr>
          <w:rFonts w:ascii="Times New Roman" w:hAnsi="Times New Roman" w:cs="Times New Roman"/>
          <w:i/>
          <w:sz w:val="28"/>
          <w:szCs w:val="24"/>
          <w:lang w:eastAsia="ru-RU"/>
        </w:rPr>
      </w:pPr>
      <w:r w:rsidRPr="00CD4422">
        <w:rPr>
          <w:rFonts w:ascii="Times New Roman" w:hAnsi="Times New Roman" w:cs="Times New Roman"/>
          <w:sz w:val="28"/>
          <w:szCs w:val="24"/>
          <w:lang w:eastAsia="ru-RU"/>
        </w:rPr>
        <w:t xml:space="preserve">После того, как участником получены все данные, идентификаторы полученных фрагментов размещаются на </w:t>
      </w:r>
      <w:r w:rsidRPr="00CD4422">
        <w:rPr>
          <w:rFonts w:ascii="Times New Roman" w:hAnsi="Times New Roman" w:cs="Times New Roman"/>
          <w:sz w:val="28"/>
          <w:szCs w:val="24"/>
          <w:lang w:val="en-US" w:eastAsia="ru-RU"/>
        </w:rPr>
        <w:t>k</w:t>
      </w:r>
      <w:r w:rsidRPr="00CD4422">
        <w:rPr>
          <w:rFonts w:ascii="Times New Roman" w:hAnsi="Times New Roman" w:cs="Times New Roman"/>
          <w:sz w:val="28"/>
          <w:szCs w:val="24"/>
          <w:lang w:eastAsia="ru-RU"/>
        </w:rPr>
        <w:t xml:space="preserve"> ближайших узлах путём формирования сообщения </w:t>
      </w:r>
      <w:r w:rsidRPr="00CD4422">
        <w:rPr>
          <w:rFonts w:ascii="Times New Roman" w:hAnsi="Times New Roman" w:cs="Times New Roman"/>
          <w:sz w:val="28"/>
          <w:szCs w:val="24"/>
          <w:lang w:val="en-US" w:eastAsia="ru-RU"/>
        </w:rPr>
        <w:t>STORE</w:t>
      </w:r>
      <w:r w:rsidRPr="00CD4422">
        <w:rPr>
          <w:rFonts w:ascii="Times New Roman" w:hAnsi="Times New Roman" w:cs="Times New Roman"/>
          <w:sz w:val="28"/>
          <w:szCs w:val="24"/>
          <w:lang w:eastAsia="ru-RU"/>
        </w:rPr>
        <w:t>.</w:t>
      </w:r>
      <w:r w:rsidR="003C2241" w:rsidRPr="00CD4422">
        <w:rPr>
          <w:rFonts w:ascii="Times New Roman" w:hAnsi="Times New Roman" w:cs="Times New Roman"/>
          <w:i/>
          <w:sz w:val="28"/>
          <w:szCs w:val="24"/>
          <w:lang w:eastAsia="ru-RU"/>
        </w:rPr>
        <w:t xml:space="preserve"> </w:t>
      </w:r>
    </w:p>
    <w:p w:rsidR="003C2241" w:rsidRDefault="003C2241" w:rsidP="003C2241">
      <w:pPr>
        <w:spacing w:line="360" w:lineRule="auto"/>
        <w:ind w:firstLine="709"/>
        <w:jc w:val="both"/>
        <w:rPr>
          <w:rFonts w:ascii="Times New Roman" w:hAnsi="Times New Roman" w:cs="Times New Roman"/>
          <w:i/>
          <w:sz w:val="28"/>
          <w:szCs w:val="24"/>
          <w:lang w:eastAsia="ru-RU"/>
        </w:rPr>
      </w:pPr>
      <w:r w:rsidRPr="00803CD4">
        <w:rPr>
          <w:rFonts w:ascii="Times New Roman" w:hAnsi="Times New Roman" w:cs="Times New Roman"/>
          <w:i/>
          <w:sz w:val="28"/>
          <w:szCs w:val="24"/>
          <w:lang w:eastAsia="ru-RU"/>
        </w:rPr>
        <w:t>Отправка данных в исследовательский центр</w:t>
      </w:r>
      <w:r>
        <w:rPr>
          <w:rFonts w:ascii="Times New Roman" w:hAnsi="Times New Roman" w:cs="Times New Roman"/>
          <w:i/>
          <w:sz w:val="28"/>
          <w:szCs w:val="24"/>
          <w:lang w:eastAsia="ru-RU"/>
        </w:rPr>
        <w:t xml:space="preserve"> при отсутствии прямого соединения между агентом и центром (см. 2.2.)</w:t>
      </w:r>
      <w:r w:rsidRPr="00803CD4">
        <w:rPr>
          <w:rFonts w:ascii="Times New Roman" w:hAnsi="Times New Roman" w:cs="Times New Roman"/>
          <w:i/>
          <w:sz w:val="28"/>
          <w:szCs w:val="24"/>
          <w:lang w:eastAsia="ru-RU"/>
        </w:rPr>
        <w:t>:</w:t>
      </w:r>
    </w:p>
    <w:p w:rsidR="003C2241" w:rsidRDefault="003C2241" w:rsidP="003C2241">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Последовательная передача фрагментов данных ближайшему участнику сети, имеющему стабильному связь с центром. На данном этапе используется внешняя метрика, основанная на </w:t>
      </w:r>
      <w:r>
        <w:rPr>
          <w:rFonts w:ascii="Times New Roman" w:hAnsi="Times New Roman" w:cs="Times New Roman"/>
          <w:sz w:val="28"/>
          <w:szCs w:val="24"/>
          <w:lang w:val="en-US" w:eastAsia="ru-RU"/>
        </w:rPr>
        <w:t>IP</w:t>
      </w:r>
      <w:r w:rsidRPr="008D604F">
        <w:rPr>
          <w:rFonts w:ascii="Times New Roman" w:hAnsi="Times New Roman" w:cs="Times New Roman"/>
          <w:sz w:val="28"/>
          <w:szCs w:val="24"/>
          <w:lang w:eastAsia="ru-RU"/>
        </w:rPr>
        <w:t>-</w:t>
      </w:r>
      <w:r>
        <w:rPr>
          <w:rFonts w:ascii="Times New Roman" w:hAnsi="Times New Roman" w:cs="Times New Roman"/>
          <w:sz w:val="28"/>
          <w:szCs w:val="24"/>
          <w:lang w:eastAsia="ru-RU"/>
        </w:rPr>
        <w:t>адресах.</w:t>
      </w:r>
    </w:p>
    <w:p w:rsidR="003C2241" w:rsidRDefault="003C2241" w:rsidP="003C2241">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Отправка сообщений </w:t>
      </w:r>
      <w:r>
        <w:rPr>
          <w:rFonts w:ascii="Times New Roman" w:hAnsi="Times New Roman" w:cs="Times New Roman"/>
          <w:sz w:val="28"/>
          <w:szCs w:val="24"/>
          <w:lang w:val="en-US" w:eastAsia="ru-RU"/>
        </w:rPr>
        <w:t>STORE</w:t>
      </w:r>
      <w:r w:rsidRPr="008D604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и </w:t>
      </w:r>
      <w:r>
        <w:rPr>
          <w:rFonts w:ascii="Times New Roman" w:hAnsi="Times New Roman" w:cs="Times New Roman"/>
          <w:sz w:val="28"/>
          <w:szCs w:val="24"/>
          <w:lang w:val="en-US" w:eastAsia="ru-RU"/>
        </w:rPr>
        <w:t>NEW</w:t>
      </w:r>
      <w:r w:rsidRPr="008D604F">
        <w:rPr>
          <w:rFonts w:ascii="Times New Roman" w:hAnsi="Times New Roman" w:cs="Times New Roman"/>
          <w:sz w:val="28"/>
          <w:szCs w:val="24"/>
          <w:lang w:eastAsia="ru-RU"/>
        </w:rPr>
        <w:t>_</w:t>
      </w:r>
      <w:r>
        <w:rPr>
          <w:rFonts w:ascii="Times New Roman" w:hAnsi="Times New Roman" w:cs="Times New Roman"/>
          <w:sz w:val="28"/>
          <w:szCs w:val="24"/>
          <w:lang w:val="en-US" w:eastAsia="ru-RU"/>
        </w:rPr>
        <w:t>DATA</w:t>
      </w:r>
      <w:r w:rsidRPr="008D604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узлом, получившим фрагмент данных.</w:t>
      </w:r>
    </w:p>
    <w:p w:rsidR="00E173C0" w:rsidRPr="003C2241" w:rsidRDefault="003C2241" w:rsidP="003C2241">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Последующие этапы аналогичны предыдущему сценарию.</w:t>
      </w:r>
    </w:p>
    <w:p w:rsidR="00107D03" w:rsidRDefault="001028D9" w:rsidP="00107D03">
      <w:pPr>
        <w:spacing w:line="360" w:lineRule="auto"/>
        <w:jc w:val="center"/>
        <w:rPr>
          <w:rFonts w:ascii="Times New Roman" w:hAnsi="Times New Roman" w:cs="Times New Roman"/>
          <w:i/>
          <w:sz w:val="28"/>
          <w:szCs w:val="24"/>
          <w:lang w:val="en-US" w:eastAsia="ru-RU"/>
        </w:rPr>
      </w:pPr>
      <w:r>
        <w:rPr>
          <w:rFonts w:ascii="Times New Roman" w:hAnsi="Times New Roman" w:cs="Times New Roman"/>
          <w:i/>
          <w:noProof/>
          <w:sz w:val="28"/>
          <w:szCs w:val="24"/>
          <w:lang w:val="en-US"/>
        </w:rPr>
        <w:lastRenderedPageBreak/>
        <w:drawing>
          <wp:inline distT="0" distB="0" distL="0" distR="0" wp14:anchorId="2E20D344" wp14:editId="3C5596DE">
            <wp:extent cx="4198289" cy="36360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1.png"/>
                    <pic:cNvPicPr/>
                  </pic:nvPicPr>
                  <pic:blipFill>
                    <a:blip r:embed="rId14">
                      <a:extLst>
                        <a:ext uri="{28A0092B-C50C-407E-A947-70E740481C1C}">
                          <a14:useLocalDpi xmlns:a14="http://schemas.microsoft.com/office/drawing/2010/main" val="0"/>
                        </a:ext>
                      </a:extLst>
                    </a:blip>
                    <a:stretch>
                      <a:fillRect/>
                    </a:stretch>
                  </pic:blipFill>
                  <pic:spPr>
                    <a:xfrm>
                      <a:off x="0" y="0"/>
                      <a:ext cx="4213197" cy="3648929"/>
                    </a:xfrm>
                    <a:prstGeom prst="rect">
                      <a:avLst/>
                    </a:prstGeom>
                  </pic:spPr>
                </pic:pic>
              </a:graphicData>
            </a:graphic>
          </wp:inline>
        </w:drawing>
      </w:r>
    </w:p>
    <w:p w:rsidR="00107D03" w:rsidRPr="001028D9" w:rsidRDefault="003B60A6" w:rsidP="00107D03">
      <w:pPr>
        <w:spacing w:line="360" w:lineRule="auto"/>
        <w:ind w:firstLine="709"/>
        <w:jc w:val="center"/>
        <w:rPr>
          <w:rFonts w:ascii="Times New Roman" w:hAnsi="Times New Roman" w:cs="Times New Roman"/>
          <w:sz w:val="24"/>
          <w:szCs w:val="24"/>
          <w:lang w:val="en-US" w:eastAsia="ru-RU"/>
        </w:rPr>
      </w:pPr>
      <w:r>
        <w:rPr>
          <w:rFonts w:ascii="Times New Roman" w:hAnsi="Times New Roman" w:cs="Times New Roman"/>
          <w:sz w:val="24"/>
          <w:szCs w:val="24"/>
          <w:lang w:eastAsia="ru-RU"/>
        </w:rPr>
        <w:t>Рис. 2</w:t>
      </w:r>
      <w:r w:rsidR="00107D03">
        <w:rPr>
          <w:rFonts w:ascii="Times New Roman" w:hAnsi="Times New Roman" w:cs="Times New Roman"/>
          <w:sz w:val="24"/>
          <w:szCs w:val="24"/>
          <w:lang w:eastAsia="ru-RU"/>
        </w:rPr>
        <w:t xml:space="preserve">.1. </w:t>
      </w:r>
      <w:r w:rsidR="001028D9">
        <w:rPr>
          <w:rFonts w:ascii="Times New Roman" w:hAnsi="Times New Roman" w:cs="Times New Roman"/>
          <w:sz w:val="24"/>
          <w:szCs w:val="24"/>
          <w:lang w:eastAsia="ru-RU"/>
        </w:rPr>
        <w:t>Отправка данных в исследовательский центр. Размещение пар &lt;ключ, значение</w:t>
      </w:r>
      <w:r w:rsidR="001028D9" w:rsidRPr="001028D9">
        <w:rPr>
          <w:rFonts w:ascii="Times New Roman" w:hAnsi="Times New Roman" w:cs="Times New Roman"/>
          <w:sz w:val="24"/>
          <w:szCs w:val="24"/>
          <w:lang w:eastAsia="ru-RU"/>
        </w:rPr>
        <w:t>&gt;</w:t>
      </w:r>
      <w:r w:rsidR="001028D9">
        <w:rPr>
          <w:rFonts w:ascii="Times New Roman" w:hAnsi="Times New Roman" w:cs="Times New Roman"/>
          <w:sz w:val="24"/>
          <w:szCs w:val="24"/>
          <w:lang w:eastAsia="ru-RU"/>
        </w:rPr>
        <w:t xml:space="preserve"> в k-buckets ближайших по </w:t>
      </w:r>
      <w:r w:rsidR="001028D9">
        <w:rPr>
          <w:rFonts w:ascii="Times New Roman" w:hAnsi="Times New Roman" w:cs="Times New Roman"/>
          <w:sz w:val="24"/>
          <w:szCs w:val="24"/>
          <w:lang w:val="en-US" w:eastAsia="ru-RU"/>
        </w:rPr>
        <w:t>XOR</w:t>
      </w:r>
      <w:r w:rsidR="001028D9">
        <w:rPr>
          <w:rFonts w:ascii="Times New Roman" w:hAnsi="Times New Roman" w:cs="Times New Roman"/>
          <w:sz w:val="24"/>
          <w:szCs w:val="24"/>
          <w:lang w:eastAsia="ru-RU"/>
        </w:rPr>
        <w:t xml:space="preserve"> метрике узлах (красные связи). Нотификация центральных узлов о появлении новых данных (синие связи). Процедура поиска появившихся данных (зеленые связи). Загрузка новых данных (чёрная связь).</w:t>
      </w:r>
    </w:p>
    <w:p w:rsidR="008D604F" w:rsidRDefault="003B60A6" w:rsidP="008D604F">
      <w:pPr>
        <w:spacing w:line="360" w:lineRule="auto"/>
        <w:jc w:val="center"/>
        <w:rPr>
          <w:rFonts w:ascii="Times New Roman" w:hAnsi="Times New Roman" w:cs="Times New Roman"/>
          <w:sz w:val="28"/>
          <w:szCs w:val="24"/>
          <w:lang w:val="en-US" w:eastAsia="ru-RU"/>
        </w:rPr>
      </w:pPr>
      <w:r>
        <w:rPr>
          <w:rFonts w:ascii="Times New Roman" w:hAnsi="Times New Roman" w:cs="Times New Roman"/>
          <w:noProof/>
          <w:sz w:val="28"/>
          <w:szCs w:val="24"/>
          <w:lang w:val="en-US"/>
        </w:rPr>
        <w:drawing>
          <wp:inline distT="0" distB="0" distL="0" distR="0" wp14:anchorId="3A89A135" wp14:editId="4CFA50EF">
            <wp:extent cx="4373217" cy="373929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png"/>
                    <pic:cNvPicPr/>
                  </pic:nvPicPr>
                  <pic:blipFill>
                    <a:blip r:embed="rId15">
                      <a:extLst>
                        <a:ext uri="{28A0092B-C50C-407E-A947-70E740481C1C}">
                          <a14:useLocalDpi xmlns:a14="http://schemas.microsoft.com/office/drawing/2010/main" val="0"/>
                        </a:ext>
                      </a:extLst>
                    </a:blip>
                    <a:stretch>
                      <a:fillRect/>
                    </a:stretch>
                  </pic:blipFill>
                  <pic:spPr>
                    <a:xfrm>
                      <a:off x="0" y="0"/>
                      <a:ext cx="4381255" cy="3746167"/>
                    </a:xfrm>
                    <a:prstGeom prst="rect">
                      <a:avLst/>
                    </a:prstGeom>
                  </pic:spPr>
                </pic:pic>
              </a:graphicData>
            </a:graphic>
          </wp:inline>
        </w:drawing>
      </w:r>
    </w:p>
    <w:p w:rsidR="003B60A6" w:rsidRPr="003C2241" w:rsidRDefault="003B60A6" w:rsidP="008D604F">
      <w:pPr>
        <w:spacing w:line="360" w:lineRule="auto"/>
        <w:jc w:val="center"/>
        <w:rPr>
          <w:rFonts w:ascii="Times New Roman" w:hAnsi="Times New Roman" w:cs="Times New Roman"/>
          <w:szCs w:val="24"/>
          <w:lang w:eastAsia="ru-RU"/>
        </w:rPr>
      </w:pPr>
      <w:r w:rsidRPr="003B60A6">
        <w:rPr>
          <w:rFonts w:ascii="Times New Roman" w:hAnsi="Times New Roman" w:cs="Times New Roman"/>
          <w:sz w:val="24"/>
          <w:szCs w:val="24"/>
          <w:lang w:eastAsia="ru-RU"/>
        </w:rPr>
        <w:t>Рис.</w:t>
      </w:r>
      <w:r>
        <w:rPr>
          <w:rFonts w:ascii="Times New Roman" w:hAnsi="Times New Roman" w:cs="Times New Roman"/>
          <w:sz w:val="24"/>
          <w:szCs w:val="24"/>
          <w:lang w:eastAsia="ru-RU"/>
        </w:rPr>
        <w:t xml:space="preserve"> 2.2. Отправка данных в исследовтельский центр</w:t>
      </w:r>
      <w:r w:rsidR="003C2241">
        <w:rPr>
          <w:rFonts w:ascii="Times New Roman" w:hAnsi="Times New Roman" w:cs="Times New Roman"/>
          <w:sz w:val="24"/>
          <w:szCs w:val="24"/>
          <w:lang w:eastAsia="ru-RU"/>
        </w:rPr>
        <w:t xml:space="preserve"> </w:t>
      </w:r>
      <w:r w:rsidR="003C2241">
        <w:rPr>
          <w:rFonts w:ascii="Times New Roman" w:hAnsi="Times New Roman" w:cs="Times New Roman"/>
          <w:sz w:val="24"/>
          <w:szCs w:val="24"/>
          <w:lang w:val="en-US" w:eastAsia="ru-RU"/>
        </w:rPr>
        <w:t>C</w:t>
      </w:r>
      <w:r w:rsidR="003C2241" w:rsidRPr="003C2241">
        <w:rPr>
          <w:rFonts w:ascii="Times New Roman" w:hAnsi="Times New Roman" w:cs="Times New Roman"/>
          <w:sz w:val="24"/>
          <w:szCs w:val="24"/>
          <w:lang w:eastAsia="ru-RU"/>
        </w:rPr>
        <w:t>3</w:t>
      </w:r>
      <w:r w:rsidR="003C2241">
        <w:rPr>
          <w:rFonts w:ascii="Times New Roman" w:hAnsi="Times New Roman" w:cs="Times New Roman"/>
          <w:sz w:val="24"/>
          <w:szCs w:val="24"/>
          <w:lang w:eastAsia="ru-RU"/>
        </w:rPr>
        <w:t xml:space="preserve"> через посредника.</w:t>
      </w:r>
    </w:p>
    <w:p w:rsidR="004E5DE5" w:rsidRPr="00D048E1" w:rsidRDefault="00D048E1" w:rsidP="00C079DE">
      <w:pPr>
        <w:spacing w:line="360" w:lineRule="auto"/>
        <w:ind w:firstLine="709"/>
        <w:rPr>
          <w:rFonts w:ascii="Times New Roman" w:hAnsi="Times New Roman" w:cs="Times New Roman"/>
          <w:i/>
          <w:sz w:val="28"/>
          <w:szCs w:val="24"/>
          <w:lang w:eastAsia="ru-RU"/>
        </w:rPr>
      </w:pPr>
      <w:r w:rsidRPr="00D048E1">
        <w:rPr>
          <w:rFonts w:ascii="Times New Roman" w:hAnsi="Times New Roman" w:cs="Times New Roman"/>
          <w:i/>
          <w:sz w:val="28"/>
          <w:szCs w:val="24"/>
          <w:lang w:eastAsia="ru-RU"/>
        </w:rPr>
        <w:lastRenderedPageBreak/>
        <w:t>Получение ресурса в системе</w:t>
      </w:r>
      <w:r w:rsidR="00C079DE" w:rsidRPr="00D048E1">
        <w:rPr>
          <w:rFonts w:ascii="Times New Roman" w:hAnsi="Times New Roman" w:cs="Times New Roman"/>
          <w:i/>
          <w:sz w:val="28"/>
          <w:szCs w:val="24"/>
          <w:lang w:eastAsia="ru-RU"/>
        </w:rPr>
        <w:t>:</w:t>
      </w:r>
    </w:p>
    <w:p w:rsidR="004E5DE5" w:rsidRPr="003A1950" w:rsidRDefault="008D604F" w:rsidP="003A1950">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Получение</w:t>
      </w:r>
      <w:r w:rsidR="00D048E1" w:rsidRPr="003A1950">
        <w:rPr>
          <w:rFonts w:ascii="Times New Roman" w:hAnsi="Times New Roman" w:cs="Times New Roman"/>
          <w:sz w:val="28"/>
          <w:szCs w:val="24"/>
          <w:lang w:eastAsia="ru-RU"/>
        </w:rPr>
        <w:t xml:space="preserve"> хэш значения </w:t>
      </w:r>
      <w:r>
        <w:rPr>
          <w:rFonts w:ascii="Times New Roman" w:hAnsi="Times New Roman" w:cs="Times New Roman"/>
          <w:sz w:val="28"/>
          <w:szCs w:val="24"/>
          <w:lang w:eastAsia="ru-RU"/>
        </w:rPr>
        <w:t>в процессе нотификаций от агентов</w:t>
      </w:r>
      <w:r w:rsidR="00D048E1" w:rsidRPr="003A1950">
        <w:rPr>
          <w:rFonts w:ascii="Times New Roman" w:hAnsi="Times New Roman" w:cs="Times New Roman"/>
          <w:sz w:val="28"/>
          <w:szCs w:val="24"/>
          <w:lang w:eastAsia="ru-RU"/>
        </w:rPr>
        <w:t>.</w:t>
      </w:r>
    </w:p>
    <w:p w:rsidR="00D048E1" w:rsidRPr="003A1950" w:rsidRDefault="00D048E1" w:rsidP="003A1950">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3A1950">
        <w:rPr>
          <w:rFonts w:ascii="Times New Roman" w:hAnsi="Times New Roman" w:cs="Times New Roman"/>
          <w:sz w:val="28"/>
          <w:szCs w:val="24"/>
          <w:lang w:eastAsia="ru-RU"/>
        </w:rPr>
        <w:t>Выполнение процедуры поиска при помощи рекурсивных вызовов FIND_VALUE.</w:t>
      </w:r>
    </w:p>
    <w:p w:rsidR="00D048E1" w:rsidRDefault="00D048E1" w:rsidP="003A1950">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3A1950">
        <w:rPr>
          <w:rFonts w:ascii="Times New Roman" w:hAnsi="Times New Roman" w:cs="Times New Roman"/>
          <w:sz w:val="28"/>
          <w:szCs w:val="24"/>
          <w:lang w:eastAsia="ru-RU"/>
        </w:rPr>
        <w:t xml:space="preserve">В случае успешной процедуры поиска установка соединения </w:t>
      </w:r>
      <w:r w:rsidR="003A1950" w:rsidRPr="003A1950">
        <w:rPr>
          <w:rFonts w:ascii="Times New Roman" w:hAnsi="Times New Roman" w:cs="Times New Roman"/>
          <w:sz w:val="28"/>
          <w:szCs w:val="24"/>
          <w:lang w:eastAsia="ru-RU"/>
        </w:rPr>
        <w:t>с найденным узлом с целью загрузки ресурса.</w:t>
      </w:r>
    </w:p>
    <w:p w:rsidR="003C2241" w:rsidRPr="003B7419" w:rsidRDefault="003C2241" w:rsidP="003C2241">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Таким образом, </w:t>
      </w:r>
      <w:r w:rsidR="003B7419">
        <w:rPr>
          <w:rFonts w:ascii="Times New Roman" w:hAnsi="Times New Roman" w:cs="Times New Roman"/>
          <w:sz w:val="28"/>
          <w:szCs w:val="24"/>
          <w:lang w:eastAsia="ru-RU"/>
        </w:rPr>
        <w:t xml:space="preserve">разработанная </w:t>
      </w:r>
      <w:r>
        <w:rPr>
          <w:rFonts w:ascii="Times New Roman" w:hAnsi="Times New Roman" w:cs="Times New Roman"/>
          <w:sz w:val="28"/>
          <w:szCs w:val="24"/>
          <w:lang w:eastAsia="ru-RU"/>
        </w:rPr>
        <w:t xml:space="preserve">система удовлетворяет требованиям </w:t>
      </w:r>
      <w:r w:rsidR="003B7419">
        <w:rPr>
          <w:rFonts w:ascii="Times New Roman" w:hAnsi="Times New Roman" w:cs="Times New Roman"/>
          <w:sz w:val="28"/>
          <w:szCs w:val="24"/>
          <w:lang w:eastAsia="ru-RU"/>
        </w:rPr>
        <w:t xml:space="preserve">высокой доступности данных, обеспечивает проверку целостности передаваемых данных, не подвержена </w:t>
      </w:r>
      <w:r w:rsidR="003B7419">
        <w:rPr>
          <w:rFonts w:ascii="Times New Roman" w:hAnsi="Times New Roman" w:cs="Times New Roman"/>
          <w:sz w:val="28"/>
          <w:szCs w:val="24"/>
          <w:lang w:val="en-US" w:eastAsia="ru-RU"/>
        </w:rPr>
        <w:t>DoS</w:t>
      </w:r>
      <w:r w:rsidR="003B7419" w:rsidRPr="003B7419">
        <w:rPr>
          <w:rFonts w:ascii="Times New Roman" w:hAnsi="Times New Roman" w:cs="Times New Roman"/>
          <w:sz w:val="28"/>
          <w:szCs w:val="24"/>
          <w:lang w:eastAsia="ru-RU"/>
        </w:rPr>
        <w:t>-</w:t>
      </w:r>
      <w:r w:rsidR="003B7419">
        <w:rPr>
          <w:rFonts w:ascii="Times New Roman" w:hAnsi="Times New Roman" w:cs="Times New Roman"/>
          <w:sz w:val="28"/>
          <w:szCs w:val="24"/>
          <w:lang w:eastAsia="ru-RU"/>
        </w:rPr>
        <w:t>атакам, имеет возможность поиска с логарифмической вычислительной сложностью от количества узлов в системе. Одной из уязвимостей данной системы является множество загрузочных узлов, как и в любой другой одноранговой системе, поэтому по сравнению с центральными узлами и аге</w:t>
      </w:r>
      <w:r w:rsidR="008F229B">
        <w:rPr>
          <w:rFonts w:ascii="Times New Roman" w:hAnsi="Times New Roman" w:cs="Times New Roman"/>
          <w:sz w:val="28"/>
          <w:szCs w:val="24"/>
          <w:lang w:eastAsia="ru-RU"/>
        </w:rPr>
        <w:t>н</w:t>
      </w:r>
      <w:r w:rsidR="003B7419">
        <w:rPr>
          <w:rFonts w:ascii="Times New Roman" w:hAnsi="Times New Roman" w:cs="Times New Roman"/>
          <w:sz w:val="28"/>
          <w:szCs w:val="24"/>
          <w:lang w:eastAsia="ru-RU"/>
        </w:rPr>
        <w:t>тами к ним выдвигаются более строгие требования к времени непрерывной работы.</w:t>
      </w:r>
      <w:r w:rsidR="008F229B">
        <w:rPr>
          <w:rFonts w:ascii="Times New Roman" w:hAnsi="Times New Roman" w:cs="Times New Roman"/>
          <w:sz w:val="28"/>
          <w:szCs w:val="24"/>
          <w:lang w:eastAsia="ru-RU"/>
        </w:rPr>
        <w:t xml:space="preserve"> Другим недостатком можно назвать высокую сложность и большое количество параметров системы. Это является следствием запланированной унификации системы и интеграции в качестве бек-енда в другие информационные системы.</w:t>
      </w:r>
    </w:p>
    <w:p w:rsidR="003A1950" w:rsidRDefault="00386FD4" w:rsidP="00386FD4">
      <w:pPr>
        <w:pStyle w:val="Heading1"/>
      </w:pPr>
      <w:bookmarkStart w:id="17" w:name="_Toc514844630"/>
      <w:r>
        <w:lastRenderedPageBreak/>
        <w:t>Заключение</w:t>
      </w:r>
      <w:bookmarkEnd w:id="17"/>
    </w:p>
    <w:p w:rsidR="00386FD4" w:rsidRDefault="00386FD4" w:rsidP="00386FD4">
      <w:pPr>
        <w:pStyle w:val="Heading2"/>
      </w:pPr>
      <w:bookmarkStart w:id="18" w:name="_Toc514844631"/>
      <w:r>
        <w:t>Результаты работы</w:t>
      </w:r>
      <w:bookmarkEnd w:id="18"/>
    </w:p>
    <w:p w:rsidR="00386FD4" w:rsidRPr="00C6619C" w:rsidRDefault="00386FD4" w:rsidP="00386FD4">
      <w:pPr>
        <w:spacing w:line="360" w:lineRule="auto"/>
        <w:ind w:firstLine="709"/>
        <w:jc w:val="both"/>
        <w:rPr>
          <w:rFonts w:ascii="Times New Roman" w:hAnsi="Times New Roman" w:cs="Times New Roman"/>
          <w:sz w:val="28"/>
          <w:szCs w:val="24"/>
          <w:lang w:eastAsia="ru-RU"/>
        </w:rPr>
      </w:pPr>
      <w:r w:rsidRPr="00C6619C">
        <w:rPr>
          <w:rFonts w:ascii="Times New Roman" w:hAnsi="Times New Roman" w:cs="Times New Roman"/>
          <w:sz w:val="28"/>
          <w:szCs w:val="24"/>
          <w:lang w:eastAsia="ru-RU"/>
        </w:rPr>
        <w:t xml:space="preserve">В данной работе </w:t>
      </w:r>
      <w:r w:rsidR="00C6619C" w:rsidRPr="00C6619C">
        <w:rPr>
          <w:rFonts w:ascii="Times New Roman" w:hAnsi="Times New Roman" w:cs="Times New Roman"/>
          <w:sz w:val="28"/>
          <w:szCs w:val="24"/>
          <w:lang w:eastAsia="ru-RU"/>
        </w:rPr>
        <w:t>рассмотрены классификации</w:t>
      </w:r>
      <w:r w:rsidRPr="00C6619C">
        <w:rPr>
          <w:rFonts w:ascii="Times New Roman" w:hAnsi="Times New Roman" w:cs="Times New Roman"/>
          <w:sz w:val="28"/>
          <w:szCs w:val="24"/>
          <w:lang w:eastAsia="ru-RU"/>
        </w:rPr>
        <w:t xml:space="preserve"> </w:t>
      </w:r>
      <w:r w:rsidR="00C6619C" w:rsidRPr="00C6619C">
        <w:rPr>
          <w:rFonts w:ascii="Times New Roman" w:hAnsi="Times New Roman" w:cs="Times New Roman"/>
          <w:sz w:val="28"/>
          <w:szCs w:val="24"/>
          <w:lang w:eastAsia="ru-RU"/>
        </w:rPr>
        <w:t>одноранговых сетей. Исследованы главные представители систем типа распределенная хэш таблица. Представлен прикладной протокол передачи данных, позволяющий с высоким уровнем надежности, скорости и безопасности производить сбор цифровых доказательств и эффективный поиск по ним.</w:t>
      </w:r>
    </w:p>
    <w:p w:rsidR="00C6619C" w:rsidRDefault="000F6056" w:rsidP="00C6619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 дальнейшем планируется провести апробацию представленного распределенного программного комплекса в реальных условиях.</w:t>
      </w:r>
    </w:p>
    <w:p w:rsidR="00C6619C" w:rsidRPr="008F229B" w:rsidRDefault="000F6056" w:rsidP="00C6619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Следующим шагом станет</w:t>
      </w:r>
      <w:r w:rsidR="00C6619C" w:rsidRPr="00C6619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расширение области</w:t>
      </w:r>
      <w:r w:rsidR="00C6619C">
        <w:rPr>
          <w:rFonts w:ascii="Times New Roman" w:hAnsi="Times New Roman" w:cs="Times New Roman"/>
          <w:sz w:val="28"/>
          <w:szCs w:val="24"/>
          <w:lang w:eastAsia="ru-RU"/>
        </w:rPr>
        <w:t xml:space="preserve"> применения</w:t>
      </w:r>
      <w:r w:rsidR="00C6619C" w:rsidRPr="00C6619C">
        <w:rPr>
          <w:rFonts w:ascii="Times New Roman" w:hAnsi="Times New Roman" w:cs="Times New Roman"/>
          <w:sz w:val="28"/>
          <w:szCs w:val="24"/>
          <w:lang w:eastAsia="ru-RU"/>
        </w:rPr>
        <w:t xml:space="preserve"> </w:t>
      </w:r>
      <w:r w:rsidR="00C6619C">
        <w:rPr>
          <w:rFonts w:ascii="Times New Roman" w:hAnsi="Times New Roman" w:cs="Times New Roman"/>
          <w:sz w:val="28"/>
          <w:szCs w:val="24"/>
          <w:lang w:eastAsia="ru-RU"/>
        </w:rPr>
        <w:t>разработанной системы</w:t>
      </w:r>
      <w:r w:rsidR="00C6619C" w:rsidRPr="00C6619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Это позволит увеличить</w:t>
      </w:r>
      <w:r w:rsidR="00C6619C" w:rsidRPr="00C6619C">
        <w:rPr>
          <w:rFonts w:ascii="Times New Roman" w:hAnsi="Times New Roman" w:cs="Times New Roman"/>
          <w:sz w:val="28"/>
          <w:szCs w:val="24"/>
          <w:lang w:eastAsia="ru-RU"/>
        </w:rPr>
        <w:t xml:space="preserve"> плотность оверлейной сети, </w:t>
      </w:r>
      <w:r>
        <w:rPr>
          <w:rFonts w:ascii="Times New Roman" w:hAnsi="Times New Roman" w:cs="Times New Roman"/>
          <w:sz w:val="28"/>
          <w:szCs w:val="24"/>
          <w:lang w:eastAsia="ru-RU"/>
        </w:rPr>
        <w:t>в следствие чего</w:t>
      </w:r>
      <w:r w:rsidR="00C6619C" w:rsidRPr="00C6619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увеличится</w:t>
      </w:r>
      <w:r w:rsidR="00C6619C" w:rsidRPr="00C6619C">
        <w:rPr>
          <w:rFonts w:ascii="Times New Roman" w:hAnsi="Times New Roman" w:cs="Times New Roman"/>
          <w:sz w:val="28"/>
          <w:szCs w:val="24"/>
          <w:lang w:eastAsia="ru-RU"/>
        </w:rPr>
        <w:t xml:space="preserve"> эффективность поиска и доступность ресурсов.</w:t>
      </w:r>
    </w:p>
    <w:p w:rsidR="00F97133" w:rsidRPr="006874B4" w:rsidRDefault="00C40ACC" w:rsidP="00FF7433">
      <w:pPr>
        <w:pStyle w:val="Heading1"/>
        <w:rPr>
          <w:b w:val="0"/>
          <w:szCs w:val="36"/>
        </w:rPr>
      </w:pPr>
      <w:bookmarkStart w:id="19" w:name="_Toc514844632"/>
      <w:r w:rsidRPr="006874B4">
        <w:rPr>
          <w:szCs w:val="36"/>
        </w:rPr>
        <w:lastRenderedPageBreak/>
        <w:t>Список литературы</w:t>
      </w:r>
      <w:bookmarkEnd w:id="19"/>
    </w:p>
    <w:p w:rsidR="00D16E71" w:rsidRPr="0062547C" w:rsidRDefault="00C86975" w:rsidP="00B678D9">
      <w:pPr>
        <w:pStyle w:val="ListParagraph"/>
        <w:numPr>
          <w:ilvl w:val="0"/>
          <w:numId w:val="36"/>
        </w:numPr>
        <w:spacing w:line="360" w:lineRule="auto"/>
        <w:ind w:left="714" w:hanging="357"/>
        <w:rPr>
          <w:rFonts w:ascii="Times New Roman" w:hAnsi="Times New Roman" w:cs="Times New Roman"/>
          <w:sz w:val="28"/>
          <w:szCs w:val="28"/>
          <w:lang w:val="en-US"/>
        </w:rPr>
      </w:pPr>
      <w:r w:rsidRPr="0062547C">
        <w:rPr>
          <w:rFonts w:ascii="Times New Roman" w:hAnsi="Times New Roman" w:cs="Times New Roman"/>
          <w:sz w:val="28"/>
          <w:szCs w:val="28"/>
        </w:rPr>
        <w:t>Федотов</w:t>
      </w:r>
      <w:r w:rsidR="00790C0E" w:rsidRPr="0062547C">
        <w:rPr>
          <w:rFonts w:ascii="Times New Roman" w:hAnsi="Times New Roman" w:cs="Times New Roman"/>
          <w:sz w:val="28"/>
          <w:szCs w:val="28"/>
        </w:rPr>
        <w:t xml:space="preserve"> Н.Н.</w:t>
      </w:r>
      <w:r w:rsidR="00F22849" w:rsidRPr="0062547C">
        <w:rPr>
          <w:rFonts w:ascii="Times New Roman" w:hAnsi="Times New Roman" w:cs="Times New Roman"/>
          <w:sz w:val="28"/>
          <w:szCs w:val="28"/>
        </w:rPr>
        <w:t xml:space="preserve"> </w:t>
      </w:r>
      <w:r w:rsidRPr="0062547C">
        <w:rPr>
          <w:rFonts w:ascii="Times New Roman" w:hAnsi="Times New Roman" w:cs="Times New Roman"/>
          <w:sz w:val="28"/>
          <w:szCs w:val="28"/>
        </w:rPr>
        <w:t>Форензика – компьютерная криминалистика</w:t>
      </w:r>
      <w:r w:rsidR="00DB3DD7" w:rsidRPr="0062547C">
        <w:rPr>
          <w:rFonts w:ascii="Times New Roman" w:hAnsi="Times New Roman" w:cs="Times New Roman"/>
          <w:sz w:val="28"/>
          <w:szCs w:val="28"/>
        </w:rPr>
        <w:t>.</w:t>
      </w:r>
      <w:r w:rsidR="00DB3B7C" w:rsidRPr="0062547C">
        <w:rPr>
          <w:rFonts w:ascii="Times New Roman" w:hAnsi="Times New Roman" w:cs="Times New Roman"/>
          <w:sz w:val="28"/>
          <w:szCs w:val="28"/>
        </w:rPr>
        <w:t xml:space="preserve"> Москва</w:t>
      </w:r>
      <w:r w:rsidR="00DB3B7C" w:rsidRPr="0062547C">
        <w:rPr>
          <w:rFonts w:ascii="Times New Roman" w:hAnsi="Times New Roman" w:cs="Times New Roman"/>
          <w:sz w:val="28"/>
          <w:szCs w:val="28"/>
          <w:lang w:val="en-US"/>
        </w:rPr>
        <w:t>: «</w:t>
      </w:r>
      <w:r w:rsidR="00DB3B7C" w:rsidRPr="0062547C">
        <w:rPr>
          <w:rFonts w:ascii="Times New Roman" w:hAnsi="Times New Roman" w:cs="Times New Roman"/>
          <w:sz w:val="28"/>
          <w:szCs w:val="28"/>
        </w:rPr>
        <w:t>Юридический</w:t>
      </w:r>
      <w:r w:rsidR="00DB3B7C" w:rsidRPr="0062547C">
        <w:rPr>
          <w:rFonts w:ascii="Times New Roman" w:hAnsi="Times New Roman" w:cs="Times New Roman"/>
          <w:sz w:val="28"/>
          <w:szCs w:val="28"/>
          <w:lang w:val="en-US"/>
        </w:rPr>
        <w:t xml:space="preserve"> </w:t>
      </w:r>
      <w:r w:rsidR="00DB3B7C" w:rsidRPr="0062547C">
        <w:rPr>
          <w:rFonts w:ascii="Times New Roman" w:hAnsi="Times New Roman" w:cs="Times New Roman"/>
          <w:sz w:val="28"/>
          <w:szCs w:val="28"/>
        </w:rPr>
        <w:t>мир</w:t>
      </w:r>
      <w:r w:rsidR="00DB3B7C" w:rsidRPr="0062547C">
        <w:rPr>
          <w:rFonts w:ascii="Times New Roman" w:hAnsi="Times New Roman" w:cs="Times New Roman"/>
          <w:sz w:val="28"/>
          <w:szCs w:val="28"/>
          <w:lang w:val="en-US"/>
        </w:rPr>
        <w:t>»,</w:t>
      </w:r>
      <w:r w:rsidRPr="0062547C">
        <w:rPr>
          <w:rFonts w:ascii="Times New Roman" w:hAnsi="Times New Roman" w:cs="Times New Roman"/>
          <w:sz w:val="28"/>
          <w:szCs w:val="28"/>
          <w:lang w:val="en-US"/>
        </w:rPr>
        <w:t xml:space="preserve"> 2007</w:t>
      </w:r>
      <w:r w:rsidR="00DB3DD7" w:rsidRPr="0062547C">
        <w:rPr>
          <w:rFonts w:ascii="Times New Roman" w:hAnsi="Times New Roman" w:cs="Times New Roman"/>
          <w:sz w:val="28"/>
          <w:szCs w:val="28"/>
          <w:lang w:val="en-US"/>
        </w:rPr>
        <w:t>.</w:t>
      </w:r>
      <w:r w:rsidR="00DB3B7C" w:rsidRPr="0062547C">
        <w:rPr>
          <w:rFonts w:ascii="Times New Roman" w:hAnsi="Times New Roman" w:cs="Times New Roman"/>
          <w:sz w:val="28"/>
          <w:szCs w:val="28"/>
          <w:lang w:val="en-US"/>
        </w:rPr>
        <w:t xml:space="preserve"> 360 </w:t>
      </w:r>
      <w:r w:rsidR="00DB3B7C" w:rsidRPr="0062547C">
        <w:rPr>
          <w:rFonts w:ascii="Times New Roman" w:hAnsi="Times New Roman" w:cs="Times New Roman"/>
          <w:sz w:val="28"/>
          <w:szCs w:val="28"/>
        </w:rPr>
        <w:t>с</w:t>
      </w:r>
      <w:r w:rsidR="00DB3B7C" w:rsidRPr="0062547C">
        <w:rPr>
          <w:rFonts w:ascii="Times New Roman" w:hAnsi="Times New Roman" w:cs="Times New Roman"/>
          <w:sz w:val="28"/>
          <w:szCs w:val="28"/>
          <w:lang w:val="en-US"/>
        </w:rPr>
        <w:t>.</w:t>
      </w:r>
    </w:p>
    <w:p w:rsidR="001B6B56" w:rsidRPr="001B6B56" w:rsidRDefault="001B6B56" w:rsidP="001B6B56">
      <w:pPr>
        <w:pStyle w:val="ListParagraph"/>
        <w:numPr>
          <w:ilvl w:val="0"/>
          <w:numId w:val="36"/>
        </w:numPr>
        <w:spacing w:line="360" w:lineRule="auto"/>
        <w:rPr>
          <w:rFonts w:ascii="Times New Roman" w:hAnsi="Times New Roman" w:cs="Times New Roman"/>
          <w:sz w:val="28"/>
          <w:szCs w:val="28"/>
          <w:lang w:val="en-US"/>
        </w:rPr>
      </w:pPr>
      <w:r w:rsidRPr="001B6B56">
        <w:rPr>
          <w:rFonts w:ascii="Times New Roman" w:hAnsi="Times New Roman" w:cs="Times New Roman"/>
          <w:sz w:val="28"/>
          <w:szCs w:val="28"/>
          <w:lang w:val="en-US"/>
        </w:rPr>
        <w:t>Kent</w:t>
      </w:r>
      <w:r>
        <w:rPr>
          <w:rFonts w:ascii="Times New Roman" w:hAnsi="Times New Roman" w:cs="Times New Roman"/>
          <w:sz w:val="28"/>
          <w:szCs w:val="28"/>
          <w:lang w:val="en-US"/>
        </w:rPr>
        <w:t xml:space="preserve"> K., </w:t>
      </w:r>
      <w:r w:rsidRPr="001B6B56">
        <w:rPr>
          <w:rFonts w:ascii="Times New Roman" w:hAnsi="Times New Roman" w:cs="Times New Roman"/>
          <w:sz w:val="28"/>
          <w:szCs w:val="28"/>
          <w:lang w:val="en-US"/>
        </w:rPr>
        <w:t>Chevalier</w:t>
      </w:r>
      <w:r>
        <w:rPr>
          <w:rFonts w:ascii="Times New Roman" w:hAnsi="Times New Roman" w:cs="Times New Roman"/>
          <w:sz w:val="28"/>
          <w:szCs w:val="28"/>
          <w:lang w:val="en-US"/>
        </w:rPr>
        <w:t xml:space="preserve"> S., </w:t>
      </w:r>
      <w:r w:rsidRPr="001B6B56">
        <w:rPr>
          <w:rFonts w:ascii="Times New Roman" w:hAnsi="Times New Roman" w:cs="Times New Roman"/>
          <w:sz w:val="28"/>
          <w:szCs w:val="28"/>
          <w:lang w:val="en-US"/>
        </w:rPr>
        <w:t>Grance</w:t>
      </w:r>
      <w:r>
        <w:rPr>
          <w:rFonts w:ascii="Times New Roman" w:hAnsi="Times New Roman" w:cs="Times New Roman"/>
          <w:sz w:val="28"/>
          <w:szCs w:val="28"/>
          <w:lang w:val="en-US"/>
        </w:rPr>
        <w:t xml:space="preserve"> T., </w:t>
      </w:r>
      <w:r w:rsidRPr="001B6B56">
        <w:rPr>
          <w:rFonts w:ascii="Times New Roman" w:hAnsi="Times New Roman" w:cs="Times New Roman"/>
          <w:sz w:val="28"/>
          <w:szCs w:val="28"/>
          <w:lang w:val="en-US"/>
        </w:rPr>
        <w:t>Dang</w:t>
      </w:r>
      <w:r>
        <w:rPr>
          <w:rFonts w:ascii="Times New Roman" w:hAnsi="Times New Roman" w:cs="Times New Roman"/>
          <w:sz w:val="28"/>
          <w:szCs w:val="28"/>
          <w:lang w:val="en-US"/>
        </w:rPr>
        <w:t xml:space="preserve"> H. I</w:t>
      </w:r>
      <w:r w:rsidRPr="001B6B56">
        <w:rPr>
          <w:rFonts w:ascii="Times New Roman" w:hAnsi="Times New Roman" w:cs="Times New Roman"/>
          <w:sz w:val="28"/>
          <w:szCs w:val="28"/>
          <w:lang w:val="en-US"/>
        </w:rPr>
        <w:t>ntegrating</w:t>
      </w:r>
      <w:r w:rsidRPr="001B6B56">
        <w:rPr>
          <w:rFonts w:ascii="Times New Roman" w:hAnsi="Times New Roman" w:cs="Times New Roman"/>
          <w:sz w:val="28"/>
          <w:szCs w:val="28"/>
          <w:lang w:val="en-US"/>
        </w:rPr>
        <w:t xml:space="preserve"> </w:t>
      </w:r>
      <w:r w:rsidRPr="001B6B56">
        <w:rPr>
          <w:rFonts w:ascii="Times New Roman" w:hAnsi="Times New Roman" w:cs="Times New Roman"/>
          <w:sz w:val="28"/>
          <w:szCs w:val="28"/>
          <w:lang w:val="en-US"/>
        </w:rPr>
        <w:t>forensic tec</w:t>
      </w:r>
      <w:r>
        <w:rPr>
          <w:rFonts w:ascii="Times New Roman" w:hAnsi="Times New Roman" w:cs="Times New Roman"/>
          <w:sz w:val="28"/>
          <w:szCs w:val="28"/>
          <w:lang w:val="en-US"/>
        </w:rPr>
        <w:t>hniques into incident response //</w:t>
      </w:r>
      <w:r w:rsidRPr="001B6B56">
        <w:rPr>
          <w:rFonts w:ascii="Times New Roman" w:hAnsi="Times New Roman" w:cs="Times New Roman"/>
          <w:sz w:val="28"/>
          <w:szCs w:val="28"/>
          <w:lang w:val="en-US"/>
        </w:rPr>
        <w:t xml:space="preserve"> </w:t>
      </w:r>
      <w:r w:rsidRPr="001B6B56">
        <w:rPr>
          <w:rFonts w:ascii="Times New Roman" w:hAnsi="Times New Roman" w:cs="Times New Roman"/>
          <w:sz w:val="28"/>
          <w:szCs w:val="28"/>
          <w:lang w:val="en-US"/>
        </w:rPr>
        <w:t>Special Publication (NIST SP) - 800-86</w:t>
      </w:r>
      <w:r>
        <w:rPr>
          <w:rFonts w:ascii="Times New Roman" w:hAnsi="Times New Roman" w:cs="Times New Roman"/>
          <w:sz w:val="28"/>
          <w:szCs w:val="28"/>
          <w:lang w:val="en-US"/>
        </w:rPr>
        <w:t>, 2006</w:t>
      </w:r>
    </w:p>
    <w:p w:rsidR="00C079DE" w:rsidRPr="0062547C" w:rsidRDefault="00C079DE" w:rsidP="00B678D9">
      <w:pPr>
        <w:pStyle w:val="ListParagraph"/>
        <w:numPr>
          <w:ilvl w:val="0"/>
          <w:numId w:val="36"/>
        </w:numPr>
        <w:spacing w:line="360" w:lineRule="auto"/>
        <w:ind w:left="714" w:hanging="357"/>
        <w:rPr>
          <w:rFonts w:ascii="Times New Roman" w:hAnsi="Times New Roman" w:cs="Times New Roman"/>
          <w:sz w:val="28"/>
          <w:szCs w:val="28"/>
          <w:lang w:val="en-US"/>
        </w:rPr>
      </w:pPr>
      <w:r w:rsidRPr="0062547C">
        <w:rPr>
          <w:rFonts w:ascii="Times New Roman" w:hAnsi="Times New Roman" w:cs="Times New Roman"/>
          <w:sz w:val="28"/>
          <w:szCs w:val="28"/>
          <w:lang w:val="en-US"/>
        </w:rPr>
        <w:t>Peer-to-peer, https://en.wikipedia.org/wiki/Peer-to-peer</w:t>
      </w:r>
    </w:p>
    <w:p w:rsidR="00C079DE" w:rsidRDefault="00C079DE" w:rsidP="00B5383A">
      <w:pPr>
        <w:pStyle w:val="ListParagraph"/>
        <w:numPr>
          <w:ilvl w:val="0"/>
          <w:numId w:val="36"/>
        </w:numPr>
        <w:spacing w:line="360" w:lineRule="auto"/>
        <w:rPr>
          <w:rFonts w:ascii="Times New Roman" w:hAnsi="Times New Roman" w:cs="Times New Roman"/>
          <w:sz w:val="28"/>
          <w:szCs w:val="28"/>
          <w:lang w:val="en-US"/>
        </w:rPr>
      </w:pPr>
      <w:r w:rsidRPr="0062547C">
        <w:rPr>
          <w:rFonts w:ascii="Times New Roman" w:hAnsi="Times New Roman" w:cs="Times New Roman"/>
          <w:sz w:val="28"/>
          <w:szCs w:val="28"/>
          <w:lang w:val="en-US"/>
        </w:rPr>
        <w:t>Darlagianni</w:t>
      </w:r>
      <w:r w:rsidR="00357550">
        <w:rPr>
          <w:rFonts w:ascii="Times New Roman" w:hAnsi="Times New Roman" w:cs="Times New Roman"/>
          <w:sz w:val="28"/>
          <w:szCs w:val="28"/>
          <w:lang w:val="en-US"/>
        </w:rPr>
        <w:t>s</w:t>
      </w:r>
      <w:r w:rsidR="00211D9C">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V. </w:t>
      </w:r>
      <w:r w:rsidR="00211D9C">
        <w:rPr>
          <w:rFonts w:ascii="Times New Roman" w:hAnsi="Times New Roman" w:cs="Times New Roman"/>
          <w:sz w:val="28"/>
          <w:szCs w:val="28"/>
          <w:lang w:val="en-US"/>
        </w:rPr>
        <w:t xml:space="preserve">Hybrid Peer-to-Peer Systems // </w:t>
      </w:r>
      <w:r w:rsidR="00B5383A" w:rsidRPr="00B5383A">
        <w:rPr>
          <w:rFonts w:ascii="Times New Roman" w:hAnsi="Times New Roman" w:cs="Times New Roman"/>
          <w:sz w:val="28"/>
          <w:szCs w:val="28"/>
          <w:lang w:val="en-US"/>
        </w:rPr>
        <w:t>Peer-to-Peer Sys</w:t>
      </w:r>
      <w:r w:rsidR="00B5383A">
        <w:rPr>
          <w:rFonts w:ascii="Times New Roman" w:hAnsi="Times New Roman" w:cs="Times New Roman"/>
          <w:sz w:val="28"/>
          <w:szCs w:val="28"/>
          <w:lang w:val="en-US"/>
        </w:rPr>
        <w:t xml:space="preserve">tems and Applications. Springer, </w:t>
      </w:r>
      <w:r w:rsidR="00B5383A" w:rsidRPr="00211D9C">
        <w:rPr>
          <w:rFonts w:ascii="Times New Roman" w:hAnsi="Times New Roman" w:cs="Times New Roman"/>
          <w:sz w:val="28"/>
          <w:szCs w:val="28"/>
          <w:lang w:val="en-US"/>
        </w:rPr>
        <w:t>2</w:t>
      </w:r>
      <w:r w:rsidRPr="0062547C">
        <w:rPr>
          <w:rFonts w:ascii="Times New Roman" w:hAnsi="Times New Roman" w:cs="Times New Roman"/>
          <w:sz w:val="28"/>
          <w:szCs w:val="28"/>
          <w:lang w:val="en-US"/>
        </w:rPr>
        <w:t>005</w:t>
      </w:r>
      <w:r w:rsidR="00357550">
        <w:rPr>
          <w:rFonts w:ascii="Times New Roman" w:hAnsi="Times New Roman" w:cs="Times New Roman"/>
          <w:sz w:val="28"/>
          <w:szCs w:val="28"/>
          <w:lang w:val="en-US"/>
        </w:rPr>
        <w:t>. p. 353</w:t>
      </w:r>
    </w:p>
    <w:p w:rsidR="00361D3F" w:rsidRDefault="00361D3F" w:rsidP="00361D3F">
      <w:pPr>
        <w:pStyle w:val="ListParagraph"/>
        <w:numPr>
          <w:ilvl w:val="0"/>
          <w:numId w:val="36"/>
        </w:numPr>
        <w:spacing w:line="360" w:lineRule="auto"/>
        <w:rPr>
          <w:rFonts w:ascii="Times New Roman" w:hAnsi="Times New Roman" w:cs="Times New Roman"/>
          <w:sz w:val="28"/>
          <w:szCs w:val="28"/>
          <w:lang w:val="en-US"/>
        </w:rPr>
      </w:pPr>
      <w:r w:rsidRPr="00361D3F">
        <w:rPr>
          <w:rFonts w:ascii="Times New Roman" w:hAnsi="Times New Roman" w:cs="Times New Roman"/>
          <w:sz w:val="28"/>
          <w:szCs w:val="28"/>
          <w:lang w:val="en-US"/>
        </w:rPr>
        <w:t>Schollmeier</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R. </w:t>
      </w:r>
      <w:r w:rsidRPr="00361D3F">
        <w:rPr>
          <w:rFonts w:ascii="Times New Roman" w:hAnsi="Times New Roman" w:cs="Times New Roman"/>
          <w:sz w:val="28"/>
          <w:szCs w:val="28"/>
          <w:lang w:val="en-US"/>
        </w:rPr>
        <w:t>A definition of peer-to-peer networking for the classification of peer-to-peer architectures and applications</w:t>
      </w:r>
      <w:r>
        <w:rPr>
          <w:rFonts w:ascii="Times New Roman" w:hAnsi="Times New Roman" w:cs="Times New Roman"/>
          <w:sz w:val="28"/>
          <w:szCs w:val="28"/>
          <w:lang w:val="en-US"/>
        </w:rPr>
        <w:t xml:space="preserve"> // </w:t>
      </w:r>
      <w:r w:rsidRPr="00361D3F">
        <w:rPr>
          <w:rFonts w:ascii="Times New Roman" w:hAnsi="Times New Roman" w:cs="Times New Roman"/>
          <w:sz w:val="28"/>
          <w:szCs w:val="28"/>
          <w:lang w:val="en-US"/>
        </w:rPr>
        <w:t>First International Conference on Peer-to-Peer Computing</w:t>
      </w:r>
      <w:r>
        <w:rPr>
          <w:rFonts w:ascii="Times New Roman" w:hAnsi="Times New Roman" w:cs="Times New Roman"/>
          <w:sz w:val="28"/>
          <w:szCs w:val="28"/>
          <w:lang w:val="en-US"/>
        </w:rPr>
        <w:t>, 2001</w:t>
      </w:r>
    </w:p>
    <w:p w:rsidR="005C1069" w:rsidRDefault="005C1069" w:rsidP="005C1069">
      <w:pPr>
        <w:pStyle w:val="ListParagraph"/>
        <w:numPr>
          <w:ilvl w:val="0"/>
          <w:numId w:val="36"/>
        </w:numPr>
        <w:spacing w:line="360" w:lineRule="auto"/>
        <w:rPr>
          <w:rFonts w:ascii="Times New Roman" w:hAnsi="Times New Roman" w:cs="Times New Roman"/>
          <w:sz w:val="28"/>
          <w:szCs w:val="28"/>
          <w:lang w:val="en-US"/>
        </w:rPr>
      </w:pPr>
      <w:r w:rsidRPr="005C1069">
        <w:rPr>
          <w:rFonts w:ascii="Times New Roman" w:hAnsi="Times New Roman" w:cs="Times New Roman"/>
          <w:sz w:val="28"/>
          <w:szCs w:val="28"/>
          <w:lang w:val="en-US"/>
        </w:rPr>
        <w:t>Filali</w:t>
      </w:r>
      <w:r w:rsidR="00DD1697">
        <w:rPr>
          <w:rFonts w:ascii="Times New Roman" w:hAnsi="Times New Roman" w:cs="Times New Roman"/>
          <w:sz w:val="28"/>
          <w:szCs w:val="28"/>
          <w:lang w:val="en-US"/>
        </w:rPr>
        <w:t xml:space="preserve"> I.</w:t>
      </w:r>
      <w:r>
        <w:rPr>
          <w:rFonts w:ascii="Times New Roman" w:hAnsi="Times New Roman" w:cs="Times New Roman"/>
          <w:sz w:val="28"/>
          <w:szCs w:val="28"/>
          <w:lang w:val="en-US"/>
        </w:rPr>
        <w:t xml:space="preserve">, </w:t>
      </w:r>
      <w:r w:rsidRPr="005C1069">
        <w:rPr>
          <w:rFonts w:ascii="Times New Roman" w:hAnsi="Times New Roman" w:cs="Times New Roman"/>
          <w:sz w:val="28"/>
          <w:szCs w:val="28"/>
          <w:lang w:val="en-US"/>
        </w:rPr>
        <w:t>Huet</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F. </w:t>
      </w:r>
      <w:r w:rsidRPr="005C1069">
        <w:rPr>
          <w:rFonts w:ascii="Times New Roman" w:hAnsi="Times New Roman" w:cs="Times New Roman"/>
          <w:sz w:val="28"/>
          <w:szCs w:val="28"/>
          <w:lang w:val="en-US"/>
        </w:rPr>
        <w:t>Dynamic TTL-Based Search in Unstructured Peer-to-Peer Networks</w:t>
      </w:r>
      <w:r>
        <w:rPr>
          <w:rFonts w:ascii="Times New Roman" w:hAnsi="Times New Roman" w:cs="Times New Roman"/>
          <w:sz w:val="28"/>
          <w:szCs w:val="28"/>
          <w:lang w:val="en-US"/>
        </w:rPr>
        <w:t xml:space="preserve"> // </w:t>
      </w:r>
      <w:r w:rsidRPr="005C1069">
        <w:rPr>
          <w:rFonts w:ascii="Times New Roman" w:hAnsi="Times New Roman" w:cs="Times New Roman"/>
          <w:sz w:val="28"/>
          <w:szCs w:val="28"/>
          <w:lang w:val="en-US"/>
        </w:rPr>
        <w:t>2010 10th IEEE/ACM International Conference on Cluster, Cloud and Grid Computing</w:t>
      </w:r>
      <w:r>
        <w:rPr>
          <w:rFonts w:ascii="Times New Roman" w:hAnsi="Times New Roman" w:cs="Times New Roman"/>
          <w:sz w:val="28"/>
          <w:szCs w:val="28"/>
          <w:lang w:val="en-US"/>
        </w:rPr>
        <w:t>, 2010</w:t>
      </w:r>
    </w:p>
    <w:p w:rsidR="00211D9C" w:rsidRDefault="0001080F" w:rsidP="0001080F">
      <w:pPr>
        <w:pStyle w:val="ListParagraph"/>
        <w:numPr>
          <w:ilvl w:val="0"/>
          <w:numId w:val="36"/>
        </w:numPr>
        <w:spacing w:line="360" w:lineRule="auto"/>
        <w:rPr>
          <w:rFonts w:ascii="Times New Roman" w:hAnsi="Times New Roman" w:cs="Times New Roman"/>
          <w:sz w:val="28"/>
          <w:szCs w:val="28"/>
          <w:lang w:val="en-US"/>
        </w:rPr>
      </w:pPr>
      <w:r w:rsidRPr="005C1069">
        <w:rPr>
          <w:rFonts w:ascii="Times New Roman" w:hAnsi="Times New Roman" w:cs="Times New Roman"/>
          <w:sz w:val="28"/>
          <w:szCs w:val="28"/>
          <w:lang w:val="en-US"/>
        </w:rPr>
        <w:t>Filali</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I. </w:t>
      </w:r>
      <w:r w:rsidRPr="0001080F">
        <w:rPr>
          <w:rFonts w:ascii="Times New Roman" w:hAnsi="Times New Roman" w:cs="Times New Roman"/>
          <w:sz w:val="28"/>
          <w:szCs w:val="28"/>
          <w:lang w:val="en-US"/>
        </w:rPr>
        <w:t>A Survey of Structured P2P Systems for RDF Data Storage and Retrieval</w:t>
      </w:r>
      <w:r>
        <w:rPr>
          <w:rFonts w:ascii="Times New Roman" w:hAnsi="Times New Roman" w:cs="Times New Roman"/>
          <w:sz w:val="28"/>
          <w:szCs w:val="28"/>
          <w:lang w:val="en-US"/>
        </w:rPr>
        <w:t>, Springer, 2011, p. 21</w:t>
      </w:r>
    </w:p>
    <w:p w:rsidR="005C1069" w:rsidRPr="0062547C" w:rsidRDefault="005C1069" w:rsidP="005C1069">
      <w:pPr>
        <w:pStyle w:val="ListParagraph"/>
        <w:numPr>
          <w:ilvl w:val="0"/>
          <w:numId w:val="36"/>
        </w:numPr>
        <w:spacing w:line="360" w:lineRule="auto"/>
        <w:rPr>
          <w:rFonts w:ascii="Times New Roman" w:hAnsi="Times New Roman" w:cs="Times New Roman"/>
          <w:sz w:val="28"/>
          <w:szCs w:val="28"/>
          <w:lang w:val="en-US"/>
        </w:rPr>
      </w:pPr>
      <w:r w:rsidRPr="005C1069">
        <w:rPr>
          <w:rFonts w:ascii="Times New Roman" w:hAnsi="Times New Roman" w:cs="Times New Roman"/>
          <w:sz w:val="28"/>
          <w:szCs w:val="28"/>
          <w:lang w:val="en-US"/>
        </w:rPr>
        <w:t>Guirat</w:t>
      </w:r>
      <w:r w:rsidR="00DD1697">
        <w:rPr>
          <w:rFonts w:ascii="Times New Roman" w:hAnsi="Times New Roman" w:cs="Times New Roman"/>
          <w:sz w:val="28"/>
          <w:szCs w:val="28"/>
          <w:lang w:val="en-US"/>
        </w:rPr>
        <w:t xml:space="preserve"> F.B.</w:t>
      </w:r>
      <w:r>
        <w:rPr>
          <w:rFonts w:ascii="Times New Roman" w:hAnsi="Times New Roman" w:cs="Times New Roman"/>
          <w:sz w:val="28"/>
          <w:szCs w:val="28"/>
          <w:lang w:val="en-US"/>
        </w:rPr>
        <w:t xml:space="preserve">, </w:t>
      </w:r>
      <w:r w:rsidRPr="005C1069">
        <w:rPr>
          <w:rFonts w:ascii="Times New Roman" w:hAnsi="Times New Roman" w:cs="Times New Roman"/>
          <w:sz w:val="28"/>
          <w:szCs w:val="28"/>
          <w:lang w:val="en-US"/>
        </w:rPr>
        <w:t>Filali</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I. </w:t>
      </w:r>
      <w:r w:rsidRPr="005C1069">
        <w:rPr>
          <w:rFonts w:ascii="Times New Roman" w:hAnsi="Times New Roman" w:cs="Times New Roman"/>
          <w:sz w:val="28"/>
          <w:szCs w:val="28"/>
          <w:lang w:val="en-US"/>
        </w:rPr>
        <w:t>An efficient data replication approach for structured peer-to-peer systems</w:t>
      </w:r>
      <w:r>
        <w:rPr>
          <w:rFonts w:ascii="Times New Roman" w:hAnsi="Times New Roman" w:cs="Times New Roman"/>
          <w:sz w:val="28"/>
          <w:szCs w:val="28"/>
          <w:lang w:val="en-US"/>
        </w:rPr>
        <w:t xml:space="preserve"> // </w:t>
      </w:r>
      <w:r w:rsidR="0001080F" w:rsidRPr="005C1069">
        <w:rPr>
          <w:rFonts w:ascii="Times New Roman" w:hAnsi="Times New Roman" w:cs="Times New Roman"/>
          <w:sz w:val="28"/>
          <w:szCs w:val="28"/>
          <w:lang w:val="en-US"/>
        </w:rPr>
        <w:t xml:space="preserve">International Conference </w:t>
      </w:r>
      <w:r w:rsidRPr="005C1069">
        <w:rPr>
          <w:rFonts w:ascii="Times New Roman" w:hAnsi="Times New Roman" w:cs="Times New Roman"/>
          <w:sz w:val="28"/>
          <w:szCs w:val="28"/>
          <w:lang w:val="en-US"/>
        </w:rPr>
        <w:t>Telecommunic</w:t>
      </w:r>
      <w:r w:rsidR="0001080F">
        <w:rPr>
          <w:rFonts w:ascii="Times New Roman" w:hAnsi="Times New Roman" w:cs="Times New Roman"/>
          <w:sz w:val="28"/>
          <w:szCs w:val="28"/>
          <w:lang w:val="en-US"/>
        </w:rPr>
        <w:t>ations (ICT), 2013</w:t>
      </w:r>
    </w:p>
    <w:p w:rsidR="0001080F" w:rsidRDefault="0001080F" w:rsidP="0001080F">
      <w:pPr>
        <w:pStyle w:val="ListParagraph"/>
        <w:numPr>
          <w:ilvl w:val="0"/>
          <w:numId w:val="36"/>
        </w:numPr>
        <w:spacing w:line="360" w:lineRule="auto"/>
        <w:rPr>
          <w:rFonts w:ascii="Times New Roman" w:hAnsi="Times New Roman" w:cs="Times New Roman"/>
          <w:sz w:val="28"/>
          <w:szCs w:val="28"/>
          <w:lang w:val="en-US"/>
        </w:rPr>
      </w:pPr>
      <w:r w:rsidRPr="0001080F">
        <w:rPr>
          <w:rFonts w:ascii="Times New Roman" w:hAnsi="Times New Roman" w:cs="Times New Roman"/>
          <w:sz w:val="28"/>
          <w:szCs w:val="28"/>
          <w:lang w:val="en-US"/>
        </w:rPr>
        <w:t>Ranjan</w:t>
      </w:r>
      <w:r w:rsidR="00DD1697">
        <w:rPr>
          <w:rFonts w:ascii="Times New Roman" w:hAnsi="Times New Roman" w:cs="Times New Roman"/>
          <w:sz w:val="28"/>
          <w:szCs w:val="28"/>
          <w:lang w:val="en-US"/>
        </w:rPr>
        <w:t xml:space="preserve"> R.</w:t>
      </w:r>
      <w:r>
        <w:rPr>
          <w:rFonts w:ascii="Times New Roman" w:hAnsi="Times New Roman" w:cs="Times New Roman"/>
          <w:sz w:val="28"/>
          <w:szCs w:val="28"/>
          <w:lang w:val="en-US"/>
        </w:rPr>
        <w:t xml:space="preserve">, </w:t>
      </w:r>
      <w:r w:rsidRPr="0001080F">
        <w:rPr>
          <w:rFonts w:ascii="Times New Roman" w:hAnsi="Times New Roman" w:cs="Times New Roman"/>
          <w:sz w:val="28"/>
          <w:szCs w:val="28"/>
          <w:lang w:val="en-US"/>
        </w:rPr>
        <w:t>Harwood</w:t>
      </w:r>
      <w:r w:rsidR="00DD1697">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01080F">
        <w:rPr>
          <w:rFonts w:ascii="Times New Roman" w:hAnsi="Times New Roman" w:cs="Times New Roman"/>
          <w:sz w:val="28"/>
          <w:szCs w:val="28"/>
          <w:lang w:val="en-US"/>
        </w:rPr>
        <w:t>Buyya</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R. </w:t>
      </w:r>
      <w:r w:rsidRPr="0001080F">
        <w:rPr>
          <w:rFonts w:ascii="Times New Roman" w:hAnsi="Times New Roman" w:cs="Times New Roman"/>
          <w:sz w:val="28"/>
          <w:szCs w:val="28"/>
          <w:lang w:val="en-US"/>
        </w:rPr>
        <w:t>Peer-to-peer-based resource discovery in global grids: a tutorial</w:t>
      </w:r>
      <w:r>
        <w:rPr>
          <w:rFonts w:ascii="Times New Roman" w:hAnsi="Times New Roman" w:cs="Times New Roman"/>
          <w:sz w:val="28"/>
          <w:szCs w:val="28"/>
          <w:lang w:val="en-US"/>
        </w:rPr>
        <w:t xml:space="preserve"> // </w:t>
      </w:r>
      <w:r w:rsidRPr="0001080F">
        <w:rPr>
          <w:rFonts w:ascii="Times New Roman" w:hAnsi="Times New Roman" w:cs="Times New Roman"/>
          <w:sz w:val="28"/>
          <w:szCs w:val="28"/>
          <w:lang w:val="en-US"/>
        </w:rPr>
        <w:t>IEEE Communications Surveys &amp; Tutorials</w:t>
      </w:r>
      <w:r>
        <w:rPr>
          <w:rFonts w:ascii="Times New Roman" w:hAnsi="Times New Roman" w:cs="Times New Roman"/>
          <w:sz w:val="28"/>
          <w:szCs w:val="28"/>
          <w:lang w:val="en-US"/>
        </w:rPr>
        <w:t>, Volume 10, Issue 2, 2008</w:t>
      </w:r>
    </w:p>
    <w:p w:rsidR="00C079DE" w:rsidRPr="0062547C" w:rsidRDefault="00C079DE" w:rsidP="00DD1697">
      <w:pPr>
        <w:pStyle w:val="ListParagraph"/>
        <w:numPr>
          <w:ilvl w:val="0"/>
          <w:numId w:val="36"/>
        </w:numPr>
        <w:spacing w:line="360" w:lineRule="auto"/>
        <w:rPr>
          <w:rFonts w:ascii="Times New Roman" w:hAnsi="Times New Roman" w:cs="Times New Roman"/>
          <w:sz w:val="28"/>
          <w:szCs w:val="28"/>
          <w:lang w:val="en-US"/>
        </w:rPr>
      </w:pPr>
      <w:r w:rsidRPr="0062547C">
        <w:rPr>
          <w:rFonts w:ascii="Times New Roman" w:hAnsi="Times New Roman" w:cs="Times New Roman"/>
          <w:sz w:val="28"/>
          <w:szCs w:val="28"/>
          <w:lang w:val="en-US"/>
        </w:rPr>
        <w:t>Stoica</w:t>
      </w:r>
      <w:r w:rsidR="00DD1697">
        <w:rPr>
          <w:rFonts w:ascii="Times New Roman" w:hAnsi="Times New Roman" w:cs="Times New Roman"/>
          <w:sz w:val="28"/>
          <w:szCs w:val="28"/>
          <w:lang w:val="en-US"/>
        </w:rPr>
        <w:t xml:space="preserve"> I.</w:t>
      </w:r>
      <w:r w:rsidRPr="0062547C">
        <w:rPr>
          <w:rFonts w:ascii="Times New Roman" w:hAnsi="Times New Roman" w:cs="Times New Roman"/>
          <w:sz w:val="28"/>
          <w:szCs w:val="28"/>
          <w:lang w:val="en-US"/>
        </w:rPr>
        <w:t>, Morris</w:t>
      </w:r>
      <w:r w:rsidR="00DD1697">
        <w:rPr>
          <w:rFonts w:ascii="Times New Roman" w:hAnsi="Times New Roman" w:cs="Times New Roman"/>
          <w:sz w:val="28"/>
          <w:szCs w:val="28"/>
          <w:lang w:val="en-US"/>
        </w:rPr>
        <w:t xml:space="preserve"> R.</w:t>
      </w:r>
      <w:r w:rsidRPr="0062547C">
        <w:rPr>
          <w:rFonts w:ascii="Times New Roman" w:hAnsi="Times New Roman" w:cs="Times New Roman"/>
          <w:sz w:val="28"/>
          <w:szCs w:val="28"/>
          <w:lang w:val="en-US"/>
        </w:rPr>
        <w:t>, Karger</w:t>
      </w:r>
      <w:r w:rsidR="00DD1697">
        <w:rPr>
          <w:rFonts w:ascii="Times New Roman" w:hAnsi="Times New Roman" w:cs="Times New Roman"/>
          <w:sz w:val="28"/>
          <w:szCs w:val="28"/>
          <w:lang w:val="en-US"/>
        </w:rPr>
        <w:t xml:space="preserve"> D., </w:t>
      </w:r>
      <w:r w:rsidR="0001080F">
        <w:rPr>
          <w:rFonts w:ascii="Times New Roman" w:hAnsi="Times New Roman" w:cs="Times New Roman"/>
          <w:sz w:val="28"/>
          <w:szCs w:val="28"/>
          <w:lang w:val="en-US"/>
        </w:rPr>
        <w:t>Kaashoek</w:t>
      </w:r>
      <w:r w:rsidR="00DD1697">
        <w:rPr>
          <w:rFonts w:ascii="Times New Roman" w:hAnsi="Times New Roman" w:cs="Times New Roman"/>
          <w:sz w:val="28"/>
          <w:szCs w:val="28"/>
          <w:lang w:val="en-US"/>
        </w:rPr>
        <w:t xml:space="preserve"> M. F.</w:t>
      </w:r>
      <w:r w:rsidR="0001080F">
        <w:rPr>
          <w:rFonts w:ascii="Times New Roman" w:hAnsi="Times New Roman" w:cs="Times New Roman"/>
          <w:sz w:val="28"/>
          <w:szCs w:val="28"/>
          <w:lang w:val="en-US"/>
        </w:rPr>
        <w:t>, Balakrishnan</w:t>
      </w:r>
      <w:r w:rsidR="00DD1697">
        <w:rPr>
          <w:rFonts w:ascii="Times New Roman" w:hAnsi="Times New Roman" w:cs="Times New Roman"/>
          <w:sz w:val="28"/>
          <w:szCs w:val="28"/>
          <w:lang w:val="en-US"/>
        </w:rPr>
        <w:t xml:space="preserve"> H.</w:t>
      </w:r>
      <w:r w:rsidRPr="0062547C">
        <w:rPr>
          <w:rFonts w:ascii="Times New Roman" w:hAnsi="Times New Roman" w:cs="Times New Roman"/>
          <w:sz w:val="28"/>
          <w:szCs w:val="28"/>
          <w:lang w:val="en-US"/>
        </w:rPr>
        <w:t xml:space="preserve"> Chord: A Scalable Peer-to-peer Lookup Ser</w:t>
      </w:r>
      <w:r w:rsidR="00DD1697">
        <w:rPr>
          <w:rFonts w:ascii="Times New Roman" w:hAnsi="Times New Roman" w:cs="Times New Roman"/>
          <w:sz w:val="28"/>
          <w:szCs w:val="28"/>
          <w:lang w:val="en-US"/>
        </w:rPr>
        <w:t xml:space="preserve">vice for Internet Applications // </w:t>
      </w:r>
      <w:r w:rsidR="00DD1697" w:rsidRPr="00DD1697">
        <w:rPr>
          <w:rFonts w:ascii="Times New Roman" w:hAnsi="Times New Roman" w:cs="Times New Roman"/>
          <w:sz w:val="28"/>
          <w:szCs w:val="28"/>
          <w:lang w:val="en-US"/>
        </w:rPr>
        <w:t>ACM SIGCOMM Computer Communication</w:t>
      </w:r>
      <w:r w:rsidR="00DD1697">
        <w:rPr>
          <w:rFonts w:ascii="Times New Roman" w:hAnsi="Times New Roman" w:cs="Times New Roman"/>
          <w:sz w:val="28"/>
          <w:szCs w:val="28"/>
          <w:lang w:val="en-US"/>
        </w:rPr>
        <w:t xml:space="preserve"> Review, Volume 31, Issue 4, </w:t>
      </w:r>
      <w:r w:rsidRPr="0062547C">
        <w:rPr>
          <w:rFonts w:ascii="Times New Roman" w:hAnsi="Times New Roman" w:cs="Times New Roman"/>
          <w:sz w:val="28"/>
          <w:szCs w:val="28"/>
          <w:lang w:val="en-US"/>
        </w:rPr>
        <w:t>2001</w:t>
      </w:r>
    </w:p>
    <w:p w:rsidR="00A209D5" w:rsidRPr="009D15DB" w:rsidRDefault="0001080F" w:rsidP="00DD1697">
      <w:pPr>
        <w:pStyle w:val="ListParagraph"/>
        <w:numPr>
          <w:ilvl w:val="0"/>
          <w:numId w:val="3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Rowstron</w:t>
      </w:r>
      <w:r w:rsidR="00DD1697">
        <w:rPr>
          <w:rFonts w:ascii="Times New Roman" w:hAnsi="Times New Roman" w:cs="Times New Roman"/>
          <w:sz w:val="28"/>
          <w:szCs w:val="28"/>
          <w:lang w:val="en-US"/>
        </w:rPr>
        <w:t xml:space="preserve"> A.</w:t>
      </w:r>
      <w:r>
        <w:rPr>
          <w:rFonts w:ascii="Times New Roman" w:hAnsi="Times New Roman" w:cs="Times New Roman"/>
          <w:sz w:val="28"/>
          <w:szCs w:val="28"/>
          <w:lang w:val="en-US"/>
        </w:rPr>
        <w:t>, Druschel</w:t>
      </w:r>
      <w:r w:rsidR="00DD1697">
        <w:rPr>
          <w:rFonts w:ascii="Times New Roman" w:hAnsi="Times New Roman" w:cs="Times New Roman"/>
          <w:sz w:val="28"/>
          <w:szCs w:val="28"/>
          <w:lang w:val="en-US"/>
        </w:rPr>
        <w:t xml:space="preserve"> P.</w:t>
      </w:r>
      <w:r w:rsidR="00C079DE" w:rsidRPr="0062547C">
        <w:rPr>
          <w:rFonts w:ascii="Times New Roman" w:hAnsi="Times New Roman" w:cs="Times New Roman"/>
          <w:sz w:val="28"/>
          <w:szCs w:val="28"/>
          <w:lang w:val="en-US"/>
        </w:rPr>
        <w:t xml:space="preserve"> Pastry: Scalable, decentralized object location and routing for large-scale peer-to-peer systems</w:t>
      </w:r>
      <w:r w:rsidR="00DD1697">
        <w:rPr>
          <w:rFonts w:ascii="Times New Roman" w:hAnsi="Times New Roman" w:cs="Times New Roman"/>
          <w:sz w:val="28"/>
          <w:szCs w:val="28"/>
          <w:lang w:val="en-US"/>
        </w:rPr>
        <w:t xml:space="preserve"> // </w:t>
      </w:r>
      <w:r w:rsidR="00DD1697" w:rsidRPr="00DD1697">
        <w:rPr>
          <w:rFonts w:ascii="Times New Roman" w:hAnsi="Times New Roman" w:cs="Times New Roman"/>
          <w:sz w:val="28"/>
          <w:szCs w:val="28"/>
          <w:lang w:val="en-US"/>
        </w:rPr>
        <w:t>IFIP/ACM International Conference on Distributed Systems Platforms</w:t>
      </w:r>
      <w:r w:rsidR="00C079DE" w:rsidRPr="0062547C">
        <w:rPr>
          <w:rFonts w:ascii="Times New Roman" w:hAnsi="Times New Roman" w:cs="Times New Roman"/>
          <w:sz w:val="28"/>
          <w:szCs w:val="28"/>
          <w:lang w:val="en-US"/>
        </w:rPr>
        <w:t>, 2001</w:t>
      </w:r>
      <w:r w:rsidR="00DD1697">
        <w:rPr>
          <w:rFonts w:ascii="Times New Roman" w:hAnsi="Times New Roman" w:cs="Times New Roman"/>
          <w:sz w:val="28"/>
          <w:szCs w:val="28"/>
          <w:lang w:val="en-US"/>
        </w:rPr>
        <w:t>, pp. 329-350</w:t>
      </w:r>
    </w:p>
    <w:p w:rsidR="006F3507" w:rsidRDefault="0001080F" w:rsidP="00B678D9">
      <w:pPr>
        <w:pStyle w:val="ListParagraph"/>
        <w:numPr>
          <w:ilvl w:val="0"/>
          <w:numId w:val="36"/>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lastRenderedPageBreak/>
        <w:t>Maymounkov</w:t>
      </w:r>
      <w:r w:rsidR="00DD1697">
        <w:rPr>
          <w:rFonts w:ascii="Times New Roman" w:hAnsi="Times New Roman" w:cs="Times New Roman"/>
          <w:sz w:val="28"/>
          <w:szCs w:val="28"/>
          <w:lang w:val="en-US"/>
        </w:rPr>
        <w:t xml:space="preserve"> P.</w:t>
      </w:r>
      <w:r>
        <w:rPr>
          <w:rFonts w:ascii="Times New Roman" w:hAnsi="Times New Roman" w:cs="Times New Roman"/>
          <w:sz w:val="28"/>
          <w:szCs w:val="28"/>
          <w:lang w:val="en-US"/>
        </w:rPr>
        <w:t>, Mazieres</w:t>
      </w:r>
      <w:r w:rsidR="00C079DE" w:rsidRPr="0062547C">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D. </w:t>
      </w:r>
      <w:r w:rsidR="00C079DE" w:rsidRPr="0062547C">
        <w:rPr>
          <w:rFonts w:ascii="Times New Roman" w:hAnsi="Times New Roman" w:cs="Times New Roman"/>
          <w:sz w:val="28"/>
          <w:szCs w:val="28"/>
          <w:lang w:val="en-US"/>
        </w:rPr>
        <w:t>Kademlia: A peer-to-peer Information System Based on the XOR Metric, 2002</w:t>
      </w:r>
    </w:p>
    <w:p w:rsidR="0034369E" w:rsidRDefault="0034369E" w:rsidP="00DD1697">
      <w:pPr>
        <w:pStyle w:val="ListParagraph"/>
        <w:numPr>
          <w:ilvl w:val="0"/>
          <w:numId w:val="36"/>
        </w:numPr>
        <w:spacing w:line="360" w:lineRule="auto"/>
        <w:rPr>
          <w:rFonts w:ascii="Times New Roman" w:hAnsi="Times New Roman" w:cs="Times New Roman"/>
          <w:sz w:val="28"/>
          <w:szCs w:val="28"/>
          <w:lang w:val="en-US"/>
        </w:rPr>
      </w:pPr>
      <w:r w:rsidRPr="0034369E">
        <w:rPr>
          <w:rFonts w:ascii="Times New Roman" w:hAnsi="Times New Roman" w:cs="Times New Roman"/>
          <w:sz w:val="28"/>
          <w:szCs w:val="28"/>
          <w:lang w:val="en-US"/>
        </w:rPr>
        <w:t>Lee</w:t>
      </w:r>
      <w:r w:rsidR="00DD1697">
        <w:rPr>
          <w:rFonts w:ascii="Times New Roman" w:hAnsi="Times New Roman" w:cs="Times New Roman"/>
          <w:sz w:val="28"/>
          <w:szCs w:val="28"/>
          <w:lang w:val="en-US"/>
        </w:rPr>
        <w:t xml:space="preserve"> Y.</w:t>
      </w:r>
      <w:r>
        <w:rPr>
          <w:rFonts w:ascii="Times New Roman" w:hAnsi="Times New Roman" w:cs="Times New Roman"/>
          <w:sz w:val="28"/>
          <w:szCs w:val="28"/>
          <w:lang w:val="en-US"/>
        </w:rPr>
        <w:t xml:space="preserve">, </w:t>
      </w:r>
      <w:r w:rsidRPr="0034369E">
        <w:rPr>
          <w:rFonts w:ascii="Times New Roman" w:hAnsi="Times New Roman" w:cs="Times New Roman"/>
          <w:sz w:val="28"/>
          <w:szCs w:val="28"/>
          <w:lang w:val="en-US"/>
        </w:rPr>
        <w:t>Koo</w:t>
      </w:r>
      <w:r w:rsidR="00DD1697">
        <w:rPr>
          <w:rFonts w:ascii="Times New Roman" w:hAnsi="Times New Roman" w:cs="Times New Roman"/>
          <w:sz w:val="28"/>
          <w:szCs w:val="28"/>
          <w:lang w:val="en-US"/>
        </w:rPr>
        <w:t xml:space="preserve"> H.</w:t>
      </w:r>
      <w:r>
        <w:rPr>
          <w:rFonts w:ascii="Times New Roman" w:hAnsi="Times New Roman" w:cs="Times New Roman"/>
          <w:sz w:val="28"/>
          <w:szCs w:val="28"/>
          <w:lang w:val="en-US"/>
        </w:rPr>
        <w:t xml:space="preserve">, </w:t>
      </w:r>
      <w:r w:rsidRPr="0034369E">
        <w:rPr>
          <w:rFonts w:ascii="Times New Roman" w:hAnsi="Times New Roman" w:cs="Times New Roman"/>
          <w:sz w:val="28"/>
          <w:szCs w:val="28"/>
          <w:lang w:val="en-US"/>
        </w:rPr>
        <w:t xml:space="preserve">Choi </w:t>
      </w:r>
      <w:r w:rsidR="00DD1697">
        <w:rPr>
          <w:rFonts w:ascii="Times New Roman" w:hAnsi="Times New Roman" w:cs="Times New Roman"/>
          <w:sz w:val="28"/>
          <w:szCs w:val="28"/>
          <w:lang w:val="en-US"/>
        </w:rPr>
        <w:t xml:space="preserve">S. </w:t>
      </w:r>
      <w:r w:rsidRPr="0034369E">
        <w:rPr>
          <w:rFonts w:ascii="Times New Roman" w:hAnsi="Times New Roman" w:cs="Times New Roman"/>
          <w:sz w:val="28"/>
          <w:szCs w:val="28"/>
          <w:lang w:val="en-US"/>
        </w:rPr>
        <w:t>Advanced node insertion attack with availability falsification in Kademlia-based P2P networks</w:t>
      </w:r>
      <w:r w:rsidR="00EC111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DD1697" w:rsidRPr="00DD1697">
        <w:rPr>
          <w:rFonts w:ascii="Times New Roman" w:hAnsi="Times New Roman" w:cs="Times New Roman"/>
          <w:sz w:val="28"/>
          <w:szCs w:val="28"/>
          <w:lang w:val="en-US"/>
        </w:rPr>
        <w:t>14th International Conference on Advanced Communication Technology (ICACT)</w:t>
      </w:r>
      <w:r>
        <w:rPr>
          <w:rFonts w:ascii="Times New Roman" w:hAnsi="Times New Roman" w:cs="Times New Roman"/>
          <w:sz w:val="28"/>
          <w:szCs w:val="28"/>
          <w:lang w:val="en-US"/>
        </w:rPr>
        <w:t>, 2012</w:t>
      </w:r>
    </w:p>
    <w:p w:rsidR="0034369E" w:rsidRPr="0034369E" w:rsidRDefault="0034369E" w:rsidP="00EC111A">
      <w:pPr>
        <w:pStyle w:val="ListParagraph"/>
        <w:numPr>
          <w:ilvl w:val="0"/>
          <w:numId w:val="36"/>
        </w:numPr>
        <w:spacing w:line="360" w:lineRule="auto"/>
        <w:rPr>
          <w:rFonts w:ascii="Times New Roman" w:hAnsi="Times New Roman" w:cs="Times New Roman"/>
          <w:sz w:val="28"/>
          <w:szCs w:val="28"/>
          <w:lang w:val="en-US"/>
        </w:rPr>
      </w:pPr>
      <w:r w:rsidRPr="0034369E">
        <w:rPr>
          <w:rFonts w:ascii="Times New Roman" w:hAnsi="Times New Roman" w:cs="Times New Roman"/>
          <w:sz w:val="28"/>
          <w:szCs w:val="28"/>
          <w:lang w:val="en-US"/>
        </w:rPr>
        <w:t>Lee</w:t>
      </w:r>
      <w:r>
        <w:rPr>
          <w:rFonts w:ascii="Times New Roman" w:hAnsi="Times New Roman" w:cs="Times New Roman"/>
          <w:sz w:val="28"/>
          <w:szCs w:val="28"/>
          <w:lang w:val="en-US"/>
        </w:rPr>
        <w:t xml:space="preserve"> </w:t>
      </w:r>
      <w:r w:rsidR="00EC111A">
        <w:rPr>
          <w:rFonts w:ascii="Times New Roman" w:hAnsi="Times New Roman" w:cs="Times New Roman"/>
          <w:sz w:val="28"/>
          <w:szCs w:val="28"/>
          <w:lang w:val="en-US"/>
        </w:rPr>
        <w:t xml:space="preserve">Y., </w:t>
      </w:r>
      <w:r w:rsidR="00EC111A" w:rsidRPr="00EC111A">
        <w:rPr>
          <w:rFonts w:ascii="Times New Roman" w:hAnsi="Times New Roman" w:cs="Times New Roman"/>
          <w:sz w:val="28"/>
          <w:szCs w:val="28"/>
          <w:lang w:val="en-US"/>
        </w:rPr>
        <w:t>Kim</w:t>
      </w:r>
      <w:r w:rsidR="00EC111A">
        <w:rPr>
          <w:rFonts w:ascii="Times New Roman" w:hAnsi="Times New Roman" w:cs="Times New Roman"/>
          <w:sz w:val="28"/>
          <w:szCs w:val="28"/>
          <w:lang w:val="en-US"/>
        </w:rPr>
        <w:t xml:space="preserve"> K., </w:t>
      </w:r>
      <w:r w:rsidR="00EC111A" w:rsidRPr="00EC111A">
        <w:rPr>
          <w:rFonts w:ascii="Times New Roman" w:hAnsi="Times New Roman" w:cs="Times New Roman"/>
          <w:sz w:val="28"/>
          <w:szCs w:val="28"/>
          <w:lang w:val="en-US"/>
        </w:rPr>
        <w:t>Roh</w:t>
      </w:r>
      <w:r w:rsidR="00EC111A">
        <w:rPr>
          <w:rFonts w:ascii="Times New Roman" w:hAnsi="Times New Roman" w:cs="Times New Roman"/>
          <w:sz w:val="28"/>
          <w:szCs w:val="28"/>
          <w:lang w:val="en-US"/>
        </w:rPr>
        <w:t xml:space="preserve"> B. H. </w:t>
      </w:r>
      <w:r w:rsidRPr="0034369E">
        <w:rPr>
          <w:rFonts w:ascii="Times New Roman" w:hAnsi="Times New Roman" w:cs="Times New Roman"/>
          <w:sz w:val="28"/>
          <w:szCs w:val="28"/>
          <w:lang w:val="en-US"/>
        </w:rPr>
        <w:t>DDoS Attack by File Request Redirection in Kad P2P Network</w:t>
      </w:r>
      <w:r w:rsidR="00EC111A">
        <w:rPr>
          <w:rFonts w:ascii="Times New Roman" w:hAnsi="Times New Roman" w:cs="Times New Roman"/>
          <w:sz w:val="28"/>
          <w:szCs w:val="28"/>
          <w:lang w:val="en-US"/>
        </w:rPr>
        <w:t xml:space="preserve"> // </w:t>
      </w:r>
      <w:r w:rsidR="00EC111A" w:rsidRPr="00EC111A">
        <w:rPr>
          <w:rFonts w:ascii="Times New Roman" w:hAnsi="Times New Roman" w:cs="Times New Roman"/>
          <w:sz w:val="28"/>
          <w:szCs w:val="28"/>
          <w:lang w:val="en-US"/>
        </w:rPr>
        <w:t>International Conference on Cyber-Enabled Distributed Computing and Knowledge Discovery</w:t>
      </w:r>
      <w:r w:rsidR="00EC111A">
        <w:rPr>
          <w:rFonts w:ascii="Times New Roman" w:hAnsi="Times New Roman" w:cs="Times New Roman"/>
          <w:sz w:val="28"/>
          <w:szCs w:val="28"/>
          <w:lang w:val="en-US"/>
        </w:rPr>
        <w:t>, 2012</w:t>
      </w:r>
    </w:p>
    <w:p w:rsidR="009440DF" w:rsidRDefault="009440DF" w:rsidP="00EC111A">
      <w:pPr>
        <w:pStyle w:val="ListParagraph"/>
        <w:numPr>
          <w:ilvl w:val="0"/>
          <w:numId w:val="3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Baumgart</w:t>
      </w:r>
      <w:r w:rsidR="00EC111A" w:rsidRPr="00EC111A">
        <w:rPr>
          <w:rFonts w:ascii="Times New Roman" w:hAnsi="Times New Roman" w:cs="Times New Roman"/>
          <w:sz w:val="28"/>
          <w:szCs w:val="28"/>
          <w:lang w:val="en-US"/>
        </w:rPr>
        <w:t xml:space="preserve"> </w:t>
      </w:r>
      <w:r w:rsidR="00EC111A">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Pr="009440DF">
        <w:rPr>
          <w:rFonts w:ascii="Times New Roman" w:hAnsi="Times New Roman" w:cs="Times New Roman"/>
          <w:sz w:val="28"/>
          <w:szCs w:val="28"/>
          <w:lang w:val="en-US"/>
        </w:rPr>
        <w:t>Mies</w:t>
      </w:r>
      <w:r w:rsidR="00EC111A">
        <w:rPr>
          <w:rFonts w:ascii="Times New Roman" w:hAnsi="Times New Roman" w:cs="Times New Roman"/>
          <w:sz w:val="28"/>
          <w:szCs w:val="28"/>
          <w:lang w:val="en-US"/>
        </w:rPr>
        <w:t xml:space="preserve"> S.</w:t>
      </w:r>
      <w:r>
        <w:rPr>
          <w:rFonts w:ascii="Times New Roman" w:hAnsi="Times New Roman" w:cs="Times New Roman"/>
          <w:sz w:val="28"/>
          <w:szCs w:val="28"/>
          <w:lang w:val="en-US"/>
        </w:rPr>
        <w:t xml:space="preserve"> </w:t>
      </w:r>
      <w:r w:rsidR="00EC111A" w:rsidRPr="00EC111A">
        <w:rPr>
          <w:rFonts w:ascii="Times New Roman" w:hAnsi="Times New Roman" w:cs="Times New Roman"/>
          <w:sz w:val="28"/>
          <w:szCs w:val="28"/>
          <w:lang w:val="en-US"/>
        </w:rPr>
        <w:t>S/Kademlia: A practicable approach towards secure key-based routing</w:t>
      </w:r>
      <w:r w:rsidR="00EC111A">
        <w:rPr>
          <w:rFonts w:ascii="Times New Roman" w:hAnsi="Times New Roman" w:cs="Times New Roman"/>
          <w:sz w:val="28"/>
          <w:szCs w:val="28"/>
          <w:lang w:val="en-US"/>
        </w:rPr>
        <w:t xml:space="preserve"> // </w:t>
      </w:r>
      <w:r w:rsidR="00EC111A" w:rsidRPr="00EC111A">
        <w:rPr>
          <w:rFonts w:ascii="Times New Roman" w:hAnsi="Times New Roman" w:cs="Times New Roman"/>
          <w:sz w:val="28"/>
          <w:szCs w:val="28"/>
          <w:lang w:val="en-US"/>
        </w:rPr>
        <w:t>International Conference on Parallel and Distributed Systems</w:t>
      </w:r>
      <w:r>
        <w:rPr>
          <w:rFonts w:ascii="Times New Roman" w:hAnsi="Times New Roman" w:cs="Times New Roman"/>
          <w:sz w:val="28"/>
          <w:szCs w:val="28"/>
          <w:lang w:val="en-US"/>
        </w:rPr>
        <w:t>, 2007</w:t>
      </w:r>
    </w:p>
    <w:p w:rsidR="00431D1E" w:rsidRDefault="00431D1E" w:rsidP="00D35709">
      <w:pPr>
        <w:pStyle w:val="ListParagraph"/>
        <w:numPr>
          <w:ilvl w:val="0"/>
          <w:numId w:val="36"/>
        </w:numPr>
        <w:spacing w:line="360" w:lineRule="auto"/>
        <w:rPr>
          <w:rFonts w:ascii="Times New Roman" w:hAnsi="Times New Roman" w:cs="Times New Roman"/>
          <w:sz w:val="28"/>
          <w:szCs w:val="28"/>
          <w:lang w:val="en-US"/>
        </w:rPr>
      </w:pPr>
      <w:r w:rsidRPr="00431D1E">
        <w:rPr>
          <w:rFonts w:ascii="Times New Roman" w:hAnsi="Times New Roman" w:cs="Times New Roman"/>
          <w:sz w:val="28"/>
          <w:szCs w:val="28"/>
          <w:lang w:val="en-US"/>
        </w:rPr>
        <w:t>RFC 2104 - HMAC: Keyed-Hashing for Message Authentication, http://</w:t>
      </w:r>
      <w:r w:rsidRPr="00431D1E">
        <w:rPr>
          <w:lang w:val="en-US"/>
        </w:rPr>
        <w:t xml:space="preserve"> </w:t>
      </w:r>
      <w:r w:rsidR="00405F9B" w:rsidRPr="00E173C0">
        <w:rPr>
          <w:rFonts w:ascii="Times New Roman" w:hAnsi="Times New Roman" w:cs="Times New Roman"/>
          <w:sz w:val="28"/>
          <w:szCs w:val="28"/>
          <w:lang w:val="en-US"/>
        </w:rPr>
        <w:t>http://www.faqs.org/rfcs/rfc2104.html</w:t>
      </w:r>
    </w:p>
    <w:p w:rsidR="006F4962" w:rsidRPr="00521712" w:rsidRDefault="00405F9B" w:rsidP="006F4962">
      <w:pPr>
        <w:pStyle w:val="ListParagraph"/>
        <w:numPr>
          <w:ilvl w:val="0"/>
          <w:numId w:val="36"/>
        </w:numPr>
        <w:spacing w:line="360" w:lineRule="auto"/>
        <w:rPr>
          <w:rFonts w:ascii="Times New Roman" w:hAnsi="Times New Roman" w:cs="Times New Roman"/>
          <w:sz w:val="28"/>
          <w:szCs w:val="28"/>
          <w:lang w:val="en-US"/>
        </w:rPr>
      </w:pPr>
      <w:r w:rsidRPr="00577A85">
        <w:rPr>
          <w:rFonts w:ascii="Times New Roman" w:hAnsi="Times New Roman" w:cs="Times New Roman"/>
          <w:sz w:val="28"/>
          <w:szCs w:val="28"/>
          <w:lang w:val="en-US"/>
        </w:rPr>
        <w:t xml:space="preserve"> Saxena</w:t>
      </w:r>
      <w:r w:rsidR="00EC111A" w:rsidRPr="00577A85">
        <w:rPr>
          <w:rFonts w:ascii="Times New Roman" w:hAnsi="Times New Roman" w:cs="Times New Roman"/>
          <w:sz w:val="28"/>
          <w:szCs w:val="28"/>
          <w:lang w:val="en-US"/>
        </w:rPr>
        <w:t xml:space="preserve"> N.</w:t>
      </w:r>
      <w:r w:rsidRPr="00577A85">
        <w:rPr>
          <w:rFonts w:ascii="Times New Roman" w:hAnsi="Times New Roman" w:cs="Times New Roman"/>
          <w:sz w:val="28"/>
          <w:szCs w:val="28"/>
          <w:lang w:val="en-US"/>
        </w:rPr>
        <w:t>, Tsudik</w:t>
      </w:r>
      <w:r w:rsidR="00EC111A" w:rsidRPr="00577A85">
        <w:rPr>
          <w:rFonts w:ascii="Times New Roman" w:hAnsi="Times New Roman" w:cs="Times New Roman"/>
          <w:sz w:val="28"/>
          <w:szCs w:val="28"/>
          <w:lang w:val="en-US"/>
        </w:rPr>
        <w:t xml:space="preserve"> G.</w:t>
      </w:r>
      <w:r w:rsidRPr="00577A85">
        <w:rPr>
          <w:rFonts w:ascii="Times New Roman" w:hAnsi="Times New Roman" w:cs="Times New Roman"/>
          <w:sz w:val="28"/>
          <w:szCs w:val="28"/>
          <w:lang w:val="en-US"/>
        </w:rPr>
        <w:t>, Yi</w:t>
      </w:r>
      <w:r w:rsidR="00EC111A" w:rsidRPr="00577A85">
        <w:rPr>
          <w:rFonts w:ascii="Times New Roman" w:hAnsi="Times New Roman" w:cs="Times New Roman"/>
          <w:sz w:val="28"/>
          <w:szCs w:val="28"/>
          <w:lang w:val="en-US"/>
        </w:rPr>
        <w:t xml:space="preserve"> J. H.</w:t>
      </w:r>
      <w:r w:rsidRPr="00577A85">
        <w:rPr>
          <w:rFonts w:ascii="Times New Roman" w:hAnsi="Times New Roman" w:cs="Times New Roman"/>
          <w:sz w:val="28"/>
          <w:szCs w:val="28"/>
          <w:lang w:val="en-US"/>
        </w:rPr>
        <w:t>, Admission Control in Peer-to-Peer: Design and Performance Evaluation</w:t>
      </w:r>
      <w:r w:rsidR="00577A85" w:rsidRPr="00577A85">
        <w:rPr>
          <w:rFonts w:ascii="Times New Roman" w:hAnsi="Times New Roman" w:cs="Times New Roman"/>
          <w:sz w:val="28"/>
          <w:szCs w:val="28"/>
          <w:lang w:val="en-US"/>
        </w:rPr>
        <w:t xml:space="preserve"> // </w:t>
      </w:r>
      <w:r w:rsidR="00577A85" w:rsidRPr="00577A85">
        <w:rPr>
          <w:rFonts w:ascii="Times New Roman" w:hAnsi="Times New Roman" w:cs="Times New Roman"/>
          <w:sz w:val="28"/>
          <w:szCs w:val="28"/>
          <w:lang w:val="en-US"/>
        </w:rPr>
        <w:t>Proceedings of 1st ACM workshop on Security of ad hoc</w:t>
      </w:r>
      <w:r w:rsidR="00577A85">
        <w:rPr>
          <w:rFonts w:ascii="Times New Roman" w:hAnsi="Times New Roman" w:cs="Times New Roman"/>
          <w:sz w:val="28"/>
          <w:szCs w:val="28"/>
          <w:lang w:val="en-US"/>
        </w:rPr>
        <w:t xml:space="preserve"> </w:t>
      </w:r>
      <w:r w:rsidR="00577A85" w:rsidRPr="00577A85">
        <w:rPr>
          <w:rFonts w:ascii="Times New Roman" w:hAnsi="Times New Roman" w:cs="Times New Roman"/>
          <w:sz w:val="28"/>
          <w:szCs w:val="28"/>
          <w:lang w:val="en-US"/>
        </w:rPr>
        <w:t xml:space="preserve">and sensor networks, </w:t>
      </w:r>
      <w:r w:rsidR="00577A85">
        <w:rPr>
          <w:rFonts w:ascii="Times New Roman" w:hAnsi="Times New Roman" w:cs="Times New Roman"/>
          <w:sz w:val="28"/>
          <w:szCs w:val="28"/>
          <w:lang w:val="en-US"/>
        </w:rPr>
        <w:t>2003</w:t>
      </w:r>
    </w:p>
    <w:sectPr w:rsidR="006F4962" w:rsidRPr="00521712">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342" w:rsidRDefault="00DC5342" w:rsidP="00B419C2">
      <w:pPr>
        <w:spacing w:after="0" w:line="240" w:lineRule="auto"/>
      </w:pPr>
      <w:r>
        <w:separator/>
      </w:r>
    </w:p>
  </w:endnote>
  <w:endnote w:type="continuationSeparator" w:id="0">
    <w:p w:rsidR="00DC5342" w:rsidRDefault="00DC5342" w:rsidP="00B4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459087"/>
      <w:docPartObj>
        <w:docPartGallery w:val="Page Numbers (Bottom of Page)"/>
        <w:docPartUnique/>
      </w:docPartObj>
    </w:sdtPr>
    <w:sdtContent>
      <w:p w:rsidR="003C2241" w:rsidRDefault="003C2241">
        <w:pPr>
          <w:pStyle w:val="Footer"/>
          <w:jc w:val="center"/>
        </w:pPr>
        <w:r>
          <w:fldChar w:fldCharType="begin"/>
        </w:r>
        <w:r>
          <w:instrText>PAGE   \* MERGEFORMAT</w:instrText>
        </w:r>
        <w:r>
          <w:fldChar w:fldCharType="separate"/>
        </w:r>
        <w:r>
          <w:rPr>
            <w:noProof/>
          </w:rPr>
          <w:t>1</w:t>
        </w:r>
        <w:r>
          <w:fldChar w:fldCharType="end"/>
        </w:r>
      </w:p>
    </w:sdtContent>
  </w:sdt>
  <w:p w:rsidR="003C2241" w:rsidRDefault="003C22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10037"/>
      <w:docPartObj>
        <w:docPartGallery w:val="Page Numbers (Bottom of Page)"/>
        <w:docPartUnique/>
      </w:docPartObj>
    </w:sdtPr>
    <w:sdtContent>
      <w:p w:rsidR="003C2241" w:rsidRDefault="003C2241">
        <w:pPr>
          <w:pStyle w:val="Footer"/>
          <w:jc w:val="center"/>
        </w:pPr>
        <w:r>
          <w:fldChar w:fldCharType="begin"/>
        </w:r>
        <w:r>
          <w:instrText>PAGE   \* MERGEFORMAT</w:instrText>
        </w:r>
        <w:r>
          <w:fldChar w:fldCharType="separate"/>
        </w:r>
        <w:r w:rsidR="009A3830">
          <w:rPr>
            <w:noProof/>
          </w:rPr>
          <w:t>6</w:t>
        </w:r>
        <w:r>
          <w:fldChar w:fldCharType="end"/>
        </w:r>
      </w:p>
    </w:sdtContent>
  </w:sdt>
  <w:p w:rsidR="003C2241" w:rsidRDefault="003C22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342" w:rsidRDefault="00DC5342" w:rsidP="00B419C2">
      <w:pPr>
        <w:spacing w:after="0" w:line="240" w:lineRule="auto"/>
      </w:pPr>
      <w:r>
        <w:separator/>
      </w:r>
    </w:p>
  </w:footnote>
  <w:footnote w:type="continuationSeparator" w:id="0">
    <w:p w:rsidR="00DC5342" w:rsidRDefault="00DC5342" w:rsidP="00B41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480"/>
    <w:multiLevelType w:val="multilevel"/>
    <w:tmpl w:val="0BFE8E06"/>
    <w:lvl w:ilvl="0">
      <w:start w:val="1"/>
      <w:numFmt w:val="decimal"/>
      <w:lvlText w:val="%1."/>
      <w:lvlJc w:val="left"/>
      <w:pPr>
        <w:ind w:left="585" w:hanging="585"/>
      </w:pPr>
      <w:rPr>
        <w:rFonts w:hint="default"/>
      </w:rPr>
    </w:lvl>
    <w:lvl w:ilvl="1">
      <w:start w:val="1"/>
      <w:numFmt w:val="none"/>
      <w:lvlText w:val="2.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C96F92"/>
    <w:multiLevelType w:val="hybridMultilevel"/>
    <w:tmpl w:val="2A5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C4979"/>
    <w:multiLevelType w:val="hybridMultilevel"/>
    <w:tmpl w:val="D222ED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74606B"/>
    <w:multiLevelType w:val="multilevel"/>
    <w:tmpl w:val="5AB410A2"/>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966604"/>
    <w:multiLevelType w:val="multilevel"/>
    <w:tmpl w:val="C2C6CC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AA21A6"/>
    <w:multiLevelType w:val="hybridMultilevel"/>
    <w:tmpl w:val="4776D21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8ED66AE"/>
    <w:multiLevelType w:val="hybridMultilevel"/>
    <w:tmpl w:val="F622F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E90332"/>
    <w:multiLevelType w:val="hybridMultilevel"/>
    <w:tmpl w:val="C478B274"/>
    <w:lvl w:ilvl="0" w:tplc="BCA6CD12">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E0D02B1"/>
    <w:multiLevelType w:val="hybridMultilevel"/>
    <w:tmpl w:val="C2F4A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530DB8"/>
    <w:multiLevelType w:val="hybridMultilevel"/>
    <w:tmpl w:val="F7AA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C08FF"/>
    <w:multiLevelType w:val="multilevel"/>
    <w:tmpl w:val="9A82E96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69F5C5B"/>
    <w:multiLevelType w:val="hybridMultilevel"/>
    <w:tmpl w:val="0C602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4C3046"/>
    <w:multiLevelType w:val="multilevel"/>
    <w:tmpl w:val="6D18B82E"/>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FE6B9B"/>
    <w:multiLevelType w:val="hybridMultilevel"/>
    <w:tmpl w:val="7272E93A"/>
    <w:lvl w:ilvl="0" w:tplc="778000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C9B7D29"/>
    <w:multiLevelType w:val="hybridMultilevel"/>
    <w:tmpl w:val="D3D0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9385A"/>
    <w:multiLevelType w:val="multilevel"/>
    <w:tmpl w:val="F3907B52"/>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2D234BFE"/>
    <w:multiLevelType w:val="hybridMultilevel"/>
    <w:tmpl w:val="40E62C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47697F"/>
    <w:multiLevelType w:val="hybridMultilevel"/>
    <w:tmpl w:val="ED488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FFA49E9"/>
    <w:multiLevelType w:val="hybridMultilevel"/>
    <w:tmpl w:val="7C6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63CEE"/>
    <w:multiLevelType w:val="hybridMultilevel"/>
    <w:tmpl w:val="4936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7A98"/>
    <w:multiLevelType w:val="hybridMultilevel"/>
    <w:tmpl w:val="ECDC3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5B52DC"/>
    <w:multiLevelType w:val="hybridMultilevel"/>
    <w:tmpl w:val="DDCA4AAC"/>
    <w:lvl w:ilvl="0" w:tplc="778000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6EA437A"/>
    <w:multiLevelType w:val="multilevel"/>
    <w:tmpl w:val="9A82E96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7F713D2"/>
    <w:multiLevelType w:val="hybridMultilevel"/>
    <w:tmpl w:val="42A4E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9353CEC"/>
    <w:multiLevelType w:val="hybridMultilevel"/>
    <w:tmpl w:val="C03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040DD"/>
    <w:multiLevelType w:val="multilevel"/>
    <w:tmpl w:val="4DC615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FC7659"/>
    <w:multiLevelType w:val="hybridMultilevel"/>
    <w:tmpl w:val="E9D2D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292A99"/>
    <w:multiLevelType w:val="hybridMultilevel"/>
    <w:tmpl w:val="E8A0C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4D7E08"/>
    <w:multiLevelType w:val="multilevel"/>
    <w:tmpl w:val="82964A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6E51DA"/>
    <w:multiLevelType w:val="hybridMultilevel"/>
    <w:tmpl w:val="D4A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35568"/>
    <w:multiLevelType w:val="hybridMultilevel"/>
    <w:tmpl w:val="7722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B3590"/>
    <w:multiLevelType w:val="hybridMultilevel"/>
    <w:tmpl w:val="1D38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86EEC"/>
    <w:multiLevelType w:val="hybridMultilevel"/>
    <w:tmpl w:val="4F746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60D1774"/>
    <w:multiLevelType w:val="hybridMultilevel"/>
    <w:tmpl w:val="C5F8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4341F"/>
    <w:multiLevelType w:val="hybridMultilevel"/>
    <w:tmpl w:val="9FA2A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E270025"/>
    <w:multiLevelType w:val="hybridMultilevel"/>
    <w:tmpl w:val="981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361259"/>
    <w:multiLevelType w:val="hybridMultilevel"/>
    <w:tmpl w:val="44085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0"/>
  </w:num>
  <w:num w:numId="3">
    <w:abstractNumId w:val="21"/>
  </w:num>
  <w:num w:numId="4">
    <w:abstractNumId w:val="10"/>
  </w:num>
  <w:num w:numId="5">
    <w:abstractNumId w:val="32"/>
  </w:num>
  <w:num w:numId="6">
    <w:abstractNumId w:val="27"/>
  </w:num>
  <w:num w:numId="7">
    <w:abstractNumId w:val="36"/>
  </w:num>
  <w:num w:numId="8">
    <w:abstractNumId w:val="6"/>
  </w:num>
  <w:num w:numId="9">
    <w:abstractNumId w:val="2"/>
  </w:num>
  <w:num w:numId="10">
    <w:abstractNumId w:val="17"/>
  </w:num>
  <w:num w:numId="11">
    <w:abstractNumId w:val="34"/>
  </w:num>
  <w:num w:numId="12">
    <w:abstractNumId w:val="8"/>
  </w:num>
  <w:num w:numId="13">
    <w:abstractNumId w:val="22"/>
  </w:num>
  <w:num w:numId="14">
    <w:abstractNumId w:val="0"/>
  </w:num>
  <w:num w:numId="15">
    <w:abstractNumId w:val="4"/>
  </w:num>
  <w:num w:numId="16">
    <w:abstractNumId w:val="28"/>
  </w:num>
  <w:num w:numId="17">
    <w:abstractNumId w:val="25"/>
  </w:num>
  <w:num w:numId="18">
    <w:abstractNumId w:val="12"/>
  </w:num>
  <w:num w:numId="19">
    <w:abstractNumId w:val="3"/>
  </w:num>
  <w:num w:numId="20">
    <w:abstractNumId w:val="26"/>
  </w:num>
  <w:num w:numId="21">
    <w:abstractNumId w:val="16"/>
  </w:num>
  <w:num w:numId="22">
    <w:abstractNumId w:val="23"/>
  </w:num>
  <w:num w:numId="23">
    <w:abstractNumId w:val="7"/>
  </w:num>
  <w:num w:numId="24">
    <w:abstractNumId w:val="5"/>
  </w:num>
  <w:num w:numId="25">
    <w:abstractNumId w:val="13"/>
  </w:num>
  <w:num w:numId="26">
    <w:abstractNumId w:val="1"/>
  </w:num>
  <w:num w:numId="27">
    <w:abstractNumId w:val="18"/>
  </w:num>
  <w:num w:numId="28">
    <w:abstractNumId w:val="31"/>
  </w:num>
  <w:num w:numId="29">
    <w:abstractNumId w:val="14"/>
  </w:num>
  <w:num w:numId="30">
    <w:abstractNumId w:val="24"/>
  </w:num>
  <w:num w:numId="31">
    <w:abstractNumId w:val="35"/>
  </w:num>
  <w:num w:numId="32">
    <w:abstractNumId w:val="30"/>
  </w:num>
  <w:num w:numId="33">
    <w:abstractNumId w:val="19"/>
  </w:num>
  <w:num w:numId="34">
    <w:abstractNumId w:val="29"/>
  </w:num>
  <w:num w:numId="35">
    <w:abstractNumId w:val="33"/>
  </w:num>
  <w:num w:numId="36">
    <w:abstractNumId w:val="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44"/>
    <w:rsid w:val="00000737"/>
    <w:rsid w:val="00003375"/>
    <w:rsid w:val="000064F9"/>
    <w:rsid w:val="0001080F"/>
    <w:rsid w:val="00012B49"/>
    <w:rsid w:val="00012E1C"/>
    <w:rsid w:val="0001355F"/>
    <w:rsid w:val="00013CE6"/>
    <w:rsid w:val="00015488"/>
    <w:rsid w:val="00020644"/>
    <w:rsid w:val="00025FE2"/>
    <w:rsid w:val="000423F1"/>
    <w:rsid w:val="00043369"/>
    <w:rsid w:val="0004521A"/>
    <w:rsid w:val="000478E4"/>
    <w:rsid w:val="000552A6"/>
    <w:rsid w:val="0005759E"/>
    <w:rsid w:val="00060370"/>
    <w:rsid w:val="00061871"/>
    <w:rsid w:val="000657CA"/>
    <w:rsid w:val="00067C45"/>
    <w:rsid w:val="00074612"/>
    <w:rsid w:val="00087F45"/>
    <w:rsid w:val="000D0E9E"/>
    <w:rsid w:val="000D23FB"/>
    <w:rsid w:val="000D71D5"/>
    <w:rsid w:val="000D7E0F"/>
    <w:rsid w:val="000E4BB7"/>
    <w:rsid w:val="000F0266"/>
    <w:rsid w:val="000F6056"/>
    <w:rsid w:val="000F7AE4"/>
    <w:rsid w:val="001028D9"/>
    <w:rsid w:val="00105C9A"/>
    <w:rsid w:val="00107944"/>
    <w:rsid w:val="00107D03"/>
    <w:rsid w:val="001120DB"/>
    <w:rsid w:val="00120EB8"/>
    <w:rsid w:val="00130EF3"/>
    <w:rsid w:val="00133580"/>
    <w:rsid w:val="00134A01"/>
    <w:rsid w:val="00145F62"/>
    <w:rsid w:val="00146682"/>
    <w:rsid w:val="00155F05"/>
    <w:rsid w:val="00155FEC"/>
    <w:rsid w:val="001607D6"/>
    <w:rsid w:val="00161070"/>
    <w:rsid w:val="0016510F"/>
    <w:rsid w:val="001728D8"/>
    <w:rsid w:val="00176378"/>
    <w:rsid w:val="001952B5"/>
    <w:rsid w:val="00197F03"/>
    <w:rsid w:val="001A4768"/>
    <w:rsid w:val="001A576E"/>
    <w:rsid w:val="001B14CD"/>
    <w:rsid w:val="001B53C8"/>
    <w:rsid w:val="001B6B56"/>
    <w:rsid w:val="001C2AF9"/>
    <w:rsid w:val="001D004D"/>
    <w:rsid w:val="001D378A"/>
    <w:rsid w:val="001D5660"/>
    <w:rsid w:val="001E2F8E"/>
    <w:rsid w:val="001F74EA"/>
    <w:rsid w:val="00211D9C"/>
    <w:rsid w:val="0021489F"/>
    <w:rsid w:val="00220FBC"/>
    <w:rsid w:val="002214ED"/>
    <w:rsid w:val="00240DA1"/>
    <w:rsid w:val="002430F7"/>
    <w:rsid w:val="00244554"/>
    <w:rsid w:val="00245EA3"/>
    <w:rsid w:val="002505F2"/>
    <w:rsid w:val="00261F47"/>
    <w:rsid w:val="002668F0"/>
    <w:rsid w:val="00276DE5"/>
    <w:rsid w:val="002850A8"/>
    <w:rsid w:val="002854D1"/>
    <w:rsid w:val="002860DA"/>
    <w:rsid w:val="0029673B"/>
    <w:rsid w:val="00297621"/>
    <w:rsid w:val="002B7B8A"/>
    <w:rsid w:val="002C2076"/>
    <w:rsid w:val="002C49C4"/>
    <w:rsid w:val="002D1A2D"/>
    <w:rsid w:val="002E28FB"/>
    <w:rsid w:val="002F7B4F"/>
    <w:rsid w:val="003032F3"/>
    <w:rsid w:val="003146C4"/>
    <w:rsid w:val="003178B0"/>
    <w:rsid w:val="0032070A"/>
    <w:rsid w:val="00325267"/>
    <w:rsid w:val="00330769"/>
    <w:rsid w:val="00334271"/>
    <w:rsid w:val="003371D3"/>
    <w:rsid w:val="0034369E"/>
    <w:rsid w:val="00355D40"/>
    <w:rsid w:val="00357550"/>
    <w:rsid w:val="00361D3F"/>
    <w:rsid w:val="00363169"/>
    <w:rsid w:val="0036488F"/>
    <w:rsid w:val="003670F9"/>
    <w:rsid w:val="003758B3"/>
    <w:rsid w:val="003763A5"/>
    <w:rsid w:val="00377067"/>
    <w:rsid w:val="003808CC"/>
    <w:rsid w:val="00382EB2"/>
    <w:rsid w:val="003836A0"/>
    <w:rsid w:val="00386FD4"/>
    <w:rsid w:val="003877BE"/>
    <w:rsid w:val="0039626C"/>
    <w:rsid w:val="003A1950"/>
    <w:rsid w:val="003B35C4"/>
    <w:rsid w:val="003B60A6"/>
    <w:rsid w:val="003B7419"/>
    <w:rsid w:val="003C2241"/>
    <w:rsid w:val="003C370D"/>
    <w:rsid w:val="003C47FE"/>
    <w:rsid w:val="003D006F"/>
    <w:rsid w:val="003E4EED"/>
    <w:rsid w:val="003E6034"/>
    <w:rsid w:val="003E76C5"/>
    <w:rsid w:val="003F404E"/>
    <w:rsid w:val="0040010D"/>
    <w:rsid w:val="00401FE6"/>
    <w:rsid w:val="0040209E"/>
    <w:rsid w:val="00405F9B"/>
    <w:rsid w:val="00410001"/>
    <w:rsid w:val="004145CA"/>
    <w:rsid w:val="00422994"/>
    <w:rsid w:val="00430817"/>
    <w:rsid w:val="004311F0"/>
    <w:rsid w:val="00431D1E"/>
    <w:rsid w:val="00440278"/>
    <w:rsid w:val="00445D7B"/>
    <w:rsid w:val="00445E49"/>
    <w:rsid w:val="00460243"/>
    <w:rsid w:val="0046513E"/>
    <w:rsid w:val="004676A3"/>
    <w:rsid w:val="00483B62"/>
    <w:rsid w:val="00492A3E"/>
    <w:rsid w:val="0049517B"/>
    <w:rsid w:val="004A1379"/>
    <w:rsid w:val="004A3D88"/>
    <w:rsid w:val="004A53E3"/>
    <w:rsid w:val="004B46AE"/>
    <w:rsid w:val="004C0367"/>
    <w:rsid w:val="004C6A29"/>
    <w:rsid w:val="004D09B1"/>
    <w:rsid w:val="004D140B"/>
    <w:rsid w:val="004E5DE5"/>
    <w:rsid w:val="004F7502"/>
    <w:rsid w:val="005027E9"/>
    <w:rsid w:val="005043B0"/>
    <w:rsid w:val="005077D9"/>
    <w:rsid w:val="005121F5"/>
    <w:rsid w:val="00513832"/>
    <w:rsid w:val="00515D7B"/>
    <w:rsid w:val="00521712"/>
    <w:rsid w:val="00530205"/>
    <w:rsid w:val="00533E90"/>
    <w:rsid w:val="0054372F"/>
    <w:rsid w:val="0055147A"/>
    <w:rsid w:val="005543AD"/>
    <w:rsid w:val="00556EB2"/>
    <w:rsid w:val="005664E3"/>
    <w:rsid w:val="005709EF"/>
    <w:rsid w:val="005726A5"/>
    <w:rsid w:val="00577A85"/>
    <w:rsid w:val="00580163"/>
    <w:rsid w:val="00580288"/>
    <w:rsid w:val="0058505C"/>
    <w:rsid w:val="00591058"/>
    <w:rsid w:val="00593484"/>
    <w:rsid w:val="0059377C"/>
    <w:rsid w:val="005B35C9"/>
    <w:rsid w:val="005C1069"/>
    <w:rsid w:val="005D1223"/>
    <w:rsid w:val="005D5E9A"/>
    <w:rsid w:val="005E2906"/>
    <w:rsid w:val="005F3E4B"/>
    <w:rsid w:val="00613D4D"/>
    <w:rsid w:val="00615F78"/>
    <w:rsid w:val="006216F1"/>
    <w:rsid w:val="00623226"/>
    <w:rsid w:val="0062547C"/>
    <w:rsid w:val="00637A18"/>
    <w:rsid w:val="00642A60"/>
    <w:rsid w:val="00645785"/>
    <w:rsid w:val="006678C8"/>
    <w:rsid w:val="0068441E"/>
    <w:rsid w:val="006874B4"/>
    <w:rsid w:val="006943E7"/>
    <w:rsid w:val="006A06F6"/>
    <w:rsid w:val="006A2185"/>
    <w:rsid w:val="006E4CB8"/>
    <w:rsid w:val="006F3507"/>
    <w:rsid w:val="006F4962"/>
    <w:rsid w:val="006F7BF1"/>
    <w:rsid w:val="00704786"/>
    <w:rsid w:val="00705BEB"/>
    <w:rsid w:val="00707F9E"/>
    <w:rsid w:val="0071066E"/>
    <w:rsid w:val="00711A5F"/>
    <w:rsid w:val="00711F26"/>
    <w:rsid w:val="0072227D"/>
    <w:rsid w:val="0072517B"/>
    <w:rsid w:val="00727096"/>
    <w:rsid w:val="00751EFD"/>
    <w:rsid w:val="00771D1E"/>
    <w:rsid w:val="00783CDE"/>
    <w:rsid w:val="00790C0E"/>
    <w:rsid w:val="00792D52"/>
    <w:rsid w:val="00795422"/>
    <w:rsid w:val="0079709D"/>
    <w:rsid w:val="007A280F"/>
    <w:rsid w:val="007A5044"/>
    <w:rsid w:val="007B0252"/>
    <w:rsid w:val="007B0913"/>
    <w:rsid w:val="007B5911"/>
    <w:rsid w:val="007C26E1"/>
    <w:rsid w:val="007D123A"/>
    <w:rsid w:val="007D29A7"/>
    <w:rsid w:val="007D6659"/>
    <w:rsid w:val="007F39A6"/>
    <w:rsid w:val="007F5A7B"/>
    <w:rsid w:val="00803CD4"/>
    <w:rsid w:val="00814069"/>
    <w:rsid w:val="0083435C"/>
    <w:rsid w:val="00835407"/>
    <w:rsid w:val="008625DF"/>
    <w:rsid w:val="008654EA"/>
    <w:rsid w:val="00872602"/>
    <w:rsid w:val="00873DA3"/>
    <w:rsid w:val="00874937"/>
    <w:rsid w:val="00884AA9"/>
    <w:rsid w:val="008A1A6B"/>
    <w:rsid w:val="008D604F"/>
    <w:rsid w:val="008D711A"/>
    <w:rsid w:val="008E090D"/>
    <w:rsid w:val="008E1426"/>
    <w:rsid w:val="008E1E85"/>
    <w:rsid w:val="008E4DDE"/>
    <w:rsid w:val="008E6289"/>
    <w:rsid w:val="008F229B"/>
    <w:rsid w:val="009067C0"/>
    <w:rsid w:val="00906ADE"/>
    <w:rsid w:val="0091188B"/>
    <w:rsid w:val="00940686"/>
    <w:rsid w:val="009440DF"/>
    <w:rsid w:val="0094707A"/>
    <w:rsid w:val="00954A09"/>
    <w:rsid w:val="00961572"/>
    <w:rsid w:val="00962347"/>
    <w:rsid w:val="00977091"/>
    <w:rsid w:val="00985C39"/>
    <w:rsid w:val="00986F0A"/>
    <w:rsid w:val="00993962"/>
    <w:rsid w:val="009A12DC"/>
    <w:rsid w:val="009A3830"/>
    <w:rsid w:val="009B67D0"/>
    <w:rsid w:val="009B7C71"/>
    <w:rsid w:val="009C7B4F"/>
    <w:rsid w:val="009D15DB"/>
    <w:rsid w:val="009E0C61"/>
    <w:rsid w:val="009E4EC1"/>
    <w:rsid w:val="009F3270"/>
    <w:rsid w:val="00A02485"/>
    <w:rsid w:val="00A07912"/>
    <w:rsid w:val="00A209D5"/>
    <w:rsid w:val="00A305FA"/>
    <w:rsid w:val="00A41793"/>
    <w:rsid w:val="00A42C2A"/>
    <w:rsid w:val="00A4581A"/>
    <w:rsid w:val="00A508F9"/>
    <w:rsid w:val="00A71263"/>
    <w:rsid w:val="00A71A49"/>
    <w:rsid w:val="00A72A2D"/>
    <w:rsid w:val="00A82D3D"/>
    <w:rsid w:val="00A92B7F"/>
    <w:rsid w:val="00AA3106"/>
    <w:rsid w:val="00AA63F6"/>
    <w:rsid w:val="00AA7312"/>
    <w:rsid w:val="00AB4DCE"/>
    <w:rsid w:val="00AD1562"/>
    <w:rsid w:val="00AD4B06"/>
    <w:rsid w:val="00AE2A7F"/>
    <w:rsid w:val="00AF04B2"/>
    <w:rsid w:val="00AF090A"/>
    <w:rsid w:val="00AF4268"/>
    <w:rsid w:val="00B02C02"/>
    <w:rsid w:val="00B17B07"/>
    <w:rsid w:val="00B2218E"/>
    <w:rsid w:val="00B3466E"/>
    <w:rsid w:val="00B419C2"/>
    <w:rsid w:val="00B464BB"/>
    <w:rsid w:val="00B519B0"/>
    <w:rsid w:val="00B523C0"/>
    <w:rsid w:val="00B5383A"/>
    <w:rsid w:val="00B56BEA"/>
    <w:rsid w:val="00B66263"/>
    <w:rsid w:val="00B66E9A"/>
    <w:rsid w:val="00B678D9"/>
    <w:rsid w:val="00B8153E"/>
    <w:rsid w:val="00B87C2E"/>
    <w:rsid w:val="00B9044B"/>
    <w:rsid w:val="00B926E8"/>
    <w:rsid w:val="00B93CB7"/>
    <w:rsid w:val="00B95BE4"/>
    <w:rsid w:val="00BA2BB9"/>
    <w:rsid w:val="00BA397D"/>
    <w:rsid w:val="00BB02E7"/>
    <w:rsid w:val="00BC3127"/>
    <w:rsid w:val="00BC4A0C"/>
    <w:rsid w:val="00BF5DBC"/>
    <w:rsid w:val="00BF6D6D"/>
    <w:rsid w:val="00BF75BE"/>
    <w:rsid w:val="00C079DE"/>
    <w:rsid w:val="00C25C25"/>
    <w:rsid w:val="00C328AD"/>
    <w:rsid w:val="00C40ACC"/>
    <w:rsid w:val="00C40DB8"/>
    <w:rsid w:val="00C448B7"/>
    <w:rsid w:val="00C52672"/>
    <w:rsid w:val="00C6120C"/>
    <w:rsid w:val="00C6619C"/>
    <w:rsid w:val="00C67049"/>
    <w:rsid w:val="00C77E33"/>
    <w:rsid w:val="00C81960"/>
    <w:rsid w:val="00C86975"/>
    <w:rsid w:val="00CA3720"/>
    <w:rsid w:val="00CA3ACE"/>
    <w:rsid w:val="00CA6CD4"/>
    <w:rsid w:val="00CD101B"/>
    <w:rsid w:val="00CD4422"/>
    <w:rsid w:val="00CE419B"/>
    <w:rsid w:val="00CF3F49"/>
    <w:rsid w:val="00D00BF8"/>
    <w:rsid w:val="00D0363F"/>
    <w:rsid w:val="00D048E1"/>
    <w:rsid w:val="00D10392"/>
    <w:rsid w:val="00D1104B"/>
    <w:rsid w:val="00D16E71"/>
    <w:rsid w:val="00D27CEA"/>
    <w:rsid w:val="00D35709"/>
    <w:rsid w:val="00D5233B"/>
    <w:rsid w:val="00D55E83"/>
    <w:rsid w:val="00D5761E"/>
    <w:rsid w:val="00D577B7"/>
    <w:rsid w:val="00D7494E"/>
    <w:rsid w:val="00D76F8F"/>
    <w:rsid w:val="00D84FDC"/>
    <w:rsid w:val="00D901A0"/>
    <w:rsid w:val="00D93DE3"/>
    <w:rsid w:val="00DA16F2"/>
    <w:rsid w:val="00DB3758"/>
    <w:rsid w:val="00DB3B7C"/>
    <w:rsid w:val="00DB3DD7"/>
    <w:rsid w:val="00DB571B"/>
    <w:rsid w:val="00DC2003"/>
    <w:rsid w:val="00DC2670"/>
    <w:rsid w:val="00DC5342"/>
    <w:rsid w:val="00DC66AA"/>
    <w:rsid w:val="00DD1697"/>
    <w:rsid w:val="00DE3B08"/>
    <w:rsid w:val="00DE70DF"/>
    <w:rsid w:val="00DF44FA"/>
    <w:rsid w:val="00DF7E00"/>
    <w:rsid w:val="00E173C0"/>
    <w:rsid w:val="00E26C42"/>
    <w:rsid w:val="00E27106"/>
    <w:rsid w:val="00E311FD"/>
    <w:rsid w:val="00E322C4"/>
    <w:rsid w:val="00E336E0"/>
    <w:rsid w:val="00E373A8"/>
    <w:rsid w:val="00E4718D"/>
    <w:rsid w:val="00E61165"/>
    <w:rsid w:val="00E6210E"/>
    <w:rsid w:val="00E630EA"/>
    <w:rsid w:val="00E63659"/>
    <w:rsid w:val="00E646D9"/>
    <w:rsid w:val="00E75C50"/>
    <w:rsid w:val="00E81036"/>
    <w:rsid w:val="00E83480"/>
    <w:rsid w:val="00E83593"/>
    <w:rsid w:val="00E91287"/>
    <w:rsid w:val="00E935F2"/>
    <w:rsid w:val="00E952F9"/>
    <w:rsid w:val="00EB0BED"/>
    <w:rsid w:val="00EB59B4"/>
    <w:rsid w:val="00EC111A"/>
    <w:rsid w:val="00EC47A2"/>
    <w:rsid w:val="00EC4FAC"/>
    <w:rsid w:val="00EE5AE2"/>
    <w:rsid w:val="00EE75AF"/>
    <w:rsid w:val="00F175D1"/>
    <w:rsid w:val="00F22849"/>
    <w:rsid w:val="00F2385C"/>
    <w:rsid w:val="00F55DA6"/>
    <w:rsid w:val="00F81941"/>
    <w:rsid w:val="00F92A92"/>
    <w:rsid w:val="00F97133"/>
    <w:rsid w:val="00FA5D0C"/>
    <w:rsid w:val="00FA697F"/>
    <w:rsid w:val="00FC393A"/>
    <w:rsid w:val="00FC3A57"/>
    <w:rsid w:val="00FD4B8C"/>
    <w:rsid w:val="00FE06B7"/>
    <w:rsid w:val="00FE1016"/>
    <w:rsid w:val="00FE301E"/>
    <w:rsid w:val="00FE589A"/>
    <w:rsid w:val="00FF7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C9BA"/>
  <w15:docId w15:val="{217D3DDA-A920-4D46-A40C-EF71FE0B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F0A"/>
  </w:style>
  <w:style w:type="paragraph" w:styleId="Heading1">
    <w:name w:val="heading 1"/>
    <w:basedOn w:val="Normal"/>
    <w:next w:val="Normal"/>
    <w:link w:val="Heading1Char"/>
    <w:uiPriority w:val="9"/>
    <w:qFormat/>
    <w:rsid w:val="00C079DE"/>
    <w:pPr>
      <w:keepNext/>
      <w:pageBreakBefore/>
      <w:widowControl w:val="0"/>
      <w:autoSpaceDE w:val="0"/>
      <w:autoSpaceDN w:val="0"/>
      <w:adjustRightInd w:val="0"/>
      <w:spacing w:after="240" w:line="360" w:lineRule="auto"/>
      <w:outlineLvl w:val="0"/>
    </w:pPr>
    <w:rPr>
      <w:rFonts w:ascii="Times New Roman" w:eastAsia="SimSun" w:hAnsi="Times New Roman" w:cs="Times New Roman"/>
      <w:b/>
      <w:bCs/>
      <w:kern w:val="32"/>
      <w:sz w:val="36"/>
      <w:szCs w:val="32"/>
      <w:lang w:eastAsia="ru-RU"/>
    </w:rPr>
  </w:style>
  <w:style w:type="paragraph" w:styleId="Heading2">
    <w:name w:val="heading 2"/>
    <w:basedOn w:val="Normal"/>
    <w:next w:val="Normal"/>
    <w:link w:val="Heading2Char"/>
    <w:uiPriority w:val="9"/>
    <w:unhideWhenUsed/>
    <w:qFormat/>
    <w:rsid w:val="00C079DE"/>
    <w:pPr>
      <w:keepNext/>
      <w:widowControl w:val="0"/>
      <w:autoSpaceDE w:val="0"/>
      <w:autoSpaceDN w:val="0"/>
      <w:adjustRightInd w:val="0"/>
      <w:spacing w:before="240" w:after="120" w:line="360" w:lineRule="auto"/>
      <w:outlineLvl w:val="1"/>
    </w:pPr>
    <w:rPr>
      <w:rFonts w:ascii="Times New Roman" w:eastAsia="SimSun" w:hAnsi="Times New Roman" w:cs="Times New Roman"/>
      <w:b/>
      <w:bCs/>
      <w:iCs/>
      <w:sz w:val="32"/>
      <w:szCs w:val="28"/>
      <w:lang w:eastAsia="ru-RU"/>
    </w:rPr>
  </w:style>
  <w:style w:type="paragraph" w:styleId="Heading3">
    <w:name w:val="heading 3"/>
    <w:basedOn w:val="Normal"/>
    <w:next w:val="Normal"/>
    <w:link w:val="Heading3Char"/>
    <w:uiPriority w:val="9"/>
    <w:unhideWhenUsed/>
    <w:qFormat/>
    <w:rsid w:val="00C079DE"/>
    <w:pPr>
      <w:keepNext/>
      <w:keepLines/>
      <w:spacing w:before="4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6F0A"/>
    <w:rPr>
      <w:sz w:val="16"/>
      <w:szCs w:val="16"/>
    </w:rPr>
  </w:style>
  <w:style w:type="paragraph" w:styleId="CommentText">
    <w:name w:val="annotation text"/>
    <w:basedOn w:val="Normal"/>
    <w:link w:val="CommentTextChar"/>
    <w:uiPriority w:val="99"/>
    <w:semiHidden/>
    <w:unhideWhenUsed/>
    <w:rsid w:val="00986F0A"/>
    <w:pPr>
      <w:spacing w:line="240" w:lineRule="auto"/>
    </w:pPr>
    <w:rPr>
      <w:sz w:val="20"/>
      <w:szCs w:val="20"/>
    </w:rPr>
  </w:style>
  <w:style w:type="character" w:customStyle="1" w:styleId="CommentTextChar">
    <w:name w:val="Comment Text Char"/>
    <w:basedOn w:val="DefaultParagraphFont"/>
    <w:link w:val="CommentText"/>
    <w:uiPriority w:val="99"/>
    <w:semiHidden/>
    <w:rsid w:val="00986F0A"/>
    <w:rPr>
      <w:sz w:val="20"/>
      <w:szCs w:val="20"/>
    </w:rPr>
  </w:style>
  <w:style w:type="paragraph" w:styleId="BalloonText">
    <w:name w:val="Balloon Text"/>
    <w:basedOn w:val="Normal"/>
    <w:link w:val="BalloonTextChar"/>
    <w:uiPriority w:val="99"/>
    <w:semiHidden/>
    <w:unhideWhenUsed/>
    <w:rsid w:val="00986F0A"/>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986F0A"/>
    <w:rPr>
      <w:rFonts w:ascii="Segoe UI" w:hAnsi="Segoe UI"/>
      <w:sz w:val="18"/>
      <w:szCs w:val="18"/>
    </w:rPr>
  </w:style>
  <w:style w:type="paragraph" w:styleId="CommentSubject">
    <w:name w:val="annotation subject"/>
    <w:basedOn w:val="CommentText"/>
    <w:next w:val="CommentText"/>
    <w:link w:val="CommentSubjectChar"/>
    <w:uiPriority w:val="99"/>
    <w:semiHidden/>
    <w:unhideWhenUsed/>
    <w:rsid w:val="00986F0A"/>
    <w:rPr>
      <w:b/>
      <w:bCs/>
    </w:rPr>
  </w:style>
  <w:style w:type="character" w:customStyle="1" w:styleId="CommentSubjectChar">
    <w:name w:val="Comment Subject Char"/>
    <w:basedOn w:val="CommentTextChar"/>
    <w:link w:val="CommentSubject"/>
    <w:uiPriority w:val="99"/>
    <w:semiHidden/>
    <w:rsid w:val="00986F0A"/>
    <w:rPr>
      <w:b/>
      <w:bCs/>
      <w:sz w:val="20"/>
      <w:szCs w:val="20"/>
    </w:rPr>
  </w:style>
  <w:style w:type="paragraph" w:styleId="ListParagraph">
    <w:name w:val="List Paragraph"/>
    <w:basedOn w:val="Normal"/>
    <w:uiPriority w:val="34"/>
    <w:qFormat/>
    <w:rsid w:val="00003375"/>
    <w:pPr>
      <w:ind w:left="720"/>
      <w:contextualSpacing/>
    </w:pPr>
  </w:style>
  <w:style w:type="paragraph" w:customStyle="1" w:styleId="a">
    <w:name w:val="Титульная страница"/>
    <w:basedOn w:val="Normal"/>
    <w:qFormat/>
    <w:rsid w:val="00FD4B8C"/>
    <w:pPr>
      <w:widowControl w:val="0"/>
      <w:shd w:val="clear" w:color="auto" w:fill="FFFFFF"/>
      <w:autoSpaceDE w:val="0"/>
      <w:autoSpaceDN w:val="0"/>
      <w:adjustRightInd w:val="0"/>
      <w:spacing w:after="0" w:line="360" w:lineRule="auto"/>
      <w:jc w:val="center"/>
    </w:pPr>
    <w:rPr>
      <w:rFonts w:ascii="Times New Roman" w:eastAsia="Times New Roman" w:hAnsi="Times New Roman" w:cs="Times New Roman"/>
      <w:bCs/>
      <w:spacing w:val="-3"/>
      <w:sz w:val="28"/>
      <w:szCs w:val="28"/>
      <w:lang w:eastAsia="ru-RU"/>
    </w:rPr>
  </w:style>
  <w:style w:type="character" w:customStyle="1" w:styleId="Heading1Char">
    <w:name w:val="Heading 1 Char"/>
    <w:basedOn w:val="DefaultParagraphFont"/>
    <w:link w:val="Heading1"/>
    <w:uiPriority w:val="9"/>
    <w:rsid w:val="00C079DE"/>
    <w:rPr>
      <w:rFonts w:ascii="Times New Roman" w:eastAsia="SimSun" w:hAnsi="Times New Roman" w:cs="Times New Roman"/>
      <w:b/>
      <w:bCs/>
      <w:kern w:val="32"/>
      <w:sz w:val="36"/>
      <w:szCs w:val="32"/>
      <w:lang w:eastAsia="ru-RU"/>
    </w:rPr>
  </w:style>
  <w:style w:type="character" w:customStyle="1" w:styleId="Heading2Char">
    <w:name w:val="Heading 2 Char"/>
    <w:basedOn w:val="DefaultParagraphFont"/>
    <w:link w:val="Heading2"/>
    <w:uiPriority w:val="9"/>
    <w:rsid w:val="00C079DE"/>
    <w:rPr>
      <w:rFonts w:ascii="Times New Roman" w:eastAsia="SimSun" w:hAnsi="Times New Roman" w:cs="Times New Roman"/>
      <w:b/>
      <w:bCs/>
      <w:iCs/>
      <w:sz w:val="32"/>
      <w:szCs w:val="28"/>
      <w:lang w:eastAsia="ru-RU"/>
    </w:rPr>
  </w:style>
  <w:style w:type="character" w:styleId="Hyperlink">
    <w:name w:val="Hyperlink"/>
    <w:basedOn w:val="DefaultParagraphFont"/>
    <w:uiPriority w:val="99"/>
    <w:unhideWhenUsed/>
    <w:rsid w:val="005043B0"/>
    <w:rPr>
      <w:color w:val="0563C1" w:themeColor="hyperlink"/>
      <w:u w:val="single"/>
    </w:rPr>
  </w:style>
  <w:style w:type="character" w:styleId="FollowedHyperlink">
    <w:name w:val="FollowedHyperlink"/>
    <w:basedOn w:val="DefaultParagraphFont"/>
    <w:uiPriority w:val="99"/>
    <w:semiHidden/>
    <w:unhideWhenUsed/>
    <w:rsid w:val="00445D7B"/>
    <w:rPr>
      <w:color w:val="954F72" w:themeColor="followedHyperlink"/>
      <w:u w:val="single"/>
    </w:rPr>
  </w:style>
  <w:style w:type="paragraph" w:styleId="TOCHeading">
    <w:name w:val="TOC Heading"/>
    <w:basedOn w:val="Heading1"/>
    <w:next w:val="Normal"/>
    <w:uiPriority w:val="39"/>
    <w:unhideWhenUsed/>
    <w:qFormat/>
    <w:rsid w:val="00067C45"/>
    <w:pPr>
      <w:keepLines/>
      <w:pageBreakBefore w:val="0"/>
      <w:widowControl/>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067C45"/>
    <w:pPr>
      <w:spacing w:after="100"/>
    </w:pPr>
  </w:style>
  <w:style w:type="paragraph" w:styleId="TOC2">
    <w:name w:val="toc 2"/>
    <w:basedOn w:val="Normal"/>
    <w:next w:val="Normal"/>
    <w:autoRedefine/>
    <w:uiPriority w:val="39"/>
    <w:unhideWhenUsed/>
    <w:rsid w:val="00067C45"/>
    <w:pPr>
      <w:spacing w:after="100"/>
      <w:ind w:left="220"/>
    </w:pPr>
  </w:style>
  <w:style w:type="paragraph" w:styleId="TOC3">
    <w:name w:val="toc 3"/>
    <w:basedOn w:val="Normal"/>
    <w:next w:val="Normal"/>
    <w:autoRedefine/>
    <w:uiPriority w:val="39"/>
    <w:unhideWhenUsed/>
    <w:rsid w:val="00FF7433"/>
    <w:pPr>
      <w:spacing w:after="100"/>
      <w:ind w:left="440"/>
    </w:pPr>
    <w:rPr>
      <w:rFonts w:eastAsiaTheme="minorEastAsia" w:cs="Times New Roman"/>
      <w:lang w:eastAsia="ru-RU"/>
    </w:rPr>
  </w:style>
  <w:style w:type="character" w:customStyle="1" w:styleId="Heading3Char">
    <w:name w:val="Heading 3 Char"/>
    <w:basedOn w:val="DefaultParagraphFont"/>
    <w:link w:val="Heading3"/>
    <w:uiPriority w:val="9"/>
    <w:rsid w:val="00C079DE"/>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B419C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419C2"/>
  </w:style>
  <w:style w:type="paragraph" w:styleId="Footer">
    <w:name w:val="footer"/>
    <w:basedOn w:val="Normal"/>
    <w:link w:val="FooterChar"/>
    <w:uiPriority w:val="99"/>
    <w:unhideWhenUsed/>
    <w:rsid w:val="00B419C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419C2"/>
  </w:style>
  <w:style w:type="table" w:styleId="TableGrid">
    <w:name w:val="Table Grid"/>
    <w:basedOn w:val="TableNormal"/>
    <w:uiPriority w:val="39"/>
    <w:rsid w:val="00783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18304">
      <w:bodyDiv w:val="1"/>
      <w:marLeft w:val="0"/>
      <w:marRight w:val="0"/>
      <w:marTop w:val="0"/>
      <w:marBottom w:val="0"/>
      <w:divBdr>
        <w:top w:val="none" w:sz="0" w:space="0" w:color="auto"/>
        <w:left w:val="none" w:sz="0" w:space="0" w:color="auto"/>
        <w:bottom w:val="none" w:sz="0" w:space="0" w:color="auto"/>
        <w:right w:val="none" w:sz="0" w:space="0" w:color="auto"/>
      </w:divBdr>
    </w:div>
    <w:div w:id="380517437">
      <w:bodyDiv w:val="1"/>
      <w:marLeft w:val="0"/>
      <w:marRight w:val="0"/>
      <w:marTop w:val="0"/>
      <w:marBottom w:val="0"/>
      <w:divBdr>
        <w:top w:val="none" w:sz="0" w:space="0" w:color="auto"/>
        <w:left w:val="none" w:sz="0" w:space="0" w:color="auto"/>
        <w:bottom w:val="none" w:sz="0" w:space="0" w:color="auto"/>
        <w:right w:val="none" w:sz="0" w:space="0" w:color="auto"/>
      </w:divBdr>
    </w:div>
    <w:div w:id="536162563">
      <w:bodyDiv w:val="1"/>
      <w:marLeft w:val="0"/>
      <w:marRight w:val="0"/>
      <w:marTop w:val="0"/>
      <w:marBottom w:val="0"/>
      <w:divBdr>
        <w:top w:val="none" w:sz="0" w:space="0" w:color="auto"/>
        <w:left w:val="none" w:sz="0" w:space="0" w:color="auto"/>
        <w:bottom w:val="none" w:sz="0" w:space="0" w:color="auto"/>
        <w:right w:val="none" w:sz="0" w:space="0" w:color="auto"/>
      </w:divBdr>
    </w:div>
    <w:div w:id="545727894">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0">
          <w:marLeft w:val="0"/>
          <w:marRight w:val="0"/>
          <w:marTop w:val="0"/>
          <w:marBottom w:val="0"/>
          <w:divBdr>
            <w:top w:val="none" w:sz="0" w:space="0" w:color="auto"/>
            <w:left w:val="none" w:sz="0" w:space="0" w:color="auto"/>
            <w:bottom w:val="none" w:sz="0" w:space="0" w:color="auto"/>
            <w:right w:val="none" w:sz="0" w:space="0" w:color="auto"/>
          </w:divBdr>
        </w:div>
        <w:div w:id="427236765">
          <w:marLeft w:val="0"/>
          <w:marRight w:val="300"/>
          <w:marTop w:val="225"/>
          <w:marBottom w:val="150"/>
          <w:divBdr>
            <w:top w:val="none" w:sz="0" w:space="0" w:color="auto"/>
            <w:left w:val="none" w:sz="0" w:space="0" w:color="auto"/>
            <w:bottom w:val="none" w:sz="0" w:space="0" w:color="auto"/>
            <w:right w:val="none" w:sz="0" w:space="0" w:color="auto"/>
          </w:divBdr>
        </w:div>
      </w:divsChild>
    </w:div>
    <w:div w:id="557476454">
      <w:bodyDiv w:val="1"/>
      <w:marLeft w:val="0"/>
      <w:marRight w:val="0"/>
      <w:marTop w:val="0"/>
      <w:marBottom w:val="0"/>
      <w:divBdr>
        <w:top w:val="none" w:sz="0" w:space="0" w:color="auto"/>
        <w:left w:val="none" w:sz="0" w:space="0" w:color="auto"/>
        <w:bottom w:val="none" w:sz="0" w:space="0" w:color="auto"/>
        <w:right w:val="none" w:sz="0" w:space="0" w:color="auto"/>
      </w:divBdr>
    </w:div>
    <w:div w:id="639699904">
      <w:bodyDiv w:val="1"/>
      <w:marLeft w:val="0"/>
      <w:marRight w:val="0"/>
      <w:marTop w:val="0"/>
      <w:marBottom w:val="0"/>
      <w:divBdr>
        <w:top w:val="none" w:sz="0" w:space="0" w:color="auto"/>
        <w:left w:val="none" w:sz="0" w:space="0" w:color="auto"/>
        <w:bottom w:val="none" w:sz="0" w:space="0" w:color="auto"/>
        <w:right w:val="none" w:sz="0" w:space="0" w:color="auto"/>
      </w:divBdr>
      <w:divsChild>
        <w:div w:id="974525225">
          <w:marLeft w:val="0"/>
          <w:marRight w:val="0"/>
          <w:marTop w:val="0"/>
          <w:marBottom w:val="0"/>
          <w:divBdr>
            <w:top w:val="none" w:sz="0" w:space="0" w:color="auto"/>
            <w:left w:val="none" w:sz="0" w:space="0" w:color="auto"/>
            <w:bottom w:val="none" w:sz="0" w:space="0" w:color="auto"/>
            <w:right w:val="none" w:sz="0" w:space="0" w:color="auto"/>
          </w:divBdr>
        </w:div>
      </w:divsChild>
    </w:div>
    <w:div w:id="798768483">
      <w:bodyDiv w:val="1"/>
      <w:marLeft w:val="0"/>
      <w:marRight w:val="0"/>
      <w:marTop w:val="0"/>
      <w:marBottom w:val="0"/>
      <w:divBdr>
        <w:top w:val="none" w:sz="0" w:space="0" w:color="auto"/>
        <w:left w:val="none" w:sz="0" w:space="0" w:color="auto"/>
        <w:bottom w:val="none" w:sz="0" w:space="0" w:color="auto"/>
        <w:right w:val="none" w:sz="0" w:space="0" w:color="auto"/>
      </w:divBdr>
    </w:div>
    <w:div w:id="865681547">
      <w:bodyDiv w:val="1"/>
      <w:marLeft w:val="0"/>
      <w:marRight w:val="0"/>
      <w:marTop w:val="0"/>
      <w:marBottom w:val="0"/>
      <w:divBdr>
        <w:top w:val="none" w:sz="0" w:space="0" w:color="auto"/>
        <w:left w:val="none" w:sz="0" w:space="0" w:color="auto"/>
        <w:bottom w:val="none" w:sz="0" w:space="0" w:color="auto"/>
        <w:right w:val="none" w:sz="0" w:space="0" w:color="auto"/>
      </w:divBdr>
    </w:div>
    <w:div w:id="889806167">
      <w:bodyDiv w:val="1"/>
      <w:marLeft w:val="0"/>
      <w:marRight w:val="0"/>
      <w:marTop w:val="0"/>
      <w:marBottom w:val="0"/>
      <w:divBdr>
        <w:top w:val="none" w:sz="0" w:space="0" w:color="auto"/>
        <w:left w:val="none" w:sz="0" w:space="0" w:color="auto"/>
        <w:bottom w:val="none" w:sz="0" w:space="0" w:color="auto"/>
        <w:right w:val="none" w:sz="0" w:space="0" w:color="auto"/>
      </w:divBdr>
    </w:div>
    <w:div w:id="1013996275">
      <w:bodyDiv w:val="1"/>
      <w:marLeft w:val="0"/>
      <w:marRight w:val="0"/>
      <w:marTop w:val="0"/>
      <w:marBottom w:val="0"/>
      <w:divBdr>
        <w:top w:val="none" w:sz="0" w:space="0" w:color="auto"/>
        <w:left w:val="none" w:sz="0" w:space="0" w:color="auto"/>
        <w:bottom w:val="none" w:sz="0" w:space="0" w:color="auto"/>
        <w:right w:val="none" w:sz="0" w:space="0" w:color="auto"/>
      </w:divBdr>
    </w:div>
    <w:div w:id="1015502997">
      <w:bodyDiv w:val="1"/>
      <w:marLeft w:val="0"/>
      <w:marRight w:val="0"/>
      <w:marTop w:val="0"/>
      <w:marBottom w:val="0"/>
      <w:divBdr>
        <w:top w:val="none" w:sz="0" w:space="0" w:color="auto"/>
        <w:left w:val="none" w:sz="0" w:space="0" w:color="auto"/>
        <w:bottom w:val="none" w:sz="0" w:space="0" w:color="auto"/>
        <w:right w:val="none" w:sz="0" w:space="0" w:color="auto"/>
      </w:divBdr>
    </w:div>
    <w:div w:id="1031229183">
      <w:bodyDiv w:val="1"/>
      <w:marLeft w:val="0"/>
      <w:marRight w:val="0"/>
      <w:marTop w:val="0"/>
      <w:marBottom w:val="0"/>
      <w:divBdr>
        <w:top w:val="none" w:sz="0" w:space="0" w:color="auto"/>
        <w:left w:val="none" w:sz="0" w:space="0" w:color="auto"/>
        <w:bottom w:val="none" w:sz="0" w:space="0" w:color="auto"/>
        <w:right w:val="none" w:sz="0" w:space="0" w:color="auto"/>
      </w:divBdr>
    </w:div>
    <w:div w:id="1064449250">
      <w:bodyDiv w:val="1"/>
      <w:marLeft w:val="0"/>
      <w:marRight w:val="0"/>
      <w:marTop w:val="0"/>
      <w:marBottom w:val="0"/>
      <w:divBdr>
        <w:top w:val="none" w:sz="0" w:space="0" w:color="auto"/>
        <w:left w:val="none" w:sz="0" w:space="0" w:color="auto"/>
        <w:bottom w:val="none" w:sz="0" w:space="0" w:color="auto"/>
        <w:right w:val="none" w:sz="0" w:space="0" w:color="auto"/>
      </w:divBdr>
    </w:div>
    <w:div w:id="1121147125">
      <w:bodyDiv w:val="1"/>
      <w:marLeft w:val="0"/>
      <w:marRight w:val="0"/>
      <w:marTop w:val="0"/>
      <w:marBottom w:val="0"/>
      <w:divBdr>
        <w:top w:val="none" w:sz="0" w:space="0" w:color="auto"/>
        <w:left w:val="none" w:sz="0" w:space="0" w:color="auto"/>
        <w:bottom w:val="none" w:sz="0" w:space="0" w:color="auto"/>
        <w:right w:val="none" w:sz="0" w:space="0" w:color="auto"/>
      </w:divBdr>
    </w:div>
    <w:div w:id="1325282764">
      <w:bodyDiv w:val="1"/>
      <w:marLeft w:val="0"/>
      <w:marRight w:val="0"/>
      <w:marTop w:val="0"/>
      <w:marBottom w:val="0"/>
      <w:divBdr>
        <w:top w:val="none" w:sz="0" w:space="0" w:color="auto"/>
        <w:left w:val="none" w:sz="0" w:space="0" w:color="auto"/>
        <w:bottom w:val="none" w:sz="0" w:space="0" w:color="auto"/>
        <w:right w:val="none" w:sz="0" w:space="0" w:color="auto"/>
      </w:divBdr>
    </w:div>
    <w:div w:id="1531144554">
      <w:bodyDiv w:val="1"/>
      <w:marLeft w:val="0"/>
      <w:marRight w:val="0"/>
      <w:marTop w:val="0"/>
      <w:marBottom w:val="0"/>
      <w:divBdr>
        <w:top w:val="none" w:sz="0" w:space="0" w:color="auto"/>
        <w:left w:val="none" w:sz="0" w:space="0" w:color="auto"/>
        <w:bottom w:val="none" w:sz="0" w:space="0" w:color="auto"/>
        <w:right w:val="none" w:sz="0" w:space="0" w:color="auto"/>
      </w:divBdr>
    </w:div>
    <w:div w:id="1570575579">
      <w:bodyDiv w:val="1"/>
      <w:marLeft w:val="0"/>
      <w:marRight w:val="0"/>
      <w:marTop w:val="0"/>
      <w:marBottom w:val="0"/>
      <w:divBdr>
        <w:top w:val="none" w:sz="0" w:space="0" w:color="auto"/>
        <w:left w:val="none" w:sz="0" w:space="0" w:color="auto"/>
        <w:bottom w:val="none" w:sz="0" w:space="0" w:color="auto"/>
        <w:right w:val="none" w:sz="0" w:space="0" w:color="auto"/>
      </w:divBdr>
    </w:div>
    <w:div w:id="1586066728">
      <w:bodyDiv w:val="1"/>
      <w:marLeft w:val="0"/>
      <w:marRight w:val="0"/>
      <w:marTop w:val="0"/>
      <w:marBottom w:val="0"/>
      <w:divBdr>
        <w:top w:val="none" w:sz="0" w:space="0" w:color="auto"/>
        <w:left w:val="none" w:sz="0" w:space="0" w:color="auto"/>
        <w:bottom w:val="none" w:sz="0" w:space="0" w:color="auto"/>
        <w:right w:val="none" w:sz="0" w:space="0" w:color="auto"/>
      </w:divBdr>
    </w:div>
    <w:div w:id="1712416063">
      <w:bodyDiv w:val="1"/>
      <w:marLeft w:val="0"/>
      <w:marRight w:val="0"/>
      <w:marTop w:val="0"/>
      <w:marBottom w:val="0"/>
      <w:divBdr>
        <w:top w:val="none" w:sz="0" w:space="0" w:color="auto"/>
        <w:left w:val="none" w:sz="0" w:space="0" w:color="auto"/>
        <w:bottom w:val="none" w:sz="0" w:space="0" w:color="auto"/>
        <w:right w:val="none" w:sz="0" w:space="0" w:color="auto"/>
      </w:divBdr>
    </w:div>
    <w:div w:id="1733117559">
      <w:bodyDiv w:val="1"/>
      <w:marLeft w:val="0"/>
      <w:marRight w:val="0"/>
      <w:marTop w:val="0"/>
      <w:marBottom w:val="0"/>
      <w:divBdr>
        <w:top w:val="none" w:sz="0" w:space="0" w:color="auto"/>
        <w:left w:val="none" w:sz="0" w:space="0" w:color="auto"/>
        <w:bottom w:val="none" w:sz="0" w:space="0" w:color="auto"/>
        <w:right w:val="none" w:sz="0" w:space="0" w:color="auto"/>
      </w:divBdr>
    </w:div>
    <w:div w:id="1828471904">
      <w:bodyDiv w:val="1"/>
      <w:marLeft w:val="0"/>
      <w:marRight w:val="0"/>
      <w:marTop w:val="0"/>
      <w:marBottom w:val="0"/>
      <w:divBdr>
        <w:top w:val="none" w:sz="0" w:space="0" w:color="auto"/>
        <w:left w:val="none" w:sz="0" w:space="0" w:color="auto"/>
        <w:bottom w:val="none" w:sz="0" w:space="0" w:color="auto"/>
        <w:right w:val="none" w:sz="0" w:space="0" w:color="auto"/>
      </w:divBdr>
    </w:div>
    <w:div w:id="1904875267">
      <w:bodyDiv w:val="1"/>
      <w:marLeft w:val="0"/>
      <w:marRight w:val="0"/>
      <w:marTop w:val="0"/>
      <w:marBottom w:val="0"/>
      <w:divBdr>
        <w:top w:val="none" w:sz="0" w:space="0" w:color="auto"/>
        <w:left w:val="none" w:sz="0" w:space="0" w:color="auto"/>
        <w:bottom w:val="none" w:sz="0" w:space="0" w:color="auto"/>
        <w:right w:val="none" w:sz="0" w:space="0" w:color="auto"/>
      </w:divBdr>
    </w:div>
    <w:div w:id="2015838621">
      <w:bodyDiv w:val="1"/>
      <w:marLeft w:val="0"/>
      <w:marRight w:val="0"/>
      <w:marTop w:val="0"/>
      <w:marBottom w:val="0"/>
      <w:divBdr>
        <w:top w:val="none" w:sz="0" w:space="0" w:color="auto"/>
        <w:left w:val="none" w:sz="0" w:space="0" w:color="auto"/>
        <w:bottom w:val="none" w:sz="0" w:space="0" w:color="auto"/>
        <w:right w:val="none" w:sz="0" w:space="0" w:color="auto"/>
      </w:divBdr>
    </w:div>
    <w:div w:id="2040665502">
      <w:bodyDiv w:val="1"/>
      <w:marLeft w:val="0"/>
      <w:marRight w:val="0"/>
      <w:marTop w:val="0"/>
      <w:marBottom w:val="0"/>
      <w:divBdr>
        <w:top w:val="none" w:sz="0" w:space="0" w:color="auto"/>
        <w:left w:val="none" w:sz="0" w:space="0" w:color="auto"/>
        <w:bottom w:val="none" w:sz="0" w:space="0" w:color="auto"/>
        <w:right w:val="none" w:sz="0" w:space="0" w:color="auto"/>
      </w:divBdr>
    </w:div>
    <w:div w:id="2124884579">
      <w:bodyDiv w:val="1"/>
      <w:marLeft w:val="0"/>
      <w:marRight w:val="0"/>
      <w:marTop w:val="0"/>
      <w:marBottom w:val="0"/>
      <w:divBdr>
        <w:top w:val="none" w:sz="0" w:space="0" w:color="auto"/>
        <w:left w:val="none" w:sz="0" w:space="0" w:color="auto"/>
        <w:bottom w:val="none" w:sz="0" w:space="0" w:color="auto"/>
        <w:right w:val="none" w:sz="0" w:space="0" w:color="auto"/>
      </w:divBdr>
    </w:div>
    <w:div w:id="214298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4D6A-0D83-4095-ACB7-0866C795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16751</TotalTime>
  <Pages>29</Pages>
  <Words>5442</Words>
  <Characters>31023</Characters>
  <Application>Microsoft Office Word</Application>
  <DocSecurity>0</DocSecurity>
  <Lines>258</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36393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Vasiliy</dc:creator>
  <cp:lastModifiedBy>Windows User</cp:lastModifiedBy>
  <cp:revision>67</cp:revision>
  <cp:lastPrinted>2015-05-26T12:43:00Z</cp:lastPrinted>
  <dcterms:created xsi:type="dcterms:W3CDTF">2015-03-09T15:59:00Z</dcterms:created>
  <dcterms:modified xsi:type="dcterms:W3CDTF">2018-05-23T10:56:00Z</dcterms:modified>
</cp:coreProperties>
</file>