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66E" w:rsidRDefault="00F4266E" w:rsidP="00F4266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3.5. Конфигуриране</w:t>
      </w:r>
    </w:p>
    <w:p w:rsidR="00F4266E" w:rsidRDefault="00F4266E" w:rsidP="00F426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Ардуино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Кода може да бъде намерен на следния адрес: </w:t>
      </w:r>
      <w:hyperlink r:id="rId4" w:history="1">
        <w:r w:rsidRPr="001F788B">
          <w:rPr>
            <w:rStyle w:val="a3"/>
            <w:rFonts w:ascii="Times New Roman" w:hAnsi="Times New Roman" w:cs="Times New Roman"/>
            <w:sz w:val="28"/>
            <w:szCs w:val="28"/>
            <w:lang w:val="bg-BG"/>
          </w:rPr>
          <w:t>https://github.com/vasiloreshenski/RFID/tree/master/src/Arduino</w:t>
        </w:r>
      </w:hyperlink>
    </w:p>
    <w:p w:rsidR="00F4266E" w:rsidRPr="00DA528B" w:rsidRDefault="00F4266E" w:rsidP="00F426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Скрипт-а на ардуиното съдържа конфигурация относно 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адреса, порта на сървъра, както и решима на работа на ардуиното.</w:t>
      </w:r>
      <w:r>
        <w:rPr>
          <w:rFonts w:ascii="Times New Roman" w:hAnsi="Times New Roman" w:cs="Times New Roman"/>
          <w:sz w:val="28"/>
          <w:szCs w:val="28"/>
          <w:lang w:val="bg-BG"/>
        </w:rPr>
        <w:br/>
        <w:t xml:space="preserve">За да се настрой 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адреса и порта на сървъра е нужно в </w:t>
      </w:r>
      <w:r>
        <w:rPr>
          <w:rFonts w:ascii="Times New Roman" w:hAnsi="Times New Roman" w:cs="Times New Roman"/>
          <w:sz w:val="28"/>
          <w:szCs w:val="28"/>
        </w:rPr>
        <w:t>http.cpp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файла да се променят стойностите на съответните глобални променливи: </w:t>
      </w:r>
      <w:r>
        <w:rPr>
          <w:rFonts w:ascii="Times New Roman" w:hAnsi="Times New Roman" w:cs="Times New Roman"/>
          <w:sz w:val="28"/>
          <w:szCs w:val="28"/>
        </w:rPr>
        <w:t>API_URL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API_PORT.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t>Има два основни решима на работа, статичен и активен.</w:t>
      </w:r>
      <w:r>
        <w:rPr>
          <w:rFonts w:ascii="Times New Roman" w:hAnsi="Times New Roman" w:cs="Times New Roman"/>
          <w:sz w:val="28"/>
          <w:szCs w:val="28"/>
          <w:lang w:val="bg-BG"/>
        </w:rPr>
        <w:br/>
        <w:t>При статичния четеца се свързва към вече съществуваща</w:t>
      </w:r>
      <w:r>
        <w:rPr>
          <w:rFonts w:ascii="Times New Roman" w:hAnsi="Times New Roman" w:cs="Times New Roman"/>
          <w:sz w:val="28"/>
          <w:szCs w:val="28"/>
        </w:rPr>
        <w:t xml:space="preserve"> Wi-Fi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мрежа. За да се активира статичен режим в </w:t>
      </w:r>
      <w:r>
        <w:rPr>
          <w:rFonts w:ascii="Times New Roman" w:hAnsi="Times New Roman" w:cs="Times New Roman"/>
          <w:sz w:val="28"/>
          <w:szCs w:val="28"/>
        </w:rPr>
        <w:t>http.cpp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файла във </w:t>
      </w:r>
      <w:r>
        <w:rPr>
          <w:rFonts w:ascii="Times New Roman" w:hAnsi="Times New Roman" w:cs="Times New Roman"/>
          <w:sz w:val="28"/>
          <w:szCs w:val="28"/>
        </w:rPr>
        <w:t xml:space="preserve">init()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функцията трябва да се извика метода </w:t>
      </w:r>
      <w:r w:rsidRPr="00C4056C">
        <w:rPr>
          <w:rFonts w:ascii="Times New Roman" w:hAnsi="Times New Roman" w:cs="Times New Roman"/>
          <w:sz w:val="28"/>
          <w:szCs w:val="28"/>
          <w:lang w:val="bg-BG"/>
        </w:rPr>
        <w:t>setStaticMode</w:t>
      </w:r>
      <w:r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след това трябва да се извика метода </w:t>
      </w:r>
      <w:r w:rsidRPr="00C4056C">
        <w:rPr>
          <w:rFonts w:ascii="Times New Roman" w:hAnsi="Times New Roman" w:cs="Times New Roman"/>
          <w:sz w:val="28"/>
          <w:szCs w:val="28"/>
          <w:lang w:val="bg-BG"/>
        </w:rPr>
        <w:t>connectToWifi</w:t>
      </w:r>
      <w:r>
        <w:rPr>
          <w:rFonts w:ascii="Times New Roman" w:hAnsi="Times New Roman" w:cs="Times New Roman"/>
          <w:sz w:val="28"/>
          <w:szCs w:val="28"/>
          <w:lang w:val="bg-BG"/>
        </w:rPr>
        <w:t>(), като в тялото на метода трябва да се дефиниран името и паролата на мрежата към която да се свърже четеца.</w:t>
      </w:r>
    </w:p>
    <w:p w:rsidR="00F4266E" w:rsidRPr="00DA5712" w:rsidRDefault="00F4266E" w:rsidP="00F4266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 активния режим, четеца сам създава</w:t>
      </w:r>
      <w:r>
        <w:rPr>
          <w:rFonts w:ascii="Times New Roman" w:hAnsi="Times New Roman" w:cs="Times New Roman"/>
          <w:sz w:val="28"/>
          <w:szCs w:val="28"/>
        </w:rPr>
        <w:t xml:space="preserve"> Wi-Fi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мрежа към която да се свърже.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За да се използва активния режим в </w:t>
      </w:r>
      <w:r>
        <w:rPr>
          <w:rFonts w:ascii="Times New Roman" w:hAnsi="Times New Roman" w:cs="Times New Roman"/>
          <w:sz w:val="28"/>
          <w:szCs w:val="28"/>
        </w:rPr>
        <w:t xml:space="preserve">init()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фукнцията на </w:t>
      </w:r>
      <w:r>
        <w:rPr>
          <w:rFonts w:ascii="Times New Roman" w:hAnsi="Times New Roman" w:cs="Times New Roman"/>
          <w:sz w:val="28"/>
          <w:szCs w:val="28"/>
        </w:rPr>
        <w:t xml:space="preserve">http.cpp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файла трябва да се извика метода </w:t>
      </w:r>
      <w:r>
        <w:rPr>
          <w:rFonts w:ascii="Times New Roman" w:hAnsi="Times New Roman" w:cs="Times New Roman"/>
          <w:sz w:val="28"/>
          <w:szCs w:val="28"/>
        </w:rPr>
        <w:t xml:space="preserve">setActiveMode().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 тялото на метода може да се дефинира името, паролата на мрежата и 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адреса, който ще получи четеца.</w:t>
      </w:r>
    </w:p>
    <w:p w:rsidR="00F4266E" w:rsidRDefault="00F4266E" w:rsidP="00F4266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F4266E" w:rsidRDefault="00F4266E" w:rsidP="00F4266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CD2DED">
        <w:rPr>
          <w:rFonts w:ascii="Times New Roman" w:hAnsi="Times New Roman" w:cs="Times New Roman"/>
          <w:b/>
          <w:sz w:val="28"/>
          <w:szCs w:val="28"/>
        </w:rPr>
        <w:t>REST API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t>Кода може да бъде намерен на следния адрес</w:t>
      </w:r>
      <w:proofErr w:type="gramStart"/>
      <w:r>
        <w:rPr>
          <w:rFonts w:ascii="Times New Roman" w:hAnsi="Times New Roman" w:cs="Times New Roman"/>
          <w:sz w:val="28"/>
          <w:szCs w:val="28"/>
          <w:lang w:val="bg-BG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bg-BG"/>
        </w:rPr>
        <w:br/>
      </w:r>
      <w:hyperlink r:id="rId5" w:history="1">
        <w:r w:rsidRPr="001F788B">
          <w:rPr>
            <w:rStyle w:val="a3"/>
            <w:rFonts w:ascii="Times New Roman" w:hAnsi="Times New Roman" w:cs="Times New Roman"/>
            <w:sz w:val="28"/>
            <w:szCs w:val="28"/>
            <w:lang w:val="bg-BG"/>
          </w:rPr>
          <w:t>https://github.com/vasiloreshenski/RFID/tree/master/src/Web/REST</w:t>
        </w:r>
      </w:hyperlink>
    </w:p>
    <w:p w:rsidR="00F4266E" w:rsidRPr="006C13EF" w:rsidRDefault="00F4266E" w:rsidP="00F426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Преди проекта да бъде интегриран на сървър, трябва да се конфигурира връзката към базата. Това става добавяне на </w:t>
      </w:r>
      <w:r>
        <w:rPr>
          <w:rFonts w:ascii="Times New Roman" w:hAnsi="Times New Roman" w:cs="Times New Roman"/>
          <w:sz w:val="28"/>
          <w:szCs w:val="28"/>
        </w:rPr>
        <w:t xml:space="preserve">connection string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информация за </w:t>
      </w: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базата към </w:t>
      </w:r>
      <w:r>
        <w:rPr>
          <w:rFonts w:ascii="Times New Roman" w:hAnsi="Times New Roman" w:cs="Times New Roman"/>
          <w:sz w:val="28"/>
          <w:szCs w:val="28"/>
        </w:rPr>
        <w:t xml:space="preserve">appsettings.json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файла на проекта </w:t>
      </w:r>
      <w:r>
        <w:rPr>
          <w:rFonts w:ascii="Times New Roman" w:hAnsi="Times New Roman" w:cs="Times New Roman"/>
          <w:sz w:val="28"/>
          <w:szCs w:val="28"/>
        </w:rPr>
        <w:t>RFID.REST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br/>
        <w:t xml:space="preserve">Следващата стъпка е създаването на приложение от съществуващия код. Това става чрез </w:t>
      </w:r>
      <w:r>
        <w:rPr>
          <w:rFonts w:ascii="Times New Roman" w:hAnsi="Times New Roman" w:cs="Times New Roman"/>
          <w:sz w:val="28"/>
          <w:szCs w:val="28"/>
        </w:rPr>
        <w:t>Visual Studio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Publish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командата. Резултата е директория в която се намират всички </w:t>
      </w:r>
      <w:r>
        <w:rPr>
          <w:rFonts w:ascii="Times New Roman" w:hAnsi="Times New Roman" w:cs="Times New Roman"/>
          <w:sz w:val="28"/>
          <w:szCs w:val="28"/>
        </w:rPr>
        <w:t>dll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 конфигурационни файлове нужни за стартирането на приложението в </w:t>
      </w:r>
      <w:r>
        <w:rPr>
          <w:rFonts w:ascii="Times New Roman" w:hAnsi="Times New Roman" w:cs="Times New Roman"/>
          <w:sz w:val="28"/>
          <w:szCs w:val="28"/>
        </w:rPr>
        <w:t>web server.</w:t>
      </w:r>
    </w:p>
    <w:p w:rsidR="00F4266E" w:rsidRDefault="00F4266E" w:rsidP="00F426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Проекта се обслужва от </w:t>
      </w:r>
      <w:r>
        <w:rPr>
          <w:rFonts w:ascii="Times New Roman" w:hAnsi="Times New Roman" w:cs="Times New Roman"/>
          <w:sz w:val="28"/>
          <w:szCs w:val="28"/>
        </w:rPr>
        <w:t>web server -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Internet information service (IIS)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266E" w:rsidRDefault="00F4266E" w:rsidP="00F4266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Първо трябва да генериране </w:t>
      </w:r>
      <w:r>
        <w:rPr>
          <w:rFonts w:ascii="Times New Roman" w:hAnsi="Times New Roman" w:cs="Times New Roman"/>
          <w:sz w:val="28"/>
          <w:szCs w:val="28"/>
        </w:rPr>
        <w:t>HTTPS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сертификат през </w:t>
      </w:r>
      <w:r>
        <w:rPr>
          <w:rFonts w:ascii="Times New Roman" w:hAnsi="Times New Roman" w:cs="Times New Roman"/>
          <w:sz w:val="28"/>
          <w:szCs w:val="28"/>
        </w:rPr>
        <w:t>IIS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Manager-a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който ще използваме за криптираната връзка. </w:t>
      </w:r>
    </w:p>
    <w:p w:rsidR="00F4266E" w:rsidRPr="001E0A96" w:rsidRDefault="00F4266E" w:rsidP="00F4266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72175" cy="2609850"/>
            <wp:effectExtent l="0" t="0" r="9525" b="0"/>
            <wp:docPr id="2" name="Картина 2" descr="C:\Users\vasil\AppData\Local\Microsoft\Windows\INetCache\Content.Word\iis-c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il\AppData\Local\Microsoft\Windows\INetCache\Content.Word\iis-ce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6E" w:rsidRDefault="00F4266E" w:rsidP="00F4266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След това трябва да се създаде </w:t>
      </w:r>
      <w:r>
        <w:rPr>
          <w:rFonts w:ascii="Times New Roman" w:hAnsi="Times New Roman" w:cs="Times New Roman"/>
          <w:sz w:val="28"/>
          <w:szCs w:val="28"/>
        </w:rPr>
        <w:t>web site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през </w:t>
      </w:r>
      <w:r>
        <w:rPr>
          <w:rFonts w:ascii="Times New Roman" w:hAnsi="Times New Roman" w:cs="Times New Roman"/>
          <w:sz w:val="28"/>
          <w:szCs w:val="28"/>
        </w:rPr>
        <w:t>IIS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Manager</w:t>
      </w:r>
      <w:r>
        <w:rPr>
          <w:rFonts w:ascii="Times New Roman" w:hAnsi="Times New Roman" w:cs="Times New Roman"/>
          <w:sz w:val="28"/>
          <w:szCs w:val="28"/>
          <w:lang w:val="bg-BG"/>
        </w:rPr>
        <w:t>-а</w:t>
      </w:r>
      <w:r>
        <w:rPr>
          <w:rFonts w:ascii="Times New Roman" w:hAnsi="Times New Roman" w:cs="Times New Roman"/>
          <w:sz w:val="28"/>
          <w:szCs w:val="28"/>
          <w:lang w:val="bg-BG"/>
        </w:rPr>
        <w:br/>
        <w:t xml:space="preserve">където за </w:t>
      </w:r>
      <w:r w:rsidRPr="00FD59FA">
        <w:rPr>
          <w:rFonts w:ascii="Times New Roman" w:hAnsi="Times New Roman" w:cs="Times New Roman"/>
          <w:b/>
          <w:sz w:val="28"/>
          <w:szCs w:val="28"/>
        </w:rPr>
        <w:t>Host name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е избира името на сървъра, което може да се види чрез изпълнението на командата </w:t>
      </w:r>
      <w:r>
        <w:rPr>
          <w:rFonts w:ascii="Times New Roman" w:hAnsi="Times New Roman" w:cs="Times New Roman"/>
          <w:sz w:val="28"/>
          <w:szCs w:val="28"/>
        </w:rPr>
        <w:t xml:space="preserve">hostname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във </w:t>
      </w:r>
      <w:r>
        <w:rPr>
          <w:rFonts w:ascii="Times New Roman" w:hAnsi="Times New Roman" w:cs="Times New Roman"/>
          <w:sz w:val="28"/>
          <w:szCs w:val="28"/>
        </w:rPr>
        <w:t>CMD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прозорец.</w:t>
      </w:r>
    </w:p>
    <w:p w:rsidR="00F4266E" w:rsidRDefault="00F4266E" w:rsidP="00F4266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6532F7">
        <w:rPr>
          <w:rFonts w:ascii="Times New Roman" w:hAnsi="Times New Roman" w:cs="Times New Roman"/>
          <w:sz w:val="28"/>
          <w:szCs w:val="28"/>
          <w:lang w:val="bg-BG"/>
        </w:rPr>
        <w:drawing>
          <wp:inline distT="0" distB="0" distL="0" distR="0" wp14:anchorId="006BA433" wp14:editId="3C86E004">
            <wp:extent cx="2762636" cy="1162212"/>
            <wp:effectExtent l="0" t="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6E" w:rsidRDefault="00F4266E" w:rsidP="00F4266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F4266E" w:rsidRDefault="00F4266E" w:rsidP="00F4266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72175" cy="3943350"/>
            <wp:effectExtent l="0" t="0" r="9525" b="0"/>
            <wp:docPr id="1" name="Картина 1" descr="C:\Users\vasil\AppData\Local\Microsoft\Windows\INetCache\Content.Word\iis-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il\AppData\Local\Microsoft\Windows\INetCache\Content.Word\iis-websi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6E" w:rsidRPr="006C13EF" w:rsidRDefault="00F4266E" w:rsidP="00F426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266E" w:rsidRDefault="00F4266E" w:rsidP="00F4266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Да се даде инфо за отваряне на портовете за </w:t>
      </w:r>
      <w:r>
        <w:rPr>
          <w:rFonts w:ascii="Times New Roman" w:hAnsi="Times New Roman" w:cs="Times New Roman"/>
          <w:sz w:val="28"/>
          <w:szCs w:val="28"/>
        </w:rPr>
        <w:t>REST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 xml:space="preserve">windows firewall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т.н. </w:t>
      </w:r>
    </w:p>
    <w:p w:rsidR="009034FD" w:rsidRDefault="009034FD">
      <w:bookmarkStart w:id="0" w:name="_GoBack"/>
      <w:bookmarkEnd w:id="0"/>
    </w:p>
    <w:sectPr w:rsidR="009034F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9D"/>
    <w:rsid w:val="00082F9D"/>
    <w:rsid w:val="0023570B"/>
    <w:rsid w:val="00352ABF"/>
    <w:rsid w:val="004817E3"/>
    <w:rsid w:val="009034FD"/>
    <w:rsid w:val="00F4266E"/>
    <w:rsid w:val="00FA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190AD-416D-4B08-95DC-DEFE8F9C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6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26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vasiloreshenski/RFID/tree/master/src/Web/RES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vasiloreshenski/RFID/tree/master/src/Arduin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oreshenski</dc:creator>
  <cp:keywords/>
  <dc:description/>
  <cp:lastModifiedBy>vasil oreshenski</cp:lastModifiedBy>
  <cp:revision>2</cp:revision>
  <dcterms:created xsi:type="dcterms:W3CDTF">2020-01-20T17:33:00Z</dcterms:created>
  <dcterms:modified xsi:type="dcterms:W3CDTF">2020-01-20T17:33:00Z</dcterms:modified>
</cp:coreProperties>
</file>