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CED" w:rsidRDefault="00F60CED" w:rsidP="00F60CED">
      <w:pPr>
        <w:pStyle w:val="Heading1"/>
        <w:rPr>
          <w:lang w:val="en-US"/>
        </w:rPr>
      </w:pPr>
      <w:r w:rsidRPr="007D59E1">
        <w:rPr>
          <w:lang w:val="en-US"/>
        </w:rPr>
        <w:t xml:space="preserve">Project Assignment for the </w:t>
      </w:r>
      <w:hyperlink r:id="rId5" w:history="1">
        <w:r w:rsidRPr="007C2265">
          <w:rPr>
            <w:rStyle w:val="Hyperlink"/>
            <w:lang w:val="en-US"/>
          </w:rPr>
          <w:t xml:space="preserve">Database Applications Course @ </w:t>
        </w:r>
        <w:proofErr w:type="spellStart"/>
        <w:r w:rsidRPr="007C2265">
          <w:rPr>
            <w:rStyle w:val="Hyperlink"/>
            <w:lang w:val="en-US"/>
          </w:rPr>
          <w:t>SoftUni</w:t>
        </w:r>
        <w:proofErr w:type="spellEnd"/>
      </w:hyperlink>
    </w:p>
    <w:p w:rsidR="00F60CED" w:rsidRDefault="00F60CED" w:rsidP="00F60CED">
      <w:pPr>
        <w:rPr>
          <w:lang w:val="en-US"/>
        </w:rPr>
      </w:pPr>
      <w:r>
        <w:rPr>
          <w:lang w:val="en-US"/>
        </w:rPr>
        <w:t xml:space="preserve">This project assignment is designed to develop skills for working with various </w:t>
      </w:r>
      <w:r w:rsidRPr="00270F4E">
        <w:rPr>
          <w:b/>
          <w:bCs/>
          <w:lang w:val="en-US"/>
        </w:rPr>
        <w:t>database systems</w:t>
      </w:r>
      <w:r>
        <w:rPr>
          <w:lang w:val="en-US"/>
        </w:rPr>
        <w:t xml:space="preserve"> (like Oracle, SQL Server and MySQL), to access different </w:t>
      </w:r>
      <w:r w:rsidRPr="007C2265">
        <w:rPr>
          <w:b/>
          <w:bCs/>
          <w:lang w:val="en-US"/>
        </w:rPr>
        <w:t>data</w:t>
      </w:r>
      <w:r>
        <w:rPr>
          <w:lang w:val="en-US"/>
        </w:rPr>
        <w:t xml:space="preserve"> </w:t>
      </w:r>
      <w:r w:rsidRPr="00270F4E">
        <w:rPr>
          <w:b/>
          <w:bCs/>
          <w:lang w:val="en-US"/>
        </w:rPr>
        <w:t>sources</w:t>
      </w:r>
      <w:r>
        <w:rPr>
          <w:lang w:val="en-US"/>
        </w:rPr>
        <w:t xml:space="preserve"> and process different </w:t>
      </w:r>
      <w:r w:rsidRPr="00270F4E">
        <w:rPr>
          <w:b/>
          <w:bCs/>
          <w:lang w:val="en-US"/>
        </w:rPr>
        <w:t>data formats</w:t>
      </w:r>
      <w:r>
        <w:rPr>
          <w:lang w:val="en-US"/>
        </w:rPr>
        <w:t xml:space="preserve"> (like Excel, PDF, XML and JSON), to import data, process data and export data to different formats.</w:t>
      </w:r>
    </w:p>
    <w:p w:rsidR="00F60CED" w:rsidRDefault="00F60CED" w:rsidP="00F60CED">
      <w:pPr>
        <w:pStyle w:val="Heading2"/>
        <w:rPr>
          <w:lang w:val="en-US"/>
        </w:rPr>
      </w:pPr>
      <w:r>
        <w:rPr>
          <w:lang w:val="en-US"/>
        </w:rPr>
        <w:t>Supermarkets Chain – Introduction</w:t>
      </w:r>
    </w:p>
    <w:p w:rsidR="00F60CED" w:rsidRDefault="00F60CED" w:rsidP="00F60CED">
      <w:pPr>
        <w:rPr>
          <w:lang w:val="en-US"/>
        </w:rPr>
      </w:pPr>
      <w:r>
        <w:rPr>
          <w:lang w:val="en-US"/>
        </w:rPr>
        <w:t xml:space="preserve">A chain of supermarkets has multiple decentralized information systems to hold its data (products, vendors, prices, sales, etc.) and works with different data sources. Data sometimes comes as Excel files or as XML documents or is accessed from a database. The management wants the IT department to produce daily reports in different formats so we need to </w:t>
      </w:r>
      <w:r w:rsidRPr="007C2265">
        <w:rPr>
          <w:b/>
          <w:bCs/>
          <w:lang w:val="en-US"/>
        </w:rPr>
        <w:t>develop a set of tools</w:t>
      </w:r>
      <w:r>
        <w:rPr>
          <w:lang w:val="en-US"/>
        </w:rPr>
        <w:t xml:space="preserve"> that do the data importing, processing, exporting and reports generation, following the steps from the figure below:</w:t>
      </w:r>
    </w:p>
    <w:p w:rsidR="00F60CED" w:rsidRPr="007D59E1" w:rsidRDefault="00F60CED" w:rsidP="00F60CED">
      <w:pPr>
        <w:jc w:val="center"/>
        <w:rPr>
          <w:lang w:val="en-US"/>
        </w:rPr>
      </w:pPr>
      <w:r>
        <w:rPr>
          <w:noProof/>
          <w:lang w:eastAsia="bg-BG"/>
        </w:rPr>
        <w:drawing>
          <wp:inline distT="0" distB="0" distL="0" distR="0" wp14:anchorId="1DFFB931" wp14:editId="76705195">
            <wp:extent cx="6678930" cy="440812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02206" cy="4423484"/>
                    </a:xfrm>
                    <a:prstGeom prst="rect">
                      <a:avLst/>
                    </a:prstGeom>
                    <a:noFill/>
                  </pic:spPr>
                </pic:pic>
              </a:graphicData>
            </a:graphic>
          </wp:inline>
        </w:drawing>
      </w:r>
    </w:p>
    <w:p w:rsidR="00F60CED" w:rsidRDefault="00F60CED" w:rsidP="00F60CED">
      <w:pPr>
        <w:pStyle w:val="Heading2"/>
        <w:rPr>
          <w:lang w:val="en-US"/>
        </w:rPr>
      </w:pPr>
      <w:r>
        <w:rPr>
          <w:lang w:val="en-US"/>
        </w:rPr>
        <w:t>Problem #1 – Design and Populate the Oracle Database</w:t>
      </w:r>
    </w:p>
    <w:p w:rsidR="00F60CED" w:rsidRDefault="00F60CED" w:rsidP="00F60CED">
      <w:pPr>
        <w:rPr>
          <w:lang w:val="en-US"/>
        </w:rPr>
      </w:pPr>
      <w:r>
        <w:rPr>
          <w:lang w:val="en-US"/>
        </w:rPr>
        <w:t>The</w:t>
      </w:r>
      <w:r w:rsidRPr="007D59E1">
        <w:rPr>
          <w:lang w:val="en-US"/>
        </w:rPr>
        <w:t xml:space="preserve"> </w:t>
      </w:r>
      <w:r>
        <w:rPr>
          <w:lang w:val="en-US"/>
        </w:rPr>
        <w:t>chain of supermarkets</w:t>
      </w:r>
      <w:r w:rsidRPr="007D59E1">
        <w:rPr>
          <w:lang w:val="en-US"/>
        </w:rPr>
        <w:t xml:space="preserve"> holds information about its products in </w:t>
      </w:r>
      <w:r w:rsidRPr="0058013A">
        <w:rPr>
          <w:b/>
          <w:bCs/>
          <w:lang w:val="en-US"/>
        </w:rPr>
        <w:t>Oracle database</w:t>
      </w:r>
      <w:r w:rsidRPr="007D59E1">
        <w:rPr>
          <w:lang w:val="en-US"/>
        </w:rPr>
        <w:t xml:space="preserve"> consisting of at least </w:t>
      </w:r>
      <w:r>
        <w:rPr>
          <w:lang w:val="en-US"/>
        </w:rPr>
        <w:t>three</w:t>
      </w:r>
      <w:r w:rsidRPr="007D59E1">
        <w:rPr>
          <w:lang w:val="en-US"/>
        </w:rPr>
        <w:t xml:space="preserve"> tables</w:t>
      </w:r>
      <w:r>
        <w:rPr>
          <w:lang w:val="en-US"/>
        </w:rPr>
        <w:t xml:space="preserve">: </w:t>
      </w:r>
      <w:r w:rsidRPr="007C2265">
        <w:rPr>
          <w:b/>
          <w:bCs/>
          <w:lang w:val="en-US"/>
        </w:rPr>
        <w:t>products</w:t>
      </w:r>
      <w:r>
        <w:rPr>
          <w:lang w:val="en-US"/>
        </w:rPr>
        <w:t xml:space="preserve">, </w:t>
      </w:r>
      <w:r w:rsidRPr="007C2265">
        <w:rPr>
          <w:b/>
          <w:bCs/>
          <w:lang w:val="en-US"/>
        </w:rPr>
        <w:t>vendors</w:t>
      </w:r>
      <w:r>
        <w:rPr>
          <w:lang w:val="en-US"/>
        </w:rPr>
        <w:t xml:space="preserve"> and </w:t>
      </w:r>
      <w:r w:rsidRPr="007C2265">
        <w:rPr>
          <w:b/>
          <w:bCs/>
          <w:lang w:val="en-US"/>
        </w:rPr>
        <w:t>measures</w:t>
      </w:r>
      <w:r w:rsidRPr="007D59E1">
        <w:rPr>
          <w:lang w:val="en-US"/>
        </w:rPr>
        <w:t>.</w:t>
      </w:r>
    </w:p>
    <w:p w:rsidR="00F60CED" w:rsidRPr="007D59E1" w:rsidRDefault="00F60CED" w:rsidP="00F60CED">
      <w:pPr>
        <w:rPr>
          <w:lang w:val="en-US"/>
        </w:rPr>
      </w:pPr>
      <w:r w:rsidRPr="007D59E1">
        <w:rPr>
          <w:lang w:val="en-US"/>
        </w:rPr>
        <w:t>For example</w:t>
      </w:r>
      <w:r>
        <w:rPr>
          <w:lang w:val="en-US"/>
        </w:rPr>
        <w:t>,</w:t>
      </w:r>
      <w:r w:rsidRPr="007D59E1">
        <w:rPr>
          <w:lang w:val="en-US"/>
        </w:rPr>
        <w:t xml:space="preserve"> you may have the following </w:t>
      </w:r>
      <w:r>
        <w:rPr>
          <w:lang w:val="en-US"/>
        </w:rPr>
        <w:t>tables with sample data (this is just an example)</w:t>
      </w:r>
      <w:r w:rsidRPr="007D59E1">
        <w:rPr>
          <w:lang w:val="en-US"/>
        </w:rPr>
        <w:t>:</w:t>
      </w:r>
    </w:p>
    <w:p w:rsidR="00F60CED" w:rsidRPr="007D59E1" w:rsidRDefault="00F60CED" w:rsidP="00F60CED">
      <w:pPr>
        <w:pStyle w:val="Heading3"/>
        <w:rPr>
          <w:lang w:val="en-US"/>
        </w:rPr>
      </w:pPr>
      <w:r w:rsidRPr="007D59E1">
        <w:rPr>
          <w:lang w:val="en-US"/>
        </w:rPr>
        <w:lastRenderedPageBreak/>
        <w:t>Products</w:t>
      </w:r>
    </w:p>
    <w:tbl>
      <w:tblPr>
        <w:tblW w:w="10348" w:type="dxa"/>
        <w:tblInd w:w="-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3"/>
        <w:gridCol w:w="1275"/>
        <w:gridCol w:w="4993"/>
        <w:gridCol w:w="1670"/>
        <w:gridCol w:w="1417"/>
      </w:tblGrid>
      <w:tr w:rsidR="00F60CED" w:rsidRPr="007D59E1" w:rsidTr="00F60CED">
        <w:tc>
          <w:tcPr>
            <w:tcW w:w="993" w:type="dxa"/>
            <w:shd w:val="clear" w:color="auto" w:fill="D9D9D9"/>
          </w:tcPr>
          <w:p w:rsidR="00F60CED" w:rsidRPr="007D59E1" w:rsidRDefault="00F60CED" w:rsidP="00C67A07">
            <w:pPr>
              <w:spacing w:before="60" w:after="60"/>
              <w:rPr>
                <w:b/>
                <w:lang w:val="en-US"/>
              </w:rPr>
            </w:pPr>
            <w:r w:rsidRPr="007D59E1">
              <w:rPr>
                <w:b/>
                <w:lang w:val="en-US"/>
              </w:rPr>
              <w:t>ID</w:t>
            </w:r>
          </w:p>
        </w:tc>
        <w:tc>
          <w:tcPr>
            <w:tcW w:w="1275" w:type="dxa"/>
            <w:shd w:val="clear" w:color="auto" w:fill="D9D9D9"/>
          </w:tcPr>
          <w:p w:rsidR="00F60CED" w:rsidRPr="007D59E1" w:rsidRDefault="00F60CED" w:rsidP="00C67A07">
            <w:pPr>
              <w:spacing w:before="60" w:after="60"/>
              <w:rPr>
                <w:b/>
                <w:noProof/>
                <w:lang w:val="en-US"/>
              </w:rPr>
            </w:pPr>
            <w:r w:rsidRPr="007D59E1">
              <w:rPr>
                <w:b/>
                <w:noProof/>
                <w:lang w:val="en-US"/>
              </w:rPr>
              <w:t>VendorID</w:t>
            </w:r>
          </w:p>
        </w:tc>
        <w:tc>
          <w:tcPr>
            <w:tcW w:w="4993" w:type="dxa"/>
            <w:shd w:val="clear" w:color="auto" w:fill="D9D9D9"/>
          </w:tcPr>
          <w:p w:rsidR="00F60CED" w:rsidRPr="007D59E1" w:rsidRDefault="00F60CED" w:rsidP="00C67A07">
            <w:pPr>
              <w:spacing w:before="60" w:after="60"/>
              <w:rPr>
                <w:b/>
                <w:lang w:val="en-US"/>
              </w:rPr>
            </w:pPr>
            <w:r w:rsidRPr="007D59E1">
              <w:rPr>
                <w:b/>
                <w:lang w:val="en-US"/>
              </w:rPr>
              <w:t>Product Name</w:t>
            </w:r>
          </w:p>
        </w:tc>
        <w:tc>
          <w:tcPr>
            <w:tcW w:w="1670" w:type="dxa"/>
            <w:shd w:val="clear" w:color="auto" w:fill="D9D9D9"/>
          </w:tcPr>
          <w:p w:rsidR="00F60CED" w:rsidRPr="007D59E1" w:rsidRDefault="00F60CED" w:rsidP="00C67A07">
            <w:pPr>
              <w:spacing w:before="60" w:after="60"/>
              <w:rPr>
                <w:b/>
                <w:noProof/>
                <w:lang w:val="en-US"/>
              </w:rPr>
            </w:pPr>
            <w:r w:rsidRPr="007D59E1">
              <w:rPr>
                <w:b/>
                <w:noProof/>
                <w:lang w:val="en-US"/>
              </w:rPr>
              <w:t>MeasureID</w:t>
            </w:r>
          </w:p>
        </w:tc>
        <w:tc>
          <w:tcPr>
            <w:tcW w:w="1417" w:type="dxa"/>
            <w:shd w:val="clear" w:color="auto" w:fill="D9D9D9"/>
          </w:tcPr>
          <w:p w:rsidR="00F60CED" w:rsidRPr="007D59E1" w:rsidRDefault="00F60CED" w:rsidP="00C67A07">
            <w:pPr>
              <w:spacing w:before="60" w:after="60"/>
              <w:rPr>
                <w:b/>
                <w:lang w:val="en-US"/>
              </w:rPr>
            </w:pPr>
            <w:r w:rsidRPr="007D59E1">
              <w:rPr>
                <w:b/>
                <w:lang w:val="en-US"/>
              </w:rPr>
              <w:t>Price</w:t>
            </w:r>
          </w:p>
        </w:tc>
      </w:tr>
      <w:tr w:rsidR="00F60CED" w:rsidRPr="007D59E1" w:rsidTr="00F60CED">
        <w:tc>
          <w:tcPr>
            <w:tcW w:w="993" w:type="dxa"/>
          </w:tcPr>
          <w:p w:rsidR="00F60CED" w:rsidRPr="007D59E1" w:rsidRDefault="00F60CED" w:rsidP="00C67A07">
            <w:pPr>
              <w:spacing w:before="60" w:after="60"/>
              <w:rPr>
                <w:lang w:val="en-US"/>
              </w:rPr>
            </w:pPr>
            <w:r w:rsidRPr="007D59E1">
              <w:rPr>
                <w:lang w:val="en-US"/>
              </w:rPr>
              <w:t>1</w:t>
            </w:r>
          </w:p>
        </w:tc>
        <w:tc>
          <w:tcPr>
            <w:tcW w:w="1275" w:type="dxa"/>
          </w:tcPr>
          <w:p w:rsidR="00F60CED" w:rsidRPr="007D59E1" w:rsidRDefault="00F60CED" w:rsidP="00C67A07">
            <w:pPr>
              <w:spacing w:before="60" w:after="60"/>
              <w:rPr>
                <w:lang w:val="en-US"/>
              </w:rPr>
            </w:pPr>
            <w:r w:rsidRPr="007D59E1">
              <w:rPr>
                <w:lang w:val="en-US"/>
              </w:rPr>
              <w:t>20</w:t>
            </w:r>
          </w:p>
        </w:tc>
        <w:tc>
          <w:tcPr>
            <w:tcW w:w="4993" w:type="dxa"/>
          </w:tcPr>
          <w:p w:rsidR="00F60CED" w:rsidRPr="007D59E1" w:rsidRDefault="00F60CED" w:rsidP="00C67A07">
            <w:pPr>
              <w:spacing w:before="60" w:after="60"/>
              <w:rPr>
                <w:noProof/>
                <w:lang w:val="en-US"/>
              </w:rPr>
            </w:pPr>
            <w:r w:rsidRPr="007D59E1">
              <w:rPr>
                <w:noProof/>
                <w:lang w:val="en-US"/>
              </w:rPr>
              <w:t>Beer “Zagorka”</w:t>
            </w:r>
          </w:p>
        </w:tc>
        <w:tc>
          <w:tcPr>
            <w:tcW w:w="1670" w:type="dxa"/>
          </w:tcPr>
          <w:p w:rsidR="00F60CED" w:rsidRPr="007D59E1" w:rsidRDefault="00F60CED" w:rsidP="00C67A07">
            <w:pPr>
              <w:spacing w:before="60" w:after="60"/>
              <w:rPr>
                <w:lang w:val="en-US"/>
              </w:rPr>
            </w:pPr>
            <w:r w:rsidRPr="007D59E1">
              <w:rPr>
                <w:lang w:val="en-US"/>
              </w:rPr>
              <w:t>100</w:t>
            </w:r>
          </w:p>
        </w:tc>
        <w:tc>
          <w:tcPr>
            <w:tcW w:w="1417" w:type="dxa"/>
          </w:tcPr>
          <w:p w:rsidR="00F60CED" w:rsidRPr="007D59E1" w:rsidRDefault="00F60CED" w:rsidP="00C67A07">
            <w:pPr>
              <w:spacing w:before="60" w:after="60"/>
              <w:rPr>
                <w:lang w:val="en-US"/>
              </w:rPr>
            </w:pPr>
            <w:r w:rsidRPr="007D59E1">
              <w:rPr>
                <w:lang w:val="en-US"/>
              </w:rPr>
              <w:t>0.86</w:t>
            </w:r>
          </w:p>
        </w:tc>
      </w:tr>
      <w:tr w:rsidR="00F60CED" w:rsidRPr="007D59E1" w:rsidTr="00F60CED">
        <w:tc>
          <w:tcPr>
            <w:tcW w:w="993" w:type="dxa"/>
          </w:tcPr>
          <w:p w:rsidR="00F60CED" w:rsidRPr="007D59E1" w:rsidRDefault="00F60CED" w:rsidP="00C67A07">
            <w:pPr>
              <w:spacing w:before="60" w:after="60"/>
              <w:rPr>
                <w:lang w:val="en-US"/>
              </w:rPr>
            </w:pPr>
            <w:r w:rsidRPr="007D59E1">
              <w:rPr>
                <w:lang w:val="en-US"/>
              </w:rPr>
              <w:t>2</w:t>
            </w:r>
          </w:p>
        </w:tc>
        <w:tc>
          <w:tcPr>
            <w:tcW w:w="1275" w:type="dxa"/>
          </w:tcPr>
          <w:p w:rsidR="00F60CED" w:rsidRPr="007D59E1" w:rsidRDefault="00F60CED" w:rsidP="00C67A07">
            <w:pPr>
              <w:spacing w:before="60" w:after="60"/>
              <w:rPr>
                <w:lang w:val="en-US"/>
              </w:rPr>
            </w:pPr>
            <w:r w:rsidRPr="007D59E1">
              <w:rPr>
                <w:lang w:val="en-US"/>
              </w:rPr>
              <w:t>30</w:t>
            </w:r>
          </w:p>
        </w:tc>
        <w:tc>
          <w:tcPr>
            <w:tcW w:w="4993" w:type="dxa"/>
          </w:tcPr>
          <w:p w:rsidR="00F60CED" w:rsidRPr="007D59E1" w:rsidRDefault="00F60CED" w:rsidP="00C67A07">
            <w:pPr>
              <w:spacing w:before="60" w:after="60"/>
              <w:rPr>
                <w:noProof/>
                <w:lang w:val="en-US"/>
              </w:rPr>
            </w:pPr>
            <w:r w:rsidRPr="007D59E1">
              <w:rPr>
                <w:noProof/>
                <w:lang w:val="en-US"/>
              </w:rPr>
              <w:t>Vodka “Targovishte”</w:t>
            </w:r>
          </w:p>
        </w:tc>
        <w:tc>
          <w:tcPr>
            <w:tcW w:w="1670" w:type="dxa"/>
          </w:tcPr>
          <w:p w:rsidR="00F60CED" w:rsidRPr="007D59E1" w:rsidRDefault="00F60CED" w:rsidP="00C67A07">
            <w:pPr>
              <w:spacing w:before="60" w:after="60"/>
              <w:rPr>
                <w:lang w:val="en-US"/>
              </w:rPr>
            </w:pPr>
            <w:r w:rsidRPr="007D59E1">
              <w:rPr>
                <w:lang w:val="en-US"/>
              </w:rPr>
              <w:t>100</w:t>
            </w:r>
          </w:p>
        </w:tc>
        <w:tc>
          <w:tcPr>
            <w:tcW w:w="1417" w:type="dxa"/>
          </w:tcPr>
          <w:p w:rsidR="00F60CED" w:rsidRPr="007D59E1" w:rsidRDefault="00F60CED" w:rsidP="00C67A07">
            <w:pPr>
              <w:spacing w:before="60" w:after="60"/>
              <w:rPr>
                <w:lang w:val="en-US"/>
              </w:rPr>
            </w:pPr>
            <w:r w:rsidRPr="007D59E1">
              <w:rPr>
                <w:lang w:val="en-US"/>
              </w:rPr>
              <w:t>7.56</w:t>
            </w:r>
          </w:p>
        </w:tc>
      </w:tr>
      <w:tr w:rsidR="00F60CED" w:rsidRPr="007D59E1" w:rsidTr="00F60CED">
        <w:tc>
          <w:tcPr>
            <w:tcW w:w="993" w:type="dxa"/>
          </w:tcPr>
          <w:p w:rsidR="00F60CED" w:rsidRPr="007D59E1" w:rsidRDefault="00F60CED" w:rsidP="00C67A07">
            <w:pPr>
              <w:spacing w:before="60" w:after="60"/>
              <w:rPr>
                <w:lang w:val="en-US"/>
              </w:rPr>
            </w:pPr>
            <w:r w:rsidRPr="007D59E1">
              <w:rPr>
                <w:lang w:val="en-US"/>
              </w:rPr>
              <w:t>3</w:t>
            </w:r>
          </w:p>
        </w:tc>
        <w:tc>
          <w:tcPr>
            <w:tcW w:w="1275" w:type="dxa"/>
          </w:tcPr>
          <w:p w:rsidR="00F60CED" w:rsidRPr="007D59E1" w:rsidRDefault="00F60CED" w:rsidP="00C67A07">
            <w:pPr>
              <w:spacing w:before="60" w:after="60"/>
              <w:rPr>
                <w:lang w:val="en-US"/>
              </w:rPr>
            </w:pPr>
            <w:r w:rsidRPr="007D59E1">
              <w:rPr>
                <w:lang w:val="en-US"/>
              </w:rPr>
              <w:t>20</w:t>
            </w:r>
          </w:p>
        </w:tc>
        <w:tc>
          <w:tcPr>
            <w:tcW w:w="4993" w:type="dxa"/>
          </w:tcPr>
          <w:p w:rsidR="00F60CED" w:rsidRPr="007D59E1" w:rsidRDefault="00F60CED" w:rsidP="00C67A07">
            <w:pPr>
              <w:spacing w:before="60" w:after="60"/>
              <w:rPr>
                <w:noProof/>
                <w:lang w:val="en-US"/>
              </w:rPr>
            </w:pPr>
            <w:r w:rsidRPr="007D59E1">
              <w:rPr>
                <w:noProof/>
                <w:lang w:val="en-US"/>
              </w:rPr>
              <w:t>Beer “Beck’s”</w:t>
            </w:r>
          </w:p>
        </w:tc>
        <w:tc>
          <w:tcPr>
            <w:tcW w:w="1670" w:type="dxa"/>
          </w:tcPr>
          <w:p w:rsidR="00F60CED" w:rsidRPr="007D59E1" w:rsidRDefault="00F60CED" w:rsidP="00C67A07">
            <w:pPr>
              <w:spacing w:before="60" w:after="60"/>
              <w:rPr>
                <w:lang w:val="en-US"/>
              </w:rPr>
            </w:pPr>
            <w:r w:rsidRPr="007D59E1">
              <w:rPr>
                <w:lang w:val="en-US"/>
              </w:rPr>
              <w:t>100</w:t>
            </w:r>
          </w:p>
        </w:tc>
        <w:tc>
          <w:tcPr>
            <w:tcW w:w="1417" w:type="dxa"/>
          </w:tcPr>
          <w:p w:rsidR="00F60CED" w:rsidRPr="007D59E1" w:rsidRDefault="00F60CED" w:rsidP="00C67A07">
            <w:pPr>
              <w:spacing w:before="60" w:after="60"/>
              <w:rPr>
                <w:lang w:val="en-US"/>
              </w:rPr>
            </w:pPr>
            <w:r w:rsidRPr="007D59E1">
              <w:rPr>
                <w:lang w:val="en-US"/>
              </w:rPr>
              <w:t>1.03</w:t>
            </w:r>
          </w:p>
        </w:tc>
      </w:tr>
      <w:tr w:rsidR="00F60CED" w:rsidRPr="007D59E1" w:rsidTr="00F60CED">
        <w:tc>
          <w:tcPr>
            <w:tcW w:w="993" w:type="dxa"/>
          </w:tcPr>
          <w:p w:rsidR="00F60CED" w:rsidRPr="007D59E1" w:rsidRDefault="00F60CED" w:rsidP="00C67A07">
            <w:pPr>
              <w:spacing w:before="60" w:after="60"/>
              <w:rPr>
                <w:lang w:val="en-US"/>
              </w:rPr>
            </w:pPr>
            <w:r w:rsidRPr="007D59E1">
              <w:rPr>
                <w:lang w:val="en-US"/>
              </w:rPr>
              <w:t>4</w:t>
            </w:r>
          </w:p>
        </w:tc>
        <w:tc>
          <w:tcPr>
            <w:tcW w:w="1275" w:type="dxa"/>
          </w:tcPr>
          <w:p w:rsidR="00F60CED" w:rsidRPr="007D59E1" w:rsidRDefault="00F60CED" w:rsidP="00C67A07">
            <w:pPr>
              <w:spacing w:before="60" w:after="60"/>
              <w:rPr>
                <w:lang w:val="en-US"/>
              </w:rPr>
            </w:pPr>
            <w:r w:rsidRPr="007D59E1">
              <w:rPr>
                <w:lang w:val="en-US"/>
              </w:rPr>
              <w:t>10</w:t>
            </w:r>
          </w:p>
        </w:tc>
        <w:tc>
          <w:tcPr>
            <w:tcW w:w="4993" w:type="dxa"/>
          </w:tcPr>
          <w:p w:rsidR="00F60CED" w:rsidRPr="007D59E1" w:rsidRDefault="00F60CED" w:rsidP="00C67A07">
            <w:pPr>
              <w:spacing w:before="60" w:after="60"/>
              <w:rPr>
                <w:noProof/>
                <w:lang w:val="en-US"/>
              </w:rPr>
            </w:pPr>
            <w:r w:rsidRPr="007D59E1">
              <w:rPr>
                <w:noProof/>
                <w:lang w:val="en-US"/>
              </w:rPr>
              <w:t>Chocolate “Milka”</w:t>
            </w:r>
          </w:p>
        </w:tc>
        <w:tc>
          <w:tcPr>
            <w:tcW w:w="1670" w:type="dxa"/>
          </w:tcPr>
          <w:p w:rsidR="00F60CED" w:rsidRPr="007D59E1" w:rsidRDefault="00F60CED" w:rsidP="00C67A07">
            <w:pPr>
              <w:spacing w:before="60" w:after="60"/>
              <w:rPr>
                <w:lang w:val="en-US"/>
              </w:rPr>
            </w:pPr>
            <w:r w:rsidRPr="007D59E1">
              <w:rPr>
                <w:lang w:val="en-US"/>
              </w:rPr>
              <w:t>200</w:t>
            </w:r>
          </w:p>
        </w:tc>
        <w:tc>
          <w:tcPr>
            <w:tcW w:w="1417" w:type="dxa"/>
          </w:tcPr>
          <w:p w:rsidR="00F60CED" w:rsidRPr="007D59E1" w:rsidRDefault="00F60CED" w:rsidP="00C67A07">
            <w:pPr>
              <w:spacing w:before="60" w:after="60"/>
              <w:rPr>
                <w:lang w:val="en-US"/>
              </w:rPr>
            </w:pPr>
            <w:r w:rsidRPr="007D59E1">
              <w:rPr>
                <w:lang w:val="en-US"/>
              </w:rPr>
              <w:t>2.80</w:t>
            </w:r>
          </w:p>
        </w:tc>
      </w:tr>
      <w:tr w:rsidR="00F60CED" w:rsidRPr="007D59E1" w:rsidTr="00F60CED">
        <w:tc>
          <w:tcPr>
            <w:tcW w:w="993" w:type="dxa"/>
          </w:tcPr>
          <w:p w:rsidR="00F60CED" w:rsidRPr="007D59E1" w:rsidRDefault="00F60CED" w:rsidP="00C67A07">
            <w:pPr>
              <w:spacing w:before="60" w:after="60"/>
              <w:rPr>
                <w:lang w:val="en-US"/>
              </w:rPr>
            </w:pPr>
            <w:r w:rsidRPr="007D59E1">
              <w:rPr>
                <w:lang w:val="en-US"/>
              </w:rPr>
              <w:t>…</w:t>
            </w:r>
          </w:p>
        </w:tc>
        <w:tc>
          <w:tcPr>
            <w:tcW w:w="1275" w:type="dxa"/>
          </w:tcPr>
          <w:p w:rsidR="00F60CED" w:rsidRPr="007D59E1" w:rsidRDefault="00F60CED" w:rsidP="00C67A07">
            <w:pPr>
              <w:spacing w:before="60" w:after="60"/>
              <w:rPr>
                <w:lang w:val="en-US"/>
              </w:rPr>
            </w:pPr>
            <w:r w:rsidRPr="007D59E1">
              <w:rPr>
                <w:lang w:val="en-US"/>
              </w:rPr>
              <w:t>…</w:t>
            </w:r>
          </w:p>
        </w:tc>
        <w:tc>
          <w:tcPr>
            <w:tcW w:w="4993" w:type="dxa"/>
          </w:tcPr>
          <w:p w:rsidR="00F60CED" w:rsidRPr="007D59E1" w:rsidRDefault="00F60CED" w:rsidP="00C67A07">
            <w:pPr>
              <w:spacing w:before="60" w:after="60"/>
              <w:rPr>
                <w:lang w:val="en-US"/>
              </w:rPr>
            </w:pPr>
            <w:r w:rsidRPr="007D59E1">
              <w:rPr>
                <w:lang w:val="en-US"/>
              </w:rPr>
              <w:t>…</w:t>
            </w:r>
          </w:p>
        </w:tc>
        <w:tc>
          <w:tcPr>
            <w:tcW w:w="1670" w:type="dxa"/>
          </w:tcPr>
          <w:p w:rsidR="00F60CED" w:rsidRPr="007D59E1" w:rsidRDefault="00F60CED" w:rsidP="00C67A07">
            <w:pPr>
              <w:spacing w:before="60" w:after="60"/>
              <w:rPr>
                <w:lang w:val="en-US"/>
              </w:rPr>
            </w:pPr>
            <w:r w:rsidRPr="007D59E1">
              <w:rPr>
                <w:lang w:val="en-US"/>
              </w:rPr>
              <w:t>…</w:t>
            </w:r>
          </w:p>
        </w:tc>
        <w:tc>
          <w:tcPr>
            <w:tcW w:w="1417" w:type="dxa"/>
          </w:tcPr>
          <w:p w:rsidR="00F60CED" w:rsidRPr="007D59E1" w:rsidRDefault="00F60CED" w:rsidP="00C67A07">
            <w:pPr>
              <w:spacing w:before="60" w:after="60"/>
              <w:rPr>
                <w:lang w:val="en-US"/>
              </w:rPr>
            </w:pPr>
            <w:r w:rsidRPr="007D59E1">
              <w:rPr>
                <w:lang w:val="en-US"/>
              </w:rPr>
              <w:t>…</w:t>
            </w:r>
          </w:p>
        </w:tc>
      </w:tr>
    </w:tbl>
    <w:p w:rsidR="00F60CED" w:rsidRPr="007D59E1" w:rsidRDefault="00F60CED" w:rsidP="00F60CED">
      <w:pPr>
        <w:pStyle w:val="Heading3"/>
        <w:rPr>
          <w:lang w:val="en-US"/>
        </w:rPr>
      </w:pPr>
      <w:r w:rsidRPr="007D59E1">
        <w:rPr>
          <w:lang w:val="en-US"/>
        </w:rPr>
        <w:t>Vendors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3694"/>
      </w:tblGrid>
      <w:tr w:rsidR="00F60CED" w:rsidRPr="007D59E1" w:rsidTr="00C67A07">
        <w:tc>
          <w:tcPr>
            <w:tcW w:w="851" w:type="dxa"/>
            <w:shd w:val="clear" w:color="auto" w:fill="D9D9D9"/>
          </w:tcPr>
          <w:p w:rsidR="00F60CED" w:rsidRPr="007D59E1" w:rsidRDefault="00F60CED" w:rsidP="00C67A07">
            <w:pPr>
              <w:spacing w:before="60" w:after="60"/>
              <w:rPr>
                <w:b/>
                <w:lang w:val="en-US"/>
              </w:rPr>
            </w:pPr>
            <w:r w:rsidRPr="007D59E1">
              <w:rPr>
                <w:b/>
                <w:lang w:val="en-US"/>
              </w:rPr>
              <w:t>ID</w:t>
            </w:r>
          </w:p>
        </w:tc>
        <w:tc>
          <w:tcPr>
            <w:tcW w:w="3694" w:type="dxa"/>
            <w:shd w:val="clear" w:color="auto" w:fill="D9D9D9"/>
          </w:tcPr>
          <w:p w:rsidR="00F60CED" w:rsidRPr="007D59E1" w:rsidRDefault="00F60CED" w:rsidP="00C67A07">
            <w:pPr>
              <w:spacing w:before="60" w:after="60"/>
              <w:rPr>
                <w:b/>
                <w:lang w:val="en-US"/>
              </w:rPr>
            </w:pPr>
            <w:r w:rsidRPr="007D59E1">
              <w:rPr>
                <w:b/>
                <w:lang w:val="en-US"/>
              </w:rPr>
              <w:t>Vendor Name</w:t>
            </w:r>
          </w:p>
        </w:tc>
      </w:tr>
      <w:tr w:rsidR="00F60CED" w:rsidRPr="007D59E1" w:rsidTr="00C67A07">
        <w:tc>
          <w:tcPr>
            <w:tcW w:w="851" w:type="dxa"/>
          </w:tcPr>
          <w:p w:rsidR="00F60CED" w:rsidRPr="007D59E1" w:rsidRDefault="00F60CED" w:rsidP="00C67A07">
            <w:pPr>
              <w:spacing w:before="60" w:after="60"/>
              <w:rPr>
                <w:lang w:val="en-US"/>
              </w:rPr>
            </w:pPr>
            <w:r w:rsidRPr="007D59E1">
              <w:rPr>
                <w:lang w:val="en-US"/>
              </w:rPr>
              <w:t>10</w:t>
            </w:r>
          </w:p>
        </w:tc>
        <w:tc>
          <w:tcPr>
            <w:tcW w:w="3694" w:type="dxa"/>
          </w:tcPr>
          <w:p w:rsidR="00F60CED" w:rsidRPr="007D59E1" w:rsidRDefault="00F60CED" w:rsidP="00C67A07">
            <w:pPr>
              <w:spacing w:before="60" w:after="60"/>
              <w:rPr>
                <w:noProof/>
                <w:lang w:val="en-US"/>
              </w:rPr>
            </w:pPr>
            <w:r w:rsidRPr="007D59E1">
              <w:rPr>
                <w:noProof/>
                <w:lang w:val="en-US"/>
              </w:rPr>
              <w:t>Nestle Sofia Corp.</w:t>
            </w:r>
          </w:p>
        </w:tc>
      </w:tr>
      <w:tr w:rsidR="00F60CED" w:rsidRPr="007D59E1" w:rsidTr="00C67A07">
        <w:tc>
          <w:tcPr>
            <w:tcW w:w="851" w:type="dxa"/>
          </w:tcPr>
          <w:p w:rsidR="00F60CED" w:rsidRPr="007D59E1" w:rsidRDefault="00F60CED" w:rsidP="00C67A07">
            <w:pPr>
              <w:spacing w:before="60" w:after="60"/>
              <w:rPr>
                <w:lang w:val="en-US"/>
              </w:rPr>
            </w:pPr>
            <w:r w:rsidRPr="007D59E1">
              <w:rPr>
                <w:lang w:val="en-US"/>
              </w:rPr>
              <w:t>20</w:t>
            </w:r>
          </w:p>
        </w:tc>
        <w:tc>
          <w:tcPr>
            <w:tcW w:w="3694" w:type="dxa"/>
          </w:tcPr>
          <w:p w:rsidR="00F60CED" w:rsidRPr="007D59E1" w:rsidRDefault="00F60CED" w:rsidP="00C67A07">
            <w:pPr>
              <w:spacing w:before="60" w:after="60"/>
              <w:rPr>
                <w:noProof/>
                <w:lang w:val="en-US"/>
              </w:rPr>
            </w:pPr>
            <w:r w:rsidRPr="007D59E1">
              <w:rPr>
                <w:noProof/>
                <w:lang w:val="en-US"/>
              </w:rPr>
              <w:t>Zagorka Corp.</w:t>
            </w:r>
          </w:p>
        </w:tc>
      </w:tr>
      <w:tr w:rsidR="00F60CED" w:rsidRPr="007D59E1" w:rsidTr="00C67A07">
        <w:tc>
          <w:tcPr>
            <w:tcW w:w="851" w:type="dxa"/>
          </w:tcPr>
          <w:p w:rsidR="00F60CED" w:rsidRPr="007D59E1" w:rsidRDefault="00F60CED" w:rsidP="00C67A07">
            <w:pPr>
              <w:spacing w:before="60" w:after="60"/>
              <w:rPr>
                <w:lang w:val="en-US"/>
              </w:rPr>
            </w:pPr>
            <w:r w:rsidRPr="007D59E1">
              <w:rPr>
                <w:lang w:val="en-US"/>
              </w:rPr>
              <w:t>30</w:t>
            </w:r>
          </w:p>
        </w:tc>
        <w:tc>
          <w:tcPr>
            <w:tcW w:w="3694" w:type="dxa"/>
          </w:tcPr>
          <w:p w:rsidR="00F60CED" w:rsidRPr="007D59E1" w:rsidRDefault="00F60CED" w:rsidP="00C67A07">
            <w:pPr>
              <w:spacing w:before="60" w:after="60"/>
              <w:rPr>
                <w:noProof/>
                <w:lang w:val="en-US"/>
              </w:rPr>
            </w:pPr>
            <w:r w:rsidRPr="007D59E1">
              <w:rPr>
                <w:noProof/>
                <w:lang w:val="en-US"/>
              </w:rPr>
              <w:t>Targovishte Bottling Company Ltd.</w:t>
            </w:r>
          </w:p>
        </w:tc>
      </w:tr>
      <w:tr w:rsidR="00F60CED" w:rsidRPr="007D59E1" w:rsidTr="00C67A07">
        <w:tc>
          <w:tcPr>
            <w:tcW w:w="851" w:type="dxa"/>
          </w:tcPr>
          <w:p w:rsidR="00F60CED" w:rsidRPr="007D59E1" w:rsidRDefault="00F60CED" w:rsidP="00C67A07">
            <w:pPr>
              <w:spacing w:before="60" w:after="60"/>
              <w:rPr>
                <w:lang w:val="en-US"/>
              </w:rPr>
            </w:pPr>
            <w:r w:rsidRPr="007D59E1">
              <w:rPr>
                <w:lang w:val="en-US"/>
              </w:rPr>
              <w:t>…</w:t>
            </w:r>
          </w:p>
        </w:tc>
        <w:tc>
          <w:tcPr>
            <w:tcW w:w="3694" w:type="dxa"/>
          </w:tcPr>
          <w:p w:rsidR="00F60CED" w:rsidRPr="007D59E1" w:rsidRDefault="00F60CED" w:rsidP="00C67A07">
            <w:pPr>
              <w:spacing w:before="60" w:after="60"/>
              <w:rPr>
                <w:lang w:val="en-US"/>
              </w:rPr>
            </w:pPr>
            <w:r w:rsidRPr="007D59E1">
              <w:rPr>
                <w:lang w:val="en-US"/>
              </w:rPr>
              <w:t>…</w:t>
            </w:r>
          </w:p>
        </w:tc>
      </w:tr>
    </w:tbl>
    <w:p w:rsidR="00F60CED" w:rsidRPr="007D59E1" w:rsidRDefault="00F60CED" w:rsidP="00F60CED">
      <w:pPr>
        <w:pStyle w:val="Heading3"/>
        <w:rPr>
          <w:lang w:val="en-US"/>
        </w:rPr>
      </w:pPr>
      <w:r w:rsidRPr="007D59E1">
        <w:rPr>
          <w:lang w:val="en-US"/>
        </w:rPr>
        <w:t>Measures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1863"/>
      </w:tblGrid>
      <w:tr w:rsidR="00F60CED" w:rsidRPr="007D59E1" w:rsidTr="00C67A07">
        <w:tc>
          <w:tcPr>
            <w:tcW w:w="851" w:type="dxa"/>
            <w:shd w:val="clear" w:color="auto" w:fill="D9D9D9"/>
          </w:tcPr>
          <w:p w:rsidR="00F60CED" w:rsidRPr="007D59E1" w:rsidRDefault="00F60CED" w:rsidP="00C67A07">
            <w:pPr>
              <w:spacing w:before="60" w:after="60"/>
              <w:rPr>
                <w:b/>
                <w:lang w:val="en-US"/>
              </w:rPr>
            </w:pPr>
            <w:r w:rsidRPr="007D59E1">
              <w:rPr>
                <w:b/>
                <w:lang w:val="en-US"/>
              </w:rPr>
              <w:t>ID</w:t>
            </w:r>
          </w:p>
        </w:tc>
        <w:tc>
          <w:tcPr>
            <w:tcW w:w="1863" w:type="dxa"/>
            <w:shd w:val="clear" w:color="auto" w:fill="D9D9D9"/>
          </w:tcPr>
          <w:p w:rsidR="00F60CED" w:rsidRPr="007D59E1" w:rsidRDefault="00F60CED" w:rsidP="00C67A07">
            <w:pPr>
              <w:spacing w:before="60" w:after="60"/>
              <w:rPr>
                <w:b/>
                <w:lang w:val="en-US"/>
              </w:rPr>
            </w:pPr>
            <w:r w:rsidRPr="007D59E1">
              <w:rPr>
                <w:b/>
                <w:lang w:val="en-US"/>
              </w:rPr>
              <w:t>Measure Name</w:t>
            </w:r>
          </w:p>
        </w:tc>
      </w:tr>
      <w:tr w:rsidR="00F60CED" w:rsidRPr="007D59E1" w:rsidTr="00C67A07">
        <w:tc>
          <w:tcPr>
            <w:tcW w:w="851" w:type="dxa"/>
          </w:tcPr>
          <w:p w:rsidR="00F60CED" w:rsidRPr="007D59E1" w:rsidRDefault="00F60CED" w:rsidP="00C67A07">
            <w:pPr>
              <w:spacing w:before="60" w:after="60"/>
              <w:rPr>
                <w:lang w:val="en-US"/>
              </w:rPr>
            </w:pPr>
            <w:r w:rsidRPr="007D59E1">
              <w:rPr>
                <w:lang w:val="en-US"/>
              </w:rPr>
              <w:t>100</w:t>
            </w:r>
          </w:p>
        </w:tc>
        <w:tc>
          <w:tcPr>
            <w:tcW w:w="1863" w:type="dxa"/>
          </w:tcPr>
          <w:p w:rsidR="00F60CED" w:rsidRPr="007D59E1" w:rsidRDefault="00F60CED" w:rsidP="00C67A07">
            <w:pPr>
              <w:spacing w:before="60" w:after="60"/>
              <w:rPr>
                <w:lang w:val="en-US"/>
              </w:rPr>
            </w:pPr>
            <w:r w:rsidRPr="007D59E1">
              <w:rPr>
                <w:lang w:val="en-US"/>
              </w:rPr>
              <w:t>liters</w:t>
            </w:r>
          </w:p>
        </w:tc>
      </w:tr>
      <w:tr w:rsidR="00F60CED" w:rsidRPr="007D59E1" w:rsidTr="00C67A07">
        <w:tc>
          <w:tcPr>
            <w:tcW w:w="851" w:type="dxa"/>
          </w:tcPr>
          <w:p w:rsidR="00F60CED" w:rsidRPr="007D59E1" w:rsidRDefault="00F60CED" w:rsidP="00C67A07">
            <w:pPr>
              <w:spacing w:before="60" w:after="60"/>
              <w:rPr>
                <w:lang w:val="en-US"/>
              </w:rPr>
            </w:pPr>
            <w:r w:rsidRPr="007D59E1">
              <w:rPr>
                <w:lang w:val="en-US"/>
              </w:rPr>
              <w:t>200</w:t>
            </w:r>
          </w:p>
        </w:tc>
        <w:tc>
          <w:tcPr>
            <w:tcW w:w="1863" w:type="dxa"/>
          </w:tcPr>
          <w:p w:rsidR="00F60CED" w:rsidRPr="007D59E1" w:rsidRDefault="00F60CED" w:rsidP="00C67A07">
            <w:pPr>
              <w:spacing w:before="60" w:after="60"/>
              <w:rPr>
                <w:lang w:val="en-US"/>
              </w:rPr>
            </w:pPr>
            <w:r w:rsidRPr="007D59E1">
              <w:rPr>
                <w:lang w:val="en-US"/>
              </w:rPr>
              <w:t>pieces</w:t>
            </w:r>
          </w:p>
        </w:tc>
      </w:tr>
      <w:tr w:rsidR="00F60CED" w:rsidRPr="007D59E1" w:rsidTr="00C67A07">
        <w:tc>
          <w:tcPr>
            <w:tcW w:w="851" w:type="dxa"/>
          </w:tcPr>
          <w:p w:rsidR="00F60CED" w:rsidRPr="007D59E1" w:rsidRDefault="00F60CED" w:rsidP="00C67A07">
            <w:pPr>
              <w:spacing w:before="60" w:after="60"/>
              <w:rPr>
                <w:lang w:val="en-US"/>
              </w:rPr>
            </w:pPr>
            <w:r>
              <w:rPr>
                <w:lang w:val="en-US"/>
              </w:rPr>
              <w:t>300</w:t>
            </w:r>
          </w:p>
        </w:tc>
        <w:tc>
          <w:tcPr>
            <w:tcW w:w="1863" w:type="dxa"/>
          </w:tcPr>
          <w:p w:rsidR="00F60CED" w:rsidRPr="007D59E1" w:rsidRDefault="00F60CED" w:rsidP="00C67A07">
            <w:pPr>
              <w:spacing w:before="60" w:after="60"/>
              <w:rPr>
                <w:lang w:val="en-US"/>
              </w:rPr>
            </w:pPr>
            <w:r>
              <w:rPr>
                <w:lang w:val="en-US"/>
              </w:rPr>
              <w:t>kg</w:t>
            </w:r>
          </w:p>
        </w:tc>
      </w:tr>
      <w:tr w:rsidR="00F60CED" w:rsidRPr="007D59E1" w:rsidTr="00C67A07">
        <w:tc>
          <w:tcPr>
            <w:tcW w:w="851" w:type="dxa"/>
          </w:tcPr>
          <w:p w:rsidR="00F60CED" w:rsidRPr="007D59E1" w:rsidRDefault="00F60CED" w:rsidP="00C67A07">
            <w:pPr>
              <w:spacing w:before="60" w:after="60"/>
              <w:rPr>
                <w:lang w:val="en-US"/>
              </w:rPr>
            </w:pPr>
            <w:r w:rsidRPr="007D59E1">
              <w:rPr>
                <w:lang w:val="en-US"/>
              </w:rPr>
              <w:t>…</w:t>
            </w:r>
          </w:p>
        </w:tc>
        <w:tc>
          <w:tcPr>
            <w:tcW w:w="1863" w:type="dxa"/>
          </w:tcPr>
          <w:p w:rsidR="00F60CED" w:rsidRPr="007D59E1" w:rsidRDefault="00F60CED" w:rsidP="00C67A07">
            <w:pPr>
              <w:spacing w:before="60" w:after="60"/>
              <w:rPr>
                <w:lang w:val="en-US"/>
              </w:rPr>
            </w:pPr>
            <w:r w:rsidRPr="007D59E1">
              <w:rPr>
                <w:lang w:val="en-US"/>
              </w:rPr>
              <w:t>…</w:t>
            </w:r>
          </w:p>
        </w:tc>
      </w:tr>
    </w:tbl>
    <w:p w:rsidR="00F60CED" w:rsidRDefault="00F60CED" w:rsidP="00F60CED">
      <w:pPr>
        <w:spacing w:before="120"/>
        <w:rPr>
          <w:lang w:val="en-US"/>
        </w:rPr>
      </w:pPr>
      <w:r>
        <w:rPr>
          <w:lang w:val="en-US"/>
        </w:rPr>
        <w:t>You are free to</w:t>
      </w:r>
      <w:r w:rsidRPr="007D59E1">
        <w:rPr>
          <w:lang w:val="en-US"/>
        </w:rPr>
        <w:t xml:space="preserve"> use the </w:t>
      </w:r>
      <w:r>
        <w:rPr>
          <w:lang w:val="en-US"/>
        </w:rPr>
        <w:t xml:space="preserve">above </w:t>
      </w:r>
      <w:r w:rsidRPr="007D59E1">
        <w:rPr>
          <w:lang w:val="en-US"/>
        </w:rPr>
        <w:t xml:space="preserve">provided </w:t>
      </w:r>
      <w:r>
        <w:rPr>
          <w:lang w:val="en-US"/>
        </w:rPr>
        <w:t>sample</w:t>
      </w:r>
      <w:r w:rsidRPr="007D59E1">
        <w:rPr>
          <w:lang w:val="en-US"/>
        </w:rPr>
        <w:t xml:space="preserve"> </w:t>
      </w:r>
      <w:r>
        <w:rPr>
          <w:lang w:val="en-US"/>
        </w:rPr>
        <w:t xml:space="preserve">database schema and data or </w:t>
      </w:r>
      <w:r w:rsidRPr="00852EF5">
        <w:rPr>
          <w:b/>
          <w:bCs/>
          <w:lang w:val="en-US"/>
        </w:rPr>
        <w:t>design your own DB schema</w:t>
      </w:r>
      <w:r w:rsidRPr="007D59E1">
        <w:rPr>
          <w:lang w:val="en-US"/>
        </w:rPr>
        <w:t xml:space="preserve">. </w:t>
      </w:r>
      <w:r>
        <w:rPr>
          <w:lang w:val="en-US"/>
        </w:rPr>
        <w:t xml:space="preserve">You may add more columns and new tables or redesign the existing tables. </w:t>
      </w:r>
      <w:r w:rsidRPr="007D59E1">
        <w:rPr>
          <w:lang w:val="en-US"/>
        </w:rPr>
        <w:t>You may use sequential IDs for the primary key</w:t>
      </w:r>
      <w:r>
        <w:rPr>
          <w:lang w:val="en-US"/>
        </w:rPr>
        <w:t>s</w:t>
      </w:r>
      <w:r w:rsidRPr="007D59E1">
        <w:rPr>
          <w:lang w:val="en-US"/>
        </w:rPr>
        <w:t xml:space="preserve"> </w:t>
      </w:r>
      <w:r>
        <w:rPr>
          <w:lang w:val="en-US"/>
        </w:rPr>
        <w:t xml:space="preserve">(sequences in Oracle) </w:t>
      </w:r>
      <w:r w:rsidRPr="007D59E1">
        <w:rPr>
          <w:lang w:val="en-US"/>
        </w:rPr>
        <w:t>or any other primary key notation</w:t>
      </w:r>
      <w:r>
        <w:rPr>
          <w:lang w:val="en-US"/>
        </w:rPr>
        <w:t xml:space="preserve"> (e.g. </w:t>
      </w:r>
      <w:hyperlink r:id="rId7" w:history="1">
        <w:r w:rsidRPr="005635C4">
          <w:rPr>
            <w:rStyle w:val="Hyperlink"/>
            <w:lang w:val="en-US"/>
          </w:rPr>
          <w:t>UUID</w:t>
        </w:r>
      </w:hyperlink>
      <w:r>
        <w:rPr>
          <w:lang w:val="en-US"/>
        </w:rPr>
        <w:t xml:space="preserve"> unique identifiers)</w:t>
      </w:r>
      <w:r w:rsidRPr="007D59E1">
        <w:rPr>
          <w:lang w:val="en-US"/>
        </w:rPr>
        <w:t>.</w:t>
      </w:r>
    </w:p>
    <w:p w:rsidR="00F60CED" w:rsidRDefault="00F60CED" w:rsidP="00F60CED">
      <w:pPr>
        <w:spacing w:before="120"/>
        <w:rPr>
          <w:lang w:val="en-US"/>
        </w:rPr>
      </w:pPr>
      <w:r w:rsidRPr="007D59E1">
        <w:rPr>
          <w:lang w:val="en-US"/>
        </w:rPr>
        <w:t>For testing purposes</w:t>
      </w:r>
      <w:r>
        <w:rPr>
          <w:lang w:val="en-US"/>
        </w:rPr>
        <w:t>,</w:t>
      </w:r>
      <w:r w:rsidRPr="007D59E1">
        <w:rPr>
          <w:lang w:val="en-US"/>
        </w:rPr>
        <w:t xml:space="preserve"> please </w:t>
      </w:r>
      <w:r w:rsidRPr="00852EF5">
        <w:rPr>
          <w:b/>
          <w:bCs/>
          <w:lang w:val="en-US"/>
        </w:rPr>
        <w:t>fill between at least 20 records in each table</w:t>
      </w:r>
      <w:r w:rsidRPr="007D59E1">
        <w:rPr>
          <w:lang w:val="en-US"/>
        </w:rPr>
        <w:t>. Try to use real-world data.</w:t>
      </w:r>
    </w:p>
    <w:p w:rsidR="00F60CED" w:rsidRPr="00852EF5" w:rsidRDefault="00F60CED" w:rsidP="00F60CED">
      <w:pPr>
        <w:rPr>
          <w:lang w:val="en-US"/>
        </w:rPr>
      </w:pPr>
      <w:r w:rsidRPr="00852EF5">
        <w:rPr>
          <w:lang w:val="en-US"/>
        </w:rPr>
        <w:t xml:space="preserve">You may </w:t>
      </w:r>
      <w:r>
        <w:rPr>
          <w:lang w:val="en-US"/>
        </w:rPr>
        <w:t xml:space="preserve">use </w:t>
      </w:r>
      <w:r w:rsidRPr="007C2265">
        <w:rPr>
          <w:b/>
          <w:bCs/>
          <w:lang w:val="en-US"/>
        </w:rPr>
        <w:t>any version of Oracle database</w:t>
      </w:r>
      <w:r w:rsidRPr="00852EF5">
        <w:rPr>
          <w:lang w:val="en-US"/>
        </w:rPr>
        <w:t xml:space="preserve"> (including a cloud-based on-demand solution) and your favorite database management tools, libraries and frameworks. If you do not have experience, the following software and tools are recommended:</w:t>
      </w:r>
    </w:p>
    <w:p w:rsidR="00F60CED" w:rsidRPr="00852EF5" w:rsidRDefault="00747C03" w:rsidP="00F60CED">
      <w:pPr>
        <w:pStyle w:val="ListParagraph"/>
        <w:numPr>
          <w:ilvl w:val="0"/>
          <w:numId w:val="2"/>
        </w:numPr>
        <w:rPr>
          <w:lang w:val="en-US"/>
        </w:rPr>
      </w:pPr>
      <w:hyperlink r:id="rId8" w:history="1">
        <w:r w:rsidR="00F60CED" w:rsidRPr="00852EF5">
          <w:rPr>
            <w:rStyle w:val="Hyperlink"/>
            <w:lang w:val="en-US"/>
          </w:rPr>
          <w:t>Oracle Database Express Edition 11g Release 2</w:t>
        </w:r>
      </w:hyperlink>
      <w:r w:rsidR="00F60CED" w:rsidRPr="00852EF5">
        <w:rPr>
          <w:lang w:val="en-US"/>
        </w:rPr>
        <w:t xml:space="preserve"> – a free version of Oracle DB, running on Linux and Windows</w:t>
      </w:r>
    </w:p>
    <w:p w:rsidR="00F60CED" w:rsidRDefault="00747C03" w:rsidP="00F60CED">
      <w:pPr>
        <w:pStyle w:val="ListParagraph"/>
        <w:numPr>
          <w:ilvl w:val="0"/>
          <w:numId w:val="2"/>
        </w:numPr>
        <w:rPr>
          <w:lang w:val="en-US"/>
        </w:rPr>
      </w:pPr>
      <w:hyperlink r:id="rId9" w:history="1">
        <w:r w:rsidR="00F60CED" w:rsidRPr="00852EF5">
          <w:rPr>
            <w:rStyle w:val="Hyperlink"/>
            <w:lang w:val="en-US"/>
          </w:rPr>
          <w:t>Oracle SQL Developer 4.0</w:t>
        </w:r>
      </w:hyperlink>
      <w:r w:rsidR="00F60CED" w:rsidRPr="00852EF5">
        <w:rPr>
          <w:lang w:val="en-US"/>
        </w:rPr>
        <w:t xml:space="preserve"> – a free Java-based database management tool, running on Linux and Windows</w:t>
      </w:r>
    </w:p>
    <w:tbl>
      <w:tblPr>
        <w:tblpPr w:leftFromText="141" w:rightFromText="141" w:vertAnchor="text" w:horzAnchor="margin" w:tblpXSpec="center" w:tblpY="-216"/>
        <w:tblW w:w="10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8"/>
        <w:gridCol w:w="1403"/>
        <w:gridCol w:w="1251"/>
        <w:gridCol w:w="4334"/>
        <w:gridCol w:w="1054"/>
      </w:tblGrid>
      <w:tr w:rsidR="00F60CED" w:rsidRPr="00D5240A" w:rsidTr="00F60CED">
        <w:trPr>
          <w:trHeight w:val="114"/>
        </w:trPr>
        <w:tc>
          <w:tcPr>
            <w:tcW w:w="10410" w:type="dxa"/>
            <w:gridSpan w:val="5"/>
            <w:tcBorders>
              <w:bottom w:val="single" w:sz="4" w:space="0" w:color="auto"/>
            </w:tcBorders>
            <w:shd w:val="clear" w:color="auto" w:fill="auto"/>
            <w:vAlign w:val="center"/>
          </w:tcPr>
          <w:p w:rsidR="00F60CED" w:rsidRPr="00D5240A" w:rsidRDefault="00F60CED" w:rsidP="00F60CED">
            <w:pPr>
              <w:spacing w:before="60" w:after="60" w:line="240" w:lineRule="auto"/>
              <w:jc w:val="center"/>
              <w:rPr>
                <w:b/>
                <w:sz w:val="28"/>
                <w:szCs w:val="28"/>
                <w:lang w:val="en-US"/>
              </w:rPr>
            </w:pPr>
            <w:r w:rsidRPr="00D5240A">
              <w:rPr>
                <w:b/>
                <w:sz w:val="28"/>
                <w:szCs w:val="28"/>
                <w:lang w:val="en-US"/>
              </w:rPr>
              <w:lastRenderedPageBreak/>
              <w:t>Aggregated Sales Report</w:t>
            </w:r>
          </w:p>
        </w:tc>
      </w:tr>
      <w:tr w:rsidR="00F60CED" w:rsidRPr="007D59E1" w:rsidTr="00F60CED">
        <w:tc>
          <w:tcPr>
            <w:tcW w:w="10410" w:type="dxa"/>
            <w:gridSpan w:val="5"/>
            <w:tcBorders>
              <w:top w:val="single" w:sz="4" w:space="0" w:color="auto"/>
            </w:tcBorders>
            <w:shd w:val="clear" w:color="auto" w:fill="F2F2F2" w:themeFill="background1" w:themeFillShade="F2"/>
            <w:vAlign w:val="center"/>
          </w:tcPr>
          <w:p w:rsidR="00F60CED" w:rsidRPr="007D59E1" w:rsidRDefault="00F60CED" w:rsidP="00F60CED">
            <w:pPr>
              <w:spacing w:before="60" w:after="60" w:line="240" w:lineRule="auto"/>
              <w:rPr>
                <w:lang w:val="en-US"/>
              </w:rPr>
            </w:pPr>
            <w:r>
              <w:rPr>
                <w:lang w:val="en-US"/>
              </w:rPr>
              <w:t>Date: 20-Jul-2014</w:t>
            </w:r>
          </w:p>
        </w:tc>
      </w:tr>
      <w:tr w:rsidR="00F60CED" w:rsidRPr="007D59E1" w:rsidTr="00F60CED">
        <w:trPr>
          <w:trHeight w:val="60"/>
        </w:trPr>
        <w:tc>
          <w:tcPr>
            <w:tcW w:w="2368" w:type="dxa"/>
            <w:shd w:val="clear" w:color="auto" w:fill="D9D9D9"/>
            <w:vAlign w:val="center"/>
          </w:tcPr>
          <w:p w:rsidR="00F60CED" w:rsidRPr="007D59E1" w:rsidRDefault="00F60CED" w:rsidP="00F60CED">
            <w:pPr>
              <w:spacing w:before="60" w:after="60" w:line="240" w:lineRule="auto"/>
              <w:rPr>
                <w:b/>
                <w:lang w:val="en-US"/>
              </w:rPr>
            </w:pPr>
            <w:r w:rsidRPr="007D59E1">
              <w:rPr>
                <w:b/>
                <w:lang w:val="en-US"/>
              </w:rPr>
              <w:t>Product</w:t>
            </w:r>
          </w:p>
        </w:tc>
        <w:tc>
          <w:tcPr>
            <w:tcW w:w="1403" w:type="dxa"/>
            <w:shd w:val="clear" w:color="auto" w:fill="D9D9D9"/>
            <w:vAlign w:val="center"/>
          </w:tcPr>
          <w:p w:rsidR="00F60CED" w:rsidRPr="007D59E1" w:rsidRDefault="00F60CED" w:rsidP="00F60CED">
            <w:pPr>
              <w:spacing w:before="60" w:after="60" w:line="240" w:lineRule="auto"/>
              <w:rPr>
                <w:b/>
                <w:lang w:val="en-US"/>
              </w:rPr>
            </w:pPr>
            <w:r w:rsidRPr="007D59E1">
              <w:rPr>
                <w:b/>
                <w:lang w:val="en-US"/>
              </w:rPr>
              <w:t>Quantity</w:t>
            </w:r>
          </w:p>
        </w:tc>
        <w:tc>
          <w:tcPr>
            <w:tcW w:w="1251" w:type="dxa"/>
            <w:shd w:val="clear" w:color="auto" w:fill="D9D9D9"/>
            <w:vAlign w:val="center"/>
          </w:tcPr>
          <w:p w:rsidR="00F60CED" w:rsidRPr="007D59E1" w:rsidRDefault="00F60CED" w:rsidP="00F60CED">
            <w:pPr>
              <w:spacing w:before="60" w:after="60" w:line="240" w:lineRule="auto"/>
              <w:rPr>
                <w:b/>
                <w:lang w:val="en-US"/>
              </w:rPr>
            </w:pPr>
            <w:r w:rsidRPr="007D59E1">
              <w:rPr>
                <w:b/>
                <w:lang w:val="en-US"/>
              </w:rPr>
              <w:t>Unit Price</w:t>
            </w:r>
          </w:p>
        </w:tc>
        <w:tc>
          <w:tcPr>
            <w:tcW w:w="4334" w:type="dxa"/>
            <w:shd w:val="clear" w:color="auto" w:fill="D9D9D9"/>
            <w:vAlign w:val="center"/>
          </w:tcPr>
          <w:p w:rsidR="00F60CED" w:rsidRPr="007D59E1" w:rsidRDefault="00F60CED" w:rsidP="00F60CED">
            <w:pPr>
              <w:spacing w:before="60" w:after="60" w:line="240" w:lineRule="auto"/>
              <w:rPr>
                <w:b/>
                <w:lang w:val="en-US"/>
              </w:rPr>
            </w:pPr>
            <w:r w:rsidRPr="007D59E1">
              <w:rPr>
                <w:b/>
                <w:lang w:val="en-US"/>
              </w:rPr>
              <w:t>Location</w:t>
            </w:r>
          </w:p>
        </w:tc>
        <w:tc>
          <w:tcPr>
            <w:tcW w:w="1054" w:type="dxa"/>
            <w:shd w:val="clear" w:color="auto" w:fill="D9D9D9"/>
            <w:vAlign w:val="center"/>
          </w:tcPr>
          <w:p w:rsidR="00F60CED" w:rsidRPr="007D59E1" w:rsidRDefault="00F60CED" w:rsidP="00F60CED">
            <w:pPr>
              <w:spacing w:before="60" w:after="60" w:line="240" w:lineRule="auto"/>
              <w:rPr>
                <w:b/>
                <w:lang w:val="en-US"/>
              </w:rPr>
            </w:pPr>
            <w:r w:rsidRPr="007D59E1">
              <w:rPr>
                <w:b/>
                <w:lang w:val="en-US"/>
              </w:rPr>
              <w:t>Sum</w:t>
            </w:r>
          </w:p>
        </w:tc>
      </w:tr>
      <w:tr w:rsidR="00F60CED" w:rsidRPr="007D59E1" w:rsidTr="00F60CED">
        <w:tc>
          <w:tcPr>
            <w:tcW w:w="2368" w:type="dxa"/>
            <w:vAlign w:val="center"/>
          </w:tcPr>
          <w:p w:rsidR="00F60CED" w:rsidRPr="007D59E1" w:rsidRDefault="00F60CED" w:rsidP="00F60CED">
            <w:pPr>
              <w:spacing w:before="60" w:after="60" w:line="240" w:lineRule="auto"/>
              <w:rPr>
                <w:noProof/>
                <w:lang w:val="en-US"/>
              </w:rPr>
            </w:pPr>
            <w:r w:rsidRPr="007D59E1">
              <w:rPr>
                <w:noProof/>
                <w:lang w:val="en-US"/>
              </w:rPr>
              <w:t>Beer “Beck’s”</w:t>
            </w:r>
          </w:p>
        </w:tc>
        <w:tc>
          <w:tcPr>
            <w:tcW w:w="1403" w:type="dxa"/>
            <w:vAlign w:val="center"/>
          </w:tcPr>
          <w:p w:rsidR="00F60CED" w:rsidRPr="007D59E1" w:rsidRDefault="00F60CED" w:rsidP="00F60CED">
            <w:pPr>
              <w:spacing w:before="60" w:after="60" w:line="240" w:lineRule="auto"/>
              <w:jc w:val="center"/>
              <w:rPr>
                <w:noProof/>
                <w:lang w:val="en-US"/>
              </w:rPr>
            </w:pPr>
            <w:r w:rsidRPr="007D59E1">
              <w:rPr>
                <w:noProof/>
                <w:lang w:val="en-US"/>
              </w:rPr>
              <w:t>40 liters</w:t>
            </w:r>
          </w:p>
        </w:tc>
        <w:tc>
          <w:tcPr>
            <w:tcW w:w="1251" w:type="dxa"/>
            <w:vAlign w:val="center"/>
          </w:tcPr>
          <w:p w:rsidR="00F60CED" w:rsidRPr="007D59E1" w:rsidRDefault="00F60CED" w:rsidP="00F60CED">
            <w:pPr>
              <w:spacing w:before="60" w:after="60" w:line="240" w:lineRule="auto"/>
              <w:jc w:val="center"/>
              <w:rPr>
                <w:noProof/>
                <w:lang w:val="en-US"/>
              </w:rPr>
            </w:pPr>
            <w:r w:rsidRPr="007D59E1">
              <w:rPr>
                <w:noProof/>
                <w:lang w:val="en-US"/>
              </w:rPr>
              <w:t>1.20</w:t>
            </w:r>
          </w:p>
        </w:tc>
        <w:tc>
          <w:tcPr>
            <w:tcW w:w="4334" w:type="dxa"/>
            <w:vAlign w:val="center"/>
          </w:tcPr>
          <w:p w:rsidR="00F60CED" w:rsidRPr="007D59E1" w:rsidRDefault="00F60CED" w:rsidP="00F60CED">
            <w:pPr>
              <w:spacing w:before="60" w:after="60" w:line="240" w:lineRule="auto"/>
              <w:rPr>
                <w:noProof/>
                <w:lang w:val="en-US"/>
              </w:rPr>
            </w:pPr>
            <w:r w:rsidRPr="007D59E1">
              <w:rPr>
                <w:noProof/>
                <w:lang w:val="en-US"/>
              </w:rPr>
              <w:t>Supermarket “Kaspichan – Center”</w:t>
            </w:r>
          </w:p>
        </w:tc>
        <w:tc>
          <w:tcPr>
            <w:tcW w:w="1054" w:type="dxa"/>
            <w:vAlign w:val="center"/>
          </w:tcPr>
          <w:p w:rsidR="00F60CED" w:rsidRPr="007D59E1" w:rsidRDefault="00F60CED" w:rsidP="00F60CED">
            <w:pPr>
              <w:spacing w:before="60" w:after="60" w:line="240" w:lineRule="auto"/>
              <w:jc w:val="right"/>
              <w:rPr>
                <w:noProof/>
                <w:color w:val="000000"/>
                <w:lang w:val="en-US"/>
              </w:rPr>
            </w:pPr>
            <w:r w:rsidRPr="007D59E1">
              <w:rPr>
                <w:noProof/>
                <w:color w:val="000000"/>
                <w:lang w:val="en-US"/>
              </w:rPr>
              <w:t>48.00</w:t>
            </w:r>
          </w:p>
        </w:tc>
      </w:tr>
      <w:tr w:rsidR="00F60CED" w:rsidRPr="007D59E1" w:rsidTr="00F60CED">
        <w:trPr>
          <w:trHeight w:val="280"/>
        </w:trPr>
        <w:tc>
          <w:tcPr>
            <w:tcW w:w="2368" w:type="dxa"/>
            <w:vAlign w:val="center"/>
          </w:tcPr>
          <w:p w:rsidR="00F60CED" w:rsidRPr="007D59E1" w:rsidRDefault="00F60CED" w:rsidP="00F60CED">
            <w:pPr>
              <w:spacing w:before="60" w:after="60" w:line="240" w:lineRule="auto"/>
              <w:rPr>
                <w:noProof/>
                <w:lang w:val="en-US"/>
              </w:rPr>
            </w:pPr>
            <w:r w:rsidRPr="007D59E1">
              <w:rPr>
                <w:noProof/>
                <w:lang w:val="en-US"/>
              </w:rPr>
              <w:t>Beer “Zagorka”</w:t>
            </w:r>
          </w:p>
        </w:tc>
        <w:tc>
          <w:tcPr>
            <w:tcW w:w="1403" w:type="dxa"/>
            <w:vAlign w:val="center"/>
          </w:tcPr>
          <w:p w:rsidR="00F60CED" w:rsidRPr="007D59E1" w:rsidRDefault="00F60CED" w:rsidP="00F60CED">
            <w:pPr>
              <w:spacing w:before="60" w:after="60" w:line="240" w:lineRule="auto"/>
              <w:jc w:val="center"/>
              <w:rPr>
                <w:noProof/>
                <w:lang w:val="en-US"/>
              </w:rPr>
            </w:pPr>
            <w:r w:rsidRPr="007D59E1">
              <w:rPr>
                <w:noProof/>
                <w:lang w:val="en-US"/>
              </w:rPr>
              <w:t>37 liters</w:t>
            </w:r>
          </w:p>
        </w:tc>
        <w:tc>
          <w:tcPr>
            <w:tcW w:w="1251" w:type="dxa"/>
            <w:vAlign w:val="center"/>
          </w:tcPr>
          <w:p w:rsidR="00F60CED" w:rsidRPr="007D59E1" w:rsidRDefault="00F60CED" w:rsidP="00F60CED">
            <w:pPr>
              <w:spacing w:before="60" w:after="60" w:line="240" w:lineRule="auto"/>
              <w:jc w:val="center"/>
              <w:rPr>
                <w:noProof/>
                <w:lang w:val="en-US"/>
              </w:rPr>
            </w:pPr>
            <w:r w:rsidRPr="007D59E1">
              <w:rPr>
                <w:noProof/>
                <w:lang w:val="en-US"/>
              </w:rPr>
              <w:t>1.00</w:t>
            </w:r>
          </w:p>
        </w:tc>
        <w:tc>
          <w:tcPr>
            <w:tcW w:w="4334" w:type="dxa"/>
            <w:vAlign w:val="center"/>
          </w:tcPr>
          <w:p w:rsidR="00F60CED" w:rsidRPr="007D59E1" w:rsidRDefault="00F60CED" w:rsidP="00F60CED">
            <w:pPr>
              <w:spacing w:before="60" w:after="60" w:line="240" w:lineRule="auto"/>
              <w:rPr>
                <w:noProof/>
                <w:lang w:val="en-US"/>
              </w:rPr>
            </w:pPr>
            <w:r w:rsidRPr="007D59E1">
              <w:rPr>
                <w:noProof/>
                <w:lang w:val="en-US"/>
              </w:rPr>
              <w:t>Supermarket “Bourgas – Plaza”</w:t>
            </w:r>
          </w:p>
        </w:tc>
        <w:tc>
          <w:tcPr>
            <w:tcW w:w="1054" w:type="dxa"/>
            <w:vAlign w:val="center"/>
          </w:tcPr>
          <w:p w:rsidR="00F60CED" w:rsidRPr="007D59E1" w:rsidRDefault="00F60CED" w:rsidP="00F60CED">
            <w:pPr>
              <w:spacing w:before="60" w:after="60" w:line="240" w:lineRule="auto"/>
              <w:jc w:val="right"/>
              <w:rPr>
                <w:noProof/>
                <w:color w:val="000000"/>
                <w:lang w:val="en-US"/>
              </w:rPr>
            </w:pPr>
            <w:r w:rsidRPr="007D59E1">
              <w:rPr>
                <w:noProof/>
                <w:color w:val="000000"/>
                <w:lang w:val="en-US"/>
              </w:rPr>
              <w:t>37.00</w:t>
            </w:r>
          </w:p>
        </w:tc>
      </w:tr>
      <w:tr w:rsidR="00F60CED" w:rsidRPr="007D59E1" w:rsidTr="00F60CED">
        <w:tc>
          <w:tcPr>
            <w:tcW w:w="2368" w:type="dxa"/>
            <w:vAlign w:val="center"/>
          </w:tcPr>
          <w:p w:rsidR="00F60CED" w:rsidRPr="007D59E1" w:rsidRDefault="00F60CED" w:rsidP="00F60CED">
            <w:pPr>
              <w:spacing w:before="60" w:after="60" w:line="240" w:lineRule="auto"/>
              <w:rPr>
                <w:noProof/>
                <w:lang w:val="en-US"/>
              </w:rPr>
            </w:pPr>
            <w:r w:rsidRPr="007D59E1">
              <w:rPr>
                <w:noProof/>
                <w:lang w:val="en-US"/>
              </w:rPr>
              <w:t>Chocolate “Milka”</w:t>
            </w:r>
          </w:p>
        </w:tc>
        <w:tc>
          <w:tcPr>
            <w:tcW w:w="1403" w:type="dxa"/>
            <w:vAlign w:val="center"/>
          </w:tcPr>
          <w:p w:rsidR="00F60CED" w:rsidRPr="007D59E1" w:rsidRDefault="00F60CED" w:rsidP="00F60CED">
            <w:pPr>
              <w:spacing w:before="60" w:after="60" w:line="240" w:lineRule="auto"/>
              <w:jc w:val="center"/>
              <w:rPr>
                <w:noProof/>
                <w:lang w:val="en-US"/>
              </w:rPr>
            </w:pPr>
            <w:r w:rsidRPr="007D59E1">
              <w:rPr>
                <w:noProof/>
                <w:lang w:val="en-US"/>
              </w:rPr>
              <w:t>7 pieces</w:t>
            </w:r>
          </w:p>
        </w:tc>
        <w:tc>
          <w:tcPr>
            <w:tcW w:w="1251" w:type="dxa"/>
            <w:vAlign w:val="center"/>
          </w:tcPr>
          <w:p w:rsidR="00F60CED" w:rsidRPr="007D59E1" w:rsidRDefault="00F60CED" w:rsidP="00F60CED">
            <w:pPr>
              <w:spacing w:before="60" w:after="60" w:line="240" w:lineRule="auto"/>
              <w:jc w:val="center"/>
              <w:rPr>
                <w:noProof/>
                <w:lang w:val="en-US"/>
              </w:rPr>
            </w:pPr>
            <w:r w:rsidRPr="007D59E1">
              <w:rPr>
                <w:noProof/>
                <w:lang w:val="en-US"/>
              </w:rPr>
              <w:t>2.85</w:t>
            </w:r>
          </w:p>
        </w:tc>
        <w:tc>
          <w:tcPr>
            <w:tcW w:w="4334" w:type="dxa"/>
            <w:vAlign w:val="center"/>
          </w:tcPr>
          <w:p w:rsidR="00F60CED" w:rsidRPr="007D59E1" w:rsidRDefault="00F60CED" w:rsidP="00F60CED">
            <w:pPr>
              <w:spacing w:before="60" w:after="60" w:line="240" w:lineRule="auto"/>
              <w:rPr>
                <w:noProof/>
                <w:lang w:val="en-US"/>
              </w:rPr>
            </w:pPr>
            <w:r w:rsidRPr="007D59E1">
              <w:rPr>
                <w:noProof/>
                <w:lang w:val="en-US"/>
              </w:rPr>
              <w:t>Supermarket “Bay Ivan” – Zmeyovo</w:t>
            </w:r>
          </w:p>
        </w:tc>
        <w:tc>
          <w:tcPr>
            <w:tcW w:w="1054" w:type="dxa"/>
            <w:vAlign w:val="center"/>
          </w:tcPr>
          <w:p w:rsidR="00F60CED" w:rsidRPr="007D59E1" w:rsidRDefault="00F60CED" w:rsidP="00F60CED">
            <w:pPr>
              <w:spacing w:before="60" w:after="60" w:line="240" w:lineRule="auto"/>
              <w:jc w:val="right"/>
              <w:rPr>
                <w:noProof/>
                <w:color w:val="000000"/>
                <w:lang w:val="en-US"/>
              </w:rPr>
            </w:pPr>
            <w:r w:rsidRPr="007D59E1">
              <w:rPr>
                <w:noProof/>
                <w:color w:val="000000"/>
                <w:lang w:val="en-US"/>
              </w:rPr>
              <w:t>19.95</w:t>
            </w:r>
          </w:p>
        </w:tc>
      </w:tr>
      <w:tr w:rsidR="00F60CED" w:rsidRPr="007D59E1" w:rsidTr="00F60CED">
        <w:tc>
          <w:tcPr>
            <w:tcW w:w="2368" w:type="dxa"/>
            <w:vAlign w:val="center"/>
          </w:tcPr>
          <w:p w:rsidR="00F60CED" w:rsidRPr="007D59E1" w:rsidRDefault="00F60CED" w:rsidP="00F60CED">
            <w:pPr>
              <w:spacing w:before="60" w:after="60" w:line="240" w:lineRule="auto"/>
              <w:rPr>
                <w:noProof/>
                <w:lang w:val="en-US"/>
              </w:rPr>
            </w:pPr>
            <w:r w:rsidRPr="007D59E1">
              <w:rPr>
                <w:noProof/>
                <w:lang w:val="en-US"/>
              </w:rPr>
              <w:t>Vodka “Targovishte”</w:t>
            </w:r>
          </w:p>
        </w:tc>
        <w:tc>
          <w:tcPr>
            <w:tcW w:w="1403" w:type="dxa"/>
            <w:vAlign w:val="center"/>
          </w:tcPr>
          <w:p w:rsidR="00F60CED" w:rsidRPr="007D59E1" w:rsidRDefault="00F60CED" w:rsidP="00F60CED">
            <w:pPr>
              <w:spacing w:before="60" w:after="60" w:line="240" w:lineRule="auto"/>
              <w:jc w:val="center"/>
              <w:rPr>
                <w:noProof/>
                <w:lang w:val="en-US"/>
              </w:rPr>
            </w:pPr>
            <w:r w:rsidRPr="007D59E1">
              <w:rPr>
                <w:noProof/>
                <w:lang w:val="en-US"/>
              </w:rPr>
              <w:t>14 liters</w:t>
            </w:r>
          </w:p>
        </w:tc>
        <w:tc>
          <w:tcPr>
            <w:tcW w:w="1251" w:type="dxa"/>
            <w:vAlign w:val="center"/>
          </w:tcPr>
          <w:p w:rsidR="00F60CED" w:rsidRPr="007D59E1" w:rsidRDefault="00F60CED" w:rsidP="00F60CED">
            <w:pPr>
              <w:spacing w:before="60" w:after="60" w:line="240" w:lineRule="auto"/>
              <w:jc w:val="center"/>
              <w:rPr>
                <w:noProof/>
                <w:lang w:val="en-US"/>
              </w:rPr>
            </w:pPr>
            <w:r w:rsidRPr="007D59E1">
              <w:rPr>
                <w:noProof/>
                <w:lang w:val="en-US"/>
              </w:rPr>
              <w:t>8.50</w:t>
            </w:r>
          </w:p>
        </w:tc>
        <w:tc>
          <w:tcPr>
            <w:tcW w:w="4334" w:type="dxa"/>
            <w:vAlign w:val="center"/>
          </w:tcPr>
          <w:p w:rsidR="00F60CED" w:rsidRPr="007D59E1" w:rsidRDefault="00F60CED" w:rsidP="00F60CED">
            <w:pPr>
              <w:spacing w:before="60" w:after="60" w:line="240" w:lineRule="auto"/>
              <w:rPr>
                <w:noProof/>
                <w:lang w:val="en-US"/>
              </w:rPr>
            </w:pPr>
            <w:r w:rsidRPr="007D59E1">
              <w:rPr>
                <w:noProof/>
                <w:lang w:val="en-US"/>
              </w:rPr>
              <w:t>Supermarket “Bourgas – Plaza”</w:t>
            </w:r>
          </w:p>
        </w:tc>
        <w:tc>
          <w:tcPr>
            <w:tcW w:w="1054" w:type="dxa"/>
            <w:vAlign w:val="center"/>
          </w:tcPr>
          <w:p w:rsidR="00F60CED" w:rsidRPr="007D59E1" w:rsidRDefault="00F60CED" w:rsidP="00F60CED">
            <w:pPr>
              <w:spacing w:before="60" w:after="60" w:line="240" w:lineRule="auto"/>
              <w:jc w:val="right"/>
              <w:rPr>
                <w:noProof/>
                <w:color w:val="000000"/>
                <w:lang w:val="en-US"/>
              </w:rPr>
            </w:pPr>
            <w:r w:rsidRPr="007D59E1">
              <w:rPr>
                <w:noProof/>
                <w:color w:val="000000"/>
                <w:lang w:val="en-US"/>
              </w:rPr>
              <w:t>119.00</w:t>
            </w:r>
          </w:p>
        </w:tc>
      </w:tr>
      <w:tr w:rsidR="00F60CED" w:rsidRPr="007D59E1" w:rsidTr="00F60CED">
        <w:tc>
          <w:tcPr>
            <w:tcW w:w="2368" w:type="dxa"/>
            <w:vAlign w:val="center"/>
          </w:tcPr>
          <w:p w:rsidR="00F60CED" w:rsidRPr="007D59E1" w:rsidRDefault="00F60CED" w:rsidP="00F60CED">
            <w:pPr>
              <w:spacing w:before="60" w:after="60" w:line="240" w:lineRule="auto"/>
              <w:rPr>
                <w:noProof/>
                <w:lang w:val="en-US"/>
              </w:rPr>
            </w:pPr>
            <w:r w:rsidRPr="007D59E1">
              <w:rPr>
                <w:noProof/>
                <w:lang w:val="en-US"/>
              </w:rPr>
              <w:t>Chocolate “Milka”</w:t>
            </w:r>
          </w:p>
        </w:tc>
        <w:tc>
          <w:tcPr>
            <w:tcW w:w="1403" w:type="dxa"/>
            <w:vAlign w:val="center"/>
          </w:tcPr>
          <w:p w:rsidR="00F60CED" w:rsidRPr="007D59E1" w:rsidRDefault="00F60CED" w:rsidP="00F60CED">
            <w:pPr>
              <w:spacing w:before="60" w:after="60" w:line="240" w:lineRule="auto"/>
              <w:jc w:val="center"/>
              <w:rPr>
                <w:noProof/>
                <w:lang w:val="en-US"/>
              </w:rPr>
            </w:pPr>
            <w:r w:rsidRPr="007D59E1">
              <w:rPr>
                <w:noProof/>
                <w:lang w:val="en-US"/>
              </w:rPr>
              <w:t>12 pieces</w:t>
            </w:r>
          </w:p>
        </w:tc>
        <w:tc>
          <w:tcPr>
            <w:tcW w:w="1251" w:type="dxa"/>
            <w:vAlign w:val="center"/>
          </w:tcPr>
          <w:p w:rsidR="00F60CED" w:rsidRPr="007D59E1" w:rsidRDefault="00F60CED" w:rsidP="00F60CED">
            <w:pPr>
              <w:spacing w:before="60" w:after="60" w:line="240" w:lineRule="auto"/>
              <w:jc w:val="center"/>
              <w:rPr>
                <w:noProof/>
                <w:lang w:val="en-US"/>
              </w:rPr>
            </w:pPr>
            <w:r w:rsidRPr="007D59E1">
              <w:rPr>
                <w:noProof/>
                <w:lang w:val="en-US"/>
              </w:rPr>
              <w:t>2.90</w:t>
            </w:r>
          </w:p>
        </w:tc>
        <w:tc>
          <w:tcPr>
            <w:tcW w:w="4334" w:type="dxa"/>
            <w:vAlign w:val="center"/>
          </w:tcPr>
          <w:p w:rsidR="00F60CED" w:rsidRPr="007D59E1" w:rsidRDefault="00F60CED" w:rsidP="00F60CED">
            <w:pPr>
              <w:spacing w:before="60" w:after="60" w:line="240" w:lineRule="auto"/>
              <w:rPr>
                <w:noProof/>
                <w:lang w:val="en-US"/>
              </w:rPr>
            </w:pPr>
            <w:r w:rsidRPr="007D59E1">
              <w:rPr>
                <w:noProof/>
                <w:lang w:val="en-US"/>
              </w:rPr>
              <w:t>Supermarket “Kaspichan – Center”</w:t>
            </w:r>
          </w:p>
        </w:tc>
        <w:tc>
          <w:tcPr>
            <w:tcW w:w="1054" w:type="dxa"/>
            <w:vAlign w:val="center"/>
          </w:tcPr>
          <w:p w:rsidR="00F60CED" w:rsidRPr="007D59E1" w:rsidRDefault="00F60CED" w:rsidP="00F60CED">
            <w:pPr>
              <w:spacing w:before="60" w:after="60" w:line="240" w:lineRule="auto"/>
              <w:jc w:val="right"/>
              <w:rPr>
                <w:noProof/>
                <w:color w:val="000000"/>
                <w:lang w:val="en-US"/>
              </w:rPr>
            </w:pPr>
            <w:r w:rsidRPr="007D59E1">
              <w:rPr>
                <w:noProof/>
                <w:color w:val="000000"/>
                <w:lang w:val="en-US"/>
              </w:rPr>
              <w:t>34.80</w:t>
            </w:r>
          </w:p>
        </w:tc>
      </w:tr>
      <w:tr w:rsidR="00F60CED" w:rsidRPr="007D59E1" w:rsidTr="00F60CED">
        <w:tc>
          <w:tcPr>
            <w:tcW w:w="2368" w:type="dxa"/>
            <w:vAlign w:val="center"/>
          </w:tcPr>
          <w:p w:rsidR="00F60CED" w:rsidRPr="007D59E1" w:rsidRDefault="00F60CED" w:rsidP="00F60CED">
            <w:pPr>
              <w:spacing w:before="60" w:after="60" w:line="240" w:lineRule="auto"/>
              <w:rPr>
                <w:noProof/>
                <w:lang w:val="en-US"/>
              </w:rPr>
            </w:pPr>
            <w:r w:rsidRPr="007D59E1">
              <w:rPr>
                <w:noProof/>
                <w:lang w:val="en-US"/>
              </w:rPr>
              <w:t>Beer “Zagorka”</w:t>
            </w:r>
          </w:p>
        </w:tc>
        <w:tc>
          <w:tcPr>
            <w:tcW w:w="1403" w:type="dxa"/>
            <w:vAlign w:val="center"/>
          </w:tcPr>
          <w:p w:rsidR="00F60CED" w:rsidRPr="007D59E1" w:rsidRDefault="00F60CED" w:rsidP="00F60CED">
            <w:pPr>
              <w:spacing w:before="60" w:after="60" w:line="240" w:lineRule="auto"/>
              <w:jc w:val="center"/>
              <w:rPr>
                <w:noProof/>
                <w:lang w:val="en-US"/>
              </w:rPr>
            </w:pPr>
            <w:r w:rsidRPr="007D59E1">
              <w:rPr>
                <w:noProof/>
                <w:lang w:val="en-US"/>
              </w:rPr>
              <w:t>65 liters</w:t>
            </w:r>
          </w:p>
        </w:tc>
        <w:tc>
          <w:tcPr>
            <w:tcW w:w="1251" w:type="dxa"/>
            <w:vAlign w:val="center"/>
          </w:tcPr>
          <w:p w:rsidR="00F60CED" w:rsidRPr="007D59E1" w:rsidRDefault="00F60CED" w:rsidP="00F60CED">
            <w:pPr>
              <w:spacing w:before="60" w:after="60" w:line="240" w:lineRule="auto"/>
              <w:jc w:val="center"/>
              <w:rPr>
                <w:noProof/>
                <w:lang w:val="en-US"/>
              </w:rPr>
            </w:pPr>
            <w:r w:rsidRPr="007D59E1">
              <w:rPr>
                <w:noProof/>
                <w:lang w:val="en-US"/>
              </w:rPr>
              <w:t>0.92</w:t>
            </w:r>
          </w:p>
        </w:tc>
        <w:tc>
          <w:tcPr>
            <w:tcW w:w="4334" w:type="dxa"/>
            <w:vAlign w:val="center"/>
          </w:tcPr>
          <w:p w:rsidR="00F60CED" w:rsidRPr="007D59E1" w:rsidRDefault="00F60CED" w:rsidP="00F60CED">
            <w:pPr>
              <w:spacing w:before="60" w:after="60" w:line="240" w:lineRule="auto"/>
              <w:rPr>
                <w:noProof/>
                <w:lang w:val="en-US"/>
              </w:rPr>
            </w:pPr>
            <w:r w:rsidRPr="007D59E1">
              <w:rPr>
                <w:noProof/>
                <w:lang w:val="en-US"/>
              </w:rPr>
              <w:t>Supermarket “Kaspichan – Center”</w:t>
            </w:r>
          </w:p>
        </w:tc>
        <w:tc>
          <w:tcPr>
            <w:tcW w:w="1054" w:type="dxa"/>
            <w:vAlign w:val="center"/>
          </w:tcPr>
          <w:p w:rsidR="00F60CED" w:rsidRPr="007D59E1" w:rsidRDefault="00F60CED" w:rsidP="00F60CED">
            <w:pPr>
              <w:spacing w:before="60" w:after="60" w:line="240" w:lineRule="auto"/>
              <w:jc w:val="right"/>
              <w:rPr>
                <w:noProof/>
                <w:color w:val="000000"/>
                <w:lang w:val="en-US"/>
              </w:rPr>
            </w:pPr>
            <w:r w:rsidRPr="007D59E1">
              <w:rPr>
                <w:noProof/>
                <w:color w:val="000000"/>
                <w:lang w:val="en-US"/>
              </w:rPr>
              <w:t>59.80</w:t>
            </w:r>
          </w:p>
        </w:tc>
      </w:tr>
      <w:tr w:rsidR="00F60CED" w:rsidRPr="007D59E1" w:rsidTr="00F60CED">
        <w:tc>
          <w:tcPr>
            <w:tcW w:w="2368" w:type="dxa"/>
            <w:vAlign w:val="center"/>
          </w:tcPr>
          <w:p w:rsidR="00F60CED" w:rsidRPr="007D59E1" w:rsidRDefault="00F60CED" w:rsidP="00F60CED">
            <w:pPr>
              <w:spacing w:before="60" w:after="60" w:line="240" w:lineRule="auto"/>
              <w:rPr>
                <w:noProof/>
                <w:lang w:val="en-US"/>
              </w:rPr>
            </w:pPr>
            <w:r w:rsidRPr="007D59E1">
              <w:rPr>
                <w:noProof/>
                <w:lang w:val="en-US"/>
              </w:rPr>
              <w:t>Vodka “Targovishte”</w:t>
            </w:r>
          </w:p>
        </w:tc>
        <w:tc>
          <w:tcPr>
            <w:tcW w:w="1403" w:type="dxa"/>
            <w:vAlign w:val="center"/>
          </w:tcPr>
          <w:p w:rsidR="00F60CED" w:rsidRPr="007D59E1" w:rsidRDefault="00F60CED" w:rsidP="00F60CED">
            <w:pPr>
              <w:spacing w:before="60" w:after="60" w:line="240" w:lineRule="auto"/>
              <w:jc w:val="center"/>
              <w:rPr>
                <w:noProof/>
                <w:lang w:val="en-US"/>
              </w:rPr>
            </w:pPr>
            <w:r w:rsidRPr="007D59E1">
              <w:rPr>
                <w:noProof/>
                <w:lang w:val="en-US"/>
              </w:rPr>
              <w:t>4 liters</w:t>
            </w:r>
          </w:p>
        </w:tc>
        <w:tc>
          <w:tcPr>
            <w:tcW w:w="1251" w:type="dxa"/>
            <w:vAlign w:val="center"/>
          </w:tcPr>
          <w:p w:rsidR="00F60CED" w:rsidRPr="007D59E1" w:rsidRDefault="00F60CED" w:rsidP="00F60CED">
            <w:pPr>
              <w:spacing w:before="60" w:after="60" w:line="240" w:lineRule="auto"/>
              <w:jc w:val="center"/>
              <w:rPr>
                <w:noProof/>
                <w:lang w:val="en-US"/>
              </w:rPr>
            </w:pPr>
            <w:r w:rsidRPr="007D59E1">
              <w:rPr>
                <w:noProof/>
                <w:lang w:val="en-US"/>
              </w:rPr>
              <w:t>7.80</w:t>
            </w:r>
          </w:p>
        </w:tc>
        <w:tc>
          <w:tcPr>
            <w:tcW w:w="4334" w:type="dxa"/>
            <w:vAlign w:val="center"/>
          </w:tcPr>
          <w:p w:rsidR="00F60CED" w:rsidRPr="007D59E1" w:rsidRDefault="00F60CED" w:rsidP="00F60CED">
            <w:pPr>
              <w:spacing w:before="60" w:after="60" w:line="240" w:lineRule="auto"/>
              <w:rPr>
                <w:noProof/>
                <w:lang w:val="en-US"/>
              </w:rPr>
            </w:pPr>
            <w:r w:rsidRPr="007D59E1">
              <w:rPr>
                <w:noProof/>
                <w:lang w:val="en-US"/>
              </w:rPr>
              <w:t>Supermarket “Bay Ivan” – Zmeyovo</w:t>
            </w:r>
          </w:p>
        </w:tc>
        <w:tc>
          <w:tcPr>
            <w:tcW w:w="1054" w:type="dxa"/>
            <w:vAlign w:val="center"/>
          </w:tcPr>
          <w:p w:rsidR="00F60CED" w:rsidRPr="007D59E1" w:rsidRDefault="00F60CED" w:rsidP="00F60CED">
            <w:pPr>
              <w:spacing w:before="60" w:after="60" w:line="240" w:lineRule="auto"/>
              <w:jc w:val="right"/>
              <w:rPr>
                <w:noProof/>
                <w:color w:val="000000"/>
                <w:lang w:val="en-US"/>
              </w:rPr>
            </w:pPr>
            <w:r w:rsidRPr="007D59E1">
              <w:rPr>
                <w:noProof/>
                <w:color w:val="000000"/>
                <w:lang w:val="en-US"/>
              </w:rPr>
              <w:t>31.20</w:t>
            </w:r>
          </w:p>
        </w:tc>
      </w:tr>
      <w:tr w:rsidR="00F60CED" w:rsidRPr="007D59E1" w:rsidTr="00F60CED">
        <w:tc>
          <w:tcPr>
            <w:tcW w:w="2368" w:type="dxa"/>
            <w:vAlign w:val="center"/>
          </w:tcPr>
          <w:p w:rsidR="00F60CED" w:rsidRPr="007D59E1" w:rsidRDefault="00F60CED" w:rsidP="00F60CED">
            <w:pPr>
              <w:spacing w:before="60" w:after="60" w:line="240" w:lineRule="auto"/>
              <w:rPr>
                <w:lang w:val="en-US"/>
              </w:rPr>
            </w:pPr>
            <w:r w:rsidRPr="007D59E1">
              <w:rPr>
                <w:lang w:val="en-US"/>
              </w:rPr>
              <w:t>…</w:t>
            </w:r>
          </w:p>
        </w:tc>
        <w:tc>
          <w:tcPr>
            <w:tcW w:w="1403" w:type="dxa"/>
            <w:vAlign w:val="center"/>
          </w:tcPr>
          <w:p w:rsidR="00F60CED" w:rsidRPr="007D59E1" w:rsidRDefault="00F60CED" w:rsidP="00F60CED">
            <w:pPr>
              <w:spacing w:before="60" w:after="60" w:line="240" w:lineRule="auto"/>
              <w:rPr>
                <w:lang w:val="en-US"/>
              </w:rPr>
            </w:pPr>
            <w:r w:rsidRPr="007D59E1">
              <w:rPr>
                <w:lang w:val="en-US"/>
              </w:rPr>
              <w:t>…</w:t>
            </w:r>
          </w:p>
        </w:tc>
        <w:tc>
          <w:tcPr>
            <w:tcW w:w="1251" w:type="dxa"/>
            <w:vAlign w:val="center"/>
          </w:tcPr>
          <w:p w:rsidR="00F60CED" w:rsidRPr="007D59E1" w:rsidRDefault="00F60CED" w:rsidP="00F60CED">
            <w:pPr>
              <w:spacing w:before="60" w:after="60" w:line="240" w:lineRule="auto"/>
              <w:rPr>
                <w:lang w:val="en-US"/>
              </w:rPr>
            </w:pPr>
            <w:r w:rsidRPr="007D59E1">
              <w:rPr>
                <w:lang w:val="en-US"/>
              </w:rPr>
              <w:t>…</w:t>
            </w:r>
          </w:p>
        </w:tc>
        <w:tc>
          <w:tcPr>
            <w:tcW w:w="4334" w:type="dxa"/>
            <w:vAlign w:val="center"/>
          </w:tcPr>
          <w:p w:rsidR="00F60CED" w:rsidRPr="007D59E1" w:rsidRDefault="00F60CED" w:rsidP="00F60CED">
            <w:pPr>
              <w:spacing w:before="60" w:after="60" w:line="240" w:lineRule="auto"/>
              <w:rPr>
                <w:lang w:val="en-US"/>
              </w:rPr>
            </w:pPr>
            <w:r w:rsidRPr="007D59E1">
              <w:rPr>
                <w:lang w:val="en-US"/>
              </w:rPr>
              <w:t>…</w:t>
            </w:r>
          </w:p>
        </w:tc>
        <w:tc>
          <w:tcPr>
            <w:tcW w:w="1054" w:type="dxa"/>
            <w:vAlign w:val="center"/>
          </w:tcPr>
          <w:p w:rsidR="00F60CED" w:rsidRPr="007D59E1" w:rsidRDefault="00F60CED" w:rsidP="00F60CED">
            <w:pPr>
              <w:spacing w:before="60" w:after="60" w:line="240" w:lineRule="auto"/>
              <w:jc w:val="right"/>
              <w:rPr>
                <w:lang w:val="en-US"/>
              </w:rPr>
            </w:pPr>
            <w:r w:rsidRPr="007D59E1">
              <w:rPr>
                <w:lang w:val="en-US"/>
              </w:rPr>
              <w:t>…</w:t>
            </w:r>
          </w:p>
        </w:tc>
      </w:tr>
      <w:tr w:rsidR="00F60CED" w:rsidRPr="007D59E1" w:rsidTr="00F60CED">
        <w:tc>
          <w:tcPr>
            <w:tcW w:w="9356" w:type="dxa"/>
            <w:gridSpan w:val="4"/>
            <w:tcBorders>
              <w:bottom w:val="single" w:sz="4" w:space="0" w:color="000000"/>
            </w:tcBorders>
            <w:vAlign w:val="center"/>
          </w:tcPr>
          <w:p w:rsidR="00F60CED" w:rsidRPr="007D59E1" w:rsidRDefault="00F60CED" w:rsidP="00F60CED">
            <w:pPr>
              <w:spacing w:before="60" w:after="60" w:line="240" w:lineRule="auto"/>
              <w:jc w:val="right"/>
              <w:rPr>
                <w:lang w:val="en-US"/>
              </w:rPr>
            </w:pPr>
            <w:r w:rsidRPr="007D59E1">
              <w:rPr>
                <w:lang w:val="en-US"/>
              </w:rPr>
              <w:t>Total sum for 20-Jul-201</w:t>
            </w:r>
            <w:r>
              <w:rPr>
                <w:lang w:val="en-US"/>
              </w:rPr>
              <w:t>4</w:t>
            </w:r>
            <w:r w:rsidRPr="007D59E1">
              <w:rPr>
                <w:lang w:val="en-US"/>
              </w:rPr>
              <w:t>:</w:t>
            </w:r>
          </w:p>
        </w:tc>
        <w:tc>
          <w:tcPr>
            <w:tcW w:w="1054" w:type="dxa"/>
            <w:tcBorders>
              <w:bottom w:val="single" w:sz="4" w:space="0" w:color="000000"/>
            </w:tcBorders>
            <w:vAlign w:val="center"/>
          </w:tcPr>
          <w:p w:rsidR="00F60CED" w:rsidRPr="007D59E1" w:rsidRDefault="00F60CED" w:rsidP="00F60CED">
            <w:pPr>
              <w:spacing w:before="60" w:after="60" w:line="240" w:lineRule="auto"/>
              <w:jc w:val="right"/>
              <w:rPr>
                <w:b/>
                <w:lang w:val="en-US"/>
              </w:rPr>
            </w:pPr>
            <w:r w:rsidRPr="007D59E1">
              <w:rPr>
                <w:b/>
                <w:lang w:val="en-US"/>
              </w:rPr>
              <w:t>349.75</w:t>
            </w:r>
          </w:p>
        </w:tc>
      </w:tr>
      <w:tr w:rsidR="00F60CED" w:rsidRPr="00175BC8" w:rsidTr="00F60CED">
        <w:tc>
          <w:tcPr>
            <w:tcW w:w="10410" w:type="dxa"/>
            <w:gridSpan w:val="5"/>
            <w:shd w:val="clear" w:color="auto" w:fill="F2F2F2" w:themeFill="background1" w:themeFillShade="F2"/>
            <w:vAlign w:val="center"/>
          </w:tcPr>
          <w:p w:rsidR="00F60CED" w:rsidRPr="007D59E1" w:rsidRDefault="00F60CED" w:rsidP="00F60CED">
            <w:pPr>
              <w:spacing w:before="60" w:after="60" w:line="240" w:lineRule="auto"/>
              <w:rPr>
                <w:lang w:val="en-US"/>
              </w:rPr>
            </w:pPr>
            <w:r>
              <w:rPr>
                <w:lang w:val="en-US"/>
              </w:rPr>
              <w:t>Date: 21-Jul-2014</w:t>
            </w:r>
          </w:p>
        </w:tc>
      </w:tr>
      <w:tr w:rsidR="00F60CED" w:rsidRPr="007D59E1" w:rsidTr="00F60CED">
        <w:tc>
          <w:tcPr>
            <w:tcW w:w="2368" w:type="dxa"/>
            <w:shd w:val="clear" w:color="auto" w:fill="D9D9D9"/>
            <w:vAlign w:val="center"/>
          </w:tcPr>
          <w:p w:rsidR="00F60CED" w:rsidRPr="00175BC8" w:rsidRDefault="00F60CED" w:rsidP="00F60CED">
            <w:pPr>
              <w:spacing w:before="60" w:after="60" w:line="240" w:lineRule="auto"/>
              <w:rPr>
                <w:b/>
                <w:noProof/>
                <w:lang w:val="en-US"/>
              </w:rPr>
            </w:pPr>
            <w:r w:rsidRPr="00175BC8">
              <w:rPr>
                <w:b/>
                <w:noProof/>
                <w:lang w:val="en-US"/>
              </w:rPr>
              <w:t>Product</w:t>
            </w:r>
          </w:p>
        </w:tc>
        <w:tc>
          <w:tcPr>
            <w:tcW w:w="1403" w:type="dxa"/>
            <w:shd w:val="clear" w:color="auto" w:fill="D9D9D9"/>
            <w:vAlign w:val="center"/>
          </w:tcPr>
          <w:p w:rsidR="00F60CED" w:rsidRPr="00175BC8" w:rsidRDefault="00F60CED" w:rsidP="00F60CED">
            <w:pPr>
              <w:spacing w:before="60" w:after="60" w:line="240" w:lineRule="auto"/>
              <w:rPr>
                <w:b/>
                <w:noProof/>
                <w:lang w:val="en-US"/>
              </w:rPr>
            </w:pPr>
            <w:r w:rsidRPr="00175BC8">
              <w:rPr>
                <w:b/>
                <w:noProof/>
                <w:lang w:val="en-US"/>
              </w:rPr>
              <w:t>Quantity</w:t>
            </w:r>
          </w:p>
        </w:tc>
        <w:tc>
          <w:tcPr>
            <w:tcW w:w="1251" w:type="dxa"/>
            <w:shd w:val="clear" w:color="auto" w:fill="D9D9D9"/>
            <w:vAlign w:val="center"/>
          </w:tcPr>
          <w:p w:rsidR="00F60CED" w:rsidRPr="00175BC8" w:rsidRDefault="00F60CED" w:rsidP="00F60CED">
            <w:pPr>
              <w:spacing w:before="60" w:after="60" w:line="240" w:lineRule="auto"/>
              <w:rPr>
                <w:b/>
                <w:noProof/>
                <w:lang w:val="en-US"/>
              </w:rPr>
            </w:pPr>
            <w:r w:rsidRPr="00175BC8">
              <w:rPr>
                <w:b/>
                <w:noProof/>
                <w:lang w:val="en-US"/>
              </w:rPr>
              <w:t>Unit Price</w:t>
            </w:r>
          </w:p>
        </w:tc>
        <w:tc>
          <w:tcPr>
            <w:tcW w:w="4334" w:type="dxa"/>
            <w:shd w:val="clear" w:color="auto" w:fill="D9D9D9"/>
            <w:vAlign w:val="center"/>
          </w:tcPr>
          <w:p w:rsidR="00F60CED" w:rsidRPr="00175BC8" w:rsidRDefault="00F60CED" w:rsidP="00F60CED">
            <w:pPr>
              <w:spacing w:before="60" w:after="60" w:line="240" w:lineRule="auto"/>
              <w:rPr>
                <w:b/>
                <w:noProof/>
                <w:lang w:val="en-US"/>
              </w:rPr>
            </w:pPr>
            <w:r w:rsidRPr="00175BC8">
              <w:rPr>
                <w:b/>
                <w:noProof/>
                <w:lang w:val="en-US"/>
              </w:rPr>
              <w:t>Location</w:t>
            </w:r>
          </w:p>
        </w:tc>
        <w:tc>
          <w:tcPr>
            <w:tcW w:w="1054" w:type="dxa"/>
            <w:shd w:val="clear" w:color="auto" w:fill="D9D9D9"/>
            <w:vAlign w:val="center"/>
          </w:tcPr>
          <w:p w:rsidR="00F60CED" w:rsidRPr="00175BC8" w:rsidRDefault="00F60CED" w:rsidP="00F60CED">
            <w:pPr>
              <w:spacing w:before="60" w:after="60" w:line="240" w:lineRule="auto"/>
              <w:rPr>
                <w:b/>
                <w:noProof/>
                <w:lang w:val="en-US"/>
              </w:rPr>
            </w:pPr>
            <w:r w:rsidRPr="00175BC8">
              <w:rPr>
                <w:b/>
                <w:noProof/>
                <w:lang w:val="en-US"/>
              </w:rPr>
              <w:t>Sum</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Beer “Zagorka”</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11 liters</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1.00</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“Bourgas – Plaza”</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11.00</w:t>
            </w:r>
          </w:p>
        </w:tc>
      </w:tr>
      <w:tr w:rsidR="00F60CED" w:rsidRPr="007D59E1" w:rsidTr="00F60CED">
        <w:trPr>
          <w:trHeight w:val="280"/>
        </w:trPr>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Beer “Zagorka”</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78 liters</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0.92</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“Kaspichan – Center”</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71.76</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Beer “Zagorka”</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146 liters</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0.88</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“Plovdiv – Stolipinovo”</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128.48</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Vodka “Targovishte”</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20 liters</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8.50</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“Bourgas – Plaza”</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170.00</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Vodka “Targovishte”</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67 liters</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7.70</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“Plovdiv – Stolipinovo”</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515.90</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Vodka “Targovishte”</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3 liters</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7.80</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“Bay Ivan” – Zmeyovo</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23.40</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Beer “Beck’s”</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43 liters</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1.20</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“Kaspichan – Center”</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51.60</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Beer “Beck’s”</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75 liters</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1.05</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“Plovdiv – Stolipinovo”</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78.75</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Chocolate “Milka”</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9 pieces</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2.90</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“Kaspichan – Center”</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26.10</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Chocolate “Milka”</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5 pieces</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2.85</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“Bay Ivan” – Zmeyovo</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14.25</w:t>
            </w:r>
          </w:p>
        </w:tc>
      </w:tr>
      <w:tr w:rsidR="00F60CED" w:rsidRPr="007D59E1" w:rsidTr="00F60CED">
        <w:tc>
          <w:tcPr>
            <w:tcW w:w="2368" w:type="dxa"/>
            <w:vAlign w:val="center"/>
          </w:tcPr>
          <w:p w:rsidR="00F60CED" w:rsidRPr="00175BC8" w:rsidRDefault="00F60CED" w:rsidP="00F60CED">
            <w:pPr>
              <w:spacing w:before="60" w:after="60" w:line="240" w:lineRule="auto"/>
              <w:rPr>
                <w:noProof/>
                <w:lang w:val="en-US"/>
              </w:rPr>
            </w:pPr>
            <w:r w:rsidRPr="00175BC8">
              <w:rPr>
                <w:noProof/>
                <w:lang w:val="en-US"/>
              </w:rPr>
              <w:t>…</w:t>
            </w:r>
          </w:p>
        </w:tc>
        <w:tc>
          <w:tcPr>
            <w:tcW w:w="1403" w:type="dxa"/>
            <w:vAlign w:val="center"/>
          </w:tcPr>
          <w:p w:rsidR="00F60CED" w:rsidRPr="00175BC8" w:rsidRDefault="00F60CED" w:rsidP="00F60CED">
            <w:pPr>
              <w:spacing w:before="60" w:after="60" w:line="240" w:lineRule="auto"/>
              <w:rPr>
                <w:noProof/>
                <w:lang w:val="en-US"/>
              </w:rPr>
            </w:pPr>
            <w:r w:rsidRPr="00175BC8">
              <w:rPr>
                <w:noProof/>
                <w:lang w:val="en-US"/>
              </w:rPr>
              <w:t>…</w:t>
            </w:r>
          </w:p>
        </w:tc>
        <w:tc>
          <w:tcPr>
            <w:tcW w:w="1251" w:type="dxa"/>
            <w:vAlign w:val="center"/>
          </w:tcPr>
          <w:p w:rsidR="00F60CED" w:rsidRPr="00175BC8" w:rsidRDefault="00F60CED" w:rsidP="00F60CED">
            <w:pPr>
              <w:spacing w:before="60" w:after="60" w:line="240" w:lineRule="auto"/>
              <w:rPr>
                <w:noProof/>
                <w:lang w:val="en-US"/>
              </w:rPr>
            </w:pPr>
            <w:r w:rsidRPr="00175BC8">
              <w:rPr>
                <w:noProof/>
                <w:lang w:val="en-US"/>
              </w:rPr>
              <w:t>…</w:t>
            </w:r>
          </w:p>
        </w:tc>
        <w:tc>
          <w:tcPr>
            <w:tcW w:w="4334" w:type="dxa"/>
            <w:vAlign w:val="center"/>
          </w:tcPr>
          <w:p w:rsidR="00F60CED" w:rsidRPr="00175BC8" w:rsidRDefault="00F60CED" w:rsidP="00F60CED">
            <w:pPr>
              <w:spacing w:before="60" w:after="60" w:line="240" w:lineRule="auto"/>
              <w:rPr>
                <w:noProof/>
                <w:lang w:val="en-US"/>
              </w:rPr>
            </w:pPr>
            <w:r w:rsidRPr="00175BC8">
              <w:rPr>
                <w:noProof/>
                <w:lang w:val="en-US"/>
              </w:rPr>
              <w:t>…</w:t>
            </w:r>
          </w:p>
        </w:tc>
        <w:tc>
          <w:tcPr>
            <w:tcW w:w="1054" w:type="dxa"/>
            <w:vAlign w:val="center"/>
          </w:tcPr>
          <w:p w:rsidR="00F60CED" w:rsidRPr="00175BC8" w:rsidRDefault="00F60CED" w:rsidP="00F60CED">
            <w:pPr>
              <w:spacing w:before="60" w:after="60" w:line="240" w:lineRule="auto"/>
              <w:jc w:val="right"/>
              <w:rPr>
                <w:noProof/>
                <w:lang w:val="en-US"/>
              </w:rPr>
            </w:pPr>
            <w:r w:rsidRPr="00175BC8">
              <w:rPr>
                <w:noProof/>
                <w:lang w:val="en-US"/>
              </w:rPr>
              <w:t>…</w:t>
            </w:r>
          </w:p>
        </w:tc>
      </w:tr>
      <w:tr w:rsidR="00F60CED" w:rsidRPr="007D59E1" w:rsidTr="00F60CED">
        <w:tc>
          <w:tcPr>
            <w:tcW w:w="9356" w:type="dxa"/>
            <w:gridSpan w:val="4"/>
            <w:tcBorders>
              <w:bottom w:val="single" w:sz="4" w:space="0" w:color="000000"/>
            </w:tcBorders>
            <w:vAlign w:val="center"/>
          </w:tcPr>
          <w:p w:rsidR="00F60CED" w:rsidRPr="00175BC8" w:rsidRDefault="00F60CED" w:rsidP="00F60CED">
            <w:pPr>
              <w:spacing w:before="60" w:after="60" w:line="240" w:lineRule="auto"/>
              <w:jc w:val="right"/>
              <w:rPr>
                <w:noProof/>
                <w:lang w:val="en-US"/>
              </w:rPr>
            </w:pPr>
            <w:r w:rsidRPr="00175BC8">
              <w:rPr>
                <w:noProof/>
                <w:lang w:val="en-US"/>
              </w:rPr>
              <w:t>Total sum for 21-Jul-201</w:t>
            </w:r>
            <w:r>
              <w:rPr>
                <w:noProof/>
                <w:lang w:val="en-US"/>
              </w:rPr>
              <w:t>4</w:t>
            </w:r>
            <w:r w:rsidRPr="00175BC8">
              <w:rPr>
                <w:noProof/>
                <w:lang w:val="en-US"/>
              </w:rPr>
              <w:t>:</w:t>
            </w:r>
          </w:p>
        </w:tc>
        <w:tc>
          <w:tcPr>
            <w:tcW w:w="1054" w:type="dxa"/>
            <w:tcBorders>
              <w:bottom w:val="single" w:sz="4" w:space="0" w:color="000000"/>
            </w:tcBorders>
            <w:vAlign w:val="center"/>
          </w:tcPr>
          <w:p w:rsidR="00F60CED" w:rsidRPr="00175BC8" w:rsidRDefault="00F60CED" w:rsidP="00F60CED">
            <w:pPr>
              <w:spacing w:before="60" w:after="60" w:line="240" w:lineRule="auto"/>
              <w:jc w:val="right"/>
              <w:rPr>
                <w:b/>
                <w:noProof/>
                <w:lang w:val="en-US"/>
              </w:rPr>
            </w:pPr>
            <w:r w:rsidRPr="00175BC8">
              <w:rPr>
                <w:b/>
                <w:noProof/>
                <w:lang w:val="en-US"/>
              </w:rPr>
              <w:t>1091.24</w:t>
            </w:r>
          </w:p>
        </w:tc>
      </w:tr>
      <w:tr w:rsidR="00F60CED" w:rsidRPr="007D59E1" w:rsidTr="00F60CED">
        <w:tc>
          <w:tcPr>
            <w:tcW w:w="10410" w:type="dxa"/>
            <w:gridSpan w:val="5"/>
            <w:shd w:val="clear" w:color="auto" w:fill="F2F2F2" w:themeFill="background1" w:themeFillShade="F2"/>
            <w:vAlign w:val="center"/>
          </w:tcPr>
          <w:p w:rsidR="00F60CED" w:rsidRPr="00175BC8" w:rsidRDefault="00F60CED" w:rsidP="00F60CED">
            <w:pPr>
              <w:spacing w:before="60" w:after="60" w:line="240" w:lineRule="auto"/>
              <w:rPr>
                <w:noProof/>
                <w:lang w:val="en-US"/>
              </w:rPr>
            </w:pPr>
            <w:r>
              <w:rPr>
                <w:noProof/>
                <w:lang w:val="en-US"/>
              </w:rPr>
              <w:t>Date: 22-Jul-2014</w:t>
            </w:r>
          </w:p>
        </w:tc>
      </w:tr>
      <w:tr w:rsidR="00F60CED" w:rsidRPr="007D59E1" w:rsidTr="00F60CED">
        <w:tc>
          <w:tcPr>
            <w:tcW w:w="2368" w:type="dxa"/>
            <w:shd w:val="clear" w:color="auto" w:fill="D9D9D9"/>
            <w:vAlign w:val="center"/>
          </w:tcPr>
          <w:p w:rsidR="00F60CED" w:rsidRPr="00175BC8" w:rsidRDefault="00F60CED" w:rsidP="00F60CED">
            <w:pPr>
              <w:spacing w:before="60" w:after="60" w:line="240" w:lineRule="auto"/>
              <w:rPr>
                <w:b/>
                <w:noProof/>
                <w:lang w:val="en-US"/>
              </w:rPr>
            </w:pPr>
            <w:r w:rsidRPr="00175BC8">
              <w:rPr>
                <w:b/>
                <w:noProof/>
                <w:lang w:val="en-US"/>
              </w:rPr>
              <w:t>Product</w:t>
            </w:r>
          </w:p>
        </w:tc>
        <w:tc>
          <w:tcPr>
            <w:tcW w:w="1403" w:type="dxa"/>
            <w:shd w:val="clear" w:color="auto" w:fill="D9D9D9"/>
            <w:vAlign w:val="center"/>
          </w:tcPr>
          <w:p w:rsidR="00F60CED" w:rsidRPr="00175BC8" w:rsidRDefault="00F60CED" w:rsidP="00F60CED">
            <w:pPr>
              <w:spacing w:before="60" w:after="60" w:line="240" w:lineRule="auto"/>
              <w:rPr>
                <w:b/>
                <w:noProof/>
                <w:lang w:val="en-US"/>
              </w:rPr>
            </w:pPr>
            <w:r w:rsidRPr="00175BC8">
              <w:rPr>
                <w:b/>
                <w:noProof/>
                <w:lang w:val="en-US"/>
              </w:rPr>
              <w:t>Quantity</w:t>
            </w:r>
          </w:p>
        </w:tc>
        <w:tc>
          <w:tcPr>
            <w:tcW w:w="1251" w:type="dxa"/>
            <w:shd w:val="clear" w:color="auto" w:fill="D9D9D9"/>
            <w:vAlign w:val="center"/>
          </w:tcPr>
          <w:p w:rsidR="00F60CED" w:rsidRPr="00175BC8" w:rsidRDefault="00F60CED" w:rsidP="00F60CED">
            <w:pPr>
              <w:spacing w:before="60" w:after="60" w:line="240" w:lineRule="auto"/>
              <w:rPr>
                <w:b/>
                <w:noProof/>
                <w:lang w:val="en-US"/>
              </w:rPr>
            </w:pPr>
            <w:r w:rsidRPr="00175BC8">
              <w:rPr>
                <w:b/>
                <w:noProof/>
                <w:lang w:val="en-US"/>
              </w:rPr>
              <w:t>Unit Price</w:t>
            </w:r>
          </w:p>
        </w:tc>
        <w:tc>
          <w:tcPr>
            <w:tcW w:w="4334" w:type="dxa"/>
            <w:shd w:val="clear" w:color="auto" w:fill="D9D9D9"/>
            <w:vAlign w:val="center"/>
          </w:tcPr>
          <w:p w:rsidR="00F60CED" w:rsidRPr="00175BC8" w:rsidRDefault="00F60CED" w:rsidP="00F60CED">
            <w:pPr>
              <w:spacing w:before="60" w:after="60" w:line="240" w:lineRule="auto"/>
              <w:rPr>
                <w:b/>
                <w:noProof/>
                <w:lang w:val="en-US"/>
              </w:rPr>
            </w:pPr>
            <w:r w:rsidRPr="00175BC8">
              <w:rPr>
                <w:b/>
                <w:noProof/>
                <w:lang w:val="en-US"/>
              </w:rPr>
              <w:t>Location</w:t>
            </w:r>
          </w:p>
        </w:tc>
        <w:tc>
          <w:tcPr>
            <w:tcW w:w="1054" w:type="dxa"/>
            <w:shd w:val="clear" w:color="auto" w:fill="D9D9D9"/>
            <w:vAlign w:val="center"/>
          </w:tcPr>
          <w:p w:rsidR="00F60CED" w:rsidRPr="00175BC8" w:rsidRDefault="00F60CED" w:rsidP="00F60CED">
            <w:pPr>
              <w:spacing w:before="60" w:after="60" w:line="240" w:lineRule="auto"/>
              <w:rPr>
                <w:b/>
                <w:noProof/>
                <w:lang w:val="en-US"/>
              </w:rPr>
            </w:pPr>
            <w:r w:rsidRPr="00175BC8">
              <w:rPr>
                <w:b/>
                <w:noProof/>
                <w:lang w:val="en-US"/>
              </w:rPr>
              <w:t>Sum</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Beer “Zagorka”</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16.00</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1.00</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“Bourgas – Plaza”</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16.00</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Beer “Zagorka”</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90.00</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0.92</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“Kaspichan – Center”</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82.80</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Beer “Zagorka”</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230.00</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0.88</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“Plovdiv – Stolipinovo”</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202.40</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Vodka “Targovishte”</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24.00</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8.50</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“Bourgas – Plaza”</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204.00</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Vodka “Targovishte”</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12.00</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7.70</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“Plovdiv – Stolipinovo”</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92.40</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Beer “Beck’s”</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18.00</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1.20</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“Kaspichan – Center”</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21.60</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Beer “Beck’s”</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60.00</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1.05</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“Plovdiv – Stolipinovo”</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63.00</w:t>
            </w:r>
          </w:p>
        </w:tc>
      </w:tr>
      <w:tr w:rsidR="00F60CED" w:rsidRPr="007D59E1" w:rsidTr="00F60CED">
        <w:tc>
          <w:tcPr>
            <w:tcW w:w="2368"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lastRenderedPageBreak/>
              <w:t>Chocolate “Milka”</w:t>
            </w:r>
          </w:p>
        </w:tc>
        <w:tc>
          <w:tcPr>
            <w:tcW w:w="1403"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14.00</w:t>
            </w:r>
          </w:p>
        </w:tc>
        <w:tc>
          <w:tcPr>
            <w:tcW w:w="1251"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2.90</w:t>
            </w:r>
          </w:p>
        </w:tc>
        <w:tc>
          <w:tcPr>
            <w:tcW w:w="4334" w:type="dxa"/>
            <w:vAlign w:val="center"/>
          </w:tcPr>
          <w:p w:rsidR="00F60CED" w:rsidRPr="00175BC8" w:rsidRDefault="00F60CED" w:rsidP="00F60CED">
            <w:pPr>
              <w:spacing w:before="60" w:after="60" w:line="240" w:lineRule="auto"/>
              <w:rPr>
                <w:noProof/>
                <w:color w:val="000000"/>
                <w:lang w:val="en-US"/>
              </w:rPr>
            </w:pPr>
            <w:r w:rsidRPr="00175BC8">
              <w:rPr>
                <w:noProof/>
                <w:color w:val="000000"/>
                <w:lang w:val="en-US"/>
              </w:rPr>
              <w:t>Supermarket “Kaspichan – Center”</w:t>
            </w:r>
          </w:p>
        </w:tc>
        <w:tc>
          <w:tcPr>
            <w:tcW w:w="1054" w:type="dxa"/>
            <w:vAlign w:val="center"/>
          </w:tcPr>
          <w:p w:rsidR="00F60CED" w:rsidRPr="00175BC8" w:rsidRDefault="00F60CED" w:rsidP="00F60CED">
            <w:pPr>
              <w:spacing w:before="60" w:after="60" w:line="240" w:lineRule="auto"/>
              <w:jc w:val="right"/>
              <w:rPr>
                <w:noProof/>
                <w:color w:val="000000"/>
                <w:lang w:val="en-US"/>
              </w:rPr>
            </w:pPr>
            <w:r w:rsidRPr="00175BC8">
              <w:rPr>
                <w:noProof/>
                <w:color w:val="000000"/>
                <w:lang w:val="en-US"/>
              </w:rPr>
              <w:t>40.60</w:t>
            </w:r>
          </w:p>
        </w:tc>
      </w:tr>
      <w:tr w:rsidR="00F60CED" w:rsidRPr="007D59E1" w:rsidTr="00F60CED">
        <w:tc>
          <w:tcPr>
            <w:tcW w:w="2368" w:type="dxa"/>
            <w:vAlign w:val="center"/>
          </w:tcPr>
          <w:p w:rsidR="00F60CED" w:rsidRPr="00175BC8" w:rsidRDefault="00F60CED" w:rsidP="00F60CED">
            <w:pPr>
              <w:spacing w:before="60" w:after="60" w:line="240" w:lineRule="auto"/>
              <w:rPr>
                <w:noProof/>
                <w:lang w:val="en-US"/>
              </w:rPr>
            </w:pPr>
            <w:r w:rsidRPr="00175BC8">
              <w:rPr>
                <w:noProof/>
                <w:lang w:val="en-US"/>
              </w:rPr>
              <w:t>…</w:t>
            </w:r>
          </w:p>
        </w:tc>
        <w:tc>
          <w:tcPr>
            <w:tcW w:w="1403" w:type="dxa"/>
            <w:vAlign w:val="center"/>
          </w:tcPr>
          <w:p w:rsidR="00F60CED" w:rsidRPr="00175BC8" w:rsidRDefault="00F60CED" w:rsidP="00F60CED">
            <w:pPr>
              <w:spacing w:before="60" w:after="60" w:line="240" w:lineRule="auto"/>
              <w:rPr>
                <w:noProof/>
                <w:lang w:val="en-US"/>
              </w:rPr>
            </w:pPr>
            <w:r w:rsidRPr="00175BC8">
              <w:rPr>
                <w:noProof/>
                <w:lang w:val="en-US"/>
              </w:rPr>
              <w:t>…</w:t>
            </w:r>
          </w:p>
        </w:tc>
        <w:tc>
          <w:tcPr>
            <w:tcW w:w="1251" w:type="dxa"/>
            <w:vAlign w:val="center"/>
          </w:tcPr>
          <w:p w:rsidR="00F60CED" w:rsidRPr="00175BC8" w:rsidRDefault="00F60CED" w:rsidP="00F60CED">
            <w:pPr>
              <w:spacing w:before="60" w:after="60" w:line="240" w:lineRule="auto"/>
              <w:rPr>
                <w:noProof/>
                <w:lang w:val="en-US"/>
              </w:rPr>
            </w:pPr>
            <w:r w:rsidRPr="00175BC8">
              <w:rPr>
                <w:noProof/>
                <w:lang w:val="en-US"/>
              </w:rPr>
              <w:t>…</w:t>
            </w:r>
          </w:p>
        </w:tc>
        <w:tc>
          <w:tcPr>
            <w:tcW w:w="4334" w:type="dxa"/>
            <w:vAlign w:val="center"/>
          </w:tcPr>
          <w:p w:rsidR="00F60CED" w:rsidRPr="00175BC8" w:rsidRDefault="00F60CED" w:rsidP="00F60CED">
            <w:pPr>
              <w:spacing w:before="60" w:after="60" w:line="240" w:lineRule="auto"/>
              <w:rPr>
                <w:noProof/>
                <w:lang w:val="en-US"/>
              </w:rPr>
            </w:pPr>
            <w:r w:rsidRPr="00175BC8">
              <w:rPr>
                <w:noProof/>
                <w:lang w:val="en-US"/>
              </w:rPr>
              <w:t>…</w:t>
            </w:r>
          </w:p>
        </w:tc>
        <w:tc>
          <w:tcPr>
            <w:tcW w:w="1054" w:type="dxa"/>
            <w:vAlign w:val="center"/>
          </w:tcPr>
          <w:p w:rsidR="00F60CED" w:rsidRPr="00175BC8" w:rsidRDefault="00F60CED" w:rsidP="00F60CED">
            <w:pPr>
              <w:spacing w:before="60" w:after="60" w:line="240" w:lineRule="auto"/>
              <w:jc w:val="right"/>
              <w:rPr>
                <w:noProof/>
                <w:lang w:val="en-US"/>
              </w:rPr>
            </w:pPr>
            <w:r w:rsidRPr="00175BC8">
              <w:rPr>
                <w:noProof/>
                <w:lang w:val="en-US"/>
              </w:rPr>
              <w:t>…</w:t>
            </w:r>
          </w:p>
        </w:tc>
      </w:tr>
      <w:tr w:rsidR="00F60CED" w:rsidRPr="007D59E1" w:rsidTr="00F60CED">
        <w:tc>
          <w:tcPr>
            <w:tcW w:w="9356" w:type="dxa"/>
            <w:gridSpan w:val="4"/>
            <w:tcBorders>
              <w:bottom w:val="single" w:sz="4" w:space="0" w:color="000000"/>
            </w:tcBorders>
            <w:vAlign w:val="center"/>
          </w:tcPr>
          <w:p w:rsidR="00F60CED" w:rsidRPr="00175BC8" w:rsidRDefault="00F60CED" w:rsidP="00F60CED">
            <w:pPr>
              <w:spacing w:before="60" w:after="60" w:line="240" w:lineRule="auto"/>
              <w:jc w:val="right"/>
              <w:rPr>
                <w:noProof/>
                <w:lang w:val="en-US"/>
              </w:rPr>
            </w:pPr>
            <w:r>
              <w:rPr>
                <w:noProof/>
                <w:lang w:val="en-US"/>
              </w:rPr>
              <w:t>Total sum for 22</w:t>
            </w:r>
            <w:r w:rsidRPr="00175BC8">
              <w:rPr>
                <w:noProof/>
                <w:lang w:val="en-US"/>
              </w:rPr>
              <w:t>-Jul-201</w:t>
            </w:r>
            <w:r>
              <w:rPr>
                <w:noProof/>
                <w:lang w:val="en-US"/>
              </w:rPr>
              <w:t>4</w:t>
            </w:r>
            <w:r w:rsidRPr="00175BC8">
              <w:rPr>
                <w:noProof/>
                <w:lang w:val="en-US"/>
              </w:rPr>
              <w:t>:</w:t>
            </w:r>
          </w:p>
        </w:tc>
        <w:tc>
          <w:tcPr>
            <w:tcW w:w="1054" w:type="dxa"/>
            <w:tcBorders>
              <w:bottom w:val="single" w:sz="4" w:space="0" w:color="000000"/>
            </w:tcBorders>
            <w:vAlign w:val="center"/>
          </w:tcPr>
          <w:p w:rsidR="00F60CED" w:rsidRPr="00175BC8" w:rsidRDefault="00F60CED" w:rsidP="00F60CED">
            <w:pPr>
              <w:spacing w:before="60" w:after="60" w:line="240" w:lineRule="auto"/>
              <w:jc w:val="right"/>
              <w:rPr>
                <w:b/>
                <w:noProof/>
                <w:lang w:val="en-US"/>
              </w:rPr>
            </w:pPr>
            <w:r w:rsidRPr="00175BC8">
              <w:rPr>
                <w:b/>
                <w:noProof/>
                <w:lang w:val="en-US"/>
              </w:rPr>
              <w:t>722.80</w:t>
            </w:r>
          </w:p>
        </w:tc>
      </w:tr>
      <w:tr w:rsidR="00F60CED" w:rsidRPr="007D59E1" w:rsidTr="00F60CED">
        <w:tc>
          <w:tcPr>
            <w:tcW w:w="9356" w:type="dxa"/>
            <w:gridSpan w:val="4"/>
            <w:shd w:val="clear" w:color="auto" w:fill="B4C6E7" w:themeFill="accent5" w:themeFillTint="66"/>
            <w:vAlign w:val="center"/>
          </w:tcPr>
          <w:p w:rsidR="00F60CED" w:rsidRPr="00175BC8" w:rsidRDefault="00F60CED" w:rsidP="00F60CED">
            <w:pPr>
              <w:spacing w:before="60" w:after="60" w:line="240" w:lineRule="auto"/>
              <w:jc w:val="right"/>
              <w:rPr>
                <w:noProof/>
                <w:lang w:val="en-US"/>
              </w:rPr>
            </w:pPr>
            <w:r w:rsidRPr="00175BC8">
              <w:rPr>
                <w:noProof/>
                <w:lang w:val="en-US"/>
              </w:rPr>
              <w:t>Grand total:</w:t>
            </w:r>
          </w:p>
        </w:tc>
        <w:tc>
          <w:tcPr>
            <w:tcW w:w="1054" w:type="dxa"/>
            <w:shd w:val="clear" w:color="auto" w:fill="B4C6E7" w:themeFill="accent5" w:themeFillTint="66"/>
            <w:vAlign w:val="center"/>
          </w:tcPr>
          <w:p w:rsidR="00F60CED" w:rsidRPr="00175BC8" w:rsidRDefault="00F60CED" w:rsidP="00F60CED">
            <w:pPr>
              <w:spacing w:before="60" w:after="60" w:line="240" w:lineRule="auto"/>
              <w:jc w:val="right"/>
              <w:rPr>
                <w:b/>
                <w:noProof/>
                <w:lang w:val="en-US"/>
              </w:rPr>
            </w:pPr>
            <w:r w:rsidRPr="00175BC8">
              <w:rPr>
                <w:b/>
                <w:noProof/>
                <w:lang w:val="en-US"/>
              </w:rPr>
              <w:t>2163.79</w:t>
            </w:r>
          </w:p>
        </w:tc>
      </w:tr>
    </w:tbl>
    <w:p w:rsidR="00F60CED" w:rsidRPr="007C2265" w:rsidRDefault="00F60CED" w:rsidP="00F60CED">
      <w:pPr>
        <w:rPr>
          <w:lang w:val="en-US"/>
        </w:rPr>
      </w:pPr>
      <w:r w:rsidRPr="007C2265">
        <w:rPr>
          <w:b/>
          <w:bCs/>
          <w:lang w:val="en-US"/>
        </w:rPr>
        <w:t>Output:</w:t>
      </w:r>
      <w:r>
        <w:rPr>
          <w:lang w:val="en-US"/>
        </w:rPr>
        <w:t xml:space="preserve"> create a </w:t>
      </w:r>
      <w:r w:rsidRPr="007C2265">
        <w:rPr>
          <w:b/>
          <w:bCs/>
          <w:lang w:val="en-US"/>
        </w:rPr>
        <w:t>SQL script</w:t>
      </w:r>
      <w:r>
        <w:rPr>
          <w:lang w:val="en-US"/>
        </w:rPr>
        <w:t xml:space="preserve"> that creates the database schema in the Oracle DB and fills the sample data (20-30 products, vendors, measures and any other data you have designed).</w:t>
      </w:r>
    </w:p>
    <w:p w:rsidR="00F60CED" w:rsidRPr="007D59E1" w:rsidRDefault="00F60CED" w:rsidP="00F60CED">
      <w:pPr>
        <w:pStyle w:val="Heading2"/>
        <w:rPr>
          <w:lang w:val="en-US"/>
        </w:rPr>
      </w:pPr>
      <w:r w:rsidRPr="007D59E1">
        <w:rPr>
          <w:lang w:val="en-US"/>
        </w:rPr>
        <w:t>Problem #</w:t>
      </w:r>
      <w:r>
        <w:rPr>
          <w:lang w:val="en-US"/>
        </w:rPr>
        <w:t>2</w:t>
      </w:r>
      <w:r w:rsidRPr="007D59E1">
        <w:rPr>
          <w:lang w:val="en-US"/>
        </w:rPr>
        <w:t xml:space="preserve"> – </w:t>
      </w:r>
      <w:r>
        <w:rPr>
          <w:lang w:val="en-US"/>
        </w:rPr>
        <w:t>Replicate the Tables from Oracle DB</w:t>
      </w:r>
      <w:r w:rsidRPr="007D59E1">
        <w:rPr>
          <w:lang w:val="en-US"/>
        </w:rPr>
        <w:t xml:space="preserve"> </w:t>
      </w:r>
      <w:r>
        <w:rPr>
          <w:lang w:val="en-US"/>
        </w:rPr>
        <w:t xml:space="preserve">and </w:t>
      </w:r>
      <w:r w:rsidRPr="007D59E1">
        <w:rPr>
          <w:lang w:val="en-US"/>
        </w:rPr>
        <w:t>Load Excel Reports from ZIP File</w:t>
      </w:r>
      <w:r>
        <w:rPr>
          <w:lang w:val="en-US"/>
        </w:rPr>
        <w:t xml:space="preserve"> into SQL Server</w:t>
      </w:r>
    </w:p>
    <w:p w:rsidR="00F60CED" w:rsidRDefault="00F60CED" w:rsidP="00F60CED">
      <w:pPr>
        <w:rPr>
          <w:lang w:val="en-US"/>
        </w:rPr>
      </w:pPr>
      <w:r w:rsidRPr="007D59E1">
        <w:rPr>
          <w:lang w:val="en-US"/>
        </w:rPr>
        <w:t xml:space="preserve">Your task is to write a C# </w:t>
      </w:r>
      <w:r>
        <w:rPr>
          <w:lang w:val="en-US"/>
        </w:rPr>
        <w:t>/ Java / other application</w:t>
      </w:r>
      <w:r w:rsidRPr="007D59E1">
        <w:rPr>
          <w:lang w:val="en-US"/>
        </w:rPr>
        <w:t xml:space="preserve"> to</w:t>
      </w:r>
      <w:r>
        <w:rPr>
          <w:lang w:val="en-US"/>
        </w:rPr>
        <w:t xml:space="preserve"> </w:t>
      </w:r>
      <w:r w:rsidRPr="00E02332">
        <w:rPr>
          <w:b/>
          <w:bCs/>
          <w:lang w:val="en-US"/>
        </w:rPr>
        <w:t xml:space="preserve">replicate </w:t>
      </w:r>
      <w:r>
        <w:rPr>
          <w:b/>
          <w:bCs/>
          <w:lang w:val="en-US"/>
        </w:rPr>
        <w:t xml:space="preserve">the </w:t>
      </w:r>
      <w:r w:rsidRPr="00E02332">
        <w:rPr>
          <w:b/>
          <w:bCs/>
          <w:lang w:val="en-US"/>
        </w:rPr>
        <w:t xml:space="preserve">Oracle database </w:t>
      </w:r>
      <w:r>
        <w:rPr>
          <w:b/>
          <w:bCs/>
          <w:lang w:val="en-US"/>
        </w:rPr>
        <w:t>tables</w:t>
      </w:r>
      <w:r>
        <w:rPr>
          <w:lang w:val="en-US"/>
        </w:rPr>
        <w:t xml:space="preserve"> to SQL Server database and</w:t>
      </w:r>
      <w:r w:rsidRPr="007D59E1">
        <w:rPr>
          <w:lang w:val="en-US"/>
        </w:rPr>
        <w:t xml:space="preserve"> </w:t>
      </w:r>
      <w:r w:rsidRPr="007D59E1">
        <w:rPr>
          <w:b/>
          <w:lang w:val="en-US"/>
        </w:rPr>
        <w:t xml:space="preserve">load Excel </w:t>
      </w:r>
      <w:r>
        <w:rPr>
          <w:b/>
          <w:lang w:val="en-US"/>
        </w:rPr>
        <w:t xml:space="preserve">reports </w:t>
      </w:r>
      <w:r w:rsidRPr="007D59E1">
        <w:rPr>
          <w:b/>
          <w:lang w:val="en-US"/>
        </w:rPr>
        <w:t>in</w:t>
      </w:r>
      <w:r>
        <w:rPr>
          <w:b/>
          <w:lang w:val="en-US"/>
        </w:rPr>
        <w:t>to</w:t>
      </w:r>
      <w:r w:rsidRPr="007D59E1">
        <w:rPr>
          <w:lang w:val="en-US"/>
        </w:rPr>
        <w:t xml:space="preserve"> </w:t>
      </w:r>
      <w:r w:rsidRPr="007D59E1">
        <w:rPr>
          <w:b/>
          <w:lang w:val="en-US"/>
        </w:rPr>
        <w:t>MS SQL Server</w:t>
      </w:r>
      <w:r>
        <w:rPr>
          <w:b/>
          <w:lang w:val="en-US"/>
        </w:rPr>
        <w:t xml:space="preserve"> </w:t>
      </w:r>
      <w:r w:rsidRPr="00514338">
        <w:rPr>
          <w:bCs/>
          <w:lang w:val="en-US"/>
        </w:rPr>
        <w:t>database</w:t>
      </w:r>
      <w:r w:rsidRPr="007D59E1">
        <w:rPr>
          <w:lang w:val="en-US"/>
        </w:rPr>
        <w:t xml:space="preserve">. You </w:t>
      </w:r>
      <w:r>
        <w:rPr>
          <w:lang w:val="en-US"/>
        </w:rPr>
        <w:t xml:space="preserve">should </w:t>
      </w:r>
      <w:r w:rsidRPr="007D59E1">
        <w:rPr>
          <w:lang w:val="en-US"/>
        </w:rPr>
        <w:t xml:space="preserve">preliminary </w:t>
      </w:r>
      <w:r w:rsidRPr="00514338">
        <w:rPr>
          <w:b/>
          <w:bCs/>
          <w:lang w:val="en-US"/>
        </w:rPr>
        <w:t>design a database schema</w:t>
      </w:r>
      <w:r w:rsidRPr="007D59E1">
        <w:rPr>
          <w:lang w:val="en-US"/>
        </w:rPr>
        <w:t xml:space="preserve"> </w:t>
      </w:r>
      <w:r>
        <w:rPr>
          <w:lang w:val="en-US"/>
        </w:rPr>
        <w:t xml:space="preserve">in SQL Server </w:t>
      </w:r>
      <w:r w:rsidRPr="007D59E1">
        <w:rPr>
          <w:lang w:val="en-US"/>
        </w:rPr>
        <w:t xml:space="preserve">to hold all data about the products (data from the </w:t>
      </w:r>
      <w:r>
        <w:rPr>
          <w:lang w:val="en-US"/>
        </w:rPr>
        <w:t>Oracle</w:t>
      </w:r>
      <w:r w:rsidRPr="007D59E1">
        <w:rPr>
          <w:lang w:val="en-US"/>
        </w:rPr>
        <w:t xml:space="preserve"> database</w:t>
      </w:r>
      <w:r>
        <w:rPr>
          <w:lang w:val="en-US"/>
        </w:rPr>
        <w:t xml:space="preserve"> like products, vendors and measures</w:t>
      </w:r>
      <w:r w:rsidRPr="007D59E1">
        <w:rPr>
          <w:lang w:val="en-US"/>
        </w:rPr>
        <w:t xml:space="preserve"> </w:t>
      </w:r>
      <w:r>
        <w:rPr>
          <w:lang w:val="en-US"/>
        </w:rPr>
        <w:t>+</w:t>
      </w:r>
      <w:r w:rsidRPr="007D59E1">
        <w:rPr>
          <w:lang w:val="en-US"/>
        </w:rPr>
        <w:t xml:space="preserve"> data from the Excel files</w:t>
      </w:r>
      <w:r>
        <w:rPr>
          <w:lang w:val="en-US"/>
        </w:rPr>
        <w:t xml:space="preserve"> like supermarkets and sales by date</w:t>
      </w:r>
      <w:r w:rsidRPr="007D59E1">
        <w:rPr>
          <w:lang w:val="en-US"/>
        </w:rPr>
        <w:t xml:space="preserve">) or </w:t>
      </w:r>
      <w:r w:rsidRPr="00514338">
        <w:rPr>
          <w:b/>
          <w:bCs/>
          <w:lang w:val="en-US"/>
        </w:rPr>
        <w:t xml:space="preserve">use </w:t>
      </w:r>
      <w:r>
        <w:rPr>
          <w:b/>
          <w:bCs/>
          <w:lang w:val="en-US"/>
        </w:rPr>
        <w:t xml:space="preserve">ORM framework and </w:t>
      </w:r>
      <w:r w:rsidRPr="00514338">
        <w:rPr>
          <w:b/>
          <w:bCs/>
          <w:lang w:val="en-US"/>
        </w:rPr>
        <w:t>"code-first" approach</w:t>
      </w:r>
      <w:r w:rsidRPr="007D59E1">
        <w:rPr>
          <w:lang w:val="en-US"/>
        </w:rPr>
        <w:t xml:space="preserve"> to </w:t>
      </w:r>
      <w:r>
        <w:rPr>
          <w:lang w:val="en-US"/>
        </w:rPr>
        <w:t>populate the database schema in SQL Server at runtime</w:t>
      </w:r>
      <w:r w:rsidRPr="007D59E1">
        <w:rPr>
          <w:lang w:val="en-US"/>
        </w:rPr>
        <w:t>.</w:t>
      </w:r>
    </w:p>
    <w:p w:rsidR="00F60CED" w:rsidRPr="007D59E1" w:rsidRDefault="00F60CED" w:rsidP="00F60CED">
      <w:pPr>
        <w:rPr>
          <w:lang w:val="en-US"/>
        </w:rPr>
      </w:pPr>
      <w:r w:rsidRPr="007D59E1">
        <w:rPr>
          <w:lang w:val="en-US"/>
        </w:rPr>
        <w:t xml:space="preserve">Your </w:t>
      </w:r>
      <w:r>
        <w:rPr>
          <w:lang w:val="en-US"/>
        </w:rPr>
        <w:t>app</w:t>
      </w:r>
      <w:r w:rsidRPr="007D59E1">
        <w:rPr>
          <w:lang w:val="en-US"/>
        </w:rPr>
        <w:t xml:space="preserve"> should </w:t>
      </w:r>
      <w:r>
        <w:rPr>
          <w:lang w:val="en-US"/>
        </w:rPr>
        <w:t xml:space="preserve">first </w:t>
      </w:r>
      <w:r w:rsidRPr="00514338">
        <w:rPr>
          <w:b/>
          <w:bCs/>
          <w:lang w:val="en-US"/>
        </w:rPr>
        <w:t>replicate the products data</w:t>
      </w:r>
      <w:r w:rsidRPr="007D59E1">
        <w:rPr>
          <w:lang w:val="en-US"/>
        </w:rPr>
        <w:t xml:space="preserve"> from </w:t>
      </w:r>
      <w:r>
        <w:rPr>
          <w:lang w:val="en-US"/>
        </w:rPr>
        <w:t>Oracle</w:t>
      </w:r>
      <w:r w:rsidRPr="007D59E1">
        <w:rPr>
          <w:lang w:val="en-US"/>
        </w:rPr>
        <w:t xml:space="preserve"> to SQL Server</w:t>
      </w:r>
      <w:r>
        <w:rPr>
          <w:lang w:val="en-US"/>
        </w:rPr>
        <w:t>. This should be done on demand, ignoring the products that are already in the SQL Server</w:t>
      </w:r>
      <w:r w:rsidRPr="007D59E1">
        <w:rPr>
          <w:lang w:val="en-US"/>
        </w:rPr>
        <w:t>.</w:t>
      </w:r>
      <w:r>
        <w:rPr>
          <w:lang w:val="en-US"/>
        </w:rPr>
        <w:t xml:space="preserve"> Existing products are not changed, but any new products are added in the SQL Server DB on demand.</w:t>
      </w:r>
    </w:p>
    <w:p w:rsidR="00F60CED" w:rsidRDefault="00F60CED" w:rsidP="00F60CED">
      <w:pPr>
        <w:spacing w:after="120"/>
        <w:rPr>
          <w:lang w:val="en-US"/>
        </w:rPr>
      </w:pPr>
      <w:r w:rsidRPr="007D59E1">
        <w:rPr>
          <w:lang w:val="en-US"/>
        </w:rPr>
        <w:t xml:space="preserve">The </w:t>
      </w:r>
      <w:r w:rsidRPr="00CE23A3">
        <w:rPr>
          <w:b/>
          <w:bCs/>
          <w:lang w:val="en-US"/>
        </w:rPr>
        <w:t>Excel files</w:t>
      </w:r>
      <w:r w:rsidRPr="007D59E1">
        <w:rPr>
          <w:lang w:val="en-US"/>
        </w:rPr>
        <w:t xml:space="preserve"> are </w:t>
      </w:r>
      <w:r>
        <w:rPr>
          <w:lang w:val="en-US"/>
        </w:rPr>
        <w:t>packed</w:t>
      </w:r>
      <w:r w:rsidRPr="007D59E1">
        <w:rPr>
          <w:lang w:val="en-US"/>
        </w:rPr>
        <w:t xml:space="preserve"> inside a </w:t>
      </w:r>
      <w:r w:rsidRPr="007D59E1">
        <w:rPr>
          <w:b/>
          <w:lang w:val="en-US"/>
        </w:rPr>
        <w:t>ZIP archive</w:t>
      </w:r>
      <w:r w:rsidRPr="007D59E1">
        <w:rPr>
          <w:lang w:val="en-US"/>
        </w:rPr>
        <w:t xml:space="preserve"> holding subfolders named as the </w:t>
      </w:r>
      <w:r w:rsidRPr="00514338">
        <w:rPr>
          <w:b/>
          <w:bCs/>
          <w:lang w:val="en-US"/>
        </w:rPr>
        <w:t xml:space="preserve">dates of the report </w:t>
      </w:r>
      <w:r w:rsidRPr="007D59E1">
        <w:rPr>
          <w:lang w:val="en-US"/>
        </w:rPr>
        <w:t xml:space="preserve">in format </w:t>
      </w:r>
      <w:r w:rsidRPr="007D59E1">
        <w:rPr>
          <w:b/>
          <w:noProof/>
          <w:lang w:val="en-US"/>
        </w:rPr>
        <w:t>dd-MMM-yyyy</w:t>
      </w:r>
      <w:r w:rsidRPr="007D59E1">
        <w:rPr>
          <w:lang w:val="en-US"/>
        </w:rPr>
        <w:t xml:space="preserve"> (see the example reports archive </w:t>
      </w:r>
      <w:hyperlink r:id="rId10" w:history="1">
        <w:r w:rsidRPr="007D59E1">
          <w:rPr>
            <w:rStyle w:val="Hyperlink"/>
            <w:lang w:val="en-US"/>
          </w:rPr>
          <w:t>Sample-Sales-Reports.zip</w:t>
        </w:r>
      </w:hyperlink>
      <w:r w:rsidRPr="007D59E1">
        <w:rPr>
          <w:lang w:val="en-US"/>
        </w:rPr>
        <w:t>).</w:t>
      </w:r>
      <w:r>
        <w:rPr>
          <w:lang w:val="en-US"/>
        </w:rPr>
        <w:t xml:space="preserve"> Your app should read the ZIP files without unpacking them. Each Excel file holds data similar to the table below:</w:t>
      </w:r>
    </w:p>
    <w:tbl>
      <w:tblPr>
        <w:tblStyle w:val="TableGrid"/>
        <w:tblW w:w="0" w:type="auto"/>
        <w:tblInd w:w="108" w:type="dxa"/>
        <w:tblLook w:val="04A0" w:firstRow="1" w:lastRow="0" w:firstColumn="1" w:lastColumn="0" w:noHBand="0" w:noVBand="1"/>
      </w:tblPr>
      <w:tblGrid>
        <w:gridCol w:w="2268"/>
        <w:gridCol w:w="1132"/>
        <w:gridCol w:w="1220"/>
        <w:gridCol w:w="942"/>
      </w:tblGrid>
      <w:tr w:rsidR="00F60CED" w:rsidRPr="00CE23A3" w:rsidTr="00C67A07">
        <w:trPr>
          <w:trHeight w:val="432"/>
        </w:trPr>
        <w:tc>
          <w:tcPr>
            <w:tcW w:w="5562" w:type="dxa"/>
            <w:gridSpan w:val="4"/>
            <w:shd w:val="clear" w:color="auto" w:fill="F2F2F2" w:themeFill="background1" w:themeFillShade="F2"/>
            <w:vAlign w:val="center"/>
            <w:hideMark/>
          </w:tcPr>
          <w:p w:rsidR="00F60CED" w:rsidRPr="00CE23A3" w:rsidRDefault="00F60CED" w:rsidP="00C67A07">
            <w:pPr>
              <w:jc w:val="center"/>
              <w:rPr>
                <w:b/>
                <w:bCs/>
                <w:noProof/>
              </w:rPr>
            </w:pPr>
            <w:r w:rsidRPr="00CE23A3">
              <w:rPr>
                <w:b/>
                <w:bCs/>
                <w:noProof/>
              </w:rPr>
              <w:t xml:space="preserve">Supermarket “Plovdiv – </w:t>
            </w:r>
            <w:r>
              <w:rPr>
                <w:b/>
                <w:bCs/>
                <w:noProof/>
              </w:rPr>
              <w:t>Center</w:t>
            </w:r>
            <w:r w:rsidRPr="00CE23A3">
              <w:rPr>
                <w:b/>
                <w:bCs/>
                <w:noProof/>
              </w:rPr>
              <w:t>”</w:t>
            </w:r>
          </w:p>
        </w:tc>
      </w:tr>
      <w:tr w:rsidR="00F60CED" w:rsidRPr="00CE23A3" w:rsidTr="00C67A07">
        <w:trPr>
          <w:trHeight w:val="360"/>
        </w:trPr>
        <w:tc>
          <w:tcPr>
            <w:tcW w:w="2268" w:type="dxa"/>
            <w:vAlign w:val="center"/>
            <w:hideMark/>
          </w:tcPr>
          <w:p w:rsidR="00F60CED" w:rsidRPr="00CE23A3" w:rsidRDefault="00F60CED" w:rsidP="00C67A07">
            <w:pPr>
              <w:rPr>
                <w:b/>
                <w:bCs/>
                <w:noProof/>
              </w:rPr>
            </w:pPr>
            <w:r>
              <w:rPr>
                <w:b/>
                <w:bCs/>
                <w:noProof/>
              </w:rPr>
              <w:t>Product</w:t>
            </w:r>
          </w:p>
        </w:tc>
        <w:tc>
          <w:tcPr>
            <w:tcW w:w="1132" w:type="dxa"/>
            <w:vAlign w:val="center"/>
            <w:hideMark/>
          </w:tcPr>
          <w:p w:rsidR="00F60CED" w:rsidRPr="00CE23A3" w:rsidRDefault="00F60CED" w:rsidP="00C67A07">
            <w:pPr>
              <w:rPr>
                <w:b/>
                <w:bCs/>
                <w:noProof/>
              </w:rPr>
            </w:pPr>
            <w:r w:rsidRPr="00CE23A3">
              <w:rPr>
                <w:b/>
                <w:bCs/>
                <w:noProof/>
              </w:rPr>
              <w:t>Quantity</w:t>
            </w:r>
          </w:p>
        </w:tc>
        <w:tc>
          <w:tcPr>
            <w:tcW w:w="1220" w:type="dxa"/>
            <w:vAlign w:val="center"/>
            <w:hideMark/>
          </w:tcPr>
          <w:p w:rsidR="00F60CED" w:rsidRPr="00CE23A3" w:rsidRDefault="00F60CED" w:rsidP="00C67A07">
            <w:pPr>
              <w:rPr>
                <w:b/>
                <w:bCs/>
                <w:noProof/>
              </w:rPr>
            </w:pPr>
            <w:r w:rsidRPr="00CE23A3">
              <w:rPr>
                <w:b/>
                <w:bCs/>
                <w:noProof/>
              </w:rPr>
              <w:t>Unit Price</w:t>
            </w:r>
          </w:p>
        </w:tc>
        <w:tc>
          <w:tcPr>
            <w:tcW w:w="942" w:type="dxa"/>
            <w:vAlign w:val="center"/>
            <w:hideMark/>
          </w:tcPr>
          <w:p w:rsidR="00F60CED" w:rsidRPr="00CE23A3" w:rsidRDefault="00F60CED" w:rsidP="00C67A07">
            <w:pPr>
              <w:rPr>
                <w:b/>
                <w:bCs/>
                <w:noProof/>
              </w:rPr>
            </w:pPr>
            <w:r w:rsidRPr="00CE23A3">
              <w:rPr>
                <w:b/>
                <w:bCs/>
                <w:noProof/>
              </w:rPr>
              <w:t>Sum</w:t>
            </w:r>
          </w:p>
        </w:tc>
      </w:tr>
      <w:tr w:rsidR="00F60CED" w:rsidRPr="00CE23A3" w:rsidTr="00C67A07">
        <w:trPr>
          <w:trHeight w:val="330"/>
        </w:trPr>
        <w:tc>
          <w:tcPr>
            <w:tcW w:w="2268" w:type="dxa"/>
            <w:vAlign w:val="center"/>
            <w:hideMark/>
          </w:tcPr>
          <w:p w:rsidR="00F60CED" w:rsidRPr="00CE23A3" w:rsidRDefault="00F60CED" w:rsidP="00C67A07">
            <w:pPr>
              <w:rPr>
                <w:noProof/>
              </w:rPr>
            </w:pPr>
            <w:r w:rsidRPr="007D59E1">
              <w:rPr>
                <w:noProof/>
              </w:rPr>
              <w:t>Beer “Beck’s”</w:t>
            </w:r>
          </w:p>
        </w:tc>
        <w:tc>
          <w:tcPr>
            <w:tcW w:w="1132" w:type="dxa"/>
            <w:vAlign w:val="center"/>
            <w:hideMark/>
          </w:tcPr>
          <w:p w:rsidR="00F60CED" w:rsidRPr="00CE23A3" w:rsidRDefault="00F60CED" w:rsidP="00C67A07">
            <w:pPr>
              <w:rPr>
                <w:noProof/>
              </w:rPr>
            </w:pPr>
            <w:r w:rsidRPr="00CE23A3">
              <w:rPr>
                <w:noProof/>
              </w:rPr>
              <w:t>75</w:t>
            </w:r>
          </w:p>
        </w:tc>
        <w:tc>
          <w:tcPr>
            <w:tcW w:w="1220" w:type="dxa"/>
            <w:vAlign w:val="center"/>
            <w:hideMark/>
          </w:tcPr>
          <w:p w:rsidR="00F60CED" w:rsidRPr="00CE23A3" w:rsidRDefault="00F60CED" w:rsidP="00C67A07">
            <w:pPr>
              <w:rPr>
                <w:noProof/>
              </w:rPr>
            </w:pPr>
            <w:r w:rsidRPr="00CE23A3">
              <w:rPr>
                <w:noProof/>
              </w:rPr>
              <w:t>1.05</w:t>
            </w:r>
          </w:p>
        </w:tc>
        <w:tc>
          <w:tcPr>
            <w:tcW w:w="942" w:type="dxa"/>
            <w:vAlign w:val="center"/>
            <w:hideMark/>
          </w:tcPr>
          <w:p w:rsidR="00F60CED" w:rsidRPr="00CE23A3" w:rsidRDefault="00F60CED" w:rsidP="00C67A07">
            <w:pPr>
              <w:rPr>
                <w:noProof/>
              </w:rPr>
            </w:pPr>
            <w:r w:rsidRPr="00CE23A3">
              <w:rPr>
                <w:noProof/>
              </w:rPr>
              <w:t>78.75</w:t>
            </w:r>
          </w:p>
        </w:tc>
      </w:tr>
      <w:tr w:rsidR="00F60CED" w:rsidRPr="00CE23A3" w:rsidTr="00C67A07">
        <w:trPr>
          <w:trHeight w:val="330"/>
        </w:trPr>
        <w:tc>
          <w:tcPr>
            <w:tcW w:w="2268" w:type="dxa"/>
            <w:vAlign w:val="center"/>
            <w:hideMark/>
          </w:tcPr>
          <w:p w:rsidR="00F60CED" w:rsidRPr="00CE23A3" w:rsidRDefault="00F60CED" w:rsidP="00C67A07">
            <w:pPr>
              <w:rPr>
                <w:noProof/>
              </w:rPr>
            </w:pPr>
            <w:r w:rsidRPr="00125FB8">
              <w:rPr>
                <w:noProof/>
              </w:rPr>
              <w:t>Beer “Zagorka”</w:t>
            </w:r>
          </w:p>
        </w:tc>
        <w:tc>
          <w:tcPr>
            <w:tcW w:w="1132" w:type="dxa"/>
            <w:vAlign w:val="center"/>
            <w:hideMark/>
          </w:tcPr>
          <w:p w:rsidR="00F60CED" w:rsidRPr="00CE23A3" w:rsidRDefault="00F60CED" w:rsidP="00C67A07">
            <w:pPr>
              <w:rPr>
                <w:noProof/>
              </w:rPr>
            </w:pPr>
            <w:r w:rsidRPr="00CE23A3">
              <w:rPr>
                <w:noProof/>
              </w:rPr>
              <w:t>146</w:t>
            </w:r>
          </w:p>
        </w:tc>
        <w:tc>
          <w:tcPr>
            <w:tcW w:w="1220" w:type="dxa"/>
            <w:vAlign w:val="center"/>
            <w:hideMark/>
          </w:tcPr>
          <w:p w:rsidR="00F60CED" w:rsidRPr="00CE23A3" w:rsidRDefault="00F60CED" w:rsidP="00C67A07">
            <w:pPr>
              <w:rPr>
                <w:noProof/>
              </w:rPr>
            </w:pPr>
            <w:r w:rsidRPr="00CE23A3">
              <w:rPr>
                <w:noProof/>
              </w:rPr>
              <w:t>0.88</w:t>
            </w:r>
          </w:p>
        </w:tc>
        <w:tc>
          <w:tcPr>
            <w:tcW w:w="942" w:type="dxa"/>
            <w:vAlign w:val="center"/>
            <w:hideMark/>
          </w:tcPr>
          <w:p w:rsidR="00F60CED" w:rsidRPr="00CE23A3" w:rsidRDefault="00F60CED" w:rsidP="00C67A07">
            <w:pPr>
              <w:rPr>
                <w:noProof/>
              </w:rPr>
            </w:pPr>
            <w:r w:rsidRPr="00CE23A3">
              <w:rPr>
                <w:noProof/>
              </w:rPr>
              <w:t>128.48</w:t>
            </w:r>
          </w:p>
        </w:tc>
      </w:tr>
      <w:tr w:rsidR="00F60CED" w:rsidRPr="00CE23A3" w:rsidTr="00C67A07">
        <w:trPr>
          <w:trHeight w:val="330"/>
        </w:trPr>
        <w:tc>
          <w:tcPr>
            <w:tcW w:w="2268" w:type="dxa"/>
            <w:vAlign w:val="center"/>
            <w:hideMark/>
          </w:tcPr>
          <w:p w:rsidR="00F60CED" w:rsidRPr="00CE23A3" w:rsidRDefault="00F60CED" w:rsidP="00C67A07">
            <w:pPr>
              <w:rPr>
                <w:noProof/>
              </w:rPr>
            </w:pPr>
            <w:r w:rsidRPr="00125FB8">
              <w:rPr>
                <w:noProof/>
              </w:rPr>
              <w:t>Vodka “Targovishte”</w:t>
            </w:r>
          </w:p>
        </w:tc>
        <w:tc>
          <w:tcPr>
            <w:tcW w:w="1132" w:type="dxa"/>
            <w:vAlign w:val="center"/>
            <w:hideMark/>
          </w:tcPr>
          <w:p w:rsidR="00F60CED" w:rsidRPr="00CE23A3" w:rsidRDefault="00F60CED" w:rsidP="00C67A07">
            <w:pPr>
              <w:rPr>
                <w:noProof/>
              </w:rPr>
            </w:pPr>
            <w:r w:rsidRPr="00CE23A3">
              <w:rPr>
                <w:noProof/>
              </w:rPr>
              <w:t>67</w:t>
            </w:r>
          </w:p>
        </w:tc>
        <w:tc>
          <w:tcPr>
            <w:tcW w:w="1220" w:type="dxa"/>
            <w:vAlign w:val="center"/>
            <w:hideMark/>
          </w:tcPr>
          <w:p w:rsidR="00F60CED" w:rsidRPr="00CE23A3" w:rsidRDefault="00F60CED" w:rsidP="00C67A07">
            <w:pPr>
              <w:rPr>
                <w:noProof/>
              </w:rPr>
            </w:pPr>
            <w:r w:rsidRPr="00CE23A3">
              <w:rPr>
                <w:noProof/>
              </w:rPr>
              <w:t>7.7</w:t>
            </w:r>
          </w:p>
        </w:tc>
        <w:tc>
          <w:tcPr>
            <w:tcW w:w="942" w:type="dxa"/>
            <w:vAlign w:val="center"/>
            <w:hideMark/>
          </w:tcPr>
          <w:p w:rsidR="00F60CED" w:rsidRPr="00CE23A3" w:rsidRDefault="00F60CED" w:rsidP="00C67A07">
            <w:pPr>
              <w:rPr>
                <w:noProof/>
              </w:rPr>
            </w:pPr>
            <w:r w:rsidRPr="00CE23A3">
              <w:rPr>
                <w:noProof/>
              </w:rPr>
              <w:t>515.90</w:t>
            </w:r>
          </w:p>
        </w:tc>
      </w:tr>
      <w:tr w:rsidR="00F60CED" w:rsidRPr="00CE23A3" w:rsidTr="00C67A07">
        <w:trPr>
          <w:trHeight w:val="338"/>
        </w:trPr>
        <w:tc>
          <w:tcPr>
            <w:tcW w:w="4620" w:type="dxa"/>
            <w:gridSpan w:val="3"/>
            <w:vAlign w:val="center"/>
            <w:hideMark/>
          </w:tcPr>
          <w:p w:rsidR="00F60CED" w:rsidRPr="00CE23A3" w:rsidRDefault="00F60CED" w:rsidP="00C67A07">
            <w:pPr>
              <w:jc w:val="right"/>
              <w:rPr>
                <w:noProof/>
              </w:rPr>
            </w:pPr>
            <w:r w:rsidRPr="00CE23A3">
              <w:rPr>
                <w:noProof/>
              </w:rPr>
              <w:t>Total sum:</w:t>
            </w:r>
          </w:p>
        </w:tc>
        <w:tc>
          <w:tcPr>
            <w:tcW w:w="942" w:type="dxa"/>
            <w:vAlign w:val="center"/>
            <w:hideMark/>
          </w:tcPr>
          <w:p w:rsidR="00F60CED" w:rsidRPr="00CE23A3" w:rsidRDefault="00F60CED" w:rsidP="00C67A07">
            <w:pPr>
              <w:rPr>
                <w:b/>
                <w:bCs/>
                <w:noProof/>
              </w:rPr>
            </w:pPr>
            <w:r w:rsidRPr="00CE23A3">
              <w:rPr>
                <w:b/>
                <w:bCs/>
                <w:noProof/>
              </w:rPr>
              <w:t>723.13</w:t>
            </w:r>
          </w:p>
        </w:tc>
      </w:tr>
    </w:tbl>
    <w:p w:rsidR="00F60CED" w:rsidRPr="007D59E1" w:rsidRDefault="00F60CED" w:rsidP="00F60CED">
      <w:pPr>
        <w:spacing w:before="120"/>
        <w:rPr>
          <w:lang w:val="en-US"/>
        </w:rPr>
      </w:pPr>
      <w:r w:rsidRPr="007D59E1">
        <w:rPr>
          <w:lang w:val="en-US"/>
        </w:rPr>
        <w:t>Note that the ZIP file could contain few hundred dates (folders), each holding few hundreds Excel files, each holding thousands of data</w:t>
      </w:r>
      <w:r>
        <w:rPr>
          <w:lang w:val="en-US"/>
        </w:rPr>
        <w:t xml:space="preserve"> rows, so think about the performance. Use </w:t>
      </w:r>
      <w:r w:rsidRPr="00E02332">
        <w:rPr>
          <w:b/>
          <w:bCs/>
          <w:lang w:val="en-US"/>
        </w:rPr>
        <w:t>transactions</w:t>
      </w:r>
      <w:r>
        <w:rPr>
          <w:lang w:val="en-US"/>
        </w:rPr>
        <w:t xml:space="preserve"> to avoid inconsistent data in case of crashing during the load process.</w:t>
      </w:r>
    </w:p>
    <w:p w:rsidR="00F60CED" w:rsidRDefault="00F60CED" w:rsidP="00F60CED">
      <w:pPr>
        <w:rPr>
          <w:lang w:val="en-US"/>
        </w:rPr>
      </w:pPr>
      <w:r w:rsidRPr="007D59E1">
        <w:rPr>
          <w:b/>
          <w:lang w:val="en-US"/>
        </w:rPr>
        <w:t>Input</w:t>
      </w:r>
      <w:r w:rsidRPr="007D59E1">
        <w:rPr>
          <w:lang w:val="en-US"/>
        </w:rPr>
        <w:t xml:space="preserve">: </w:t>
      </w:r>
      <w:r>
        <w:rPr>
          <w:lang w:val="en-US"/>
        </w:rPr>
        <w:t>Oracle</w:t>
      </w:r>
      <w:r w:rsidRPr="007D59E1">
        <w:rPr>
          <w:lang w:val="en-US"/>
        </w:rPr>
        <w:t xml:space="preserve"> database</w:t>
      </w:r>
      <w:r>
        <w:rPr>
          <w:lang w:val="en-US"/>
        </w:rPr>
        <w:t xml:space="preserve"> holding products</w:t>
      </w:r>
      <w:r w:rsidRPr="007D59E1">
        <w:rPr>
          <w:lang w:val="en-US"/>
        </w:rPr>
        <w:t>; ZI</w:t>
      </w:r>
      <w:r>
        <w:rPr>
          <w:lang w:val="en-US"/>
        </w:rPr>
        <w:t>P file with Excel 2003 reports (see the example).</w:t>
      </w:r>
    </w:p>
    <w:p w:rsidR="00F60CED" w:rsidRPr="007C2265" w:rsidRDefault="00F60CED" w:rsidP="00F60CED">
      <w:pPr>
        <w:rPr>
          <w:lang w:val="en-US"/>
        </w:rPr>
      </w:pPr>
      <w:r>
        <w:rPr>
          <w:b/>
          <w:lang w:val="en-US"/>
        </w:rPr>
        <w:t>Output</w:t>
      </w:r>
      <w:r w:rsidRPr="007D59E1">
        <w:rPr>
          <w:lang w:val="en-US"/>
        </w:rPr>
        <w:t>:</w:t>
      </w:r>
      <w:r>
        <w:rPr>
          <w:lang w:val="en-US"/>
        </w:rPr>
        <w:t xml:space="preserve"> C# / Java or other application that loads the Excel files into the SQL Server DB.</w:t>
      </w:r>
    </w:p>
    <w:p w:rsidR="00F60CED" w:rsidRPr="007D59E1" w:rsidRDefault="00F60CED" w:rsidP="00F60CED">
      <w:pPr>
        <w:pStyle w:val="Heading2"/>
        <w:rPr>
          <w:lang w:val="en-US"/>
        </w:rPr>
      </w:pPr>
      <w:r>
        <w:rPr>
          <w:lang w:val="en-US"/>
        </w:rPr>
        <w:lastRenderedPageBreak/>
        <w:t>Problem #3</w:t>
      </w:r>
      <w:r w:rsidRPr="007D59E1">
        <w:rPr>
          <w:lang w:val="en-US"/>
        </w:rPr>
        <w:t xml:space="preserve"> – Generate PDF </w:t>
      </w:r>
      <w:r>
        <w:rPr>
          <w:lang w:val="en-US"/>
        </w:rPr>
        <w:t xml:space="preserve">Sales </w:t>
      </w:r>
      <w:r w:rsidRPr="007D59E1">
        <w:rPr>
          <w:lang w:val="en-US"/>
        </w:rPr>
        <w:t>Reports</w:t>
      </w:r>
    </w:p>
    <w:p w:rsidR="00F60CED" w:rsidRPr="007D59E1" w:rsidRDefault="00F60CED" w:rsidP="00F60CED">
      <w:pPr>
        <w:rPr>
          <w:lang w:val="en-US"/>
        </w:rPr>
      </w:pPr>
      <w:r>
        <w:rPr>
          <w:lang w:val="en-US"/>
        </w:rPr>
        <w:t>Create a C# / Java / other program to</w:t>
      </w:r>
      <w:r w:rsidRPr="007D59E1">
        <w:rPr>
          <w:lang w:val="en-US"/>
        </w:rPr>
        <w:t xml:space="preserve"> </w:t>
      </w:r>
      <w:r>
        <w:rPr>
          <w:b/>
          <w:lang w:val="en-US"/>
        </w:rPr>
        <w:t xml:space="preserve">generate </w:t>
      </w:r>
      <w:r w:rsidRPr="007D59E1">
        <w:rPr>
          <w:b/>
          <w:lang w:val="en-US"/>
        </w:rPr>
        <w:t>PDF reports</w:t>
      </w:r>
      <w:r w:rsidRPr="007D59E1">
        <w:rPr>
          <w:lang w:val="en-US"/>
        </w:rPr>
        <w:t xml:space="preserve"> summarizing </w:t>
      </w:r>
      <w:r>
        <w:rPr>
          <w:lang w:val="en-US"/>
        </w:rPr>
        <w:t xml:space="preserve">the sales </w:t>
      </w:r>
      <w:r w:rsidRPr="007D59E1">
        <w:rPr>
          <w:lang w:val="en-US"/>
        </w:rPr>
        <w:t>information</w:t>
      </w:r>
      <w:r>
        <w:rPr>
          <w:lang w:val="en-US"/>
        </w:rPr>
        <w:t xml:space="preserve"> for given period</w:t>
      </w:r>
      <w:r w:rsidRPr="007D59E1">
        <w:rPr>
          <w:lang w:val="en-US"/>
        </w:rPr>
        <w:t xml:space="preserve"> from the SQL Server</w:t>
      </w:r>
      <w:r>
        <w:rPr>
          <w:lang w:val="en-US"/>
        </w:rPr>
        <w:t xml:space="preserve"> database</w:t>
      </w:r>
      <w:r w:rsidRPr="007D59E1">
        <w:rPr>
          <w:lang w:val="en-US"/>
        </w:rPr>
        <w:t>.</w:t>
      </w:r>
    </w:p>
    <w:p w:rsidR="00F60CED" w:rsidRPr="007D59E1" w:rsidRDefault="00F60CED" w:rsidP="00F60CED">
      <w:pPr>
        <w:rPr>
          <w:lang w:val="en-US"/>
        </w:rPr>
      </w:pPr>
      <w:r w:rsidRPr="007D59E1">
        <w:rPr>
          <w:lang w:val="en-US"/>
        </w:rPr>
        <w:t>For example</w:t>
      </w:r>
      <w:r>
        <w:rPr>
          <w:lang w:val="en-US"/>
        </w:rPr>
        <w:t>,</w:t>
      </w:r>
      <w:r w:rsidRPr="007D59E1">
        <w:rPr>
          <w:lang w:val="en-US"/>
        </w:rPr>
        <w:t xml:space="preserve"> the </w:t>
      </w:r>
      <w:r w:rsidRPr="007D59E1">
        <w:rPr>
          <w:b/>
          <w:lang w:val="en-US"/>
        </w:rPr>
        <w:t>PDF report</w:t>
      </w:r>
      <w:r w:rsidRPr="007D59E1">
        <w:rPr>
          <w:lang w:val="en-US"/>
        </w:rPr>
        <w:t xml:space="preserve"> may </w:t>
      </w:r>
      <w:r>
        <w:rPr>
          <w:lang w:val="en-US"/>
        </w:rPr>
        <w:t>hold</w:t>
      </w:r>
      <w:r w:rsidRPr="007D59E1">
        <w:rPr>
          <w:lang w:val="en-US"/>
        </w:rPr>
        <w:t xml:space="preserve"> a table like the sample below:</w:t>
      </w:r>
    </w:p>
    <w:p w:rsidR="00F60CED" w:rsidRPr="007D59E1" w:rsidRDefault="00F60CED" w:rsidP="00F60CED">
      <w:pPr>
        <w:spacing w:before="120"/>
        <w:rPr>
          <w:lang w:val="en-US"/>
        </w:rPr>
      </w:pPr>
      <w:r w:rsidRPr="007D59E1">
        <w:rPr>
          <w:lang w:val="en-US"/>
        </w:rPr>
        <w:t xml:space="preserve">A sample PDF report is also available: </w:t>
      </w:r>
      <w:hyperlink r:id="rId11" w:history="1">
        <w:r w:rsidRPr="007D59E1">
          <w:rPr>
            <w:rStyle w:val="Hyperlink"/>
            <w:lang w:val="en-US"/>
          </w:rPr>
          <w:t>Sample-Aggregated-Sales-Report.pdf</w:t>
        </w:r>
      </w:hyperlink>
      <w:r w:rsidRPr="007D59E1">
        <w:rPr>
          <w:lang w:val="en-US"/>
        </w:rPr>
        <w:t>.</w:t>
      </w:r>
    </w:p>
    <w:p w:rsidR="00F60CED" w:rsidRDefault="00F60CED" w:rsidP="00F60CED">
      <w:pPr>
        <w:rPr>
          <w:lang w:val="en-US"/>
        </w:rPr>
      </w:pPr>
      <w:r w:rsidRPr="007D59E1">
        <w:rPr>
          <w:b/>
          <w:lang w:val="en-US"/>
        </w:rPr>
        <w:t>Input</w:t>
      </w:r>
      <w:r>
        <w:rPr>
          <w:lang w:val="en-US"/>
        </w:rPr>
        <w:t>: SQL Server database; start date; end date.</w:t>
      </w:r>
    </w:p>
    <w:p w:rsidR="00F60CED" w:rsidRPr="007D59E1" w:rsidRDefault="00F60CED" w:rsidP="00F60CED">
      <w:pPr>
        <w:rPr>
          <w:lang w:val="en-US"/>
        </w:rPr>
      </w:pPr>
      <w:r w:rsidRPr="007D59E1">
        <w:rPr>
          <w:b/>
          <w:lang w:val="en-US"/>
        </w:rPr>
        <w:t>Output</w:t>
      </w:r>
      <w:r>
        <w:rPr>
          <w:lang w:val="en-US"/>
        </w:rPr>
        <w:t>: C# / Java / other program that creates a PDF report based on the sales data.</w:t>
      </w:r>
    </w:p>
    <w:p w:rsidR="00F60CED" w:rsidRPr="007D59E1" w:rsidRDefault="00F60CED" w:rsidP="00F60CED">
      <w:pPr>
        <w:pStyle w:val="Heading2"/>
        <w:rPr>
          <w:lang w:val="en-US"/>
        </w:rPr>
      </w:pPr>
      <w:r>
        <w:rPr>
          <w:lang w:val="en-US"/>
        </w:rPr>
        <w:t>Problem #4</w:t>
      </w:r>
      <w:r w:rsidRPr="007D59E1">
        <w:rPr>
          <w:lang w:val="en-US"/>
        </w:rPr>
        <w:t xml:space="preserve"> – Generate XML </w:t>
      </w:r>
      <w:r>
        <w:rPr>
          <w:lang w:val="en-US"/>
        </w:rPr>
        <w:t xml:space="preserve">Sales by Vendor </w:t>
      </w:r>
      <w:r w:rsidRPr="007D59E1">
        <w:rPr>
          <w:lang w:val="en-US"/>
        </w:rPr>
        <w:t>Report</w:t>
      </w:r>
    </w:p>
    <w:p w:rsidR="00F60CED" w:rsidRPr="007D59E1" w:rsidRDefault="00F60CED" w:rsidP="00F60CED">
      <w:pPr>
        <w:rPr>
          <w:lang w:val="en-US"/>
        </w:rPr>
      </w:pPr>
      <w:r>
        <w:rPr>
          <w:lang w:val="en-US"/>
        </w:rPr>
        <w:t>C</w:t>
      </w:r>
      <w:r w:rsidRPr="007D59E1">
        <w:rPr>
          <w:lang w:val="en-US"/>
        </w:rPr>
        <w:t xml:space="preserve">reate a C# </w:t>
      </w:r>
      <w:r>
        <w:rPr>
          <w:lang w:val="en-US"/>
        </w:rPr>
        <w:t xml:space="preserve">/ Java / other </w:t>
      </w:r>
      <w:r w:rsidRPr="007D59E1">
        <w:rPr>
          <w:lang w:val="en-US"/>
        </w:rPr>
        <w:t xml:space="preserve">program to </w:t>
      </w:r>
      <w:r w:rsidRPr="007D59E1">
        <w:rPr>
          <w:b/>
          <w:lang w:val="en-US"/>
        </w:rPr>
        <w:t>generate report in XML format</w:t>
      </w:r>
      <w:r w:rsidRPr="007D59E1">
        <w:rPr>
          <w:lang w:val="en-US"/>
        </w:rPr>
        <w:t xml:space="preserve"> </w:t>
      </w:r>
      <w:r>
        <w:rPr>
          <w:lang w:val="en-US"/>
        </w:rPr>
        <w:t xml:space="preserve">holding the sales by vendor for given period, like </w:t>
      </w:r>
      <w:r w:rsidRPr="007D59E1">
        <w:rPr>
          <w:lang w:val="en-US"/>
        </w:rPr>
        <w:t>the sample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4"/>
      </w:tblGrid>
      <w:tr w:rsidR="00F60CED" w:rsidRPr="00AF5C64" w:rsidTr="00C67A07">
        <w:tc>
          <w:tcPr>
            <w:tcW w:w="10087" w:type="dxa"/>
            <w:shd w:val="clear" w:color="auto" w:fill="F2F2F2" w:themeFill="background1" w:themeFillShade="F2"/>
          </w:tcPr>
          <w:p w:rsidR="00F60CED" w:rsidRPr="00AF5C64" w:rsidRDefault="00F60CED" w:rsidP="00C67A07">
            <w:pPr>
              <w:spacing w:before="60" w:after="60" w:line="240" w:lineRule="auto"/>
              <w:jc w:val="center"/>
              <w:rPr>
                <w:rFonts w:ascii="Consolas" w:hAnsi="Consolas" w:cs="Consolas"/>
                <w:b/>
                <w:lang w:val="en-US"/>
              </w:rPr>
            </w:pPr>
            <w:r w:rsidRPr="00AF5C64">
              <w:rPr>
                <w:rFonts w:ascii="Consolas" w:hAnsi="Consolas" w:cs="Consolas"/>
                <w:b/>
                <w:lang w:val="en-US"/>
              </w:rPr>
              <w:t>Sales-by-Vendors-</w:t>
            </w:r>
            <w:r>
              <w:rPr>
                <w:rFonts w:ascii="Consolas" w:hAnsi="Consolas" w:cs="Consolas"/>
                <w:b/>
                <w:lang w:val="en-US"/>
              </w:rPr>
              <w:t>R</w:t>
            </w:r>
            <w:r w:rsidRPr="00AF5C64">
              <w:rPr>
                <w:rFonts w:ascii="Consolas" w:hAnsi="Consolas" w:cs="Consolas"/>
                <w:b/>
                <w:lang w:val="en-US"/>
              </w:rPr>
              <w:t>eport.xml</w:t>
            </w:r>
          </w:p>
        </w:tc>
      </w:tr>
      <w:tr w:rsidR="00F60CED" w:rsidRPr="007D59E1" w:rsidTr="00C67A07">
        <w:tc>
          <w:tcPr>
            <w:tcW w:w="10087" w:type="dxa"/>
          </w:tcPr>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&lt;?xml version="1.0" encoding="utf-8"&gt;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&lt;sales&gt;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&lt;sale vendor="Nestle Sofia Corp."&gt;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&lt;summary date="20-Jul-201</w:t>
            </w:r>
            <w:r>
              <w:rPr>
                <w:rFonts w:ascii="Consolas" w:hAnsi="Consolas" w:cs="Consolas"/>
                <w:noProof/>
                <w:sz w:val="20"/>
                <w:szCs w:val="20"/>
                <w:lang w:val="en-US"/>
              </w:rPr>
              <w:t>4</w:t>
            </w:r>
            <w:r w:rsidRPr="007D59E1">
              <w:rPr>
                <w:rFonts w:ascii="Consolas" w:hAnsi="Consolas" w:cs="Consolas"/>
                <w:noProof/>
                <w:sz w:val="20"/>
                <w:szCs w:val="20"/>
                <w:lang w:val="en-US"/>
              </w:rPr>
              <w:t>" total-sum="54.75" /&gt;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&lt;summary date="21-Jul-201</w:t>
            </w:r>
            <w:r>
              <w:rPr>
                <w:rFonts w:ascii="Consolas" w:hAnsi="Consolas" w:cs="Consolas"/>
                <w:noProof/>
                <w:sz w:val="20"/>
                <w:szCs w:val="20"/>
                <w:lang w:val="en-US"/>
              </w:rPr>
              <w:t>4</w:t>
            </w:r>
            <w:r w:rsidRPr="007D59E1">
              <w:rPr>
                <w:rFonts w:ascii="Consolas" w:hAnsi="Consolas" w:cs="Consolas"/>
                <w:noProof/>
                <w:sz w:val="20"/>
                <w:szCs w:val="20"/>
                <w:lang w:val="en-US"/>
              </w:rPr>
              <w:t>" total-sum="40.35" /&gt;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&lt;summary date="22-Jul-201</w:t>
            </w:r>
            <w:r>
              <w:rPr>
                <w:rFonts w:ascii="Consolas" w:hAnsi="Consolas" w:cs="Consolas"/>
                <w:noProof/>
                <w:sz w:val="20"/>
                <w:szCs w:val="20"/>
                <w:lang w:val="en-US"/>
              </w:rPr>
              <w:t>4</w:t>
            </w:r>
            <w:r w:rsidRPr="007D59E1">
              <w:rPr>
                <w:rFonts w:ascii="Consolas" w:hAnsi="Consolas" w:cs="Consolas"/>
                <w:noProof/>
                <w:sz w:val="20"/>
                <w:szCs w:val="20"/>
                <w:lang w:val="en-US"/>
              </w:rPr>
              <w:t>" total-sum="40.60" /&gt;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&lt;/sale&gt;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&lt;sale vendor="Targovishte Bottling Company Ltd."&gt;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&lt;summary date="20-Jul-201</w:t>
            </w:r>
            <w:r>
              <w:rPr>
                <w:rFonts w:ascii="Consolas" w:hAnsi="Consolas" w:cs="Consolas"/>
                <w:noProof/>
                <w:sz w:val="20"/>
                <w:szCs w:val="20"/>
                <w:lang w:val="en-US"/>
              </w:rPr>
              <w:t>4</w:t>
            </w:r>
            <w:r w:rsidRPr="007D59E1">
              <w:rPr>
                <w:rFonts w:ascii="Consolas" w:hAnsi="Consolas" w:cs="Consolas"/>
                <w:noProof/>
                <w:sz w:val="20"/>
                <w:szCs w:val="20"/>
                <w:lang w:val="en-US"/>
              </w:rPr>
              <w:t>" total-sum="150.20" /&gt;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&lt;summary date="21-Jul-201</w:t>
            </w:r>
            <w:r>
              <w:rPr>
                <w:rFonts w:ascii="Consolas" w:hAnsi="Consolas" w:cs="Consolas"/>
                <w:noProof/>
                <w:sz w:val="20"/>
                <w:szCs w:val="20"/>
                <w:lang w:val="en-US"/>
              </w:rPr>
              <w:t>4</w:t>
            </w:r>
            <w:r w:rsidRPr="007D59E1">
              <w:rPr>
                <w:rFonts w:ascii="Consolas" w:hAnsi="Consolas" w:cs="Consolas"/>
                <w:noProof/>
                <w:sz w:val="20"/>
                <w:szCs w:val="20"/>
                <w:lang w:val="en-US"/>
              </w:rPr>
              <w:t>" total-sum="709.30" /&gt;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&lt;summary date="22-Jul-201</w:t>
            </w:r>
            <w:r>
              <w:rPr>
                <w:rFonts w:ascii="Consolas" w:hAnsi="Consolas" w:cs="Consolas"/>
                <w:noProof/>
                <w:sz w:val="20"/>
                <w:szCs w:val="20"/>
                <w:lang w:val="en-US"/>
              </w:rPr>
              <w:t>4</w:t>
            </w:r>
            <w:r w:rsidRPr="007D59E1">
              <w:rPr>
                <w:rFonts w:ascii="Consolas" w:hAnsi="Consolas" w:cs="Consolas"/>
                <w:noProof/>
                <w:sz w:val="20"/>
                <w:szCs w:val="20"/>
                <w:lang w:val="en-US"/>
              </w:rPr>
              <w:t>" total-sum="249.40" /&gt;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&lt;/sale&gt;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&lt;sale vendor="Zagorka Corp."&gt;</w:t>
            </w:r>
          </w:p>
          <w:p w:rsidR="00F60CED" w:rsidRPr="007D59E1" w:rsidRDefault="00F60CED" w:rsidP="00C67A07">
            <w:pPr>
              <w:spacing w:before="60" w:after="60" w:line="240" w:lineRule="auto"/>
              <w:rPr>
                <w:rFonts w:ascii="Consolas" w:hAnsi="Consolas" w:cs="Consolas"/>
                <w:noProof/>
                <w:sz w:val="20"/>
                <w:szCs w:val="20"/>
                <w:lang w:val="en-US"/>
              </w:rPr>
            </w:pPr>
            <w:r>
              <w:rPr>
                <w:rFonts w:ascii="Consolas" w:hAnsi="Consolas" w:cs="Consolas"/>
                <w:noProof/>
                <w:sz w:val="20"/>
                <w:szCs w:val="20"/>
                <w:lang w:val="en-US"/>
              </w:rPr>
              <w:t xml:space="preserve">    &lt;summary date="20-Jul-2014</w:t>
            </w:r>
            <w:r w:rsidRPr="007D59E1">
              <w:rPr>
                <w:rFonts w:ascii="Consolas" w:hAnsi="Consolas" w:cs="Consolas"/>
                <w:noProof/>
                <w:sz w:val="20"/>
                <w:szCs w:val="20"/>
                <w:lang w:val="en-US"/>
              </w:rPr>
              <w:t>" total-sum="144.80" /&gt;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&lt;summary date="21-Jul-201</w:t>
            </w:r>
            <w:r>
              <w:rPr>
                <w:rFonts w:ascii="Consolas" w:hAnsi="Consolas" w:cs="Consolas"/>
                <w:noProof/>
                <w:sz w:val="20"/>
                <w:szCs w:val="20"/>
                <w:lang w:val="en-US"/>
              </w:rPr>
              <w:t>4</w:t>
            </w:r>
            <w:r w:rsidRPr="007D59E1">
              <w:rPr>
                <w:rFonts w:ascii="Consolas" w:hAnsi="Consolas" w:cs="Consolas"/>
                <w:noProof/>
                <w:sz w:val="20"/>
                <w:szCs w:val="20"/>
                <w:lang w:val="en-US"/>
              </w:rPr>
              <w:t>" total-sum="341.59" /&gt;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&lt;summary date="22-Jul-201</w:t>
            </w:r>
            <w:r>
              <w:rPr>
                <w:rFonts w:ascii="Consolas" w:hAnsi="Consolas" w:cs="Consolas"/>
                <w:noProof/>
                <w:sz w:val="20"/>
                <w:szCs w:val="20"/>
                <w:lang w:val="en-US"/>
              </w:rPr>
              <w:t>4</w:t>
            </w:r>
            <w:r w:rsidRPr="007D59E1">
              <w:rPr>
                <w:rFonts w:ascii="Consolas" w:hAnsi="Consolas" w:cs="Consolas"/>
                <w:noProof/>
                <w:sz w:val="20"/>
                <w:szCs w:val="20"/>
                <w:lang w:val="en-US"/>
              </w:rPr>
              <w:t>" total-sum="385.80" /&gt;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&lt;/sale&gt;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&lt;sales&gt;</w:t>
            </w:r>
          </w:p>
        </w:tc>
      </w:tr>
    </w:tbl>
    <w:p w:rsidR="00F60CED" w:rsidRPr="007D59E1" w:rsidRDefault="00F60CED" w:rsidP="00F60CED">
      <w:pPr>
        <w:spacing w:before="120"/>
        <w:rPr>
          <w:lang w:val="en-US"/>
        </w:rPr>
      </w:pPr>
      <w:r w:rsidRPr="007D59E1">
        <w:rPr>
          <w:lang w:val="en-US"/>
        </w:rPr>
        <w:t>Save the report in a</w:t>
      </w:r>
      <w:r>
        <w:rPr>
          <w:lang w:val="en-US"/>
        </w:rPr>
        <w:t xml:space="preserve"> local</w:t>
      </w:r>
      <w:r w:rsidRPr="007D59E1">
        <w:rPr>
          <w:lang w:val="en-US"/>
        </w:rPr>
        <w:t xml:space="preserve"> </w:t>
      </w:r>
      <w:r>
        <w:rPr>
          <w:lang w:val="en-US"/>
        </w:rPr>
        <w:t>XML</w:t>
      </w:r>
      <w:r w:rsidRPr="007D59E1">
        <w:rPr>
          <w:lang w:val="en-US"/>
        </w:rPr>
        <w:t xml:space="preserve"> file.</w:t>
      </w:r>
    </w:p>
    <w:p w:rsidR="00F60CED" w:rsidRDefault="00F60CED" w:rsidP="00F60CED">
      <w:pPr>
        <w:rPr>
          <w:lang w:val="en-US"/>
        </w:rPr>
      </w:pPr>
      <w:r w:rsidRPr="007D59E1">
        <w:rPr>
          <w:b/>
          <w:lang w:val="en-US"/>
        </w:rPr>
        <w:t>Input</w:t>
      </w:r>
      <w:r>
        <w:rPr>
          <w:lang w:val="en-US"/>
        </w:rPr>
        <w:t>: SQL Server database; start date; end date.</w:t>
      </w:r>
    </w:p>
    <w:p w:rsidR="00F60CED" w:rsidRPr="007D59E1" w:rsidRDefault="00F60CED" w:rsidP="00F60CED">
      <w:pPr>
        <w:rPr>
          <w:lang w:val="en-US"/>
        </w:rPr>
      </w:pPr>
      <w:r w:rsidRPr="007D59E1">
        <w:rPr>
          <w:b/>
          <w:lang w:val="en-US"/>
        </w:rPr>
        <w:t>Output</w:t>
      </w:r>
      <w:r>
        <w:rPr>
          <w:lang w:val="en-US"/>
        </w:rPr>
        <w:t xml:space="preserve">: C# / Java / other program that generates an </w:t>
      </w:r>
      <w:r w:rsidRPr="007D59E1">
        <w:rPr>
          <w:lang w:val="en-US"/>
        </w:rPr>
        <w:t xml:space="preserve">XML </w:t>
      </w:r>
      <w:r>
        <w:rPr>
          <w:lang w:val="en-US"/>
        </w:rPr>
        <w:t>file holding the sales by vendor report</w:t>
      </w:r>
      <w:r w:rsidRPr="007D59E1">
        <w:rPr>
          <w:lang w:val="en-US"/>
        </w:rPr>
        <w:t>.</w:t>
      </w:r>
    </w:p>
    <w:p w:rsidR="00F60CED" w:rsidRPr="007D59E1" w:rsidRDefault="00F60CED" w:rsidP="00F60CED">
      <w:pPr>
        <w:pStyle w:val="Heading2"/>
        <w:rPr>
          <w:lang w:val="en-US"/>
        </w:rPr>
      </w:pPr>
      <w:r>
        <w:rPr>
          <w:lang w:val="en-US"/>
        </w:rPr>
        <w:t>Problem #5</w:t>
      </w:r>
      <w:r w:rsidRPr="007D59E1">
        <w:rPr>
          <w:lang w:val="en-US"/>
        </w:rPr>
        <w:t xml:space="preserve"> – JSON Reports</w:t>
      </w:r>
      <w:r>
        <w:rPr>
          <w:lang w:val="en-US"/>
        </w:rPr>
        <w:t xml:space="preserve"> in </w:t>
      </w:r>
      <w:r>
        <w:rPr>
          <w:noProof/>
          <w:lang w:val="en-US"/>
        </w:rPr>
        <w:t>MongoDB</w:t>
      </w:r>
    </w:p>
    <w:p w:rsidR="00F60CED" w:rsidRPr="007D59E1" w:rsidRDefault="00F60CED" w:rsidP="00F60CED">
      <w:pPr>
        <w:spacing w:after="120"/>
        <w:rPr>
          <w:lang w:val="en-US"/>
        </w:rPr>
      </w:pPr>
      <w:r>
        <w:rPr>
          <w:lang w:val="en-US"/>
        </w:rPr>
        <w:t>W</w:t>
      </w:r>
      <w:r w:rsidRPr="007D59E1">
        <w:rPr>
          <w:lang w:val="en-US"/>
        </w:rPr>
        <w:t xml:space="preserve">rite a </w:t>
      </w:r>
      <w:r>
        <w:rPr>
          <w:lang w:val="en-US"/>
        </w:rPr>
        <w:t xml:space="preserve">C# / Java / other </w:t>
      </w:r>
      <w:r w:rsidRPr="007D59E1">
        <w:rPr>
          <w:lang w:val="en-US"/>
        </w:rPr>
        <w:t xml:space="preserve">program to create </w:t>
      </w:r>
      <w:r w:rsidRPr="007D59E1">
        <w:rPr>
          <w:b/>
          <w:lang w:val="en-US"/>
        </w:rPr>
        <w:t>report</w:t>
      </w:r>
      <w:r>
        <w:rPr>
          <w:b/>
          <w:lang w:val="en-US"/>
        </w:rPr>
        <w:t>s</w:t>
      </w:r>
      <w:r w:rsidRPr="007D59E1">
        <w:rPr>
          <w:lang w:val="en-US"/>
        </w:rPr>
        <w:t xml:space="preserve"> for </w:t>
      </w:r>
      <w:r>
        <w:rPr>
          <w:lang w:val="en-US"/>
        </w:rPr>
        <w:t xml:space="preserve">the sales of </w:t>
      </w:r>
      <w:r w:rsidRPr="007D59E1">
        <w:rPr>
          <w:lang w:val="en-US"/>
        </w:rPr>
        <w:t>each product</w:t>
      </w:r>
      <w:r>
        <w:rPr>
          <w:lang w:val="en-US"/>
        </w:rPr>
        <w:t xml:space="preserve"> for given period</w:t>
      </w:r>
      <w:r w:rsidRPr="007D59E1">
        <w:rPr>
          <w:lang w:val="en-US"/>
        </w:rPr>
        <w:t xml:space="preserve"> in </w:t>
      </w:r>
      <w:r w:rsidRPr="007D59E1">
        <w:rPr>
          <w:b/>
          <w:lang w:val="en-US"/>
        </w:rPr>
        <w:t>JSON format</w:t>
      </w:r>
      <w:r w:rsidRPr="007D59E1">
        <w:rPr>
          <w:lang w:val="en-US"/>
        </w:rPr>
        <w:t xml:space="preserve"> and save all reports in </w:t>
      </w:r>
      <w:r>
        <w:rPr>
          <w:b/>
          <w:noProof/>
          <w:lang w:val="en-US"/>
        </w:rPr>
        <w:t xml:space="preserve">MongoDB </w:t>
      </w:r>
      <w:r w:rsidRPr="00E02646">
        <w:rPr>
          <w:bCs/>
          <w:noProof/>
          <w:lang w:val="en-US"/>
        </w:rPr>
        <w:t>and</w:t>
      </w:r>
      <w:r>
        <w:rPr>
          <w:b/>
          <w:noProof/>
          <w:lang w:val="en-US"/>
        </w:rPr>
        <w:t xml:space="preserve"> </w:t>
      </w:r>
      <w:r>
        <w:rPr>
          <w:bCs/>
          <w:lang w:val="en-US"/>
        </w:rPr>
        <w:t>as JSON files</w:t>
      </w:r>
      <w:r w:rsidRPr="00E02646">
        <w:rPr>
          <w:bCs/>
          <w:lang w:val="en-US"/>
        </w:rPr>
        <w:t>.</w:t>
      </w:r>
      <w:r w:rsidRPr="007D59E1">
        <w:rPr>
          <w:lang w:val="en-US"/>
        </w:rPr>
        <w:t xml:space="preserve"> All reports </w:t>
      </w:r>
      <w:r>
        <w:rPr>
          <w:lang w:val="en-US"/>
        </w:rPr>
        <w:t>should</w:t>
      </w:r>
      <w:r w:rsidRPr="007D59E1">
        <w:rPr>
          <w:lang w:val="en-US"/>
        </w:rPr>
        <w:t xml:space="preserve"> look like the sample</w:t>
      </w:r>
      <w:r>
        <w:rPr>
          <w:lang w:val="en-US"/>
        </w:rPr>
        <w:t>s</w:t>
      </w:r>
      <w:r w:rsidRPr="007D59E1">
        <w:rPr>
          <w:lang w:val="en-US"/>
        </w:rPr>
        <w:t xml:space="preserve"> below</w:t>
      </w:r>
      <w:r>
        <w:rPr>
          <w:lang w:val="en-US"/>
        </w:rPr>
        <w:t>.</w:t>
      </w:r>
      <w:r w:rsidRPr="007D59E1">
        <w:rPr>
          <w:lang w:val="en-US"/>
        </w:rPr>
        <w:t xml:space="preserve"> </w:t>
      </w:r>
      <w:r>
        <w:rPr>
          <w:lang w:val="en-US"/>
        </w:rPr>
        <w:t>The reports</w:t>
      </w:r>
      <w:r w:rsidRPr="007D59E1">
        <w:rPr>
          <w:lang w:val="en-US"/>
        </w:rPr>
        <w:t xml:space="preserve"> should be saved in the </w:t>
      </w:r>
      <w:r>
        <w:rPr>
          <w:b/>
          <w:noProof/>
          <w:lang w:val="en-US"/>
        </w:rPr>
        <w:t>MongoDB</w:t>
      </w:r>
      <w:r w:rsidRPr="007D59E1">
        <w:rPr>
          <w:lang w:val="en-US"/>
        </w:rPr>
        <w:t xml:space="preserve"> database </w:t>
      </w:r>
      <w:r>
        <w:rPr>
          <w:lang w:val="en-US"/>
        </w:rPr>
        <w:t xml:space="preserve">in a collection called </w:t>
      </w:r>
      <w:r w:rsidRPr="00E02646">
        <w:rPr>
          <w:b/>
          <w:bCs/>
          <w:noProof/>
          <w:lang w:val="en-US"/>
        </w:rPr>
        <w:lastRenderedPageBreak/>
        <w:t>Sales</w:t>
      </w:r>
      <w:r>
        <w:rPr>
          <w:b/>
          <w:bCs/>
          <w:noProof/>
          <w:lang w:val="en-US"/>
        </w:rPr>
        <w:t>ByProduct</w:t>
      </w:r>
      <w:r w:rsidRPr="00E02646">
        <w:rPr>
          <w:b/>
          <w:bCs/>
          <w:noProof/>
          <w:lang w:val="en-US"/>
        </w:rPr>
        <w:t>Reports</w:t>
      </w:r>
      <w:r>
        <w:rPr>
          <w:lang w:val="en-US"/>
        </w:rPr>
        <w:t xml:space="preserve"> as well as in the file system </w:t>
      </w:r>
      <w:r w:rsidRPr="007D59E1">
        <w:rPr>
          <w:lang w:val="en-US"/>
        </w:rPr>
        <w:t xml:space="preserve">in a folder called </w:t>
      </w:r>
      <w:r w:rsidRPr="007D59E1">
        <w:rPr>
          <w:noProof/>
          <w:lang w:val="en-US"/>
        </w:rPr>
        <w:t>“</w:t>
      </w:r>
      <w:r w:rsidRPr="007D59E1">
        <w:rPr>
          <w:b/>
          <w:noProof/>
          <w:lang w:val="en-US"/>
        </w:rPr>
        <w:t>Json-Reports</w:t>
      </w:r>
      <w:r w:rsidRPr="007D59E1">
        <w:rPr>
          <w:noProof/>
          <w:lang w:val="en-US"/>
        </w:rPr>
        <w:t>”</w:t>
      </w:r>
      <w:r w:rsidRPr="007D59E1">
        <w:rPr>
          <w:lang w:val="en-US"/>
        </w:rPr>
        <w:t xml:space="preserve">, in files named </w:t>
      </w:r>
      <w:r w:rsidRPr="007D59E1">
        <w:rPr>
          <w:noProof/>
          <w:lang w:val="en-US"/>
        </w:rPr>
        <w:t>“</w:t>
      </w:r>
      <w:r w:rsidRPr="007D59E1">
        <w:rPr>
          <w:b/>
          <w:noProof/>
          <w:lang w:val="en-US"/>
        </w:rPr>
        <w:t>XX.json</w:t>
      </w:r>
      <w:r w:rsidRPr="007D59E1">
        <w:rPr>
          <w:noProof/>
          <w:lang w:val="en-US"/>
        </w:rPr>
        <w:t>”</w:t>
      </w:r>
      <w:r w:rsidRPr="007D59E1">
        <w:rPr>
          <w:lang w:val="en-US"/>
        </w:rPr>
        <w:t xml:space="preserve"> where </w:t>
      </w:r>
      <w:r w:rsidRPr="007D59E1">
        <w:rPr>
          <w:b/>
          <w:lang w:val="en-US"/>
        </w:rPr>
        <w:t>XX</w:t>
      </w:r>
      <w:r>
        <w:rPr>
          <w:lang w:val="en-US"/>
        </w:rPr>
        <w:t xml:space="preserve"> is the product ID</w:t>
      </w:r>
      <w:r w:rsidRPr="007D59E1">
        <w:rPr>
          <w:lang w:val="en-US"/>
        </w:rPr>
        <w:t>.</w:t>
      </w:r>
    </w:p>
    <w:p w:rsidR="00F60CED" w:rsidRPr="007D59E1" w:rsidRDefault="00F60CED" w:rsidP="00F60CED">
      <w:pPr>
        <w:spacing w:after="120"/>
        <w:rPr>
          <w:lang w:val="en-US"/>
        </w:rPr>
      </w:pPr>
      <w:r w:rsidRPr="007D59E1">
        <w:rPr>
          <w:lang w:val="en-US"/>
        </w:rPr>
        <w:t>Sample product report</w:t>
      </w:r>
      <w:r>
        <w:rPr>
          <w:lang w:val="en-US"/>
        </w:rPr>
        <w:t>s</w:t>
      </w:r>
      <w:r w:rsidRPr="007D59E1">
        <w:rPr>
          <w:lang w:val="en-US"/>
        </w:rPr>
        <w:t xml:space="preserve"> in JSON format: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4"/>
      </w:tblGrid>
      <w:tr w:rsidR="00F60CED" w:rsidRPr="000B47B4" w:rsidTr="00C67A07">
        <w:tc>
          <w:tcPr>
            <w:tcW w:w="10401" w:type="dxa"/>
            <w:shd w:val="clear" w:color="auto" w:fill="F2F2F2" w:themeFill="background1" w:themeFillShade="F2"/>
          </w:tcPr>
          <w:p w:rsidR="00F60CED" w:rsidRPr="000B47B4" w:rsidRDefault="00F60CED" w:rsidP="00C67A07">
            <w:pPr>
              <w:spacing w:before="60" w:after="60" w:line="240" w:lineRule="auto"/>
              <w:jc w:val="center"/>
              <w:rPr>
                <w:rFonts w:ascii="Consolas" w:hAnsi="Consolas" w:cs="Consolas"/>
                <w:b/>
                <w:lang w:val="en-US"/>
              </w:rPr>
            </w:pPr>
            <w:r w:rsidRPr="000B47B4">
              <w:rPr>
                <w:rFonts w:ascii="Consolas" w:hAnsi="Consolas" w:cs="Consolas"/>
                <w:b/>
                <w:lang w:val="en-US"/>
              </w:rPr>
              <w:t>3.json</w:t>
            </w:r>
          </w:p>
        </w:tc>
      </w:tr>
      <w:tr w:rsidR="00F60CED" w:rsidRPr="007D59E1" w:rsidTr="00C67A07">
        <w:tc>
          <w:tcPr>
            <w:tcW w:w="10401" w:type="dxa"/>
            <w:tcBorders>
              <w:bottom w:val="single" w:sz="4" w:space="0" w:color="000000"/>
            </w:tcBorders>
          </w:tcPr>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"product-id" : 3,</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"product-name" : "Beer “Beck’s”",</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"vendor-name" : "Zagorka Corp.",</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"total-quantity-sold" : 236,</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"total-incomes" : 262.95,</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w:t>
            </w:r>
          </w:p>
        </w:tc>
      </w:tr>
      <w:tr w:rsidR="00F60CED" w:rsidRPr="000B47B4" w:rsidTr="00C67A07">
        <w:tc>
          <w:tcPr>
            <w:tcW w:w="10401" w:type="dxa"/>
            <w:shd w:val="clear" w:color="auto" w:fill="F2F2F2" w:themeFill="background1" w:themeFillShade="F2"/>
          </w:tcPr>
          <w:p w:rsidR="00F60CED" w:rsidRPr="000B47B4" w:rsidRDefault="00F60CED" w:rsidP="00C67A07">
            <w:pPr>
              <w:spacing w:before="60" w:after="60" w:line="240" w:lineRule="auto"/>
              <w:jc w:val="center"/>
              <w:rPr>
                <w:rFonts w:ascii="Consolas" w:hAnsi="Consolas" w:cs="Consolas"/>
                <w:b/>
                <w:noProof/>
                <w:lang w:val="en-US"/>
              </w:rPr>
            </w:pPr>
            <w:r w:rsidRPr="000B47B4">
              <w:rPr>
                <w:rFonts w:ascii="Consolas" w:hAnsi="Consolas" w:cs="Consolas"/>
                <w:b/>
                <w:noProof/>
                <w:lang w:val="en-US"/>
              </w:rPr>
              <w:t>1.json</w:t>
            </w:r>
          </w:p>
        </w:tc>
      </w:tr>
      <w:tr w:rsidR="00F60CED" w:rsidRPr="007D59E1" w:rsidTr="00C67A07">
        <w:tc>
          <w:tcPr>
            <w:tcW w:w="10401" w:type="dxa"/>
            <w:tcBorders>
              <w:bottom w:val="single" w:sz="4" w:space="0" w:color="000000"/>
            </w:tcBorders>
          </w:tcPr>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"product-id" : 1,</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"product-name" : "Beer “Zagorka”",</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"vendor-name" : "Zagorka Corp.",</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"total-quantity-sold" : 673,</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"total-incomes" : 609.24,</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w:t>
            </w:r>
          </w:p>
        </w:tc>
      </w:tr>
      <w:tr w:rsidR="00F60CED" w:rsidRPr="000B47B4" w:rsidTr="00C67A07">
        <w:tc>
          <w:tcPr>
            <w:tcW w:w="10401" w:type="dxa"/>
            <w:shd w:val="clear" w:color="auto" w:fill="F2F2F2" w:themeFill="background1" w:themeFillShade="F2"/>
          </w:tcPr>
          <w:p w:rsidR="00F60CED" w:rsidRPr="000B47B4" w:rsidRDefault="00F60CED" w:rsidP="00C67A07">
            <w:pPr>
              <w:spacing w:before="60" w:after="60" w:line="240" w:lineRule="auto"/>
              <w:jc w:val="center"/>
              <w:rPr>
                <w:rFonts w:ascii="Consolas" w:hAnsi="Consolas" w:cs="Consolas"/>
                <w:b/>
                <w:noProof/>
                <w:lang w:val="en-US"/>
              </w:rPr>
            </w:pPr>
            <w:r w:rsidRPr="000B47B4">
              <w:rPr>
                <w:rFonts w:ascii="Consolas" w:hAnsi="Consolas" w:cs="Consolas"/>
                <w:b/>
                <w:noProof/>
                <w:lang w:val="en-US"/>
              </w:rPr>
              <w:t>4.json</w:t>
            </w:r>
          </w:p>
        </w:tc>
      </w:tr>
      <w:tr w:rsidR="00F60CED" w:rsidRPr="007D59E1" w:rsidTr="00C67A07">
        <w:tc>
          <w:tcPr>
            <w:tcW w:w="10401" w:type="dxa"/>
            <w:tcBorders>
              <w:bottom w:val="single" w:sz="4" w:space="0" w:color="000000"/>
            </w:tcBorders>
          </w:tcPr>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"product-id" : 4,</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"product-name" : "Chocolate “Milka”",</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"vendor-name" : "Nestle Sofia Corp.",</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"total-quantity-sold" : 47,</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"total-incomes" : 135.70,</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w:t>
            </w:r>
          </w:p>
        </w:tc>
      </w:tr>
      <w:tr w:rsidR="00F60CED" w:rsidRPr="000B47B4" w:rsidTr="00C67A07">
        <w:tc>
          <w:tcPr>
            <w:tcW w:w="10401" w:type="dxa"/>
            <w:shd w:val="clear" w:color="auto" w:fill="F2F2F2" w:themeFill="background1" w:themeFillShade="F2"/>
          </w:tcPr>
          <w:p w:rsidR="00F60CED" w:rsidRPr="000B47B4" w:rsidRDefault="00F60CED" w:rsidP="00C67A07">
            <w:pPr>
              <w:spacing w:before="60" w:after="60" w:line="240" w:lineRule="auto"/>
              <w:jc w:val="center"/>
              <w:rPr>
                <w:rFonts w:ascii="Consolas" w:hAnsi="Consolas" w:cs="Consolas"/>
                <w:b/>
                <w:noProof/>
                <w:lang w:val="en-US"/>
              </w:rPr>
            </w:pPr>
            <w:r w:rsidRPr="000B47B4">
              <w:rPr>
                <w:rFonts w:ascii="Consolas" w:hAnsi="Consolas" w:cs="Consolas"/>
                <w:b/>
                <w:noProof/>
                <w:lang w:val="en-US"/>
              </w:rPr>
              <w:t>2.json</w:t>
            </w:r>
          </w:p>
        </w:tc>
      </w:tr>
      <w:tr w:rsidR="00F60CED" w:rsidRPr="007D59E1" w:rsidTr="00C67A07">
        <w:tc>
          <w:tcPr>
            <w:tcW w:w="10401" w:type="dxa"/>
          </w:tcPr>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"product-id" : 2,</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"product-name" : "Vodka “Targovishte”",</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"vendor-name" : "Targovishte Bottling Company Ltd.",</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"total-quantity-sold" : 144,</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"total-incomes" : 1155.90,</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w:t>
            </w:r>
          </w:p>
        </w:tc>
      </w:tr>
    </w:tbl>
    <w:p w:rsidR="00F60CED" w:rsidRDefault="00F60CED" w:rsidP="00F60CED">
      <w:pPr>
        <w:spacing w:before="120"/>
        <w:rPr>
          <w:lang w:val="en-US"/>
        </w:rPr>
      </w:pPr>
      <w:r w:rsidRPr="007D59E1">
        <w:rPr>
          <w:b/>
          <w:lang w:val="en-US"/>
        </w:rPr>
        <w:t>Input</w:t>
      </w:r>
      <w:r>
        <w:rPr>
          <w:lang w:val="en-US"/>
        </w:rPr>
        <w:t>: SQL Server database; start date; end date.</w:t>
      </w:r>
    </w:p>
    <w:p w:rsidR="00F60CED" w:rsidRPr="007D59E1" w:rsidRDefault="00F60CED" w:rsidP="00F60CED">
      <w:pPr>
        <w:spacing w:before="120"/>
        <w:rPr>
          <w:lang w:val="en-US"/>
        </w:rPr>
      </w:pPr>
      <w:r w:rsidRPr="007D59E1">
        <w:rPr>
          <w:b/>
          <w:lang w:val="en-US"/>
        </w:rPr>
        <w:t>Output</w:t>
      </w:r>
      <w:r w:rsidRPr="007D59E1">
        <w:rPr>
          <w:lang w:val="en-US"/>
        </w:rPr>
        <w:t>: a set of JSON files</w:t>
      </w:r>
      <w:r>
        <w:rPr>
          <w:lang w:val="en-US"/>
        </w:rPr>
        <w:t xml:space="preserve"> in the file system</w:t>
      </w:r>
      <w:r w:rsidRPr="007D59E1">
        <w:rPr>
          <w:lang w:val="en-US"/>
        </w:rPr>
        <w:t xml:space="preserve">; data loaded in </w:t>
      </w:r>
      <w:r w:rsidRPr="007F5575">
        <w:rPr>
          <w:noProof/>
          <w:lang w:val="en-US"/>
        </w:rPr>
        <w:t>MongoDB</w:t>
      </w:r>
      <w:r w:rsidRPr="007F5575">
        <w:rPr>
          <w:lang w:val="en-US"/>
        </w:rPr>
        <w:t xml:space="preserve"> </w:t>
      </w:r>
      <w:r w:rsidRPr="007D59E1">
        <w:rPr>
          <w:lang w:val="en-US"/>
        </w:rPr>
        <w:t>database.</w:t>
      </w:r>
    </w:p>
    <w:p w:rsidR="00F60CED" w:rsidRPr="007D59E1" w:rsidRDefault="00F60CED" w:rsidP="00F60CED">
      <w:pPr>
        <w:pStyle w:val="Heading2"/>
        <w:rPr>
          <w:lang w:val="en-US"/>
        </w:rPr>
      </w:pPr>
      <w:r>
        <w:rPr>
          <w:lang w:val="en-US"/>
        </w:rPr>
        <w:t>Problem #6</w:t>
      </w:r>
      <w:r w:rsidRPr="007D59E1">
        <w:rPr>
          <w:lang w:val="en-US"/>
        </w:rPr>
        <w:t xml:space="preserve"> – Load </w:t>
      </w:r>
      <w:r>
        <w:rPr>
          <w:lang w:val="en-US"/>
        </w:rPr>
        <w:t xml:space="preserve">Expense </w:t>
      </w:r>
      <w:r w:rsidRPr="007D59E1">
        <w:rPr>
          <w:lang w:val="en-US"/>
        </w:rPr>
        <w:t>Data from XML</w:t>
      </w:r>
    </w:p>
    <w:p w:rsidR="00F60CED" w:rsidRPr="007D59E1" w:rsidRDefault="00F60CED" w:rsidP="00F60CED">
      <w:pPr>
        <w:rPr>
          <w:lang w:val="en-US"/>
        </w:rPr>
      </w:pPr>
      <w:r>
        <w:rPr>
          <w:lang w:val="en-US"/>
        </w:rPr>
        <w:t>C</w:t>
      </w:r>
      <w:r w:rsidRPr="007D59E1">
        <w:rPr>
          <w:lang w:val="en-US"/>
        </w:rPr>
        <w:t>reate</w:t>
      </w:r>
      <w:r>
        <w:rPr>
          <w:lang w:val="en-US"/>
        </w:rPr>
        <w:t xml:space="preserve"> an</w:t>
      </w:r>
      <w:r w:rsidRPr="007D59E1">
        <w:rPr>
          <w:lang w:val="en-US"/>
        </w:rPr>
        <w:t xml:space="preserve"> </w:t>
      </w:r>
      <w:r w:rsidRPr="007D59E1">
        <w:rPr>
          <w:b/>
          <w:lang w:val="en-US"/>
        </w:rPr>
        <w:t>XML</w:t>
      </w:r>
      <w:r w:rsidRPr="007D59E1">
        <w:rPr>
          <w:lang w:val="en-US"/>
        </w:rPr>
        <w:t xml:space="preserve"> file holding </w:t>
      </w:r>
      <w:r w:rsidRPr="000B47B4">
        <w:rPr>
          <w:b/>
          <w:bCs/>
          <w:lang w:val="en-US"/>
        </w:rPr>
        <w:t xml:space="preserve">expenses </w:t>
      </w:r>
      <w:r>
        <w:rPr>
          <w:b/>
          <w:bCs/>
          <w:lang w:val="en-US"/>
        </w:rPr>
        <w:t>by</w:t>
      </w:r>
      <w:r w:rsidRPr="000B47B4">
        <w:rPr>
          <w:b/>
          <w:bCs/>
          <w:lang w:val="en-US"/>
        </w:rPr>
        <w:t xml:space="preserve"> vendor and month</w:t>
      </w:r>
      <w:r w:rsidRPr="007D59E1">
        <w:rPr>
          <w:lang w:val="en-US"/>
        </w:rPr>
        <w:t>. For example</w:t>
      </w:r>
      <w:r>
        <w:rPr>
          <w:lang w:val="en-US"/>
        </w:rPr>
        <w:t xml:space="preserve">, see the file </w:t>
      </w:r>
      <w:hyperlink r:id="rId12" w:history="1">
        <w:r w:rsidRPr="0079459D">
          <w:rPr>
            <w:rStyle w:val="Hyperlink"/>
            <w:lang w:val="en-US"/>
          </w:rPr>
          <w:t>Sample-Vendor-Expenses.xml</w:t>
        </w:r>
      </w:hyperlink>
      <w:r w:rsidRPr="007D59E1">
        <w:rPr>
          <w:lang w:val="en-US"/>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4"/>
      </w:tblGrid>
      <w:tr w:rsidR="00F60CED" w:rsidRPr="000B47B4" w:rsidTr="00C67A07">
        <w:trPr>
          <w:trHeight w:val="104"/>
        </w:trPr>
        <w:tc>
          <w:tcPr>
            <w:tcW w:w="10087" w:type="dxa"/>
            <w:shd w:val="clear" w:color="auto" w:fill="F2F2F2" w:themeFill="background1" w:themeFillShade="F2"/>
          </w:tcPr>
          <w:p w:rsidR="00F60CED" w:rsidRPr="000B47B4" w:rsidRDefault="00F60CED" w:rsidP="00C67A07">
            <w:pPr>
              <w:spacing w:before="60" w:after="60" w:line="240" w:lineRule="auto"/>
              <w:jc w:val="center"/>
              <w:rPr>
                <w:rFonts w:ascii="Consolas" w:hAnsi="Consolas" w:cs="Consolas"/>
                <w:b/>
                <w:lang w:val="en-US"/>
              </w:rPr>
            </w:pPr>
            <w:r>
              <w:rPr>
                <w:rFonts w:ascii="Consolas" w:hAnsi="Consolas" w:cs="Consolas"/>
                <w:b/>
                <w:lang w:val="en-US"/>
              </w:rPr>
              <w:lastRenderedPageBreak/>
              <w:t>Vendor</w:t>
            </w:r>
            <w:r w:rsidRPr="000B47B4">
              <w:rPr>
                <w:rFonts w:ascii="Consolas" w:hAnsi="Consolas" w:cs="Consolas"/>
                <w:b/>
                <w:lang w:val="en-US"/>
              </w:rPr>
              <w:t>-Expenses.xml</w:t>
            </w:r>
          </w:p>
        </w:tc>
      </w:tr>
      <w:tr w:rsidR="00F60CED" w:rsidRPr="007D59E1" w:rsidTr="00C67A07">
        <w:tc>
          <w:tcPr>
            <w:tcW w:w="10087" w:type="dxa"/>
          </w:tcPr>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&lt;?xml version="1.0" encoding="utf-8"&gt;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&lt;expenses-by-month&gt;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&lt;vendor name="Nestle Sofia Corp."&gt;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&lt;expenses month="Jul-2013"&gt;30.00&lt;/expenses&gt;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&lt;expenses month="Aug-2013"&gt;40.00&lt;/expenses&gt;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&lt;/vendor&gt;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&lt;vendor name="Targovishte Bottling Company Ltd."&gt;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&lt;expenses month="Jul-2013"&gt;200.00&lt;/expenses&gt;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&lt;expenses month="Aug-2013"&gt;180.00&lt;/expenses&gt;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&lt;/vendor&gt;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&lt;vendor name="Zagorka Corp."&gt;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&lt;expenses month="Jul-2013"&gt;120.00&lt;/expenses&gt;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&lt;expenses month="Aug-2013"&gt;180.00&lt;/expenses&gt;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 xml:space="preserve">  &lt;/vendor&gt;</w:t>
            </w:r>
          </w:p>
          <w:p w:rsidR="00F60CED" w:rsidRPr="007D59E1" w:rsidRDefault="00F60CED" w:rsidP="00C67A07">
            <w:pPr>
              <w:spacing w:before="60" w:after="60" w:line="240" w:lineRule="auto"/>
              <w:rPr>
                <w:rFonts w:ascii="Consolas" w:hAnsi="Consolas" w:cs="Consolas"/>
                <w:noProof/>
                <w:sz w:val="20"/>
                <w:szCs w:val="20"/>
                <w:lang w:val="en-US"/>
              </w:rPr>
            </w:pPr>
            <w:r w:rsidRPr="007D59E1">
              <w:rPr>
                <w:rFonts w:ascii="Consolas" w:hAnsi="Consolas" w:cs="Consolas"/>
                <w:noProof/>
                <w:sz w:val="20"/>
                <w:szCs w:val="20"/>
                <w:lang w:val="en-US"/>
              </w:rPr>
              <w:t>&lt;expenses-by-month&gt;</w:t>
            </w:r>
          </w:p>
        </w:tc>
      </w:tr>
    </w:tbl>
    <w:p w:rsidR="00F60CED" w:rsidRDefault="00F60CED" w:rsidP="00F60CED">
      <w:pPr>
        <w:spacing w:before="120"/>
        <w:rPr>
          <w:lang w:val="en-US"/>
        </w:rPr>
      </w:pPr>
      <w:r w:rsidRPr="004D6B8A">
        <w:rPr>
          <w:b/>
          <w:bCs/>
          <w:lang w:val="en-US"/>
        </w:rPr>
        <w:t>Create new tables and relationships</w:t>
      </w:r>
      <w:r>
        <w:rPr>
          <w:lang w:val="en-US"/>
        </w:rPr>
        <w:t xml:space="preserve"> to keep the expenses by period in your SQL Server database.</w:t>
      </w:r>
    </w:p>
    <w:p w:rsidR="00F60CED" w:rsidRPr="007D59E1" w:rsidRDefault="00F60CED" w:rsidP="00F60CED">
      <w:pPr>
        <w:spacing w:before="120"/>
        <w:rPr>
          <w:lang w:val="en-US"/>
        </w:rPr>
      </w:pPr>
      <w:r>
        <w:rPr>
          <w:lang w:val="en-US"/>
        </w:rPr>
        <w:t xml:space="preserve">Write a C# / Java / other program </w:t>
      </w:r>
      <w:r w:rsidRPr="007D59E1">
        <w:rPr>
          <w:lang w:val="en-US"/>
        </w:rPr>
        <w:t xml:space="preserve">to </w:t>
      </w:r>
      <w:r w:rsidRPr="007D59E1">
        <w:rPr>
          <w:b/>
          <w:lang w:val="en-US"/>
        </w:rPr>
        <w:t xml:space="preserve">read the </w:t>
      </w:r>
      <w:r w:rsidRPr="007D59E1">
        <w:rPr>
          <w:lang w:val="en-US"/>
        </w:rPr>
        <w:t xml:space="preserve">XML file, parse it and </w:t>
      </w:r>
      <w:r w:rsidRPr="007D59E1">
        <w:rPr>
          <w:b/>
          <w:lang w:val="en-US"/>
        </w:rPr>
        <w:t xml:space="preserve">save the data </w:t>
      </w:r>
      <w:r w:rsidRPr="007D59E1">
        <w:rPr>
          <w:lang w:val="en-US"/>
        </w:rPr>
        <w:t xml:space="preserve">in the </w:t>
      </w:r>
      <w:r w:rsidRPr="007D59E1">
        <w:rPr>
          <w:b/>
          <w:lang w:val="en-US"/>
        </w:rPr>
        <w:t>SQL Server</w:t>
      </w:r>
      <w:r>
        <w:rPr>
          <w:b/>
          <w:lang w:val="en-US"/>
        </w:rPr>
        <w:t xml:space="preserve"> </w:t>
      </w:r>
      <w:r w:rsidRPr="004D6B8A">
        <w:rPr>
          <w:bCs/>
          <w:lang w:val="en-US"/>
        </w:rPr>
        <w:t>database</w:t>
      </w:r>
      <w:r w:rsidRPr="007D59E1">
        <w:rPr>
          <w:lang w:val="en-US"/>
        </w:rPr>
        <w:t>.</w:t>
      </w:r>
    </w:p>
    <w:p w:rsidR="00F60CED" w:rsidRDefault="00F60CED" w:rsidP="00F60CED">
      <w:pPr>
        <w:rPr>
          <w:lang w:val="en-US"/>
        </w:rPr>
      </w:pPr>
      <w:r w:rsidRPr="007D59E1">
        <w:rPr>
          <w:b/>
          <w:lang w:val="en-US"/>
        </w:rPr>
        <w:t>Input</w:t>
      </w:r>
      <w:r>
        <w:rPr>
          <w:lang w:val="en-US"/>
        </w:rPr>
        <w:t>: XML file holding expenses by vendors by months.</w:t>
      </w:r>
    </w:p>
    <w:p w:rsidR="00F60CED" w:rsidRPr="007D59E1" w:rsidRDefault="00F60CED" w:rsidP="00F60CED">
      <w:pPr>
        <w:rPr>
          <w:lang w:val="en-US"/>
        </w:rPr>
      </w:pPr>
      <w:r w:rsidRPr="007D59E1">
        <w:rPr>
          <w:b/>
          <w:lang w:val="en-US"/>
        </w:rPr>
        <w:t>Output</w:t>
      </w:r>
      <w:r w:rsidRPr="007D59E1">
        <w:rPr>
          <w:lang w:val="en-US"/>
        </w:rPr>
        <w:t xml:space="preserve">: </w:t>
      </w:r>
      <w:r>
        <w:rPr>
          <w:lang w:val="en-US"/>
        </w:rPr>
        <w:t xml:space="preserve">program for </w:t>
      </w:r>
      <w:r w:rsidRPr="007D59E1">
        <w:rPr>
          <w:lang w:val="en-US"/>
        </w:rPr>
        <w:t>load</w:t>
      </w:r>
      <w:r>
        <w:rPr>
          <w:lang w:val="en-US"/>
        </w:rPr>
        <w:t>ing an XML expense report</w:t>
      </w:r>
      <w:r w:rsidRPr="007D59E1">
        <w:rPr>
          <w:lang w:val="en-US"/>
        </w:rPr>
        <w:t xml:space="preserve"> in SQL Server; data loaded in the </w:t>
      </w:r>
      <w:r>
        <w:rPr>
          <w:lang w:val="en-US"/>
        </w:rPr>
        <w:t>SQL Server database</w:t>
      </w:r>
      <w:r w:rsidRPr="007D59E1">
        <w:rPr>
          <w:lang w:val="en-US"/>
        </w:rPr>
        <w:t>.</w:t>
      </w:r>
    </w:p>
    <w:p w:rsidR="00F60CED" w:rsidRPr="007D59E1" w:rsidRDefault="00F60CED" w:rsidP="00F60CED">
      <w:pPr>
        <w:pStyle w:val="Heading2"/>
        <w:rPr>
          <w:lang w:val="en-US"/>
        </w:rPr>
      </w:pPr>
      <w:r>
        <w:rPr>
          <w:lang w:val="en-US"/>
        </w:rPr>
        <w:t>Problem #7</w:t>
      </w:r>
      <w:r w:rsidRPr="007D59E1">
        <w:rPr>
          <w:lang w:val="en-US"/>
        </w:rPr>
        <w:t xml:space="preserve"> – </w:t>
      </w:r>
      <w:r>
        <w:rPr>
          <w:lang w:val="en-US"/>
        </w:rPr>
        <w:t>Load Data to MySQL</w:t>
      </w:r>
    </w:p>
    <w:p w:rsidR="00F60CED" w:rsidRDefault="00F60CED" w:rsidP="00F60CED">
      <w:pPr>
        <w:rPr>
          <w:lang w:val="en-US"/>
        </w:rPr>
      </w:pPr>
      <w:r>
        <w:rPr>
          <w:lang w:val="en-US"/>
        </w:rPr>
        <w:t>C</w:t>
      </w:r>
      <w:r w:rsidRPr="007D59E1">
        <w:rPr>
          <w:lang w:val="en-US"/>
        </w:rPr>
        <w:t>reate</w:t>
      </w:r>
      <w:r>
        <w:rPr>
          <w:lang w:val="en-US"/>
        </w:rPr>
        <w:t xml:space="preserve"> a C# / Java / other program to transfer the expense and incomes data from SQL Server to MySQL. This should transfer the data holding the </w:t>
      </w:r>
      <w:r w:rsidRPr="00F61099">
        <w:rPr>
          <w:b/>
          <w:bCs/>
          <w:lang w:val="en-US"/>
        </w:rPr>
        <w:t>vendors</w:t>
      </w:r>
      <w:r>
        <w:rPr>
          <w:lang w:val="en-US"/>
        </w:rPr>
        <w:t xml:space="preserve">, their </w:t>
      </w:r>
      <w:r w:rsidRPr="00D348A8">
        <w:rPr>
          <w:b/>
          <w:bCs/>
          <w:lang w:val="en-US"/>
        </w:rPr>
        <w:t>products</w:t>
      </w:r>
      <w:r>
        <w:rPr>
          <w:lang w:val="en-US"/>
        </w:rPr>
        <w:t xml:space="preserve">, </w:t>
      </w:r>
      <w:proofErr w:type="gramStart"/>
      <w:r>
        <w:rPr>
          <w:lang w:val="en-US"/>
        </w:rPr>
        <w:t>their</w:t>
      </w:r>
      <w:proofErr w:type="gramEnd"/>
      <w:r>
        <w:rPr>
          <w:lang w:val="en-US"/>
        </w:rPr>
        <w:t xml:space="preserve"> </w:t>
      </w:r>
      <w:r w:rsidRPr="00C2029E">
        <w:rPr>
          <w:b/>
          <w:bCs/>
          <w:lang w:val="en-US"/>
        </w:rPr>
        <w:t>incomes by product</w:t>
      </w:r>
      <w:r>
        <w:rPr>
          <w:lang w:val="en-US"/>
        </w:rPr>
        <w:t xml:space="preserve"> and their </w:t>
      </w:r>
      <w:r w:rsidRPr="00F61099">
        <w:rPr>
          <w:b/>
          <w:bCs/>
          <w:lang w:val="en-US"/>
        </w:rPr>
        <w:t>expenses</w:t>
      </w:r>
      <w:r>
        <w:rPr>
          <w:lang w:val="en-US"/>
        </w:rPr>
        <w:t>. The data transfer logic should keep all existing data in the MySQL database and insert only the non-existing table rows from the SQL Server database. You are free to design the MySQL DB schema in a way you think will work well.</w:t>
      </w:r>
    </w:p>
    <w:p w:rsidR="00F60CED" w:rsidRDefault="00F60CED" w:rsidP="00F60CED">
      <w:pPr>
        <w:rPr>
          <w:lang w:val="en-US"/>
        </w:rPr>
      </w:pPr>
      <w:r w:rsidRPr="007D59E1">
        <w:rPr>
          <w:b/>
          <w:lang w:val="en-US"/>
        </w:rPr>
        <w:t>Input</w:t>
      </w:r>
      <w:r>
        <w:rPr>
          <w:lang w:val="en-US"/>
        </w:rPr>
        <w:t>: SQL Server database holding the vendors, products, incomes and expenses.</w:t>
      </w:r>
    </w:p>
    <w:p w:rsidR="00F60CED" w:rsidRPr="007D59E1" w:rsidRDefault="00F60CED" w:rsidP="00F60CED">
      <w:pPr>
        <w:rPr>
          <w:lang w:val="en-US"/>
        </w:rPr>
      </w:pPr>
      <w:r w:rsidRPr="007D59E1">
        <w:rPr>
          <w:b/>
          <w:lang w:val="en-US"/>
        </w:rPr>
        <w:t>Output</w:t>
      </w:r>
      <w:r w:rsidRPr="007D59E1">
        <w:rPr>
          <w:lang w:val="en-US"/>
        </w:rPr>
        <w:t xml:space="preserve">: </w:t>
      </w:r>
      <w:r>
        <w:rPr>
          <w:lang w:val="en-US"/>
        </w:rPr>
        <w:t xml:space="preserve">program for </w:t>
      </w:r>
      <w:r w:rsidRPr="007D59E1">
        <w:rPr>
          <w:lang w:val="en-US"/>
        </w:rPr>
        <w:t>load</w:t>
      </w:r>
      <w:r>
        <w:rPr>
          <w:lang w:val="en-US"/>
        </w:rPr>
        <w:t>ing vendors, products, incomes and expenses in MySQL database</w:t>
      </w:r>
      <w:r w:rsidRPr="007D59E1">
        <w:rPr>
          <w:lang w:val="en-US"/>
        </w:rPr>
        <w:t>.</w:t>
      </w:r>
    </w:p>
    <w:p w:rsidR="00F60CED" w:rsidRPr="007D59E1" w:rsidRDefault="00F60CED" w:rsidP="00F60CED">
      <w:pPr>
        <w:pStyle w:val="Heading2"/>
        <w:rPr>
          <w:lang w:val="en-US"/>
        </w:rPr>
      </w:pPr>
      <w:bookmarkStart w:id="0" w:name="_GoBack"/>
      <w:bookmarkEnd w:id="0"/>
      <w:r w:rsidRPr="007D59E1">
        <w:rPr>
          <w:lang w:val="en-US"/>
        </w:rPr>
        <w:t>Additional Requirements</w:t>
      </w:r>
    </w:p>
    <w:p w:rsidR="00F60CED" w:rsidRDefault="00F60CED" w:rsidP="00F60CED">
      <w:pPr>
        <w:numPr>
          <w:ilvl w:val="0"/>
          <w:numId w:val="1"/>
        </w:numPr>
        <w:spacing w:before="120" w:after="120" w:line="240" w:lineRule="auto"/>
        <w:jc w:val="both"/>
        <w:rPr>
          <w:lang w:val="en-US"/>
        </w:rPr>
      </w:pPr>
      <w:r w:rsidRPr="007D59E1">
        <w:rPr>
          <w:lang w:val="en-US"/>
        </w:rPr>
        <w:t xml:space="preserve">Your main program logic should be </w:t>
      </w:r>
      <w:r>
        <w:rPr>
          <w:lang w:val="en-US"/>
        </w:rPr>
        <w:t>written in</w:t>
      </w:r>
      <w:r w:rsidRPr="007D59E1">
        <w:rPr>
          <w:lang w:val="en-US"/>
        </w:rPr>
        <w:t xml:space="preserve"> C#</w:t>
      </w:r>
      <w:r>
        <w:rPr>
          <w:lang w:val="en-US"/>
        </w:rPr>
        <w:t>, Java or other language</w:t>
      </w:r>
      <w:r w:rsidRPr="007D59E1">
        <w:rPr>
          <w:lang w:val="en-US"/>
        </w:rPr>
        <w:t>.</w:t>
      </w:r>
    </w:p>
    <w:p w:rsidR="00F60CED" w:rsidRDefault="00F60CED" w:rsidP="00F60CED">
      <w:pPr>
        <w:numPr>
          <w:ilvl w:val="1"/>
          <w:numId w:val="1"/>
        </w:numPr>
        <w:spacing w:before="120" w:after="120" w:line="240" w:lineRule="auto"/>
        <w:jc w:val="both"/>
        <w:rPr>
          <w:lang w:val="en-US"/>
        </w:rPr>
      </w:pPr>
      <w:r>
        <w:rPr>
          <w:lang w:val="en-US"/>
        </w:rPr>
        <w:t>It should provide a way to execute each of the problems from the project assignment.</w:t>
      </w:r>
    </w:p>
    <w:p w:rsidR="00F60CED" w:rsidRPr="007D59E1" w:rsidRDefault="00F60CED" w:rsidP="00F60CED">
      <w:pPr>
        <w:numPr>
          <w:ilvl w:val="1"/>
          <w:numId w:val="1"/>
        </w:numPr>
        <w:spacing w:before="120" w:after="120" w:line="240" w:lineRule="auto"/>
        <w:jc w:val="both"/>
        <w:rPr>
          <w:lang w:val="en-US"/>
        </w:rPr>
      </w:pPr>
      <w:r>
        <w:rPr>
          <w:lang w:val="en-US"/>
        </w:rPr>
        <w:t>It can be console-based or might provide GUI of your choice.</w:t>
      </w:r>
    </w:p>
    <w:p w:rsidR="00F60CED" w:rsidRPr="007D59E1" w:rsidRDefault="00F60CED" w:rsidP="00F60CED">
      <w:pPr>
        <w:numPr>
          <w:ilvl w:val="0"/>
          <w:numId w:val="1"/>
        </w:numPr>
        <w:spacing w:before="120" w:after="120" w:line="240" w:lineRule="auto"/>
        <w:jc w:val="both"/>
        <w:rPr>
          <w:lang w:val="en-US"/>
        </w:rPr>
      </w:pPr>
      <w:r w:rsidRPr="007D59E1">
        <w:rPr>
          <w:lang w:val="en-US"/>
        </w:rPr>
        <w:t>Use non-commercial librar</w:t>
      </w:r>
      <w:r>
        <w:rPr>
          <w:lang w:val="en-US"/>
        </w:rPr>
        <w:t>ies</w:t>
      </w:r>
      <w:r w:rsidRPr="007D59E1">
        <w:rPr>
          <w:lang w:val="en-US"/>
        </w:rPr>
        <w:t xml:space="preserve"> to read ZIP file</w:t>
      </w:r>
      <w:r>
        <w:rPr>
          <w:lang w:val="en-US"/>
        </w:rPr>
        <w:t>s, read / write Excel documents, connect to various databases</w:t>
      </w:r>
      <w:r>
        <w:t xml:space="preserve">, </w:t>
      </w:r>
      <w:r>
        <w:rPr>
          <w:lang w:val="en-US"/>
        </w:rPr>
        <w:t>generate PDF documents</w:t>
      </w:r>
      <w:r>
        <w:t xml:space="preserve">, </w:t>
      </w:r>
      <w:r>
        <w:rPr>
          <w:lang w:val="en-US"/>
        </w:rPr>
        <w:t>read / write XML and JSON documents</w:t>
      </w:r>
      <w:r w:rsidRPr="007D59E1">
        <w:rPr>
          <w:lang w:val="en-US"/>
        </w:rPr>
        <w:t>.</w:t>
      </w:r>
    </w:p>
    <w:p w:rsidR="00F60CED" w:rsidRPr="007D59E1" w:rsidRDefault="00F60CED" w:rsidP="00F60CED">
      <w:pPr>
        <w:numPr>
          <w:ilvl w:val="0"/>
          <w:numId w:val="1"/>
        </w:numPr>
        <w:spacing w:before="120" w:after="120" w:line="240" w:lineRule="auto"/>
        <w:jc w:val="both"/>
        <w:rPr>
          <w:lang w:val="en-US"/>
        </w:rPr>
      </w:pPr>
      <w:r w:rsidRPr="007D59E1">
        <w:rPr>
          <w:lang w:val="en-US"/>
        </w:rPr>
        <w:lastRenderedPageBreak/>
        <w:t xml:space="preserve">You are free to use </w:t>
      </w:r>
      <w:r>
        <w:rPr>
          <w:lang w:val="en-US"/>
        </w:rPr>
        <w:t xml:space="preserve">OLEDB, ODBC, ADO.NET or other low-level database access libraries / protocols or modern ORM framework with </w:t>
      </w:r>
      <w:r w:rsidRPr="007D59E1">
        <w:rPr>
          <w:lang w:val="en-US"/>
        </w:rPr>
        <w:t>"code first" or "database first" approach.</w:t>
      </w:r>
    </w:p>
    <w:p w:rsidR="00F60CED" w:rsidRPr="007D59E1" w:rsidRDefault="00F60CED" w:rsidP="00F60CED">
      <w:pPr>
        <w:numPr>
          <w:ilvl w:val="0"/>
          <w:numId w:val="1"/>
        </w:numPr>
        <w:spacing w:before="120" w:after="120" w:line="240" w:lineRule="auto"/>
        <w:jc w:val="both"/>
        <w:rPr>
          <w:lang w:val="en-US"/>
        </w:rPr>
      </w:pPr>
      <w:r w:rsidRPr="007D59E1">
        <w:rPr>
          <w:noProof/>
          <w:lang w:val="en-US"/>
        </w:rPr>
        <w:t>MongoDB</w:t>
      </w:r>
      <w:r w:rsidRPr="007D59E1">
        <w:rPr>
          <w:lang w:val="en-US"/>
        </w:rPr>
        <w:t xml:space="preserve"> should be accessed through </w:t>
      </w:r>
      <w:r>
        <w:rPr>
          <w:lang w:val="en-US"/>
        </w:rPr>
        <w:t>its</w:t>
      </w:r>
      <w:r w:rsidRPr="007D59E1">
        <w:rPr>
          <w:lang w:val="en-US"/>
        </w:rPr>
        <w:t xml:space="preserve"> </w:t>
      </w:r>
      <w:r>
        <w:rPr>
          <w:bCs/>
          <w:lang w:val="en-US"/>
        </w:rPr>
        <w:t>o</w:t>
      </w:r>
      <w:r w:rsidRPr="007D59E1">
        <w:rPr>
          <w:bCs/>
          <w:lang w:val="en-US"/>
        </w:rPr>
        <w:t xml:space="preserve">fficial </w:t>
      </w:r>
      <w:r w:rsidRPr="007D59E1">
        <w:rPr>
          <w:bCs/>
          <w:noProof/>
          <w:lang w:val="en-US"/>
        </w:rPr>
        <w:t>MongoDB</w:t>
      </w:r>
      <w:r w:rsidRPr="007D59E1">
        <w:rPr>
          <w:bCs/>
          <w:lang w:val="en-US"/>
        </w:rPr>
        <w:t xml:space="preserve"> C# </w:t>
      </w:r>
      <w:r>
        <w:rPr>
          <w:bCs/>
          <w:lang w:val="en-US"/>
        </w:rPr>
        <w:t>/ Java / other d</w:t>
      </w:r>
      <w:r w:rsidRPr="007D59E1">
        <w:rPr>
          <w:bCs/>
          <w:lang w:val="en-US"/>
        </w:rPr>
        <w:t>river.</w:t>
      </w:r>
      <w:r>
        <w:rPr>
          <w:bCs/>
          <w:lang w:val="en-US"/>
        </w:rPr>
        <w:t xml:space="preserve"> The database instance may reside locally or in a cloud environment.</w:t>
      </w:r>
    </w:p>
    <w:p w:rsidR="00F60CED" w:rsidRPr="007D59E1" w:rsidRDefault="00F60CED" w:rsidP="00F60CED">
      <w:pPr>
        <w:numPr>
          <w:ilvl w:val="0"/>
          <w:numId w:val="1"/>
        </w:numPr>
        <w:spacing w:before="120" w:after="120" w:line="240" w:lineRule="auto"/>
        <w:jc w:val="both"/>
        <w:rPr>
          <w:lang w:val="en-US"/>
        </w:rPr>
      </w:pPr>
      <w:r w:rsidRPr="007D59E1">
        <w:rPr>
          <w:lang w:val="en-US"/>
        </w:rPr>
        <w:t>The SQLite embedded database should be accesses though its Entity Framework provider.</w:t>
      </w:r>
    </w:p>
    <w:p w:rsidR="00BF3533" w:rsidRDefault="00BF3533"/>
    <w:sectPr w:rsidR="00BF35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CED"/>
    <w:rsid w:val="00747C03"/>
    <w:rsid w:val="00BF3533"/>
    <w:rsid w:val="00CD6FF1"/>
    <w:rsid w:val="00F60C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D3C5A-ED87-49F3-9D72-D68527B4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CED"/>
    <w:pPr>
      <w:spacing w:after="200" w:line="276" w:lineRule="auto"/>
    </w:pPr>
  </w:style>
  <w:style w:type="paragraph" w:styleId="Heading1">
    <w:name w:val="heading 1"/>
    <w:basedOn w:val="Normal"/>
    <w:next w:val="Normal"/>
    <w:link w:val="Heading1Char"/>
    <w:uiPriority w:val="9"/>
    <w:qFormat/>
    <w:rsid w:val="00F60CED"/>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60CED"/>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F60CED"/>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CED"/>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F60CED"/>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F60CED"/>
    <w:rPr>
      <w:rFonts w:eastAsiaTheme="majorEastAsia" w:cstheme="majorBidi"/>
      <w:b/>
      <w:color w:val="8F400B"/>
      <w:sz w:val="32"/>
      <w:szCs w:val="32"/>
    </w:rPr>
  </w:style>
  <w:style w:type="character" w:styleId="Hyperlink">
    <w:name w:val="Hyperlink"/>
    <w:basedOn w:val="DefaultParagraphFont"/>
    <w:uiPriority w:val="99"/>
    <w:unhideWhenUsed/>
    <w:rsid w:val="00F60CED"/>
    <w:rPr>
      <w:color w:val="0563C1" w:themeColor="hyperlink"/>
      <w:u w:val="single"/>
    </w:rPr>
  </w:style>
  <w:style w:type="paragraph" w:styleId="ListParagraph">
    <w:name w:val="List Paragraph"/>
    <w:basedOn w:val="Normal"/>
    <w:uiPriority w:val="34"/>
    <w:qFormat/>
    <w:rsid w:val="00F60CED"/>
    <w:pPr>
      <w:ind w:left="720"/>
      <w:contextualSpacing/>
    </w:pPr>
  </w:style>
  <w:style w:type="table" w:styleId="TableGrid">
    <w:name w:val="Table Grid"/>
    <w:basedOn w:val="TableNormal"/>
    <w:uiPriority w:val="59"/>
    <w:rsid w:val="00F60CE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database/database-technologies/express-edition/downloads/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racle-base.com/articles/9i/uuid-9i.php" TargetMode="External"/><Relationship Id="rId12" Type="http://schemas.openxmlformats.org/officeDocument/2006/relationships/hyperlink" Target="Sample-Vendor-Expenses.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Sample-Aggregated-Sales-Report.pdf" TargetMode="External"/><Relationship Id="rId5" Type="http://schemas.openxmlformats.org/officeDocument/2006/relationships/hyperlink" Target="https://softuni.bg/courses/database-applications/" TargetMode="External"/><Relationship Id="rId10" Type="http://schemas.openxmlformats.org/officeDocument/2006/relationships/hyperlink" Target="Sample-Sales-Reports.zip" TargetMode="External"/><Relationship Id="rId4" Type="http://schemas.openxmlformats.org/officeDocument/2006/relationships/webSettings" Target="webSettings.xml"/><Relationship Id="rId9" Type="http://schemas.openxmlformats.org/officeDocument/2006/relationships/hyperlink" Target="http://www.oracle.com/technetwork/developer-tools/sql-developer/downloads/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vaseto_v</dc:creator>
  <cp:keywords/>
  <dc:description/>
  <cp:lastModifiedBy>vaseto_v</cp:lastModifiedBy>
  <cp:revision>2</cp:revision>
  <dcterms:created xsi:type="dcterms:W3CDTF">2016-07-28T10:49:00Z</dcterms:created>
  <dcterms:modified xsi:type="dcterms:W3CDTF">2016-07-29T14:35:00Z</dcterms:modified>
</cp:coreProperties>
</file>