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Fira Sans" w:cs="Fira Sans" w:eastAsia="Fira Sans" w:hAnsi="Fira Sans"/>
        </w:rPr>
      </w:pPr>
      <w:bookmarkStart w:colFirst="0" w:colLast="0" w:name="_xuqspbn2b6uo" w:id="0"/>
      <w:bookmarkEnd w:id="0"/>
      <w:r w:rsidDel="00000000" w:rsidR="00000000" w:rsidRPr="00000000">
        <w:rPr>
          <w:rFonts w:ascii="Fira Sans" w:cs="Fira Sans" w:eastAsia="Fira Sans" w:hAnsi="Fira Sans"/>
          <w:rtl w:val="0"/>
        </w:rPr>
        <w:t xml:space="preserve">Тестовое задание “Аналог Medium”.</w:t>
      </w:r>
    </w:p>
    <w:p w:rsidR="00000000" w:rsidDel="00000000" w:rsidP="00000000" w:rsidRDefault="00000000" w:rsidRPr="00000000" w14:paraId="00000002">
      <w:pPr>
        <w:pStyle w:val="Heading2"/>
        <w:rPr>
          <w:rFonts w:ascii="Fira Sans" w:cs="Fira Sans" w:eastAsia="Fira Sans" w:hAnsi="Fira Sans"/>
        </w:rPr>
      </w:pPr>
      <w:bookmarkStart w:colFirst="0" w:colLast="0" w:name="_z0ptk7j85z4q" w:id="1"/>
      <w:bookmarkEnd w:id="1"/>
      <w:r w:rsidDel="00000000" w:rsidR="00000000" w:rsidRPr="00000000">
        <w:rPr>
          <w:rFonts w:ascii="Fira Sans" w:cs="Fira Sans" w:eastAsia="Fira Sans" w:hAnsi="Fira Sans"/>
          <w:rtl w:val="0"/>
        </w:rPr>
        <w:t xml:space="preserve">Аутентификация.</w:t>
      </w:r>
    </w:p>
    <w:p w:rsidR="00000000" w:rsidDel="00000000" w:rsidP="00000000" w:rsidRDefault="00000000" w:rsidRPr="00000000" w14:paraId="00000003">
      <w:pPr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Реализовать </w:t>
      </w:r>
      <w:r w:rsidDel="00000000" w:rsidR="00000000" w:rsidRPr="00000000">
        <w:rPr>
          <w:rFonts w:ascii="Fira Sans" w:cs="Fira Sans" w:eastAsia="Fira Sans" w:hAnsi="Fira Sans"/>
          <w:i w:val="1"/>
          <w:u w:val="single"/>
          <w:rtl w:val="0"/>
        </w:rPr>
        <w:t xml:space="preserve">прототип</w:t>
      </w:r>
      <w:r w:rsidDel="00000000" w:rsidR="00000000" w:rsidRPr="00000000">
        <w:rPr>
          <w:rFonts w:ascii="Fira Sans" w:cs="Fira Sans" w:eastAsia="Fira Sans" w:hAnsi="Fira Sans"/>
          <w:rtl w:val="0"/>
        </w:rPr>
        <w:t xml:space="preserve"> аутентификации используя логин и пароль из базы данных.</w:t>
      </w:r>
    </w:p>
    <w:p w:rsidR="00000000" w:rsidDel="00000000" w:rsidP="00000000" w:rsidRDefault="00000000" w:rsidRPr="00000000" w14:paraId="00000004">
      <w:pPr>
        <w:rPr>
          <w:rFonts w:ascii="Fira Sans" w:cs="Fira Sans" w:eastAsia="Fira Sans" w:hAnsi="Fir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Форма аутентификации должна валидироваться перед отправкой запроса. Для прототипа логин производится на фронте, </w:t>
      </w:r>
      <w:r w:rsidDel="00000000" w:rsidR="00000000" w:rsidRPr="00000000">
        <w:rPr>
          <w:rFonts w:ascii="Fira Sans" w:cs="Fira Sans" w:eastAsia="Fira Sans" w:hAnsi="Fira Sans"/>
          <w:i w:val="1"/>
          <w:rtl w:val="0"/>
        </w:rPr>
        <w:t xml:space="preserve">подразумевается что Вы получите пользователя по полю email, сверите пароли и если они совпадают то “залогините” пользователя опираясь на его role</w:t>
      </w:r>
      <w:r w:rsidDel="00000000" w:rsidR="00000000" w:rsidRPr="00000000">
        <w:rPr>
          <w:rFonts w:ascii="Fira Sans" w:cs="Fira Sans" w:eastAsia="Fira Sans" w:hAnsi="Fira San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Fira Sans" w:cs="Fira Sans" w:eastAsia="Fira Sans" w:hAnsi="Fir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Также должен быть реализован выход пользователя.</w:t>
      </w:r>
    </w:p>
    <w:p w:rsidR="00000000" w:rsidDel="00000000" w:rsidP="00000000" w:rsidRDefault="00000000" w:rsidRPr="00000000" w14:paraId="00000008">
      <w:pPr>
        <w:pStyle w:val="Heading3"/>
        <w:rPr>
          <w:rFonts w:ascii="Fira Sans" w:cs="Fira Sans" w:eastAsia="Fira Sans" w:hAnsi="Fira Sans"/>
        </w:rPr>
      </w:pPr>
      <w:bookmarkStart w:colFirst="0" w:colLast="0" w:name="_xteapnhb5mmh" w:id="2"/>
      <w:bookmarkEnd w:id="2"/>
      <w:r w:rsidDel="00000000" w:rsidR="00000000" w:rsidRPr="00000000">
        <w:rPr>
          <w:rFonts w:ascii="Fira Sans" w:cs="Fira Sans" w:eastAsia="Fira Sans" w:hAnsi="Fira Sans"/>
          <w:rtl w:val="0"/>
        </w:rPr>
        <w:t xml:space="preserve">Не залогиненный пользователь.</w:t>
      </w:r>
    </w:p>
    <w:p w:rsidR="00000000" w:rsidDel="00000000" w:rsidP="00000000" w:rsidRDefault="00000000" w:rsidRPr="00000000" w14:paraId="00000009">
      <w:pPr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Не залогиненый пользователь может лишь просматривать посты, он не может ни создавать новые, ни “хлопать” за существующие.</w:t>
      </w:r>
    </w:p>
    <w:p w:rsidR="00000000" w:rsidDel="00000000" w:rsidP="00000000" w:rsidRDefault="00000000" w:rsidRPr="00000000" w14:paraId="0000000A">
      <w:pPr>
        <w:pStyle w:val="Heading3"/>
        <w:rPr>
          <w:rFonts w:ascii="Fira Sans" w:cs="Fira Sans" w:eastAsia="Fira Sans" w:hAnsi="Fira Sans"/>
        </w:rPr>
      </w:pPr>
      <w:bookmarkStart w:colFirst="0" w:colLast="0" w:name="_56cjko963319" w:id="3"/>
      <w:bookmarkEnd w:id="3"/>
      <w:r w:rsidDel="00000000" w:rsidR="00000000" w:rsidRPr="00000000">
        <w:rPr>
          <w:rFonts w:ascii="Fira Sans" w:cs="Fira Sans" w:eastAsia="Fira Sans" w:hAnsi="Fira Sans"/>
          <w:rtl w:val="0"/>
        </w:rPr>
        <w:t xml:space="preserve">Читатель (role: reader).</w:t>
      </w:r>
    </w:p>
    <w:p w:rsidR="00000000" w:rsidDel="00000000" w:rsidP="00000000" w:rsidRDefault="00000000" w:rsidRPr="00000000" w14:paraId="0000000B">
      <w:pPr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Читатель не может создавать и редактировать существующие посты, но может хлопать за существующие, количество хлопков по типу Medium, не ограничено.</w:t>
      </w:r>
    </w:p>
    <w:p w:rsidR="00000000" w:rsidDel="00000000" w:rsidP="00000000" w:rsidRDefault="00000000" w:rsidRPr="00000000" w14:paraId="0000000C">
      <w:pPr>
        <w:pStyle w:val="Heading3"/>
        <w:rPr>
          <w:rFonts w:ascii="Fira Sans" w:cs="Fira Sans" w:eastAsia="Fira Sans" w:hAnsi="Fira Sans"/>
        </w:rPr>
      </w:pPr>
      <w:bookmarkStart w:colFirst="0" w:colLast="0" w:name="_evumazxfdy2j" w:id="4"/>
      <w:bookmarkEnd w:id="4"/>
      <w:r w:rsidDel="00000000" w:rsidR="00000000" w:rsidRPr="00000000">
        <w:rPr>
          <w:rFonts w:ascii="Fira Sans" w:cs="Fira Sans" w:eastAsia="Fira Sans" w:hAnsi="Fira Sans"/>
          <w:rtl w:val="0"/>
        </w:rPr>
        <w:t xml:space="preserve">Писатель (role: writer).</w:t>
      </w:r>
    </w:p>
    <w:p w:rsidR="00000000" w:rsidDel="00000000" w:rsidP="00000000" w:rsidRDefault="00000000" w:rsidRPr="00000000" w14:paraId="0000000D">
      <w:pPr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Писатель может создавать, редактировать и удалять свои посты, но не может “хлопать”.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lzzs8id6p9zx" w:id="5"/>
      <w:bookmarkEnd w:id="5"/>
      <w:r w:rsidDel="00000000" w:rsidR="00000000" w:rsidRPr="00000000">
        <w:rPr>
          <w:rtl w:val="0"/>
        </w:rPr>
        <w:t xml:space="preserve">UI/UX.</w:t>
      </w:r>
    </w:p>
    <w:p w:rsidR="00000000" w:rsidDel="00000000" w:rsidP="00000000" w:rsidRDefault="00000000" w:rsidRPr="00000000" w14:paraId="0000000F">
      <w:pPr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Использование buefy </w:t>
      </w:r>
      <w:r w:rsidDel="00000000" w:rsidR="00000000" w:rsidRPr="00000000">
        <w:rPr>
          <w:rFonts w:ascii="Fira Sans" w:cs="Fira Sans" w:eastAsia="Fira Sans" w:hAnsi="Fira Sans"/>
          <w:b w:val="1"/>
          <w:rtl w:val="0"/>
        </w:rPr>
        <w:t xml:space="preserve">обязательно</w:t>
      </w:r>
      <w:r w:rsidDel="00000000" w:rsidR="00000000" w:rsidRPr="00000000">
        <w:rPr>
          <w:rFonts w:ascii="Fira Sans" w:cs="Fira Sans" w:eastAsia="Fira Sans" w:hAnsi="Fira Sans"/>
          <w:rtl w:val="0"/>
        </w:rPr>
        <w:t xml:space="preserve">. Кастомизировать его не нужно.</w:t>
        <w:br w:type="textWrapping"/>
      </w:r>
    </w:p>
    <w:p w:rsidR="00000000" w:rsidDel="00000000" w:rsidP="00000000" w:rsidRDefault="00000000" w:rsidRPr="00000000" w14:paraId="00000010">
      <w:pPr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Требования к UI: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Fira Sans" w:cs="Fira Sans" w:eastAsia="Fira Sans" w:hAnsi="Fira Sans"/>
          <w:b w:val="1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Наличие </w:t>
      </w:r>
      <w:hyperlink r:id="rId6">
        <w:r w:rsidDel="00000000" w:rsidR="00000000" w:rsidRPr="00000000">
          <w:rPr>
            <w:rFonts w:ascii="Fira Sans" w:cs="Fira Sans" w:eastAsia="Fira Sans" w:hAnsi="Fira Sans"/>
            <w:color w:val="1155cc"/>
            <w:u w:val="single"/>
            <w:rtl w:val="0"/>
          </w:rPr>
          <w:t xml:space="preserve">пагинации</w:t>
        </w:r>
      </w:hyperlink>
      <w:r w:rsidDel="00000000" w:rsidR="00000000" w:rsidRPr="00000000">
        <w:rPr>
          <w:rFonts w:ascii="Fira Sans" w:cs="Fira Sans" w:eastAsia="Fira Sans" w:hAnsi="Fira Sans"/>
          <w:rtl w:val="0"/>
        </w:rPr>
        <w:t xml:space="preserve">, если постов больше 10.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Fira Sans" w:cs="Fira Sans" w:eastAsia="Fira Sans" w:hAnsi="Fira Sans"/>
          <w:b w:val="1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Наличие работоспособных кнопок для каждой роли.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Отдельный экран для логина.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Отдельный экран для создания / редактирования поста.</w:t>
      </w:r>
    </w:p>
    <w:p w:rsidR="00000000" w:rsidDel="00000000" w:rsidP="00000000" w:rsidRDefault="00000000" w:rsidRPr="00000000" w14:paraId="00000015">
      <w:pPr>
        <w:rPr>
          <w:rFonts w:ascii="Fira Sans" w:cs="Fira Sans" w:eastAsia="Fira Sans" w:hAnsi="Fir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Значение кнопки хлопков должно изменяться без перезагрузки страницы.</w:t>
      </w:r>
    </w:p>
    <w:p w:rsidR="00000000" w:rsidDel="00000000" w:rsidP="00000000" w:rsidRDefault="00000000" w:rsidRPr="00000000" w14:paraId="00000017">
      <w:pPr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br w:type="textWrapping"/>
        <w:t xml:space="preserve">Простой набросок приложения с разными вариантами карточек для разных ролей. </w:t>
        <w:br w:type="textWrapping"/>
      </w:r>
      <w:r w:rsidDel="00000000" w:rsidR="00000000" w:rsidRPr="00000000">
        <w:rPr>
          <w:rFonts w:ascii="Fira Sans" w:cs="Fira Sans" w:eastAsia="Fira Sans" w:hAnsi="Fira Sans"/>
        </w:rPr>
        <w:drawing>
          <wp:inline distB="114300" distT="114300" distL="114300" distR="114300">
            <wp:extent cx="5477963" cy="30841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963" cy="3084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Fira Sans" w:cs="Fira Sans" w:eastAsia="Fira Sans" w:hAnsi="Fir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n3gyaabnhi" w:id="6"/>
      <w:bookmarkEnd w:id="6"/>
      <w:r w:rsidDel="00000000" w:rsidR="00000000" w:rsidRPr="00000000">
        <w:rPr>
          <w:rtl w:val="0"/>
        </w:rPr>
        <w:t xml:space="preserve">Стек.</w:t>
      </w:r>
    </w:p>
    <w:p w:rsidR="00000000" w:rsidDel="00000000" w:rsidP="00000000" w:rsidRDefault="00000000" w:rsidRPr="00000000" w14:paraId="0000001A">
      <w:pPr>
        <w:rPr>
          <w:rFonts w:ascii="Fira Sans" w:cs="Fira Sans" w:eastAsia="Fira Sans" w:hAnsi="Fira Sans"/>
        </w:rPr>
      </w:pPr>
      <w:r w:rsidDel="00000000" w:rsidR="00000000" w:rsidRPr="00000000">
        <w:rPr>
          <w:rFonts w:ascii="Fira Sans" w:cs="Fira Sans" w:eastAsia="Fira Sans" w:hAnsi="Fira Sans"/>
          <w:rtl w:val="0"/>
        </w:rPr>
        <w:t xml:space="preserve">Vue 2.x+ (Vuex, VueRouter), Buefy, json-server (либо аналогичный, важно чтобы он полностью покрывал api создаваемое json-server).</w:t>
        <w:br w:type="textWrapping"/>
        <w:br w:type="textWrapping"/>
        <w:t xml:space="preserve">db.json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[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1,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"login"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"writer@mail.com"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123456,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"writer"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2,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"login"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"reader@mail.com"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123456,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"reader"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}</w:t>
              <w:br w:type="textWrapping"/>
              <w:t xml:space="preserve">  ],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"posts"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[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1,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"Название поста"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"description"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"Текст"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"claps"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0,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"createdAt"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"2019-09-29T00:00:00.000Z"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"updateAt"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"2019-09-29T00:00:00.000Z"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"userId"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1</w:t>
              <w:br w:type="textWrapping"/>
              <w:t xml:space="preserve">    }</w:t>
              <w:br w:type="textWrapping"/>
              <w:t xml:space="preserve">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Fir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0%B0%D0%B3%D0%B8%D0%BD%D0%B0%D1%86%D0%B8%D1%8F#%D0%AD%D0%BB%D0%B5%D0%BA%D1%82%D1%80%D0%BE%D0%BD%D0%BD%D1%8B%D0%B5_%D1%81%D1%82%D1%80%D0%B0%D0%BD%D0%B8%D1%86%D1%8B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-regular.ttf"/><Relationship Id="rId2" Type="http://schemas.openxmlformats.org/officeDocument/2006/relationships/font" Target="fonts/FiraSans-bold.ttf"/><Relationship Id="rId3" Type="http://schemas.openxmlformats.org/officeDocument/2006/relationships/font" Target="fonts/FiraSans-italic.ttf"/><Relationship Id="rId4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