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803716" w14:textId="77777777" w:rsidR="0040478A" w:rsidRPr="005B6270" w:rsidRDefault="0040478A" w:rsidP="001021C1"/>
    <w:p w14:paraId="71CE191D" w14:textId="77777777" w:rsidR="0040478A" w:rsidRPr="005B6270" w:rsidRDefault="0040478A" w:rsidP="001021C1"/>
    <w:p w14:paraId="0AA66161" w14:textId="77777777" w:rsidR="0040478A" w:rsidRPr="005B6270" w:rsidRDefault="0040478A" w:rsidP="001021C1"/>
    <w:p w14:paraId="2BF272D2" w14:textId="77777777" w:rsidR="0040478A" w:rsidRPr="005B6270" w:rsidRDefault="0040478A" w:rsidP="001021C1"/>
    <w:p w14:paraId="0F2BBF0E" w14:textId="77777777" w:rsidR="0040478A" w:rsidRPr="005B6270" w:rsidRDefault="0040478A" w:rsidP="001021C1"/>
    <w:p w14:paraId="1C4D2A9E" w14:textId="77777777" w:rsidR="0040478A" w:rsidRPr="005B6270" w:rsidRDefault="0040478A" w:rsidP="001021C1"/>
    <w:p w14:paraId="5768C185" w14:textId="77777777" w:rsidR="0040478A" w:rsidRPr="005B6270" w:rsidRDefault="0040478A" w:rsidP="001021C1"/>
    <w:p w14:paraId="68D4E827" w14:textId="77777777" w:rsidR="0040478A" w:rsidRPr="005B6270" w:rsidRDefault="0040478A" w:rsidP="001021C1"/>
    <w:p w14:paraId="4ADAFC08" w14:textId="77777777" w:rsidR="0040478A" w:rsidRPr="005B6270" w:rsidRDefault="0040478A" w:rsidP="001021C1"/>
    <w:p w14:paraId="034245E6" w14:textId="77777777" w:rsidR="0040478A" w:rsidRPr="005B6270" w:rsidRDefault="0040478A" w:rsidP="001021C1"/>
    <w:p w14:paraId="6078231D" w14:textId="528BE325" w:rsidR="0040478A" w:rsidRPr="005B6270" w:rsidRDefault="0040478A" w:rsidP="001021C1"/>
    <w:p w14:paraId="597BC419" w14:textId="77777777" w:rsidR="00766200" w:rsidRPr="00766200" w:rsidRDefault="00191809" w:rsidP="00766200">
      <w:pPr>
        <w:tabs>
          <w:tab w:val="left" w:pos="1725"/>
          <w:tab w:val="center" w:pos="4818"/>
        </w:tabs>
        <w:spacing w:after="160" w:line="259" w:lineRule="auto"/>
        <w:jc w:val="center"/>
        <w:rPr>
          <w:rFonts w:eastAsiaTheme="minorHAnsi"/>
          <w:b/>
          <w:color w:val="auto"/>
          <w:sz w:val="28"/>
          <w:szCs w:val="28"/>
          <w:lang w:eastAsia="en-US"/>
        </w:rPr>
      </w:pPr>
      <w:r w:rsidRPr="00766200">
        <w:rPr>
          <w:rFonts w:eastAsiaTheme="minorHAnsi"/>
          <w:b/>
          <w:color w:val="auto"/>
          <w:sz w:val="28"/>
          <w:szCs w:val="28"/>
          <w:lang w:eastAsia="en-US"/>
        </w:rPr>
        <w:t>Методика моделирования данных</w:t>
      </w:r>
    </w:p>
    <w:p w14:paraId="6956BF59" w14:textId="509176F4" w:rsidR="00766200" w:rsidRPr="00766200" w:rsidRDefault="00766200" w:rsidP="00766200">
      <w:pPr>
        <w:spacing w:after="160" w:line="259" w:lineRule="auto"/>
        <w:jc w:val="center"/>
        <w:rPr>
          <w:rFonts w:eastAsiaTheme="minorHAnsi"/>
          <w:color w:val="auto"/>
          <w:sz w:val="28"/>
          <w:szCs w:val="28"/>
          <w:lang w:eastAsia="en-US"/>
        </w:rPr>
      </w:pPr>
      <w:r w:rsidRPr="00766200">
        <w:rPr>
          <w:rFonts w:eastAsiaTheme="minorHAnsi"/>
          <w:color w:val="auto"/>
          <w:sz w:val="28"/>
          <w:szCs w:val="28"/>
          <w:lang w:eastAsia="en-US"/>
        </w:rPr>
        <w:t>(к бизнес-процессу третьего уровня)</w:t>
      </w:r>
    </w:p>
    <w:p w14:paraId="75B48DB6" w14:textId="4CE0DBA2" w:rsidR="0040478A" w:rsidRPr="005B6270" w:rsidRDefault="0040478A" w:rsidP="00191809">
      <w:pPr>
        <w:tabs>
          <w:tab w:val="left" w:pos="3063"/>
          <w:tab w:val="center" w:pos="4960"/>
        </w:tabs>
        <w:spacing w:line="360" w:lineRule="auto"/>
        <w:ind w:left="567" w:right="567"/>
        <w:jc w:val="center"/>
      </w:pPr>
      <w:r w:rsidRPr="005B6270">
        <w:br w:type="page"/>
      </w:r>
    </w:p>
    <w:p w14:paraId="490B3873" w14:textId="2210C175" w:rsidR="00891F5E" w:rsidRPr="005B6270" w:rsidRDefault="0040478A" w:rsidP="00B94E45">
      <w:pPr>
        <w:pStyle w:val="Titleheader1"/>
        <w:jc w:val="both"/>
        <w:outlineLvl w:val="0"/>
        <w:rPr>
          <w:rFonts w:ascii="Times New Roman" w:hAnsi="Times New Roman"/>
        </w:rPr>
      </w:pPr>
      <w:r w:rsidRPr="005B6270">
        <w:rPr>
          <w:rFonts w:ascii="Times New Roman" w:hAnsi="Times New Roman"/>
          <w:lang w:val="en-US"/>
        </w:rPr>
        <w:lastRenderedPageBreak/>
        <w:t>C</w:t>
      </w:r>
      <w:r w:rsidR="00A17FE3" w:rsidRPr="005B6270">
        <w:rPr>
          <w:rFonts w:ascii="Times New Roman" w:hAnsi="Times New Roman"/>
        </w:rPr>
        <w:t>ОДЕРЖАНИЕ</w:t>
      </w:r>
    </w:p>
    <w:p w14:paraId="4E816693" w14:textId="77777777" w:rsidR="00891F5E" w:rsidRPr="005B6270" w:rsidRDefault="00891F5E" w:rsidP="00B94E45">
      <w:pPr>
        <w:jc w:val="both"/>
      </w:pPr>
    </w:p>
    <w:p w14:paraId="53054E2A" w14:textId="06FC324B" w:rsidR="00A946D4" w:rsidRDefault="00891F5E">
      <w:pPr>
        <w:pStyle w:val="10"/>
        <w:rPr>
          <w:rFonts w:asciiTheme="minorHAnsi" w:eastAsiaTheme="minorEastAsia" w:hAnsiTheme="minorHAnsi" w:cstheme="minorBidi"/>
          <w:b w:val="0"/>
          <w:bCs w:val="0"/>
          <w:caps w:val="0"/>
          <w:color w:val="auto"/>
          <w:sz w:val="22"/>
          <w:szCs w:val="22"/>
        </w:rPr>
      </w:pPr>
      <w:r w:rsidRPr="005B6270">
        <w:rPr>
          <w:b w:val="0"/>
          <w:caps w:val="0"/>
          <w:lang w:eastAsia="en-US"/>
        </w:rPr>
        <w:fldChar w:fldCharType="begin"/>
      </w:r>
      <w:r w:rsidRPr="005B6270">
        <w:rPr>
          <w:b w:val="0"/>
          <w:caps w:val="0"/>
          <w:lang w:eastAsia="en-US"/>
        </w:rPr>
        <w:instrText xml:space="preserve"> TOC \o "1-3" \h \z </w:instrText>
      </w:r>
      <w:r w:rsidRPr="005B6270">
        <w:rPr>
          <w:b w:val="0"/>
          <w:caps w:val="0"/>
          <w:lang w:eastAsia="en-US"/>
        </w:rPr>
        <w:fldChar w:fldCharType="separate"/>
      </w:r>
      <w:hyperlink w:anchor="_Toc156485334" w:history="1">
        <w:r w:rsidR="00A946D4" w:rsidRPr="00E55507">
          <w:rPr>
            <w:rStyle w:val="a7"/>
          </w:rPr>
          <w:t>1.</w:t>
        </w:r>
        <w:r w:rsidR="00A946D4">
          <w:rPr>
            <w:rFonts w:asciiTheme="minorHAnsi" w:eastAsiaTheme="minorEastAsia" w:hAnsiTheme="minorHAnsi" w:cstheme="minorBidi"/>
            <w:b w:val="0"/>
            <w:bCs w:val="0"/>
            <w:caps w:val="0"/>
            <w:color w:val="auto"/>
            <w:sz w:val="22"/>
            <w:szCs w:val="22"/>
          </w:rPr>
          <w:tab/>
        </w:r>
        <w:r w:rsidR="00A946D4" w:rsidRPr="00E55507">
          <w:rPr>
            <w:rStyle w:val="a7"/>
          </w:rPr>
          <w:t>ВВЕДЕНИЕ</w:t>
        </w:r>
        <w:r w:rsidR="00A946D4">
          <w:rPr>
            <w:webHidden/>
          </w:rPr>
          <w:tab/>
        </w:r>
        <w:r w:rsidR="00A946D4">
          <w:rPr>
            <w:webHidden/>
          </w:rPr>
          <w:fldChar w:fldCharType="begin"/>
        </w:r>
        <w:r w:rsidR="00A946D4">
          <w:rPr>
            <w:webHidden/>
          </w:rPr>
          <w:instrText xml:space="preserve"> PAGEREF _Toc156485334 \h </w:instrText>
        </w:r>
        <w:r w:rsidR="00A946D4">
          <w:rPr>
            <w:webHidden/>
          </w:rPr>
        </w:r>
        <w:r w:rsidR="00A946D4">
          <w:rPr>
            <w:webHidden/>
          </w:rPr>
          <w:fldChar w:fldCharType="separate"/>
        </w:r>
        <w:r w:rsidR="00A946D4">
          <w:rPr>
            <w:webHidden/>
          </w:rPr>
          <w:t>3</w:t>
        </w:r>
        <w:r w:rsidR="00A946D4">
          <w:rPr>
            <w:webHidden/>
          </w:rPr>
          <w:fldChar w:fldCharType="end"/>
        </w:r>
      </w:hyperlink>
    </w:p>
    <w:p w14:paraId="0D9488D0" w14:textId="1039E0CC" w:rsidR="00A946D4" w:rsidRDefault="00F14E63">
      <w:pPr>
        <w:pStyle w:val="10"/>
        <w:rPr>
          <w:rFonts w:asciiTheme="minorHAnsi" w:eastAsiaTheme="minorEastAsia" w:hAnsiTheme="minorHAnsi" w:cstheme="minorBidi"/>
          <w:b w:val="0"/>
          <w:bCs w:val="0"/>
          <w:caps w:val="0"/>
          <w:color w:val="auto"/>
          <w:sz w:val="22"/>
          <w:szCs w:val="22"/>
        </w:rPr>
      </w:pPr>
      <w:hyperlink w:anchor="_Toc156485335" w:history="1">
        <w:r w:rsidR="00A946D4" w:rsidRPr="00E55507">
          <w:rPr>
            <w:rStyle w:val="a7"/>
          </w:rPr>
          <w:t>2.</w:t>
        </w:r>
        <w:r w:rsidR="00A946D4">
          <w:rPr>
            <w:rFonts w:asciiTheme="minorHAnsi" w:eastAsiaTheme="minorEastAsia" w:hAnsiTheme="minorHAnsi" w:cstheme="minorBidi"/>
            <w:b w:val="0"/>
            <w:bCs w:val="0"/>
            <w:caps w:val="0"/>
            <w:color w:val="auto"/>
            <w:sz w:val="22"/>
            <w:szCs w:val="22"/>
          </w:rPr>
          <w:tab/>
        </w:r>
        <w:r w:rsidR="00A946D4" w:rsidRPr="00E55507">
          <w:rPr>
            <w:rStyle w:val="a7"/>
          </w:rPr>
          <w:t>ОБЩИЕ ПРАВИЛА МОДЕЛИРОВАНИЯ</w:t>
        </w:r>
        <w:r w:rsidR="00A946D4">
          <w:rPr>
            <w:webHidden/>
          </w:rPr>
          <w:tab/>
        </w:r>
        <w:r w:rsidR="00A946D4">
          <w:rPr>
            <w:webHidden/>
          </w:rPr>
          <w:fldChar w:fldCharType="begin"/>
        </w:r>
        <w:r w:rsidR="00A946D4">
          <w:rPr>
            <w:webHidden/>
          </w:rPr>
          <w:instrText xml:space="preserve"> PAGEREF _Toc156485335 \h </w:instrText>
        </w:r>
        <w:r w:rsidR="00A946D4">
          <w:rPr>
            <w:webHidden/>
          </w:rPr>
        </w:r>
        <w:r w:rsidR="00A946D4">
          <w:rPr>
            <w:webHidden/>
          </w:rPr>
          <w:fldChar w:fldCharType="separate"/>
        </w:r>
        <w:r w:rsidR="00A946D4">
          <w:rPr>
            <w:webHidden/>
          </w:rPr>
          <w:t>4</w:t>
        </w:r>
        <w:r w:rsidR="00A946D4">
          <w:rPr>
            <w:webHidden/>
          </w:rPr>
          <w:fldChar w:fldCharType="end"/>
        </w:r>
      </w:hyperlink>
    </w:p>
    <w:p w14:paraId="16514817" w14:textId="5D39F518" w:rsidR="00A946D4" w:rsidRDefault="00F14E63">
      <w:pPr>
        <w:pStyle w:val="21"/>
        <w:tabs>
          <w:tab w:val="left" w:pos="960"/>
          <w:tab w:val="right" w:leader="dot" w:pos="9911"/>
        </w:tabs>
        <w:rPr>
          <w:rFonts w:asciiTheme="minorHAnsi" w:eastAsiaTheme="minorEastAsia" w:hAnsiTheme="minorHAnsi" w:cstheme="minorBidi"/>
          <w:caps w:val="0"/>
          <w:noProof/>
          <w:color w:val="auto"/>
          <w:sz w:val="22"/>
          <w:szCs w:val="22"/>
        </w:rPr>
      </w:pPr>
      <w:hyperlink w:anchor="_Toc156485336" w:history="1">
        <w:r w:rsidR="00A946D4" w:rsidRPr="00E55507">
          <w:rPr>
            <w:rStyle w:val="a7"/>
            <w:noProof/>
          </w:rPr>
          <w:t>2.1.</w:t>
        </w:r>
        <w:r w:rsidR="00A946D4">
          <w:rPr>
            <w:rFonts w:asciiTheme="minorHAnsi" w:eastAsiaTheme="minorEastAsia" w:hAnsiTheme="minorHAnsi" w:cstheme="minorBidi"/>
            <w:caps w:val="0"/>
            <w:noProof/>
            <w:color w:val="auto"/>
            <w:sz w:val="22"/>
            <w:szCs w:val="22"/>
          </w:rPr>
          <w:tab/>
        </w:r>
        <w:r w:rsidR="00A946D4" w:rsidRPr="00E55507">
          <w:rPr>
            <w:rStyle w:val="a7"/>
            <w:noProof/>
          </w:rPr>
          <w:t>ВИДЫ МОДЕЛЕЙ</w:t>
        </w:r>
        <w:r w:rsidR="00A946D4">
          <w:rPr>
            <w:noProof/>
            <w:webHidden/>
          </w:rPr>
          <w:tab/>
        </w:r>
        <w:r w:rsidR="00A946D4">
          <w:rPr>
            <w:noProof/>
            <w:webHidden/>
          </w:rPr>
          <w:fldChar w:fldCharType="begin"/>
        </w:r>
        <w:r w:rsidR="00A946D4">
          <w:rPr>
            <w:noProof/>
            <w:webHidden/>
          </w:rPr>
          <w:instrText xml:space="preserve"> PAGEREF _Toc156485336 \h </w:instrText>
        </w:r>
        <w:r w:rsidR="00A946D4">
          <w:rPr>
            <w:noProof/>
            <w:webHidden/>
          </w:rPr>
        </w:r>
        <w:r w:rsidR="00A946D4">
          <w:rPr>
            <w:noProof/>
            <w:webHidden/>
          </w:rPr>
          <w:fldChar w:fldCharType="separate"/>
        </w:r>
        <w:r w:rsidR="00A946D4">
          <w:rPr>
            <w:noProof/>
            <w:webHidden/>
          </w:rPr>
          <w:t>4</w:t>
        </w:r>
        <w:r w:rsidR="00A946D4">
          <w:rPr>
            <w:noProof/>
            <w:webHidden/>
          </w:rPr>
          <w:fldChar w:fldCharType="end"/>
        </w:r>
      </w:hyperlink>
    </w:p>
    <w:p w14:paraId="47475A7E" w14:textId="0F6CD7B0" w:rsidR="00A946D4" w:rsidRDefault="00F14E63">
      <w:pPr>
        <w:pStyle w:val="21"/>
        <w:tabs>
          <w:tab w:val="left" w:pos="960"/>
          <w:tab w:val="right" w:leader="dot" w:pos="9911"/>
        </w:tabs>
        <w:rPr>
          <w:rFonts w:asciiTheme="minorHAnsi" w:eastAsiaTheme="minorEastAsia" w:hAnsiTheme="minorHAnsi" w:cstheme="minorBidi"/>
          <w:caps w:val="0"/>
          <w:noProof/>
          <w:color w:val="auto"/>
          <w:sz w:val="22"/>
          <w:szCs w:val="22"/>
        </w:rPr>
      </w:pPr>
      <w:hyperlink w:anchor="_Toc156485337" w:history="1">
        <w:r w:rsidR="00A946D4" w:rsidRPr="00E55507">
          <w:rPr>
            <w:rStyle w:val="a7"/>
            <w:noProof/>
          </w:rPr>
          <w:t>2.2.</w:t>
        </w:r>
        <w:r w:rsidR="00A946D4">
          <w:rPr>
            <w:rFonts w:asciiTheme="minorHAnsi" w:eastAsiaTheme="minorEastAsia" w:hAnsiTheme="minorHAnsi" w:cstheme="minorBidi"/>
            <w:caps w:val="0"/>
            <w:noProof/>
            <w:color w:val="auto"/>
            <w:sz w:val="22"/>
            <w:szCs w:val="22"/>
          </w:rPr>
          <w:tab/>
        </w:r>
        <w:r w:rsidR="00A946D4" w:rsidRPr="00E55507">
          <w:rPr>
            <w:rStyle w:val="a7"/>
            <w:noProof/>
          </w:rPr>
          <w:t>основные требования к моделированию данных</w:t>
        </w:r>
        <w:r w:rsidR="00A946D4">
          <w:rPr>
            <w:noProof/>
            <w:webHidden/>
          </w:rPr>
          <w:tab/>
        </w:r>
        <w:r w:rsidR="00A946D4">
          <w:rPr>
            <w:noProof/>
            <w:webHidden/>
          </w:rPr>
          <w:fldChar w:fldCharType="begin"/>
        </w:r>
        <w:r w:rsidR="00A946D4">
          <w:rPr>
            <w:noProof/>
            <w:webHidden/>
          </w:rPr>
          <w:instrText xml:space="preserve"> PAGEREF _Toc156485337 \h </w:instrText>
        </w:r>
        <w:r w:rsidR="00A946D4">
          <w:rPr>
            <w:noProof/>
            <w:webHidden/>
          </w:rPr>
        </w:r>
        <w:r w:rsidR="00A946D4">
          <w:rPr>
            <w:noProof/>
            <w:webHidden/>
          </w:rPr>
          <w:fldChar w:fldCharType="separate"/>
        </w:r>
        <w:r w:rsidR="00A946D4">
          <w:rPr>
            <w:noProof/>
            <w:webHidden/>
          </w:rPr>
          <w:t>9</w:t>
        </w:r>
        <w:r w:rsidR="00A946D4">
          <w:rPr>
            <w:noProof/>
            <w:webHidden/>
          </w:rPr>
          <w:fldChar w:fldCharType="end"/>
        </w:r>
      </w:hyperlink>
    </w:p>
    <w:p w14:paraId="17678033" w14:textId="1CC88839"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38" w:history="1">
        <w:r w:rsidR="00A946D4" w:rsidRPr="00E55507">
          <w:rPr>
            <w:rStyle w:val="a7"/>
            <w:noProof/>
          </w:rPr>
          <w:t>2.2.1.</w:t>
        </w:r>
        <w:r w:rsidR="00A946D4">
          <w:rPr>
            <w:rFonts w:asciiTheme="minorHAnsi" w:eastAsiaTheme="minorEastAsia" w:hAnsiTheme="minorHAnsi" w:cstheme="minorBidi"/>
            <w:noProof/>
            <w:color w:val="auto"/>
            <w:sz w:val="22"/>
            <w:szCs w:val="22"/>
          </w:rPr>
          <w:tab/>
        </w:r>
        <w:r w:rsidR="00A946D4" w:rsidRPr="00E55507">
          <w:rPr>
            <w:rStyle w:val="a7"/>
            <w:noProof/>
          </w:rPr>
          <w:t>Требования к полноте моделей и соответствию бизнес-требованиям</w:t>
        </w:r>
        <w:r w:rsidR="00A946D4">
          <w:rPr>
            <w:noProof/>
            <w:webHidden/>
          </w:rPr>
          <w:tab/>
        </w:r>
        <w:r w:rsidR="00A946D4">
          <w:rPr>
            <w:noProof/>
            <w:webHidden/>
          </w:rPr>
          <w:fldChar w:fldCharType="begin"/>
        </w:r>
        <w:r w:rsidR="00A946D4">
          <w:rPr>
            <w:noProof/>
            <w:webHidden/>
          </w:rPr>
          <w:instrText xml:space="preserve"> PAGEREF _Toc156485338 \h </w:instrText>
        </w:r>
        <w:r w:rsidR="00A946D4">
          <w:rPr>
            <w:noProof/>
            <w:webHidden/>
          </w:rPr>
        </w:r>
        <w:r w:rsidR="00A946D4">
          <w:rPr>
            <w:noProof/>
            <w:webHidden/>
          </w:rPr>
          <w:fldChar w:fldCharType="separate"/>
        </w:r>
        <w:r w:rsidR="00A946D4">
          <w:rPr>
            <w:noProof/>
            <w:webHidden/>
          </w:rPr>
          <w:t>9</w:t>
        </w:r>
        <w:r w:rsidR="00A946D4">
          <w:rPr>
            <w:noProof/>
            <w:webHidden/>
          </w:rPr>
          <w:fldChar w:fldCharType="end"/>
        </w:r>
      </w:hyperlink>
    </w:p>
    <w:p w14:paraId="78ADD1A2" w14:textId="094FD957"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39" w:history="1">
        <w:r w:rsidR="00A946D4" w:rsidRPr="00E55507">
          <w:rPr>
            <w:rStyle w:val="a7"/>
            <w:noProof/>
          </w:rPr>
          <w:t>2.2.2.</w:t>
        </w:r>
        <w:r w:rsidR="00A946D4">
          <w:rPr>
            <w:rFonts w:asciiTheme="minorHAnsi" w:eastAsiaTheme="minorEastAsia" w:hAnsiTheme="minorHAnsi" w:cstheme="minorBidi"/>
            <w:noProof/>
            <w:color w:val="auto"/>
            <w:sz w:val="22"/>
            <w:szCs w:val="22"/>
          </w:rPr>
          <w:tab/>
        </w:r>
        <w:r w:rsidR="00A946D4" w:rsidRPr="00E55507">
          <w:rPr>
            <w:rStyle w:val="a7"/>
            <w:noProof/>
          </w:rPr>
          <w:t>Степень полноты метаданных</w:t>
        </w:r>
        <w:r w:rsidR="00A946D4">
          <w:rPr>
            <w:noProof/>
            <w:webHidden/>
          </w:rPr>
          <w:tab/>
        </w:r>
        <w:r w:rsidR="00A946D4">
          <w:rPr>
            <w:noProof/>
            <w:webHidden/>
          </w:rPr>
          <w:fldChar w:fldCharType="begin"/>
        </w:r>
        <w:r w:rsidR="00A946D4">
          <w:rPr>
            <w:noProof/>
            <w:webHidden/>
          </w:rPr>
          <w:instrText xml:space="preserve"> PAGEREF _Toc156485339 \h </w:instrText>
        </w:r>
        <w:r w:rsidR="00A946D4">
          <w:rPr>
            <w:noProof/>
            <w:webHidden/>
          </w:rPr>
        </w:r>
        <w:r w:rsidR="00A946D4">
          <w:rPr>
            <w:noProof/>
            <w:webHidden/>
          </w:rPr>
          <w:fldChar w:fldCharType="separate"/>
        </w:r>
        <w:r w:rsidR="00A946D4">
          <w:rPr>
            <w:noProof/>
            <w:webHidden/>
          </w:rPr>
          <w:t>9</w:t>
        </w:r>
        <w:r w:rsidR="00A946D4">
          <w:rPr>
            <w:noProof/>
            <w:webHidden/>
          </w:rPr>
          <w:fldChar w:fldCharType="end"/>
        </w:r>
      </w:hyperlink>
    </w:p>
    <w:p w14:paraId="3F501B07" w14:textId="4D6B827A"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40" w:history="1">
        <w:r w:rsidR="00A946D4" w:rsidRPr="00E55507">
          <w:rPr>
            <w:rStyle w:val="a7"/>
            <w:noProof/>
          </w:rPr>
          <w:t>2.2.3.</w:t>
        </w:r>
        <w:r w:rsidR="00A946D4">
          <w:rPr>
            <w:rFonts w:asciiTheme="minorHAnsi" w:eastAsiaTheme="minorEastAsia" w:hAnsiTheme="minorHAnsi" w:cstheme="minorBidi"/>
            <w:noProof/>
            <w:color w:val="auto"/>
            <w:sz w:val="22"/>
            <w:szCs w:val="22"/>
          </w:rPr>
          <w:tab/>
        </w:r>
        <w:r w:rsidR="00A946D4" w:rsidRPr="00E55507">
          <w:rPr>
            <w:rStyle w:val="a7"/>
            <w:noProof/>
          </w:rPr>
          <w:t>Соблюдение правил наименования</w:t>
        </w:r>
        <w:r w:rsidR="00A946D4">
          <w:rPr>
            <w:noProof/>
            <w:webHidden/>
          </w:rPr>
          <w:tab/>
        </w:r>
        <w:r w:rsidR="00A946D4">
          <w:rPr>
            <w:noProof/>
            <w:webHidden/>
          </w:rPr>
          <w:fldChar w:fldCharType="begin"/>
        </w:r>
        <w:r w:rsidR="00A946D4">
          <w:rPr>
            <w:noProof/>
            <w:webHidden/>
          </w:rPr>
          <w:instrText xml:space="preserve"> PAGEREF _Toc156485340 \h </w:instrText>
        </w:r>
        <w:r w:rsidR="00A946D4">
          <w:rPr>
            <w:noProof/>
            <w:webHidden/>
          </w:rPr>
        </w:r>
        <w:r w:rsidR="00A946D4">
          <w:rPr>
            <w:noProof/>
            <w:webHidden/>
          </w:rPr>
          <w:fldChar w:fldCharType="separate"/>
        </w:r>
        <w:r w:rsidR="00A946D4">
          <w:rPr>
            <w:noProof/>
            <w:webHidden/>
          </w:rPr>
          <w:t>10</w:t>
        </w:r>
        <w:r w:rsidR="00A946D4">
          <w:rPr>
            <w:noProof/>
            <w:webHidden/>
          </w:rPr>
          <w:fldChar w:fldCharType="end"/>
        </w:r>
      </w:hyperlink>
    </w:p>
    <w:p w14:paraId="7F29BA06" w14:textId="5B5B3C85"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41" w:history="1">
        <w:r w:rsidR="00A946D4" w:rsidRPr="00E55507">
          <w:rPr>
            <w:rStyle w:val="a7"/>
            <w:noProof/>
          </w:rPr>
          <w:t>2.2.4.</w:t>
        </w:r>
        <w:r w:rsidR="00A946D4">
          <w:rPr>
            <w:rFonts w:asciiTheme="minorHAnsi" w:eastAsiaTheme="minorEastAsia" w:hAnsiTheme="minorHAnsi" w:cstheme="minorBidi"/>
            <w:noProof/>
            <w:color w:val="auto"/>
            <w:sz w:val="22"/>
            <w:szCs w:val="22"/>
          </w:rPr>
          <w:tab/>
        </w:r>
        <w:r w:rsidR="00A946D4" w:rsidRPr="00E55507">
          <w:rPr>
            <w:rStyle w:val="a7"/>
            <w:noProof/>
          </w:rPr>
          <w:t>Удобочитаемость модели данных</w:t>
        </w:r>
        <w:r w:rsidR="00A946D4">
          <w:rPr>
            <w:noProof/>
            <w:webHidden/>
          </w:rPr>
          <w:tab/>
        </w:r>
        <w:r w:rsidR="00A946D4">
          <w:rPr>
            <w:noProof/>
            <w:webHidden/>
          </w:rPr>
          <w:fldChar w:fldCharType="begin"/>
        </w:r>
        <w:r w:rsidR="00A946D4">
          <w:rPr>
            <w:noProof/>
            <w:webHidden/>
          </w:rPr>
          <w:instrText xml:space="preserve"> PAGEREF _Toc156485341 \h </w:instrText>
        </w:r>
        <w:r w:rsidR="00A946D4">
          <w:rPr>
            <w:noProof/>
            <w:webHidden/>
          </w:rPr>
        </w:r>
        <w:r w:rsidR="00A946D4">
          <w:rPr>
            <w:noProof/>
            <w:webHidden/>
          </w:rPr>
          <w:fldChar w:fldCharType="separate"/>
        </w:r>
        <w:r w:rsidR="00A946D4">
          <w:rPr>
            <w:noProof/>
            <w:webHidden/>
          </w:rPr>
          <w:t>10</w:t>
        </w:r>
        <w:r w:rsidR="00A946D4">
          <w:rPr>
            <w:noProof/>
            <w:webHidden/>
          </w:rPr>
          <w:fldChar w:fldCharType="end"/>
        </w:r>
      </w:hyperlink>
    </w:p>
    <w:p w14:paraId="7ED27A40" w14:textId="20657C02"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42" w:history="1">
        <w:r w:rsidR="00A946D4" w:rsidRPr="00E55507">
          <w:rPr>
            <w:rStyle w:val="a7"/>
            <w:noProof/>
          </w:rPr>
          <w:t>2.2.5.</w:t>
        </w:r>
        <w:r w:rsidR="00A946D4">
          <w:rPr>
            <w:rFonts w:asciiTheme="minorHAnsi" w:eastAsiaTheme="minorEastAsia" w:hAnsiTheme="minorHAnsi" w:cstheme="minorBidi"/>
            <w:noProof/>
            <w:color w:val="auto"/>
            <w:sz w:val="22"/>
            <w:szCs w:val="22"/>
          </w:rPr>
          <w:tab/>
        </w:r>
        <w:r w:rsidR="00A946D4" w:rsidRPr="00E55507">
          <w:rPr>
            <w:rStyle w:val="a7"/>
            <w:noProof/>
          </w:rPr>
          <w:t>Совместимость моделей данных между системами</w:t>
        </w:r>
        <w:r w:rsidR="00A946D4">
          <w:rPr>
            <w:noProof/>
            <w:webHidden/>
          </w:rPr>
          <w:tab/>
        </w:r>
        <w:r w:rsidR="00A946D4">
          <w:rPr>
            <w:noProof/>
            <w:webHidden/>
          </w:rPr>
          <w:fldChar w:fldCharType="begin"/>
        </w:r>
        <w:r w:rsidR="00A946D4">
          <w:rPr>
            <w:noProof/>
            <w:webHidden/>
          </w:rPr>
          <w:instrText xml:space="preserve"> PAGEREF _Toc156485342 \h </w:instrText>
        </w:r>
        <w:r w:rsidR="00A946D4">
          <w:rPr>
            <w:noProof/>
            <w:webHidden/>
          </w:rPr>
        </w:r>
        <w:r w:rsidR="00A946D4">
          <w:rPr>
            <w:noProof/>
            <w:webHidden/>
          </w:rPr>
          <w:fldChar w:fldCharType="separate"/>
        </w:r>
        <w:r w:rsidR="00A946D4">
          <w:rPr>
            <w:noProof/>
            <w:webHidden/>
          </w:rPr>
          <w:t>11</w:t>
        </w:r>
        <w:r w:rsidR="00A946D4">
          <w:rPr>
            <w:noProof/>
            <w:webHidden/>
          </w:rPr>
          <w:fldChar w:fldCharType="end"/>
        </w:r>
      </w:hyperlink>
    </w:p>
    <w:p w14:paraId="6BA8F60A" w14:textId="4160CD94"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43" w:history="1">
        <w:r w:rsidR="00A946D4" w:rsidRPr="00E55507">
          <w:rPr>
            <w:rStyle w:val="a7"/>
            <w:noProof/>
          </w:rPr>
          <w:t>2.2.6.</w:t>
        </w:r>
        <w:r w:rsidR="00A946D4">
          <w:rPr>
            <w:rFonts w:asciiTheme="minorHAnsi" w:eastAsiaTheme="minorEastAsia" w:hAnsiTheme="minorHAnsi" w:cstheme="minorBidi"/>
            <w:noProof/>
            <w:color w:val="auto"/>
            <w:sz w:val="22"/>
            <w:szCs w:val="22"/>
          </w:rPr>
          <w:tab/>
        </w:r>
        <w:r w:rsidR="00A946D4" w:rsidRPr="00E55507">
          <w:rPr>
            <w:rStyle w:val="a7"/>
            <w:noProof/>
          </w:rPr>
          <w:t>Безопасность данных</w:t>
        </w:r>
        <w:r w:rsidR="00A946D4">
          <w:rPr>
            <w:noProof/>
            <w:webHidden/>
          </w:rPr>
          <w:tab/>
        </w:r>
        <w:r w:rsidR="00A946D4">
          <w:rPr>
            <w:noProof/>
            <w:webHidden/>
          </w:rPr>
          <w:fldChar w:fldCharType="begin"/>
        </w:r>
        <w:r w:rsidR="00A946D4">
          <w:rPr>
            <w:noProof/>
            <w:webHidden/>
          </w:rPr>
          <w:instrText xml:space="preserve"> PAGEREF _Toc156485343 \h </w:instrText>
        </w:r>
        <w:r w:rsidR="00A946D4">
          <w:rPr>
            <w:noProof/>
            <w:webHidden/>
          </w:rPr>
        </w:r>
        <w:r w:rsidR="00A946D4">
          <w:rPr>
            <w:noProof/>
            <w:webHidden/>
          </w:rPr>
          <w:fldChar w:fldCharType="separate"/>
        </w:r>
        <w:r w:rsidR="00A946D4">
          <w:rPr>
            <w:noProof/>
            <w:webHidden/>
          </w:rPr>
          <w:t>11</w:t>
        </w:r>
        <w:r w:rsidR="00A946D4">
          <w:rPr>
            <w:noProof/>
            <w:webHidden/>
          </w:rPr>
          <w:fldChar w:fldCharType="end"/>
        </w:r>
      </w:hyperlink>
    </w:p>
    <w:p w14:paraId="4BF3C329" w14:textId="1C7775A5" w:rsidR="00A946D4" w:rsidRDefault="00F14E63">
      <w:pPr>
        <w:pStyle w:val="10"/>
        <w:rPr>
          <w:rFonts w:asciiTheme="minorHAnsi" w:eastAsiaTheme="minorEastAsia" w:hAnsiTheme="minorHAnsi" w:cstheme="minorBidi"/>
          <w:b w:val="0"/>
          <w:bCs w:val="0"/>
          <w:caps w:val="0"/>
          <w:color w:val="auto"/>
          <w:sz w:val="22"/>
          <w:szCs w:val="22"/>
        </w:rPr>
      </w:pPr>
      <w:hyperlink w:anchor="_Toc156485344" w:history="1">
        <w:r w:rsidR="00A946D4" w:rsidRPr="00E55507">
          <w:rPr>
            <w:rStyle w:val="a7"/>
          </w:rPr>
          <w:t>3.</w:t>
        </w:r>
        <w:r w:rsidR="00A946D4">
          <w:rPr>
            <w:rFonts w:asciiTheme="minorHAnsi" w:eastAsiaTheme="minorEastAsia" w:hAnsiTheme="minorHAnsi" w:cstheme="minorBidi"/>
            <w:b w:val="0"/>
            <w:bCs w:val="0"/>
            <w:caps w:val="0"/>
            <w:color w:val="auto"/>
            <w:sz w:val="22"/>
            <w:szCs w:val="22"/>
          </w:rPr>
          <w:tab/>
        </w:r>
        <w:r w:rsidR="00A946D4" w:rsidRPr="00E55507">
          <w:rPr>
            <w:rStyle w:val="a7"/>
          </w:rPr>
          <w:t>МОДЕЛИ ДАННЫХ</w:t>
        </w:r>
        <w:r w:rsidR="00A946D4">
          <w:rPr>
            <w:webHidden/>
          </w:rPr>
          <w:tab/>
        </w:r>
        <w:r w:rsidR="00A946D4">
          <w:rPr>
            <w:webHidden/>
          </w:rPr>
          <w:fldChar w:fldCharType="begin"/>
        </w:r>
        <w:r w:rsidR="00A946D4">
          <w:rPr>
            <w:webHidden/>
          </w:rPr>
          <w:instrText xml:space="preserve"> PAGEREF _Toc156485344 \h </w:instrText>
        </w:r>
        <w:r w:rsidR="00A946D4">
          <w:rPr>
            <w:webHidden/>
          </w:rPr>
        </w:r>
        <w:r w:rsidR="00A946D4">
          <w:rPr>
            <w:webHidden/>
          </w:rPr>
          <w:fldChar w:fldCharType="separate"/>
        </w:r>
        <w:r w:rsidR="00A946D4">
          <w:rPr>
            <w:webHidden/>
          </w:rPr>
          <w:t>11</w:t>
        </w:r>
        <w:r w:rsidR="00A946D4">
          <w:rPr>
            <w:webHidden/>
          </w:rPr>
          <w:fldChar w:fldCharType="end"/>
        </w:r>
      </w:hyperlink>
    </w:p>
    <w:p w14:paraId="6192DA87" w14:textId="575E534E" w:rsidR="00A946D4" w:rsidRDefault="00F14E63">
      <w:pPr>
        <w:pStyle w:val="21"/>
        <w:tabs>
          <w:tab w:val="left" w:pos="960"/>
          <w:tab w:val="right" w:leader="dot" w:pos="9911"/>
        </w:tabs>
        <w:rPr>
          <w:rFonts w:asciiTheme="minorHAnsi" w:eastAsiaTheme="minorEastAsia" w:hAnsiTheme="minorHAnsi" w:cstheme="minorBidi"/>
          <w:caps w:val="0"/>
          <w:noProof/>
          <w:color w:val="auto"/>
          <w:sz w:val="22"/>
          <w:szCs w:val="22"/>
        </w:rPr>
      </w:pPr>
      <w:hyperlink w:anchor="_Toc156485345" w:history="1">
        <w:r w:rsidR="00A946D4" w:rsidRPr="00E55507">
          <w:rPr>
            <w:rStyle w:val="a7"/>
            <w:noProof/>
          </w:rPr>
          <w:t>3.1.</w:t>
        </w:r>
        <w:r w:rsidR="00A946D4">
          <w:rPr>
            <w:rFonts w:asciiTheme="minorHAnsi" w:eastAsiaTheme="minorEastAsia" w:hAnsiTheme="minorHAnsi" w:cstheme="minorBidi"/>
            <w:caps w:val="0"/>
            <w:noProof/>
            <w:color w:val="auto"/>
            <w:sz w:val="22"/>
            <w:szCs w:val="22"/>
          </w:rPr>
          <w:tab/>
        </w:r>
        <w:r w:rsidR="00A946D4" w:rsidRPr="00E55507">
          <w:rPr>
            <w:rStyle w:val="a7"/>
            <w:noProof/>
          </w:rPr>
          <w:t>Корпоративный словарь</w:t>
        </w:r>
        <w:r w:rsidR="00A946D4">
          <w:rPr>
            <w:noProof/>
            <w:webHidden/>
          </w:rPr>
          <w:tab/>
        </w:r>
        <w:r w:rsidR="00A946D4">
          <w:rPr>
            <w:noProof/>
            <w:webHidden/>
          </w:rPr>
          <w:fldChar w:fldCharType="begin"/>
        </w:r>
        <w:r w:rsidR="00A946D4">
          <w:rPr>
            <w:noProof/>
            <w:webHidden/>
          </w:rPr>
          <w:instrText xml:space="preserve"> PAGEREF _Toc156485345 \h </w:instrText>
        </w:r>
        <w:r w:rsidR="00A946D4">
          <w:rPr>
            <w:noProof/>
            <w:webHidden/>
          </w:rPr>
        </w:r>
        <w:r w:rsidR="00A946D4">
          <w:rPr>
            <w:noProof/>
            <w:webHidden/>
          </w:rPr>
          <w:fldChar w:fldCharType="separate"/>
        </w:r>
        <w:r w:rsidR="00A946D4">
          <w:rPr>
            <w:noProof/>
            <w:webHidden/>
          </w:rPr>
          <w:t>11</w:t>
        </w:r>
        <w:r w:rsidR="00A946D4">
          <w:rPr>
            <w:noProof/>
            <w:webHidden/>
          </w:rPr>
          <w:fldChar w:fldCharType="end"/>
        </w:r>
      </w:hyperlink>
    </w:p>
    <w:p w14:paraId="59D656B1" w14:textId="3FCB3C0E" w:rsidR="00A946D4" w:rsidRDefault="00F14E63">
      <w:pPr>
        <w:pStyle w:val="21"/>
        <w:tabs>
          <w:tab w:val="left" w:pos="960"/>
          <w:tab w:val="right" w:leader="dot" w:pos="9911"/>
        </w:tabs>
        <w:rPr>
          <w:rFonts w:asciiTheme="minorHAnsi" w:eastAsiaTheme="minorEastAsia" w:hAnsiTheme="minorHAnsi" w:cstheme="minorBidi"/>
          <w:caps w:val="0"/>
          <w:noProof/>
          <w:color w:val="auto"/>
          <w:sz w:val="22"/>
          <w:szCs w:val="22"/>
        </w:rPr>
      </w:pPr>
      <w:hyperlink w:anchor="_Toc156485346" w:history="1">
        <w:r w:rsidR="00A946D4" w:rsidRPr="00E55507">
          <w:rPr>
            <w:rStyle w:val="a7"/>
            <w:noProof/>
          </w:rPr>
          <w:t>3.2.</w:t>
        </w:r>
        <w:r w:rsidR="00A946D4">
          <w:rPr>
            <w:rFonts w:asciiTheme="minorHAnsi" w:eastAsiaTheme="minorEastAsia" w:hAnsiTheme="minorHAnsi" w:cstheme="minorBidi"/>
            <w:caps w:val="0"/>
            <w:noProof/>
            <w:color w:val="auto"/>
            <w:sz w:val="22"/>
            <w:szCs w:val="22"/>
          </w:rPr>
          <w:tab/>
        </w:r>
        <w:r w:rsidR="00A946D4" w:rsidRPr="00E55507">
          <w:rPr>
            <w:rStyle w:val="a7"/>
            <w:noProof/>
          </w:rPr>
          <w:t>КОНЦЕПТУАЛЬНЫЕ модели и ДИАГРАММЫ ДАННЫХ</w:t>
        </w:r>
        <w:r w:rsidR="00A946D4">
          <w:rPr>
            <w:noProof/>
            <w:webHidden/>
          </w:rPr>
          <w:tab/>
        </w:r>
        <w:r w:rsidR="00A946D4">
          <w:rPr>
            <w:noProof/>
            <w:webHidden/>
          </w:rPr>
          <w:fldChar w:fldCharType="begin"/>
        </w:r>
        <w:r w:rsidR="00A946D4">
          <w:rPr>
            <w:noProof/>
            <w:webHidden/>
          </w:rPr>
          <w:instrText xml:space="preserve"> PAGEREF _Toc156485346 \h </w:instrText>
        </w:r>
        <w:r w:rsidR="00A946D4">
          <w:rPr>
            <w:noProof/>
            <w:webHidden/>
          </w:rPr>
        </w:r>
        <w:r w:rsidR="00A946D4">
          <w:rPr>
            <w:noProof/>
            <w:webHidden/>
          </w:rPr>
          <w:fldChar w:fldCharType="separate"/>
        </w:r>
        <w:r w:rsidR="00A946D4">
          <w:rPr>
            <w:noProof/>
            <w:webHidden/>
          </w:rPr>
          <w:t>12</w:t>
        </w:r>
        <w:r w:rsidR="00A946D4">
          <w:rPr>
            <w:noProof/>
            <w:webHidden/>
          </w:rPr>
          <w:fldChar w:fldCharType="end"/>
        </w:r>
      </w:hyperlink>
    </w:p>
    <w:p w14:paraId="0EC8A27D" w14:textId="4E4E414A"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47" w:history="1">
        <w:r w:rsidR="00A946D4" w:rsidRPr="00E55507">
          <w:rPr>
            <w:rStyle w:val="a7"/>
            <w:noProof/>
          </w:rPr>
          <w:t>3.2.1.</w:t>
        </w:r>
        <w:r w:rsidR="00A946D4">
          <w:rPr>
            <w:rFonts w:asciiTheme="minorHAnsi" w:eastAsiaTheme="minorEastAsia" w:hAnsiTheme="minorHAnsi" w:cstheme="minorBidi"/>
            <w:noProof/>
            <w:color w:val="auto"/>
            <w:sz w:val="22"/>
            <w:szCs w:val="22"/>
          </w:rPr>
          <w:tab/>
        </w:r>
        <w:r w:rsidR="00A946D4" w:rsidRPr="00E55507">
          <w:rPr>
            <w:rStyle w:val="a7"/>
            <w:noProof/>
          </w:rPr>
          <w:t>Назначение и виды концептуальных моделей и диаграмм данных</w:t>
        </w:r>
        <w:r w:rsidR="00A946D4">
          <w:rPr>
            <w:noProof/>
            <w:webHidden/>
          </w:rPr>
          <w:tab/>
        </w:r>
        <w:r w:rsidR="00A946D4">
          <w:rPr>
            <w:noProof/>
            <w:webHidden/>
          </w:rPr>
          <w:fldChar w:fldCharType="begin"/>
        </w:r>
        <w:r w:rsidR="00A946D4">
          <w:rPr>
            <w:noProof/>
            <w:webHidden/>
          </w:rPr>
          <w:instrText xml:space="preserve"> PAGEREF _Toc156485347 \h </w:instrText>
        </w:r>
        <w:r w:rsidR="00A946D4">
          <w:rPr>
            <w:noProof/>
            <w:webHidden/>
          </w:rPr>
        </w:r>
        <w:r w:rsidR="00A946D4">
          <w:rPr>
            <w:noProof/>
            <w:webHidden/>
          </w:rPr>
          <w:fldChar w:fldCharType="separate"/>
        </w:r>
        <w:r w:rsidR="00A946D4">
          <w:rPr>
            <w:noProof/>
            <w:webHidden/>
          </w:rPr>
          <w:t>12</w:t>
        </w:r>
        <w:r w:rsidR="00A946D4">
          <w:rPr>
            <w:noProof/>
            <w:webHidden/>
          </w:rPr>
          <w:fldChar w:fldCharType="end"/>
        </w:r>
      </w:hyperlink>
    </w:p>
    <w:p w14:paraId="420E5540" w14:textId="6A4E2D6C"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48" w:history="1">
        <w:r w:rsidR="00A946D4" w:rsidRPr="00E55507">
          <w:rPr>
            <w:rStyle w:val="a7"/>
            <w:noProof/>
          </w:rPr>
          <w:t>3.2.1.</w:t>
        </w:r>
        <w:r w:rsidR="00A946D4">
          <w:rPr>
            <w:rFonts w:asciiTheme="minorHAnsi" w:eastAsiaTheme="minorEastAsia" w:hAnsiTheme="minorHAnsi" w:cstheme="minorBidi"/>
            <w:noProof/>
            <w:color w:val="auto"/>
            <w:sz w:val="22"/>
            <w:szCs w:val="22"/>
          </w:rPr>
          <w:tab/>
        </w:r>
        <w:r w:rsidR="00A946D4" w:rsidRPr="00E55507">
          <w:rPr>
            <w:rStyle w:val="a7"/>
            <w:noProof/>
          </w:rPr>
          <w:t>Описание концептуальной модели и диаграммы данных</w:t>
        </w:r>
        <w:r w:rsidR="00A946D4">
          <w:rPr>
            <w:noProof/>
            <w:webHidden/>
          </w:rPr>
          <w:tab/>
        </w:r>
        <w:r w:rsidR="00A946D4">
          <w:rPr>
            <w:noProof/>
            <w:webHidden/>
          </w:rPr>
          <w:fldChar w:fldCharType="begin"/>
        </w:r>
        <w:r w:rsidR="00A946D4">
          <w:rPr>
            <w:noProof/>
            <w:webHidden/>
          </w:rPr>
          <w:instrText xml:space="preserve"> PAGEREF _Toc156485348 \h </w:instrText>
        </w:r>
        <w:r w:rsidR="00A946D4">
          <w:rPr>
            <w:noProof/>
            <w:webHidden/>
          </w:rPr>
        </w:r>
        <w:r w:rsidR="00A946D4">
          <w:rPr>
            <w:noProof/>
            <w:webHidden/>
          </w:rPr>
          <w:fldChar w:fldCharType="separate"/>
        </w:r>
        <w:r w:rsidR="00A946D4">
          <w:rPr>
            <w:noProof/>
            <w:webHidden/>
          </w:rPr>
          <w:t>16</w:t>
        </w:r>
        <w:r w:rsidR="00A946D4">
          <w:rPr>
            <w:noProof/>
            <w:webHidden/>
          </w:rPr>
          <w:fldChar w:fldCharType="end"/>
        </w:r>
      </w:hyperlink>
    </w:p>
    <w:p w14:paraId="3AE948CC" w14:textId="495FB9AA" w:rsidR="00A946D4" w:rsidRDefault="00F14E63">
      <w:pPr>
        <w:pStyle w:val="21"/>
        <w:tabs>
          <w:tab w:val="left" w:pos="960"/>
          <w:tab w:val="right" w:leader="dot" w:pos="9911"/>
        </w:tabs>
        <w:rPr>
          <w:rFonts w:asciiTheme="minorHAnsi" w:eastAsiaTheme="minorEastAsia" w:hAnsiTheme="minorHAnsi" w:cstheme="minorBidi"/>
          <w:caps w:val="0"/>
          <w:noProof/>
          <w:color w:val="auto"/>
          <w:sz w:val="22"/>
          <w:szCs w:val="22"/>
        </w:rPr>
      </w:pPr>
      <w:hyperlink w:anchor="_Toc156485349" w:history="1">
        <w:r w:rsidR="00A946D4" w:rsidRPr="00E55507">
          <w:rPr>
            <w:rStyle w:val="a7"/>
            <w:noProof/>
          </w:rPr>
          <w:t>3.3.</w:t>
        </w:r>
        <w:r w:rsidR="00A946D4">
          <w:rPr>
            <w:rFonts w:asciiTheme="minorHAnsi" w:eastAsiaTheme="minorEastAsia" w:hAnsiTheme="minorHAnsi" w:cstheme="minorBidi"/>
            <w:caps w:val="0"/>
            <w:noProof/>
            <w:color w:val="auto"/>
            <w:sz w:val="22"/>
            <w:szCs w:val="22"/>
          </w:rPr>
          <w:tab/>
        </w:r>
        <w:r w:rsidR="00A946D4" w:rsidRPr="00E55507">
          <w:rPr>
            <w:rStyle w:val="a7"/>
            <w:noProof/>
          </w:rPr>
          <w:t>ЛОГИЧЕСКИЕ модели и ДИАГРАММЫ ДАННЫХ</w:t>
        </w:r>
        <w:r w:rsidR="00A946D4">
          <w:rPr>
            <w:noProof/>
            <w:webHidden/>
          </w:rPr>
          <w:tab/>
        </w:r>
        <w:r w:rsidR="00A946D4">
          <w:rPr>
            <w:noProof/>
            <w:webHidden/>
          </w:rPr>
          <w:fldChar w:fldCharType="begin"/>
        </w:r>
        <w:r w:rsidR="00A946D4">
          <w:rPr>
            <w:noProof/>
            <w:webHidden/>
          </w:rPr>
          <w:instrText xml:space="preserve"> PAGEREF _Toc156485349 \h </w:instrText>
        </w:r>
        <w:r w:rsidR="00A946D4">
          <w:rPr>
            <w:noProof/>
            <w:webHidden/>
          </w:rPr>
        </w:r>
        <w:r w:rsidR="00A946D4">
          <w:rPr>
            <w:noProof/>
            <w:webHidden/>
          </w:rPr>
          <w:fldChar w:fldCharType="separate"/>
        </w:r>
        <w:r w:rsidR="00A946D4">
          <w:rPr>
            <w:noProof/>
            <w:webHidden/>
          </w:rPr>
          <w:t>20</w:t>
        </w:r>
        <w:r w:rsidR="00A946D4">
          <w:rPr>
            <w:noProof/>
            <w:webHidden/>
          </w:rPr>
          <w:fldChar w:fldCharType="end"/>
        </w:r>
      </w:hyperlink>
    </w:p>
    <w:p w14:paraId="229A9E11" w14:textId="6EDB7349"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50" w:history="1">
        <w:r w:rsidR="00A946D4" w:rsidRPr="00E55507">
          <w:rPr>
            <w:rStyle w:val="a7"/>
            <w:noProof/>
          </w:rPr>
          <w:t>3.3.1.</w:t>
        </w:r>
        <w:r w:rsidR="00A946D4">
          <w:rPr>
            <w:rFonts w:asciiTheme="minorHAnsi" w:eastAsiaTheme="minorEastAsia" w:hAnsiTheme="minorHAnsi" w:cstheme="minorBidi"/>
            <w:noProof/>
            <w:color w:val="auto"/>
            <w:sz w:val="22"/>
            <w:szCs w:val="22"/>
          </w:rPr>
          <w:tab/>
        </w:r>
        <w:r w:rsidR="00A946D4" w:rsidRPr="00E55507">
          <w:rPr>
            <w:rStyle w:val="a7"/>
            <w:noProof/>
          </w:rPr>
          <w:t>Назначение и виды логических моделей и диаграмм данных</w:t>
        </w:r>
        <w:r w:rsidR="00A946D4">
          <w:rPr>
            <w:noProof/>
            <w:webHidden/>
          </w:rPr>
          <w:tab/>
        </w:r>
        <w:r w:rsidR="00A946D4">
          <w:rPr>
            <w:noProof/>
            <w:webHidden/>
          </w:rPr>
          <w:fldChar w:fldCharType="begin"/>
        </w:r>
        <w:r w:rsidR="00A946D4">
          <w:rPr>
            <w:noProof/>
            <w:webHidden/>
          </w:rPr>
          <w:instrText xml:space="preserve"> PAGEREF _Toc156485350 \h </w:instrText>
        </w:r>
        <w:r w:rsidR="00A946D4">
          <w:rPr>
            <w:noProof/>
            <w:webHidden/>
          </w:rPr>
        </w:r>
        <w:r w:rsidR="00A946D4">
          <w:rPr>
            <w:noProof/>
            <w:webHidden/>
          </w:rPr>
          <w:fldChar w:fldCharType="separate"/>
        </w:r>
        <w:r w:rsidR="00A946D4">
          <w:rPr>
            <w:noProof/>
            <w:webHidden/>
          </w:rPr>
          <w:t>20</w:t>
        </w:r>
        <w:r w:rsidR="00A946D4">
          <w:rPr>
            <w:noProof/>
            <w:webHidden/>
          </w:rPr>
          <w:fldChar w:fldCharType="end"/>
        </w:r>
      </w:hyperlink>
    </w:p>
    <w:p w14:paraId="20AEB17E" w14:textId="344DE342"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51" w:history="1">
        <w:r w:rsidR="00A946D4" w:rsidRPr="00E55507">
          <w:rPr>
            <w:rStyle w:val="a7"/>
            <w:noProof/>
          </w:rPr>
          <w:t>3.3.2.</w:t>
        </w:r>
        <w:r w:rsidR="00A946D4">
          <w:rPr>
            <w:rFonts w:asciiTheme="minorHAnsi" w:eastAsiaTheme="minorEastAsia" w:hAnsiTheme="minorHAnsi" w:cstheme="minorBidi"/>
            <w:noProof/>
            <w:color w:val="auto"/>
            <w:sz w:val="22"/>
            <w:szCs w:val="22"/>
          </w:rPr>
          <w:tab/>
        </w:r>
        <w:r w:rsidR="00A946D4" w:rsidRPr="00E55507">
          <w:rPr>
            <w:rStyle w:val="a7"/>
            <w:noProof/>
          </w:rPr>
          <w:t>Описание логических реляционных моделей и диаграмм данных</w:t>
        </w:r>
        <w:r w:rsidR="00A946D4">
          <w:rPr>
            <w:noProof/>
            <w:webHidden/>
          </w:rPr>
          <w:tab/>
        </w:r>
        <w:r w:rsidR="00A946D4">
          <w:rPr>
            <w:noProof/>
            <w:webHidden/>
          </w:rPr>
          <w:fldChar w:fldCharType="begin"/>
        </w:r>
        <w:r w:rsidR="00A946D4">
          <w:rPr>
            <w:noProof/>
            <w:webHidden/>
          </w:rPr>
          <w:instrText xml:space="preserve"> PAGEREF _Toc156485351 \h </w:instrText>
        </w:r>
        <w:r w:rsidR="00A946D4">
          <w:rPr>
            <w:noProof/>
            <w:webHidden/>
          </w:rPr>
        </w:r>
        <w:r w:rsidR="00A946D4">
          <w:rPr>
            <w:noProof/>
            <w:webHidden/>
          </w:rPr>
          <w:fldChar w:fldCharType="separate"/>
        </w:r>
        <w:r w:rsidR="00A946D4">
          <w:rPr>
            <w:noProof/>
            <w:webHidden/>
          </w:rPr>
          <w:t>20</w:t>
        </w:r>
        <w:r w:rsidR="00A946D4">
          <w:rPr>
            <w:noProof/>
            <w:webHidden/>
          </w:rPr>
          <w:fldChar w:fldCharType="end"/>
        </w:r>
      </w:hyperlink>
    </w:p>
    <w:p w14:paraId="68DBF4E7" w14:textId="0F35F294"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52" w:history="1">
        <w:r w:rsidR="00A946D4" w:rsidRPr="00E55507">
          <w:rPr>
            <w:rStyle w:val="a7"/>
            <w:noProof/>
          </w:rPr>
          <w:t>3.3.3.</w:t>
        </w:r>
        <w:r w:rsidR="00A946D4">
          <w:rPr>
            <w:rFonts w:asciiTheme="minorHAnsi" w:eastAsiaTheme="minorEastAsia" w:hAnsiTheme="minorHAnsi" w:cstheme="minorBidi"/>
            <w:noProof/>
            <w:color w:val="auto"/>
            <w:sz w:val="22"/>
            <w:szCs w:val="22"/>
          </w:rPr>
          <w:tab/>
        </w:r>
        <w:r w:rsidR="00A946D4" w:rsidRPr="00E55507">
          <w:rPr>
            <w:rStyle w:val="a7"/>
            <w:noProof/>
          </w:rPr>
          <w:t>Описание семантических моделей и диаграмм данных</w:t>
        </w:r>
        <w:r w:rsidR="00A946D4">
          <w:rPr>
            <w:noProof/>
            <w:webHidden/>
          </w:rPr>
          <w:tab/>
        </w:r>
        <w:r w:rsidR="00A946D4">
          <w:rPr>
            <w:noProof/>
            <w:webHidden/>
          </w:rPr>
          <w:fldChar w:fldCharType="begin"/>
        </w:r>
        <w:r w:rsidR="00A946D4">
          <w:rPr>
            <w:noProof/>
            <w:webHidden/>
          </w:rPr>
          <w:instrText xml:space="preserve"> PAGEREF _Toc156485352 \h </w:instrText>
        </w:r>
        <w:r w:rsidR="00A946D4">
          <w:rPr>
            <w:noProof/>
            <w:webHidden/>
          </w:rPr>
        </w:r>
        <w:r w:rsidR="00A946D4">
          <w:rPr>
            <w:noProof/>
            <w:webHidden/>
          </w:rPr>
          <w:fldChar w:fldCharType="separate"/>
        </w:r>
        <w:r w:rsidR="00A946D4">
          <w:rPr>
            <w:noProof/>
            <w:webHidden/>
          </w:rPr>
          <w:t>25</w:t>
        </w:r>
        <w:r w:rsidR="00A946D4">
          <w:rPr>
            <w:noProof/>
            <w:webHidden/>
          </w:rPr>
          <w:fldChar w:fldCharType="end"/>
        </w:r>
      </w:hyperlink>
    </w:p>
    <w:p w14:paraId="594F42B8" w14:textId="4CF3ACFF" w:rsidR="00A946D4" w:rsidRDefault="00F14E63">
      <w:pPr>
        <w:pStyle w:val="21"/>
        <w:tabs>
          <w:tab w:val="left" w:pos="960"/>
          <w:tab w:val="right" w:leader="dot" w:pos="9911"/>
        </w:tabs>
        <w:rPr>
          <w:rFonts w:asciiTheme="minorHAnsi" w:eastAsiaTheme="minorEastAsia" w:hAnsiTheme="minorHAnsi" w:cstheme="minorBidi"/>
          <w:caps w:val="0"/>
          <w:noProof/>
          <w:color w:val="auto"/>
          <w:sz w:val="22"/>
          <w:szCs w:val="22"/>
        </w:rPr>
      </w:pPr>
      <w:hyperlink w:anchor="_Toc156485353" w:history="1">
        <w:r w:rsidR="00A946D4" w:rsidRPr="00E55507">
          <w:rPr>
            <w:rStyle w:val="a7"/>
            <w:noProof/>
          </w:rPr>
          <w:t>3.4.</w:t>
        </w:r>
        <w:r w:rsidR="00A946D4">
          <w:rPr>
            <w:rFonts w:asciiTheme="minorHAnsi" w:eastAsiaTheme="minorEastAsia" w:hAnsiTheme="minorHAnsi" w:cstheme="minorBidi"/>
            <w:caps w:val="0"/>
            <w:noProof/>
            <w:color w:val="auto"/>
            <w:sz w:val="22"/>
            <w:szCs w:val="22"/>
          </w:rPr>
          <w:tab/>
        </w:r>
        <w:r w:rsidR="00A946D4" w:rsidRPr="00E55507">
          <w:rPr>
            <w:rStyle w:val="a7"/>
            <w:noProof/>
          </w:rPr>
          <w:t>ФИЗИЧЕСКИЕ модели и ДИАГРАММЫ ДАННЫХ</w:t>
        </w:r>
        <w:r w:rsidR="00A946D4">
          <w:rPr>
            <w:noProof/>
            <w:webHidden/>
          </w:rPr>
          <w:tab/>
        </w:r>
        <w:r w:rsidR="00A946D4">
          <w:rPr>
            <w:noProof/>
            <w:webHidden/>
          </w:rPr>
          <w:fldChar w:fldCharType="begin"/>
        </w:r>
        <w:r w:rsidR="00A946D4">
          <w:rPr>
            <w:noProof/>
            <w:webHidden/>
          </w:rPr>
          <w:instrText xml:space="preserve"> PAGEREF _Toc156485353 \h </w:instrText>
        </w:r>
        <w:r w:rsidR="00A946D4">
          <w:rPr>
            <w:noProof/>
            <w:webHidden/>
          </w:rPr>
        </w:r>
        <w:r w:rsidR="00A946D4">
          <w:rPr>
            <w:noProof/>
            <w:webHidden/>
          </w:rPr>
          <w:fldChar w:fldCharType="separate"/>
        </w:r>
        <w:r w:rsidR="00A946D4">
          <w:rPr>
            <w:noProof/>
            <w:webHidden/>
          </w:rPr>
          <w:t>29</w:t>
        </w:r>
        <w:r w:rsidR="00A946D4">
          <w:rPr>
            <w:noProof/>
            <w:webHidden/>
          </w:rPr>
          <w:fldChar w:fldCharType="end"/>
        </w:r>
      </w:hyperlink>
    </w:p>
    <w:p w14:paraId="50BF6FE6" w14:textId="1B9B192E"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54" w:history="1">
        <w:r w:rsidR="00A946D4" w:rsidRPr="00E55507">
          <w:rPr>
            <w:rStyle w:val="a7"/>
            <w:noProof/>
          </w:rPr>
          <w:t>3.4.1.</w:t>
        </w:r>
        <w:r w:rsidR="00A946D4">
          <w:rPr>
            <w:rFonts w:asciiTheme="minorHAnsi" w:eastAsiaTheme="minorEastAsia" w:hAnsiTheme="minorHAnsi" w:cstheme="minorBidi"/>
            <w:noProof/>
            <w:color w:val="auto"/>
            <w:sz w:val="22"/>
            <w:szCs w:val="22"/>
          </w:rPr>
          <w:tab/>
        </w:r>
        <w:r w:rsidR="00A946D4" w:rsidRPr="00E55507">
          <w:rPr>
            <w:rStyle w:val="a7"/>
            <w:noProof/>
          </w:rPr>
          <w:t>Назначение физических моделей и диаграмм данных</w:t>
        </w:r>
        <w:r w:rsidR="00A946D4">
          <w:rPr>
            <w:noProof/>
            <w:webHidden/>
          </w:rPr>
          <w:tab/>
        </w:r>
        <w:r w:rsidR="00A946D4">
          <w:rPr>
            <w:noProof/>
            <w:webHidden/>
          </w:rPr>
          <w:fldChar w:fldCharType="begin"/>
        </w:r>
        <w:r w:rsidR="00A946D4">
          <w:rPr>
            <w:noProof/>
            <w:webHidden/>
          </w:rPr>
          <w:instrText xml:space="preserve"> PAGEREF _Toc156485354 \h </w:instrText>
        </w:r>
        <w:r w:rsidR="00A946D4">
          <w:rPr>
            <w:noProof/>
            <w:webHidden/>
          </w:rPr>
        </w:r>
        <w:r w:rsidR="00A946D4">
          <w:rPr>
            <w:noProof/>
            <w:webHidden/>
          </w:rPr>
          <w:fldChar w:fldCharType="separate"/>
        </w:r>
        <w:r w:rsidR="00A946D4">
          <w:rPr>
            <w:noProof/>
            <w:webHidden/>
          </w:rPr>
          <w:t>29</w:t>
        </w:r>
        <w:r w:rsidR="00A946D4">
          <w:rPr>
            <w:noProof/>
            <w:webHidden/>
          </w:rPr>
          <w:fldChar w:fldCharType="end"/>
        </w:r>
      </w:hyperlink>
    </w:p>
    <w:p w14:paraId="5B34A956" w14:textId="5F8BAAE1"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55" w:history="1">
        <w:r w:rsidR="00A946D4" w:rsidRPr="00E55507">
          <w:rPr>
            <w:rStyle w:val="a7"/>
            <w:noProof/>
          </w:rPr>
          <w:t>3.4.2.</w:t>
        </w:r>
        <w:r w:rsidR="00A946D4">
          <w:rPr>
            <w:rFonts w:asciiTheme="minorHAnsi" w:eastAsiaTheme="minorEastAsia" w:hAnsiTheme="minorHAnsi" w:cstheme="minorBidi"/>
            <w:noProof/>
            <w:color w:val="auto"/>
            <w:sz w:val="22"/>
            <w:szCs w:val="22"/>
          </w:rPr>
          <w:tab/>
        </w:r>
        <w:r w:rsidR="00A946D4" w:rsidRPr="00E55507">
          <w:rPr>
            <w:rStyle w:val="a7"/>
            <w:noProof/>
          </w:rPr>
          <w:t>Описание физической диаграммы данных</w:t>
        </w:r>
        <w:r w:rsidR="00A946D4">
          <w:rPr>
            <w:noProof/>
            <w:webHidden/>
          </w:rPr>
          <w:tab/>
        </w:r>
        <w:r w:rsidR="00A946D4">
          <w:rPr>
            <w:noProof/>
            <w:webHidden/>
          </w:rPr>
          <w:fldChar w:fldCharType="begin"/>
        </w:r>
        <w:r w:rsidR="00A946D4">
          <w:rPr>
            <w:noProof/>
            <w:webHidden/>
          </w:rPr>
          <w:instrText xml:space="preserve"> PAGEREF _Toc156485355 \h </w:instrText>
        </w:r>
        <w:r w:rsidR="00A946D4">
          <w:rPr>
            <w:noProof/>
            <w:webHidden/>
          </w:rPr>
        </w:r>
        <w:r w:rsidR="00A946D4">
          <w:rPr>
            <w:noProof/>
            <w:webHidden/>
          </w:rPr>
          <w:fldChar w:fldCharType="separate"/>
        </w:r>
        <w:r w:rsidR="00A946D4">
          <w:rPr>
            <w:noProof/>
            <w:webHidden/>
          </w:rPr>
          <w:t>30</w:t>
        </w:r>
        <w:r w:rsidR="00A946D4">
          <w:rPr>
            <w:noProof/>
            <w:webHidden/>
          </w:rPr>
          <w:fldChar w:fldCharType="end"/>
        </w:r>
      </w:hyperlink>
    </w:p>
    <w:p w14:paraId="0E513FD5" w14:textId="1182A0A0" w:rsidR="00A946D4" w:rsidRDefault="00F14E63">
      <w:pPr>
        <w:pStyle w:val="21"/>
        <w:tabs>
          <w:tab w:val="left" w:pos="960"/>
          <w:tab w:val="right" w:leader="dot" w:pos="9911"/>
        </w:tabs>
        <w:rPr>
          <w:rFonts w:asciiTheme="minorHAnsi" w:eastAsiaTheme="minorEastAsia" w:hAnsiTheme="minorHAnsi" w:cstheme="minorBidi"/>
          <w:caps w:val="0"/>
          <w:noProof/>
          <w:color w:val="auto"/>
          <w:sz w:val="22"/>
          <w:szCs w:val="22"/>
        </w:rPr>
      </w:pPr>
      <w:hyperlink w:anchor="_Toc156485356" w:history="1">
        <w:r w:rsidR="00A946D4" w:rsidRPr="00E55507">
          <w:rPr>
            <w:rStyle w:val="a7"/>
            <w:noProof/>
          </w:rPr>
          <w:t>3.5.</w:t>
        </w:r>
        <w:r w:rsidR="00A946D4">
          <w:rPr>
            <w:rFonts w:asciiTheme="minorHAnsi" w:eastAsiaTheme="minorEastAsia" w:hAnsiTheme="minorHAnsi" w:cstheme="minorBidi"/>
            <w:caps w:val="0"/>
            <w:noProof/>
            <w:color w:val="auto"/>
            <w:sz w:val="22"/>
            <w:szCs w:val="22"/>
          </w:rPr>
          <w:tab/>
        </w:r>
        <w:r w:rsidR="00A946D4" w:rsidRPr="00E55507">
          <w:rPr>
            <w:rStyle w:val="a7"/>
            <w:noProof/>
          </w:rPr>
          <w:t>ДИАГРАММА ДВИЖЕНИЯ ДАННЫХ</w:t>
        </w:r>
        <w:r w:rsidR="00A946D4">
          <w:rPr>
            <w:noProof/>
            <w:webHidden/>
          </w:rPr>
          <w:tab/>
        </w:r>
        <w:r w:rsidR="00A946D4">
          <w:rPr>
            <w:noProof/>
            <w:webHidden/>
          </w:rPr>
          <w:fldChar w:fldCharType="begin"/>
        </w:r>
        <w:r w:rsidR="00A946D4">
          <w:rPr>
            <w:noProof/>
            <w:webHidden/>
          </w:rPr>
          <w:instrText xml:space="preserve"> PAGEREF _Toc156485356 \h </w:instrText>
        </w:r>
        <w:r w:rsidR="00A946D4">
          <w:rPr>
            <w:noProof/>
            <w:webHidden/>
          </w:rPr>
        </w:r>
        <w:r w:rsidR="00A946D4">
          <w:rPr>
            <w:noProof/>
            <w:webHidden/>
          </w:rPr>
          <w:fldChar w:fldCharType="separate"/>
        </w:r>
        <w:r w:rsidR="00A946D4">
          <w:rPr>
            <w:noProof/>
            <w:webHidden/>
          </w:rPr>
          <w:t>33</w:t>
        </w:r>
        <w:r w:rsidR="00A946D4">
          <w:rPr>
            <w:noProof/>
            <w:webHidden/>
          </w:rPr>
          <w:fldChar w:fldCharType="end"/>
        </w:r>
      </w:hyperlink>
    </w:p>
    <w:p w14:paraId="5E0A7DF5" w14:textId="73913C55"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57" w:history="1">
        <w:r w:rsidR="00A946D4" w:rsidRPr="00E55507">
          <w:rPr>
            <w:rStyle w:val="a7"/>
            <w:noProof/>
          </w:rPr>
          <w:t>3.5.1.</w:t>
        </w:r>
        <w:r w:rsidR="00A946D4">
          <w:rPr>
            <w:rFonts w:asciiTheme="minorHAnsi" w:eastAsiaTheme="minorEastAsia" w:hAnsiTheme="minorHAnsi" w:cstheme="minorBidi"/>
            <w:noProof/>
            <w:color w:val="auto"/>
            <w:sz w:val="22"/>
            <w:szCs w:val="22"/>
          </w:rPr>
          <w:tab/>
        </w:r>
        <w:r w:rsidR="00A946D4" w:rsidRPr="00E55507">
          <w:rPr>
            <w:rStyle w:val="a7"/>
            <w:noProof/>
          </w:rPr>
          <w:t>Назначение диаграммы движения данных</w:t>
        </w:r>
        <w:r w:rsidR="00A946D4">
          <w:rPr>
            <w:noProof/>
            <w:webHidden/>
          </w:rPr>
          <w:tab/>
        </w:r>
        <w:r w:rsidR="00A946D4">
          <w:rPr>
            <w:noProof/>
            <w:webHidden/>
          </w:rPr>
          <w:fldChar w:fldCharType="begin"/>
        </w:r>
        <w:r w:rsidR="00A946D4">
          <w:rPr>
            <w:noProof/>
            <w:webHidden/>
          </w:rPr>
          <w:instrText xml:space="preserve"> PAGEREF _Toc156485357 \h </w:instrText>
        </w:r>
        <w:r w:rsidR="00A946D4">
          <w:rPr>
            <w:noProof/>
            <w:webHidden/>
          </w:rPr>
        </w:r>
        <w:r w:rsidR="00A946D4">
          <w:rPr>
            <w:noProof/>
            <w:webHidden/>
          </w:rPr>
          <w:fldChar w:fldCharType="separate"/>
        </w:r>
        <w:r w:rsidR="00A946D4">
          <w:rPr>
            <w:noProof/>
            <w:webHidden/>
          </w:rPr>
          <w:t>33</w:t>
        </w:r>
        <w:r w:rsidR="00A946D4">
          <w:rPr>
            <w:noProof/>
            <w:webHidden/>
          </w:rPr>
          <w:fldChar w:fldCharType="end"/>
        </w:r>
      </w:hyperlink>
    </w:p>
    <w:p w14:paraId="538F06F4" w14:textId="042485A7" w:rsidR="00A946D4" w:rsidRDefault="00F14E63">
      <w:pPr>
        <w:pStyle w:val="32"/>
        <w:tabs>
          <w:tab w:val="left" w:pos="1440"/>
          <w:tab w:val="right" w:leader="dot" w:pos="9911"/>
        </w:tabs>
        <w:rPr>
          <w:rFonts w:asciiTheme="minorHAnsi" w:eastAsiaTheme="minorEastAsia" w:hAnsiTheme="minorHAnsi" w:cstheme="minorBidi"/>
          <w:noProof/>
          <w:color w:val="auto"/>
          <w:sz w:val="22"/>
          <w:szCs w:val="22"/>
        </w:rPr>
      </w:pPr>
      <w:hyperlink w:anchor="_Toc156485358" w:history="1">
        <w:r w:rsidR="00A946D4" w:rsidRPr="00E55507">
          <w:rPr>
            <w:rStyle w:val="a7"/>
            <w:noProof/>
          </w:rPr>
          <w:t>3.5.2.</w:t>
        </w:r>
        <w:r w:rsidR="00A946D4">
          <w:rPr>
            <w:rFonts w:asciiTheme="minorHAnsi" w:eastAsiaTheme="minorEastAsia" w:hAnsiTheme="minorHAnsi" w:cstheme="minorBidi"/>
            <w:noProof/>
            <w:color w:val="auto"/>
            <w:sz w:val="22"/>
            <w:szCs w:val="22"/>
          </w:rPr>
          <w:tab/>
        </w:r>
        <w:r w:rsidR="00A946D4" w:rsidRPr="00E55507">
          <w:rPr>
            <w:rStyle w:val="a7"/>
            <w:noProof/>
          </w:rPr>
          <w:t>Описание диаграммы движения данных</w:t>
        </w:r>
        <w:r w:rsidR="00A946D4">
          <w:rPr>
            <w:noProof/>
            <w:webHidden/>
          </w:rPr>
          <w:tab/>
        </w:r>
        <w:r w:rsidR="00A946D4">
          <w:rPr>
            <w:noProof/>
            <w:webHidden/>
          </w:rPr>
          <w:fldChar w:fldCharType="begin"/>
        </w:r>
        <w:r w:rsidR="00A946D4">
          <w:rPr>
            <w:noProof/>
            <w:webHidden/>
          </w:rPr>
          <w:instrText xml:space="preserve"> PAGEREF _Toc156485358 \h </w:instrText>
        </w:r>
        <w:r w:rsidR="00A946D4">
          <w:rPr>
            <w:noProof/>
            <w:webHidden/>
          </w:rPr>
        </w:r>
        <w:r w:rsidR="00A946D4">
          <w:rPr>
            <w:noProof/>
            <w:webHidden/>
          </w:rPr>
          <w:fldChar w:fldCharType="separate"/>
        </w:r>
        <w:r w:rsidR="00A946D4">
          <w:rPr>
            <w:noProof/>
            <w:webHidden/>
          </w:rPr>
          <w:t>34</w:t>
        </w:r>
        <w:r w:rsidR="00A946D4">
          <w:rPr>
            <w:noProof/>
            <w:webHidden/>
          </w:rPr>
          <w:fldChar w:fldCharType="end"/>
        </w:r>
      </w:hyperlink>
    </w:p>
    <w:p w14:paraId="19C44010" w14:textId="44B3A9D6" w:rsidR="00B429DE" w:rsidRPr="005B6270" w:rsidRDefault="00891F5E" w:rsidP="00B94E45">
      <w:pPr>
        <w:jc w:val="both"/>
        <w:rPr>
          <w:lang w:val="en-US"/>
        </w:rPr>
      </w:pPr>
      <w:r w:rsidRPr="005B6270">
        <w:rPr>
          <w:b/>
          <w:caps/>
          <w:sz w:val="20"/>
          <w:lang w:eastAsia="en-US"/>
        </w:rPr>
        <w:fldChar w:fldCharType="end"/>
      </w:r>
    </w:p>
    <w:p w14:paraId="18DA72D7" w14:textId="77777777" w:rsidR="00B429DE" w:rsidRPr="005B6270" w:rsidRDefault="00B429DE" w:rsidP="00B94E45">
      <w:pPr>
        <w:jc w:val="both"/>
        <w:rPr>
          <w:lang w:val="en-US"/>
        </w:rPr>
      </w:pPr>
    </w:p>
    <w:p w14:paraId="0F747175" w14:textId="77777777" w:rsidR="00B429DE" w:rsidRPr="005B6270" w:rsidRDefault="00B429DE" w:rsidP="00B94E45">
      <w:pPr>
        <w:jc w:val="both"/>
        <w:rPr>
          <w:lang w:val="en-US"/>
        </w:rPr>
      </w:pPr>
    </w:p>
    <w:p w14:paraId="013156B2" w14:textId="77777777" w:rsidR="00B429DE" w:rsidRPr="005B6270" w:rsidRDefault="00B429DE" w:rsidP="00B94E45">
      <w:pPr>
        <w:tabs>
          <w:tab w:val="left" w:pos="3173"/>
        </w:tabs>
        <w:jc w:val="both"/>
        <w:rPr>
          <w:lang w:val="en-US"/>
        </w:rPr>
      </w:pPr>
      <w:r w:rsidRPr="005B6270">
        <w:rPr>
          <w:lang w:val="en-US"/>
        </w:rPr>
        <w:tab/>
      </w:r>
    </w:p>
    <w:p w14:paraId="5CD79F30" w14:textId="77777777" w:rsidR="00891F5E" w:rsidRPr="005B6270" w:rsidRDefault="00B429DE" w:rsidP="00B94E45">
      <w:pPr>
        <w:tabs>
          <w:tab w:val="left" w:pos="3173"/>
        </w:tabs>
        <w:jc w:val="both"/>
        <w:rPr>
          <w:lang w:val="en-US"/>
        </w:rPr>
        <w:sectPr w:rsidR="00891F5E" w:rsidRPr="005B6270" w:rsidSect="00197D7C">
          <w:headerReference w:type="default" r:id="rId11"/>
          <w:footerReference w:type="default" r:id="rId12"/>
          <w:pgSz w:w="11906" w:h="16838" w:code="9"/>
          <w:pgMar w:top="958" w:right="851" w:bottom="1418" w:left="1134" w:header="284" w:footer="1077" w:gutter="0"/>
          <w:cols w:space="720"/>
        </w:sectPr>
      </w:pPr>
      <w:r w:rsidRPr="005B6270">
        <w:rPr>
          <w:lang w:val="en-US"/>
        </w:rPr>
        <w:tab/>
      </w:r>
    </w:p>
    <w:p w14:paraId="517FA15B" w14:textId="2DD66762" w:rsidR="008B7046" w:rsidRPr="005B6270" w:rsidRDefault="00A17FE3" w:rsidP="00FA1F64">
      <w:pPr>
        <w:pStyle w:val="1"/>
        <w:ind w:left="340" w:hanging="340"/>
        <w:jc w:val="both"/>
      </w:pPr>
      <w:bookmarkStart w:id="0" w:name="_Toc156485334"/>
      <w:r w:rsidRPr="005B6270">
        <w:lastRenderedPageBreak/>
        <w:t>ВВЕДЕНИЕ</w:t>
      </w:r>
      <w:bookmarkEnd w:id="0"/>
    </w:p>
    <w:p w14:paraId="1DDB7F5B" w14:textId="3FCED2E8" w:rsidR="00F670C2" w:rsidRPr="005B6270" w:rsidRDefault="00191809" w:rsidP="00625571">
      <w:pPr>
        <w:ind w:firstLine="720"/>
        <w:jc w:val="both"/>
        <w:rPr>
          <w:lang w:eastAsia="en-US"/>
        </w:rPr>
      </w:pPr>
      <w:r>
        <w:rPr>
          <w:lang w:eastAsia="en-US"/>
        </w:rPr>
        <w:t xml:space="preserve">Методика </w:t>
      </w:r>
      <w:r w:rsidR="00F670C2" w:rsidRPr="005B6270">
        <w:rPr>
          <w:lang w:eastAsia="en-US"/>
        </w:rPr>
        <w:t>моделировани</w:t>
      </w:r>
      <w:r>
        <w:rPr>
          <w:lang w:eastAsia="en-US"/>
        </w:rPr>
        <w:t>я</w:t>
      </w:r>
      <w:r w:rsidR="00F670C2" w:rsidRPr="005B6270">
        <w:rPr>
          <w:lang w:eastAsia="en-US"/>
        </w:rPr>
        <w:t xml:space="preserve"> </w:t>
      </w:r>
      <w:r w:rsidR="00CA5A40" w:rsidRPr="005B6270">
        <w:rPr>
          <w:lang w:eastAsia="en-US"/>
        </w:rPr>
        <w:t xml:space="preserve">данных </w:t>
      </w:r>
      <w:r w:rsidR="00F670C2" w:rsidRPr="005B6270">
        <w:rPr>
          <w:lang w:eastAsia="en-US"/>
        </w:rPr>
        <w:t>предназначен</w:t>
      </w:r>
      <w:r>
        <w:rPr>
          <w:lang w:eastAsia="en-US"/>
        </w:rPr>
        <w:t>а</w:t>
      </w:r>
      <w:r w:rsidR="00F670C2" w:rsidRPr="005B6270">
        <w:rPr>
          <w:lang w:eastAsia="en-US"/>
        </w:rPr>
        <w:t xml:space="preserve"> для </w:t>
      </w:r>
      <w:r w:rsidR="005E785B" w:rsidRPr="005B6270">
        <w:rPr>
          <w:lang w:eastAsia="en-US"/>
        </w:rPr>
        <w:t>формирования</w:t>
      </w:r>
      <w:r w:rsidR="00535478" w:rsidRPr="005B6270">
        <w:rPr>
          <w:lang w:eastAsia="en-US"/>
        </w:rPr>
        <w:t xml:space="preserve"> единых</w:t>
      </w:r>
      <w:r w:rsidR="00F670C2" w:rsidRPr="005B6270">
        <w:rPr>
          <w:lang w:eastAsia="en-US"/>
        </w:rPr>
        <w:t xml:space="preserve"> принципов и методов </w:t>
      </w:r>
      <w:r w:rsidR="00EE0640" w:rsidRPr="005B6270">
        <w:rPr>
          <w:lang w:eastAsia="en-US"/>
        </w:rPr>
        <w:t>создания и поддержания архитектуры</w:t>
      </w:r>
      <w:r w:rsidR="00F670C2" w:rsidRPr="005B6270">
        <w:rPr>
          <w:lang w:eastAsia="en-US"/>
        </w:rPr>
        <w:t xml:space="preserve"> данных предприятий Группы ЛУКОЙЛ и зависимых обществ.</w:t>
      </w:r>
    </w:p>
    <w:p w14:paraId="06A7CE87" w14:textId="43938E17" w:rsidR="00A6257D" w:rsidRDefault="00A6257D" w:rsidP="00A6257D">
      <w:pPr>
        <w:ind w:firstLine="720"/>
        <w:jc w:val="both"/>
        <w:rPr>
          <w:lang w:eastAsia="en-US"/>
        </w:rPr>
      </w:pPr>
      <w:r>
        <w:rPr>
          <w:lang w:eastAsia="en-US"/>
        </w:rPr>
        <w:t>Моделирование данных позволяет стандартизовать определения данных, их контекст и структуры отношений в целях достижения согласованности и возможности многократного использования как в текущих, так целевых проектах. Моделирование данных обеспечивает возможность:</w:t>
      </w:r>
    </w:p>
    <w:p w14:paraId="6EAAD6F3" w14:textId="77777777" w:rsidR="00A6257D" w:rsidRPr="00C97F3D" w:rsidRDefault="00A6257D" w:rsidP="00C97F3D">
      <w:pPr>
        <w:pStyle w:val="aff0"/>
        <w:numPr>
          <w:ilvl w:val="0"/>
          <w:numId w:val="34"/>
        </w:numPr>
        <w:jc w:val="both"/>
        <w:rPr>
          <w:lang w:val="ru-RU"/>
        </w:rPr>
      </w:pPr>
      <w:r w:rsidRPr="00FA61FD">
        <w:rPr>
          <w:lang w:val="ru-RU"/>
        </w:rPr>
        <w:t>выявления необходимого смысла и верную интерпретацию данных;</w:t>
      </w:r>
    </w:p>
    <w:p w14:paraId="2B05142D" w14:textId="77777777" w:rsidR="00A6257D" w:rsidRPr="00C97F3D" w:rsidRDefault="00A6257D" w:rsidP="00C97F3D">
      <w:pPr>
        <w:pStyle w:val="aff0"/>
        <w:numPr>
          <w:ilvl w:val="0"/>
          <w:numId w:val="34"/>
        </w:numPr>
        <w:jc w:val="both"/>
        <w:rPr>
          <w:lang w:val="ru-RU"/>
        </w:rPr>
      </w:pPr>
      <w:r w:rsidRPr="00FA61FD">
        <w:rPr>
          <w:lang w:val="ru-RU"/>
        </w:rPr>
        <w:t>оптимизации структуры потоков данных между системами;</w:t>
      </w:r>
    </w:p>
    <w:p w14:paraId="7CE3CB66" w14:textId="77777777" w:rsidR="00A6257D" w:rsidRPr="00C97F3D" w:rsidRDefault="00A6257D" w:rsidP="00C97F3D">
      <w:pPr>
        <w:pStyle w:val="aff0"/>
        <w:numPr>
          <w:ilvl w:val="0"/>
          <w:numId w:val="34"/>
        </w:numPr>
        <w:jc w:val="both"/>
        <w:rPr>
          <w:lang w:val="ru-RU"/>
        </w:rPr>
      </w:pPr>
      <w:r w:rsidRPr="00FA61FD">
        <w:rPr>
          <w:lang w:val="ru-RU"/>
        </w:rPr>
        <w:t>эффективного поиск требуемой информации в системах-источниках;</w:t>
      </w:r>
    </w:p>
    <w:p w14:paraId="49FF0C14" w14:textId="77777777" w:rsidR="00A6257D" w:rsidRPr="00C97F3D" w:rsidRDefault="00A6257D" w:rsidP="00C97F3D">
      <w:pPr>
        <w:pStyle w:val="aff0"/>
        <w:numPr>
          <w:ilvl w:val="0"/>
          <w:numId w:val="34"/>
        </w:numPr>
        <w:jc w:val="both"/>
        <w:rPr>
          <w:lang w:val="ru-RU"/>
        </w:rPr>
      </w:pPr>
      <w:r w:rsidRPr="00FA61FD">
        <w:rPr>
          <w:lang w:val="ru-RU"/>
        </w:rPr>
        <w:t>повышения качества данных в отчетах;</w:t>
      </w:r>
    </w:p>
    <w:p w14:paraId="587F3734" w14:textId="77777777" w:rsidR="00A6257D" w:rsidRPr="00C97F3D" w:rsidRDefault="00A6257D" w:rsidP="00C97F3D">
      <w:pPr>
        <w:pStyle w:val="aff0"/>
        <w:numPr>
          <w:ilvl w:val="0"/>
          <w:numId w:val="34"/>
        </w:numPr>
        <w:jc w:val="both"/>
        <w:rPr>
          <w:lang w:val="ru-RU"/>
        </w:rPr>
      </w:pPr>
      <w:r w:rsidRPr="00FA61FD">
        <w:rPr>
          <w:lang w:val="ru-RU"/>
        </w:rPr>
        <w:t>устранения дубликатов и повышение согласованности данных;</w:t>
      </w:r>
    </w:p>
    <w:p w14:paraId="23759ADD" w14:textId="4C596809" w:rsidR="00A6257D" w:rsidRDefault="00A6257D" w:rsidP="00C97F3D">
      <w:pPr>
        <w:pStyle w:val="aff0"/>
        <w:numPr>
          <w:ilvl w:val="0"/>
          <w:numId w:val="34"/>
        </w:numPr>
        <w:jc w:val="both"/>
      </w:pPr>
      <w:proofErr w:type="spellStart"/>
      <w:proofErr w:type="gramStart"/>
      <w:r>
        <w:t>улучшения</w:t>
      </w:r>
      <w:proofErr w:type="spellEnd"/>
      <w:proofErr w:type="gramEnd"/>
      <w:r>
        <w:t xml:space="preserve"> </w:t>
      </w:r>
      <w:proofErr w:type="spellStart"/>
      <w:r>
        <w:t>взаимопонимания</w:t>
      </w:r>
      <w:proofErr w:type="spellEnd"/>
      <w:r>
        <w:t xml:space="preserve"> </w:t>
      </w:r>
      <w:proofErr w:type="spellStart"/>
      <w:r>
        <w:t>между</w:t>
      </w:r>
      <w:proofErr w:type="spellEnd"/>
      <w:r>
        <w:t xml:space="preserve"> </w:t>
      </w:r>
      <w:proofErr w:type="spellStart"/>
      <w:r>
        <w:t>специалистами</w:t>
      </w:r>
      <w:proofErr w:type="spellEnd"/>
      <w:r>
        <w:t>.</w:t>
      </w:r>
    </w:p>
    <w:p w14:paraId="08B17604" w14:textId="72F4C7DF" w:rsidR="00F670C2" w:rsidRPr="005B6270" w:rsidRDefault="00F670C2" w:rsidP="00CA5A40">
      <w:pPr>
        <w:spacing w:before="120"/>
        <w:ind w:firstLine="720"/>
        <w:jc w:val="both"/>
        <w:rPr>
          <w:lang w:eastAsia="en-US"/>
        </w:rPr>
      </w:pPr>
      <w:r w:rsidRPr="005B6270">
        <w:rPr>
          <w:lang w:eastAsia="en-US"/>
        </w:rPr>
        <w:t xml:space="preserve">Для создания наиболее полного процесса </w:t>
      </w:r>
      <w:r w:rsidR="00EE0640" w:rsidRPr="005B6270">
        <w:rPr>
          <w:lang w:eastAsia="en-US"/>
        </w:rPr>
        <w:t>разработки архитектуры</w:t>
      </w:r>
      <w:r w:rsidRPr="005B6270">
        <w:rPr>
          <w:lang w:eastAsia="en-US"/>
        </w:rPr>
        <w:t xml:space="preserve"> данных, данн</w:t>
      </w:r>
      <w:r w:rsidR="00E50096">
        <w:rPr>
          <w:lang w:eastAsia="en-US"/>
        </w:rPr>
        <w:t>ая методика</w:t>
      </w:r>
      <w:r w:rsidRPr="005B6270">
        <w:rPr>
          <w:lang w:eastAsia="en-US"/>
        </w:rPr>
        <w:t xml:space="preserve"> содержит:</w:t>
      </w:r>
    </w:p>
    <w:p w14:paraId="6736C8B0" w14:textId="0A88880F" w:rsidR="000E538A" w:rsidRPr="004869E4" w:rsidRDefault="000E538A" w:rsidP="00C97F3D">
      <w:pPr>
        <w:pStyle w:val="aff0"/>
        <w:numPr>
          <w:ilvl w:val="0"/>
          <w:numId w:val="34"/>
        </w:numPr>
        <w:jc w:val="both"/>
        <w:rPr>
          <w:lang w:val="ru-RU"/>
        </w:rPr>
      </w:pPr>
      <w:r w:rsidRPr="007E0A06">
        <w:rPr>
          <w:lang w:val="ru-RU"/>
        </w:rPr>
        <w:t>определение общих принципов и методов</w:t>
      </w:r>
      <w:r w:rsidR="00EE0640" w:rsidRPr="007E0A06">
        <w:rPr>
          <w:lang w:val="ru-RU"/>
        </w:rPr>
        <w:t>,</w:t>
      </w:r>
      <w:r w:rsidRPr="007E0A06">
        <w:rPr>
          <w:lang w:val="ru-RU"/>
        </w:rPr>
        <w:t xml:space="preserve"> соблюдаемых при моделировании данных;</w:t>
      </w:r>
    </w:p>
    <w:p w14:paraId="243B906F" w14:textId="4569C610" w:rsidR="00734486" w:rsidRPr="007E0A06" w:rsidRDefault="00F670C2" w:rsidP="00C97F3D">
      <w:pPr>
        <w:pStyle w:val="aff0"/>
        <w:numPr>
          <w:ilvl w:val="0"/>
          <w:numId w:val="34"/>
        </w:numPr>
        <w:jc w:val="both"/>
        <w:rPr>
          <w:lang w:val="ru-RU"/>
        </w:rPr>
      </w:pPr>
      <w:r w:rsidRPr="007E0A06">
        <w:rPr>
          <w:lang w:val="ru-RU"/>
        </w:rPr>
        <w:t>описание типов моделей, объектов, атрибутов объектов и их связей, обеспечивающих ведение архитектуры</w:t>
      </w:r>
      <w:r w:rsidR="000E538A" w:rsidRPr="007E0A06">
        <w:rPr>
          <w:lang w:val="ru-RU"/>
        </w:rPr>
        <w:t xml:space="preserve"> данных.</w:t>
      </w:r>
    </w:p>
    <w:p w14:paraId="08704B2C" w14:textId="018E29B6" w:rsidR="000C52B3" w:rsidRPr="005B6270" w:rsidRDefault="007B1A8D" w:rsidP="000C52B3">
      <w:pPr>
        <w:spacing w:before="120"/>
        <w:ind w:firstLine="720"/>
        <w:jc w:val="both"/>
        <w:rPr>
          <w:lang w:eastAsia="en-US"/>
        </w:rPr>
      </w:pPr>
      <w:r w:rsidRPr="005B6270">
        <w:rPr>
          <w:lang w:eastAsia="en-US"/>
        </w:rPr>
        <w:t xml:space="preserve">Данный документ является </w:t>
      </w:r>
      <w:r w:rsidR="00F97E3B">
        <w:rPr>
          <w:lang w:eastAsia="en-US"/>
        </w:rPr>
        <w:t xml:space="preserve">одним из </w:t>
      </w:r>
      <w:r w:rsidRPr="005B6270">
        <w:rPr>
          <w:lang w:eastAsia="en-US"/>
        </w:rPr>
        <w:t>документов, образующих Методологию управления данными Группы ЛУКОЙЛ. Документ</w:t>
      </w:r>
      <w:r w:rsidR="000C52B3">
        <w:rPr>
          <w:lang w:eastAsia="en-US"/>
        </w:rPr>
        <w:t>ы</w:t>
      </w:r>
      <w:r w:rsidRPr="005B6270">
        <w:rPr>
          <w:lang w:eastAsia="en-US"/>
        </w:rPr>
        <w:t xml:space="preserve"> верхнего уровня наход</w:t>
      </w:r>
      <w:r w:rsidR="000C52B3">
        <w:rPr>
          <w:lang w:eastAsia="en-US"/>
        </w:rPr>
        <w:t>я</w:t>
      </w:r>
      <w:r w:rsidRPr="005B6270">
        <w:rPr>
          <w:lang w:eastAsia="en-US"/>
        </w:rPr>
        <w:t xml:space="preserve">тся на корпоративном портале по </w:t>
      </w:r>
      <w:proofErr w:type="spellStart"/>
      <w:r w:rsidRPr="005B6270">
        <w:rPr>
          <w:lang w:eastAsia="en-US"/>
        </w:rPr>
        <w:t>адресу:</w:t>
      </w:r>
      <w:hyperlink r:id="rId13" w:anchor="/Shared%20Documents/Forms/AllItems.aspx?RootFolder=%2Fsites%2Fcorp%5Ftemplate%5FS4HANA%2FMDM%2FShared%20Documents%2F01%20%D0%9D%D0%BE%D1%80%D0%BC%D0%B0%D1%82%D0%B8%D0%B2%D0%BD%D1%8B%D0%B5%20%D0%B4%D0%BE%D0%BA%D1%83%D0%BC%D0%B5%D0%BD%D1%82%D1%8B%2F%D0%98%D0%BD%D1%84%D0%BE%D1%80%D0%BC%D0%B0%D1%86%D0%B8%D0%BE%D0%BD%D0%BD%D0%B0%D1%8F%20%D0%B0%D1%80%D1%85%D0%B8%D1%82%D0%B5%D0%BA%D1%82%D1%83%D1%80%D0%B0&amp;FolderCTID=0x01200080D077F68F9D8D4D864368D71FB2E83B&amp;View=%7B72D9F142%2D401C%2D4340%2D95B3%2DAB621B5A2BC9%7D#InplviewHash72d9f142-401c-4340-95b3-ab621b5a2bc9=RootFolder%3D%252Fsites%252Fcorp%255Ftemplate%255FS4HANA%252FMDM%252FShared%2520Documents%252F01%2520%25D0%259D%25D0%25BE%25D1%2580%25D0%25BC%25D0%25B0%25D1%2582%25D0%25B8%25D0%25B2%25D0%25BD%25D1%258B%25D0%25B5%2520%25D0%25B4%25D0%25BE%25D0%25BA%25D1%2583%25D0%25BC%25D0%25B5%25D0%25BD%25D1%2582%25D1%258B%252F%25D0%2598%25D0%25BD%25D1%2584%25D0%25BE%25D1%2580%25D0%25BC%25D0%25B0%25D1%2586%25D0%25B8%25D0%25BE%25D0%25BD%25D0%25BD%25D0%25B0%25D1%258F%2520%25D0%25B0%25D1%2580%25D1%2585%25D0%25B8%25D1%2582%25D0%25B5%25D0%25BA%25D1%2582%25D1%2583%25D1%2580%25D0%25B0" w:history="1">
        <w:r w:rsidR="000C52B3">
          <w:rPr>
            <w:rStyle w:val="a7"/>
          </w:rPr>
          <w:t>Информационная</w:t>
        </w:r>
        <w:proofErr w:type="spellEnd"/>
        <w:r w:rsidR="000C52B3">
          <w:rPr>
            <w:rStyle w:val="a7"/>
          </w:rPr>
          <w:t xml:space="preserve"> архитектура - Все документы (lukoil.com)</w:t>
        </w:r>
      </w:hyperlink>
    </w:p>
    <w:p w14:paraId="05E02304" w14:textId="21DC2E23" w:rsidR="007B1A8D" w:rsidRPr="005B6270" w:rsidRDefault="00A6257D" w:rsidP="007B1A8D">
      <w:pPr>
        <w:spacing w:before="120"/>
        <w:ind w:firstLine="720"/>
        <w:jc w:val="both"/>
        <w:rPr>
          <w:lang w:eastAsia="en-US"/>
        </w:rPr>
      </w:pPr>
      <w:r>
        <w:rPr>
          <w:lang w:eastAsia="en-US"/>
        </w:rPr>
        <w:t xml:space="preserve">В данном документе использованы термины из Регламента проектирования и интеграции данных. Дополнительная </w:t>
      </w:r>
      <w:r w:rsidR="007B1A8D" w:rsidRPr="005B6270">
        <w:rPr>
          <w:lang w:eastAsia="en-US"/>
        </w:rPr>
        <w:t xml:space="preserve">терминология содержится в </w:t>
      </w:r>
      <w:r w:rsidR="00F97E3B">
        <w:rPr>
          <w:lang w:eastAsia="en-US"/>
        </w:rPr>
        <w:t>Корпоративном словаре по адресу:</w:t>
      </w:r>
      <w:r w:rsidR="00F97E3B">
        <w:t xml:space="preserve"> </w:t>
      </w:r>
      <w:hyperlink r:id="rId14" w:history="1">
        <w:r w:rsidR="00F97E3B">
          <w:rPr>
            <w:rStyle w:val="a7"/>
          </w:rPr>
          <w:t>https://glossary.corp.lukoil.com/ibm/iis/igc/</w:t>
        </w:r>
      </w:hyperlink>
      <w:r w:rsidR="00F97E3B">
        <w:t xml:space="preserve"> - доступ предоставл</w:t>
      </w:r>
      <w:r w:rsidR="00280CEB">
        <w:t>яется</w:t>
      </w:r>
      <w:r w:rsidR="00F97E3B">
        <w:t xml:space="preserve"> всем пользователям сети </w:t>
      </w:r>
      <w:r w:rsidR="00F97E3B">
        <w:rPr>
          <w:lang w:val="en-US"/>
        </w:rPr>
        <w:t>CORP</w:t>
      </w:r>
      <w:r w:rsidR="00280CEB">
        <w:t xml:space="preserve"> по заявке в ИС СЕРВИС</w:t>
      </w:r>
      <w:r w:rsidR="00F97E3B">
        <w:t xml:space="preserve">. Логин/пароль для входа: </w:t>
      </w:r>
      <w:proofErr w:type="spellStart"/>
      <w:r w:rsidR="00F97E3B">
        <w:rPr>
          <w:lang w:val="en-US"/>
        </w:rPr>
        <w:t>igcuser</w:t>
      </w:r>
      <w:proofErr w:type="spellEnd"/>
      <w:r w:rsidR="00F97E3B">
        <w:t>/</w:t>
      </w:r>
      <w:proofErr w:type="spellStart"/>
      <w:r w:rsidR="00F97E3B">
        <w:rPr>
          <w:lang w:val="en-US"/>
        </w:rPr>
        <w:t>igcuser</w:t>
      </w:r>
      <w:proofErr w:type="spellEnd"/>
      <w:r w:rsidR="00F97E3B">
        <w:t xml:space="preserve">. Пользовательская инструкция находится по ссылке: </w:t>
      </w:r>
      <w:hyperlink r:id="rId15" w:history="1">
        <w:r w:rsidR="00F97E3B">
          <w:rPr>
            <w:rStyle w:val="a7"/>
          </w:rPr>
          <w:t>Инструкция пользователя витрины Корпоративного словаря КССС</w:t>
        </w:r>
      </w:hyperlink>
      <w:r w:rsidR="00F97E3B">
        <w:t xml:space="preserve">. </w:t>
      </w:r>
    </w:p>
    <w:p w14:paraId="0E22B799" w14:textId="198D87C1" w:rsidR="00313147" w:rsidRPr="005B6270" w:rsidRDefault="00F02210" w:rsidP="00535478">
      <w:pPr>
        <w:pStyle w:val="1"/>
        <w:pageBreakBefore/>
        <w:ind w:left="340" w:hanging="340"/>
        <w:jc w:val="both"/>
      </w:pPr>
      <w:bookmarkStart w:id="1" w:name="_1044251016"/>
      <w:bookmarkStart w:id="2" w:name="_1044254831"/>
      <w:bookmarkStart w:id="3" w:name="_1044260455"/>
      <w:bookmarkStart w:id="4" w:name="_Toc156485335"/>
      <w:r w:rsidRPr="005B6270">
        <w:t>ОБЩИЕ ПРАВИЛА МОДЕЛИРОВАНИЯ</w:t>
      </w:r>
      <w:bookmarkStart w:id="5" w:name="_Toc516028567"/>
      <w:bookmarkEnd w:id="1"/>
      <w:bookmarkEnd w:id="2"/>
      <w:bookmarkEnd w:id="3"/>
      <w:bookmarkEnd w:id="4"/>
    </w:p>
    <w:p w14:paraId="329FA094" w14:textId="32D85B73" w:rsidR="00272344" w:rsidRPr="005B6270" w:rsidRDefault="00644009" w:rsidP="00FA1F64">
      <w:pPr>
        <w:pStyle w:val="20"/>
        <w:spacing w:before="120"/>
        <w:ind w:left="567" w:hanging="567"/>
      </w:pPr>
      <w:bookmarkStart w:id="6" w:name="_Toc156485336"/>
      <w:r w:rsidRPr="005B6270">
        <w:t xml:space="preserve">ВИДЫ </w:t>
      </w:r>
      <w:r w:rsidR="00272344" w:rsidRPr="005B6270">
        <w:t>МОДЕЛЕЙ</w:t>
      </w:r>
      <w:bookmarkEnd w:id="6"/>
    </w:p>
    <w:p w14:paraId="480891D8" w14:textId="217CECE7" w:rsidR="009C7BBC" w:rsidRPr="005B6270" w:rsidRDefault="009C7BBC" w:rsidP="00535478">
      <w:pPr>
        <w:ind w:firstLine="720"/>
        <w:jc w:val="both"/>
        <w:rPr>
          <w:szCs w:val="22"/>
        </w:rPr>
      </w:pPr>
      <w:r w:rsidRPr="005B6270">
        <w:rPr>
          <w:szCs w:val="22"/>
        </w:rPr>
        <w:t xml:space="preserve">Моделирование данных позволяет </w:t>
      </w:r>
      <w:r w:rsidR="00BC5303" w:rsidRPr="005B6270">
        <w:rPr>
          <w:szCs w:val="22"/>
        </w:rPr>
        <w:t xml:space="preserve">повысить эффективность </w:t>
      </w:r>
      <w:r w:rsidRPr="005B6270">
        <w:rPr>
          <w:szCs w:val="22"/>
        </w:rPr>
        <w:t>управления информаци</w:t>
      </w:r>
      <w:r w:rsidR="00BC5303" w:rsidRPr="005B6270">
        <w:rPr>
          <w:szCs w:val="22"/>
        </w:rPr>
        <w:t>ей</w:t>
      </w:r>
      <w:r w:rsidRPr="005B6270">
        <w:rPr>
          <w:szCs w:val="22"/>
        </w:rPr>
        <w:t xml:space="preserve"> в компании, а также помогает сократить время, риски и затраты, связанные с изменениями </w:t>
      </w:r>
      <w:r w:rsidR="008F691C" w:rsidRPr="005B6270">
        <w:rPr>
          <w:szCs w:val="22"/>
        </w:rPr>
        <w:t>информационных систем</w:t>
      </w:r>
      <w:r w:rsidRPr="005B6270">
        <w:rPr>
          <w:szCs w:val="22"/>
        </w:rPr>
        <w:t xml:space="preserve">. Моделирование </w:t>
      </w:r>
      <w:r w:rsidR="002D3D05" w:rsidRPr="005B6270">
        <w:rPr>
          <w:szCs w:val="22"/>
        </w:rPr>
        <w:t xml:space="preserve">включает </w:t>
      </w:r>
      <w:r w:rsidRPr="005B6270">
        <w:rPr>
          <w:szCs w:val="22"/>
        </w:rPr>
        <w:t xml:space="preserve">в себя анализ </w:t>
      </w:r>
      <w:r w:rsidR="00BC5303" w:rsidRPr="005B6270">
        <w:rPr>
          <w:szCs w:val="22"/>
        </w:rPr>
        <w:t>понятий и процессов предметной области</w:t>
      </w:r>
      <w:r w:rsidRPr="005B6270">
        <w:rPr>
          <w:szCs w:val="22"/>
        </w:rPr>
        <w:t xml:space="preserve">, </w:t>
      </w:r>
      <w:r w:rsidR="00BC5303" w:rsidRPr="005B6270">
        <w:rPr>
          <w:szCs w:val="22"/>
        </w:rPr>
        <w:t xml:space="preserve">для которой осуществляется моделирование, </w:t>
      </w:r>
      <w:r w:rsidRPr="005B6270">
        <w:rPr>
          <w:szCs w:val="22"/>
        </w:rPr>
        <w:t xml:space="preserve">построение моделей на </w:t>
      </w:r>
      <w:r w:rsidR="009C2D2F">
        <w:rPr>
          <w:szCs w:val="22"/>
        </w:rPr>
        <w:t>к</w:t>
      </w:r>
      <w:r w:rsidRPr="005B6270">
        <w:rPr>
          <w:szCs w:val="22"/>
        </w:rPr>
        <w:t>онцептуальном</w:t>
      </w:r>
      <w:r w:rsidR="009069AA" w:rsidRPr="005B6270">
        <w:rPr>
          <w:szCs w:val="22"/>
        </w:rPr>
        <w:t>,</w:t>
      </w:r>
      <w:r w:rsidRPr="005B6270">
        <w:rPr>
          <w:szCs w:val="22"/>
        </w:rPr>
        <w:t xml:space="preserve"> </w:t>
      </w:r>
      <w:r w:rsidR="009069AA" w:rsidRPr="005B6270">
        <w:rPr>
          <w:szCs w:val="22"/>
        </w:rPr>
        <w:t xml:space="preserve">логическом и физическом </w:t>
      </w:r>
      <w:r w:rsidRPr="005B6270">
        <w:rPr>
          <w:szCs w:val="22"/>
        </w:rPr>
        <w:t>уровн</w:t>
      </w:r>
      <w:r w:rsidR="009069AA" w:rsidRPr="005B6270">
        <w:rPr>
          <w:szCs w:val="22"/>
        </w:rPr>
        <w:t>ях</w:t>
      </w:r>
      <w:r w:rsidRPr="005B6270">
        <w:rPr>
          <w:szCs w:val="22"/>
        </w:rPr>
        <w:t xml:space="preserve">, </w:t>
      </w:r>
      <w:r w:rsidR="009069AA" w:rsidRPr="005B6270">
        <w:rPr>
          <w:szCs w:val="22"/>
        </w:rPr>
        <w:t xml:space="preserve">а также формализация и </w:t>
      </w:r>
      <w:r w:rsidRPr="005B6270">
        <w:rPr>
          <w:szCs w:val="22"/>
        </w:rPr>
        <w:t xml:space="preserve">отслеживание требований </w:t>
      </w:r>
      <w:r w:rsidR="009069AA" w:rsidRPr="005B6270">
        <w:rPr>
          <w:szCs w:val="22"/>
        </w:rPr>
        <w:t>к данным</w:t>
      </w:r>
      <w:r w:rsidRPr="005B6270">
        <w:rPr>
          <w:szCs w:val="22"/>
        </w:rPr>
        <w:t xml:space="preserve">. Моделирование позволяет устранить </w:t>
      </w:r>
      <w:r w:rsidR="009069AA" w:rsidRPr="005B6270">
        <w:rPr>
          <w:szCs w:val="22"/>
        </w:rPr>
        <w:t xml:space="preserve">логические противоречия и </w:t>
      </w:r>
      <w:r w:rsidRPr="005B6270">
        <w:rPr>
          <w:szCs w:val="22"/>
        </w:rPr>
        <w:t xml:space="preserve">разрозненность данных </w:t>
      </w:r>
      <w:r w:rsidR="009069AA" w:rsidRPr="005B6270">
        <w:rPr>
          <w:szCs w:val="22"/>
        </w:rPr>
        <w:t xml:space="preserve">до того, как будет создана ИТ-система, </w:t>
      </w:r>
      <w:r w:rsidRPr="005B6270">
        <w:rPr>
          <w:szCs w:val="22"/>
        </w:rPr>
        <w:t>понять связи между процессами, системами и данными,</w:t>
      </w:r>
      <w:r w:rsidR="00067A06" w:rsidRPr="005B6270">
        <w:rPr>
          <w:szCs w:val="22"/>
        </w:rPr>
        <w:t xml:space="preserve"> используемыми в компании,</w:t>
      </w:r>
      <w:r w:rsidRPr="005B6270">
        <w:rPr>
          <w:szCs w:val="22"/>
        </w:rPr>
        <w:t xml:space="preserve"> что способствует повышению эффективности решения бизнес задач и повышению качества аналитики данных. </w:t>
      </w:r>
    </w:p>
    <w:p w14:paraId="588A831C" w14:textId="4BA0F06A" w:rsidR="00976C01" w:rsidRPr="005B6270" w:rsidRDefault="00CB7E20" w:rsidP="00535478">
      <w:pPr>
        <w:ind w:firstLine="720"/>
        <w:jc w:val="both"/>
        <w:rPr>
          <w:szCs w:val="22"/>
        </w:rPr>
      </w:pPr>
      <w:r w:rsidRPr="005B6270">
        <w:rPr>
          <w:szCs w:val="22"/>
        </w:rPr>
        <w:t xml:space="preserve">Корпоративная модель данных – это многоуровневое, структурированное описание предметных областей организации, структур данных предметных областей, потоков данных, матриц "данные-процесс" и других модельных представлений данных, которые используются в деятельности организации. </w:t>
      </w:r>
    </w:p>
    <w:p w14:paraId="7833EE24" w14:textId="4D0EC85E" w:rsidR="00976C01" w:rsidRPr="005B6270" w:rsidRDefault="00C24A24" w:rsidP="00535478">
      <w:pPr>
        <w:ind w:firstLine="720"/>
        <w:jc w:val="both"/>
        <w:rPr>
          <w:szCs w:val="22"/>
        </w:rPr>
      </w:pPr>
      <w:r w:rsidRPr="005B6270">
        <w:rPr>
          <w:szCs w:val="22"/>
        </w:rPr>
        <w:t xml:space="preserve">Единое для компании или иного сообщества лиц описание предметной области, выполненное на стандартном формальном языке и пригодное для дальнейшей обработки   средствами вычислительной техники, может быть названо «онтологией». </w:t>
      </w:r>
    </w:p>
    <w:p w14:paraId="430ED092" w14:textId="30BD1F86" w:rsidR="00CB7E20" w:rsidRDefault="00CB7E20" w:rsidP="00535478">
      <w:pPr>
        <w:ind w:firstLine="720"/>
        <w:jc w:val="both"/>
        <w:rPr>
          <w:szCs w:val="22"/>
        </w:rPr>
      </w:pPr>
      <w:r w:rsidRPr="005B6270">
        <w:rPr>
          <w:szCs w:val="22"/>
        </w:rPr>
        <w:t>Для группы ЛУКОЙЛ корпоративная модель данных включает корпоративный словарь, каталог данных, концептуальные, логические и физические модели данных, реестры требований и отчетов.</w:t>
      </w:r>
    </w:p>
    <w:p w14:paraId="52D748A7" w14:textId="27C1118B" w:rsidR="00A178A2" w:rsidRPr="00A178A2" w:rsidRDefault="00A178A2" w:rsidP="00535478">
      <w:pPr>
        <w:ind w:firstLine="720"/>
        <w:jc w:val="both"/>
        <w:rPr>
          <w:szCs w:val="22"/>
        </w:rPr>
        <w:sectPr w:rsidR="00A178A2" w:rsidRPr="00A178A2" w:rsidSect="007B1A8D">
          <w:headerReference w:type="first" r:id="rId16"/>
          <w:footerReference w:type="first" r:id="rId17"/>
          <w:pgSz w:w="11907" w:h="16840" w:code="9"/>
          <w:pgMar w:top="1214" w:right="1418" w:bottom="1361" w:left="1418" w:header="510" w:footer="1021" w:gutter="0"/>
          <w:cols w:space="720"/>
        </w:sectPr>
      </w:pPr>
      <w:r>
        <w:rPr>
          <w:szCs w:val="22"/>
        </w:rPr>
        <w:t xml:space="preserve">Метамодель данных в информационной архитектуре представлена на Рисунке 1. В скобках после названия сущностей </w:t>
      </w:r>
      <w:r w:rsidR="00E56104">
        <w:rPr>
          <w:szCs w:val="22"/>
        </w:rPr>
        <w:t>указаны технические</w:t>
      </w:r>
      <w:r>
        <w:rPr>
          <w:szCs w:val="22"/>
        </w:rPr>
        <w:t xml:space="preserve"> </w:t>
      </w:r>
      <w:r w:rsidR="00E56104">
        <w:rPr>
          <w:szCs w:val="22"/>
        </w:rPr>
        <w:t>названия в</w:t>
      </w:r>
      <w:r>
        <w:rPr>
          <w:szCs w:val="22"/>
        </w:rPr>
        <w:t xml:space="preserve"> системе </w:t>
      </w:r>
      <w:proofErr w:type="spellStart"/>
      <w:r>
        <w:rPr>
          <w:szCs w:val="22"/>
          <w:lang w:val="en-US"/>
        </w:rPr>
        <w:t>Alfabet</w:t>
      </w:r>
      <w:proofErr w:type="spellEnd"/>
      <w:r w:rsidRPr="00A178A2">
        <w:rPr>
          <w:szCs w:val="22"/>
        </w:rPr>
        <w:t>.</w:t>
      </w:r>
    </w:p>
    <w:p w14:paraId="2A86B42C" w14:textId="0CBAB41C" w:rsidR="00A178A2" w:rsidRDefault="00A178A2" w:rsidP="00535478">
      <w:pPr>
        <w:ind w:firstLine="720"/>
        <w:jc w:val="both"/>
        <w:rPr>
          <w:szCs w:val="22"/>
        </w:rPr>
      </w:pPr>
    </w:p>
    <w:p w14:paraId="719C4B85" w14:textId="26BFB597" w:rsidR="00A178A2" w:rsidRPr="005B6270" w:rsidRDefault="00A178A2" w:rsidP="00535478">
      <w:pPr>
        <w:ind w:firstLine="720"/>
        <w:jc w:val="both"/>
      </w:pPr>
      <w:r>
        <w:rPr>
          <w:noProof/>
        </w:rPr>
        <w:drawing>
          <wp:inline distT="0" distB="0" distL="0" distR="0" wp14:anchorId="56D594A2" wp14:editId="413140D8">
            <wp:extent cx="7823200" cy="4964375"/>
            <wp:effectExtent l="0" t="0" r="6350"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29085" cy="4968109"/>
                    </a:xfrm>
                    <a:prstGeom prst="rect">
                      <a:avLst/>
                    </a:prstGeom>
                    <a:noFill/>
                  </pic:spPr>
                </pic:pic>
              </a:graphicData>
            </a:graphic>
          </wp:inline>
        </w:drawing>
      </w:r>
    </w:p>
    <w:p w14:paraId="4C82BBAE" w14:textId="5C74C961" w:rsidR="00A178A2" w:rsidRPr="00A178A2" w:rsidRDefault="00A178A2" w:rsidP="00A178A2">
      <w:pPr>
        <w:spacing w:after="120"/>
        <w:jc w:val="center"/>
        <w:sectPr w:rsidR="00A178A2" w:rsidRPr="00A178A2" w:rsidSect="000B5DB6">
          <w:pgSz w:w="16840" w:h="11907" w:orient="landscape" w:code="9"/>
          <w:pgMar w:top="1418" w:right="1214" w:bottom="1418" w:left="1361" w:header="510" w:footer="1021" w:gutter="0"/>
          <w:cols w:space="720"/>
          <w:docGrid w:linePitch="326"/>
        </w:sectPr>
      </w:pPr>
      <w:r>
        <w:t xml:space="preserve">Рисунок 1. </w:t>
      </w:r>
      <w:r w:rsidR="00187DAA">
        <w:t>Концептуальная м</w:t>
      </w:r>
      <w:r>
        <w:t>етамодель информационной архитектуры</w:t>
      </w:r>
    </w:p>
    <w:p w14:paraId="017B172C" w14:textId="6CF5C720" w:rsidR="000F5C28" w:rsidRPr="00913F99" w:rsidRDefault="000F5C28" w:rsidP="0071545D">
      <w:pPr>
        <w:pStyle w:val="aff0"/>
        <w:numPr>
          <w:ilvl w:val="0"/>
          <w:numId w:val="12"/>
        </w:numPr>
        <w:spacing w:after="120"/>
        <w:jc w:val="both"/>
        <w:rPr>
          <w:lang w:val="ru-RU"/>
        </w:rPr>
      </w:pPr>
      <w:r w:rsidRPr="005B6270">
        <w:rPr>
          <w:lang w:val="ru-RU"/>
        </w:rPr>
        <w:t xml:space="preserve">Предметная область — множество выделенных предметов и явлений, свойства которых и </w:t>
      </w:r>
      <w:proofErr w:type="gramStart"/>
      <w:r w:rsidRPr="005B6270">
        <w:rPr>
          <w:lang w:val="ru-RU"/>
        </w:rPr>
        <w:t>отношения</w:t>
      </w:r>
      <w:proofErr w:type="gramEnd"/>
      <w:r w:rsidRPr="005B6270">
        <w:rPr>
          <w:lang w:val="ru-RU"/>
        </w:rPr>
        <w:t xml:space="preserve"> между которыми рассматриваются в пределах отдельного вида деятельности. </w:t>
      </w:r>
      <w:r>
        <w:rPr>
          <w:lang w:val="ru-RU"/>
        </w:rPr>
        <w:t xml:space="preserve">На верхнем уровне иерархии предметных областей находятся бизнес-сегменты </w:t>
      </w:r>
      <w:r w:rsidR="00A6257D">
        <w:rPr>
          <w:lang w:val="ru-RU"/>
        </w:rPr>
        <w:t xml:space="preserve">и основные области деятельности </w:t>
      </w:r>
      <w:r>
        <w:rPr>
          <w:lang w:val="ru-RU"/>
        </w:rPr>
        <w:t xml:space="preserve">Группы ЛУКОЙЛ. Далее рекомендуется разделение по </w:t>
      </w:r>
      <w:r w:rsidR="00A6257D">
        <w:rPr>
          <w:lang w:val="ru-RU"/>
        </w:rPr>
        <w:t xml:space="preserve">категориям </w:t>
      </w:r>
      <w:r>
        <w:rPr>
          <w:lang w:val="ru-RU"/>
        </w:rPr>
        <w:t xml:space="preserve">данных: справочные, транзакционные, отчетные, … Внутри </w:t>
      </w:r>
      <w:r w:rsidR="00A6257D">
        <w:rPr>
          <w:lang w:val="ru-RU"/>
        </w:rPr>
        <w:t>категорий</w:t>
      </w:r>
      <w:r>
        <w:rPr>
          <w:lang w:val="ru-RU"/>
        </w:rPr>
        <w:t xml:space="preserve"> данных рекомендуется на каждом уровне использовать один признак классификации. Например, по процессам, функциям.</w:t>
      </w:r>
      <w:r w:rsidR="008335DA">
        <w:rPr>
          <w:lang w:val="ru-RU"/>
        </w:rPr>
        <w:t xml:space="preserve"> </w:t>
      </w:r>
      <w:r w:rsidR="008335DA" w:rsidRPr="005B6270">
        <w:rPr>
          <w:lang w:val="ru-RU"/>
        </w:rPr>
        <w:t xml:space="preserve">Предметные области являются уровнями классификации </w:t>
      </w:r>
      <w:r w:rsidR="008335DA">
        <w:rPr>
          <w:lang w:val="ru-RU"/>
        </w:rPr>
        <w:t>бизнес-объектов</w:t>
      </w:r>
      <w:r w:rsidR="008335DA" w:rsidRPr="005B6270">
        <w:rPr>
          <w:lang w:val="ru-RU"/>
        </w:rPr>
        <w:t xml:space="preserve"> </w:t>
      </w:r>
      <w:r w:rsidR="008335DA">
        <w:rPr>
          <w:lang w:val="ru-RU"/>
        </w:rPr>
        <w:t>и терминов глоссария</w:t>
      </w:r>
      <w:r w:rsidR="008335DA" w:rsidRPr="005B6270">
        <w:rPr>
          <w:lang w:val="ru-RU"/>
        </w:rPr>
        <w:t>.</w:t>
      </w:r>
    </w:p>
    <w:p w14:paraId="0D0D3582" w14:textId="7C18799D" w:rsidR="00C641C5" w:rsidRDefault="000F5C28" w:rsidP="00CD5BBF">
      <w:pPr>
        <w:pStyle w:val="aff0"/>
        <w:numPr>
          <w:ilvl w:val="0"/>
          <w:numId w:val="12"/>
        </w:numPr>
        <w:rPr>
          <w:lang w:val="ru-RU"/>
        </w:rPr>
      </w:pPr>
      <w:r w:rsidRPr="00C641C5">
        <w:rPr>
          <w:lang w:val="ru-RU"/>
        </w:rPr>
        <w:t xml:space="preserve">Бизнес-объект – </w:t>
      </w:r>
      <w:r w:rsidR="006367CE">
        <w:rPr>
          <w:lang w:val="ru-RU"/>
        </w:rPr>
        <w:t>и</w:t>
      </w:r>
      <w:r w:rsidR="006367CE" w:rsidRPr="006367CE">
        <w:rPr>
          <w:lang w:val="ru-RU"/>
        </w:rPr>
        <w:t xml:space="preserve">нформационная сущность, которая представляет именованное множество (категорию, класс) объектов, участвующих или используемых в деятельности Группы «ЛУКОЙЛ», определённая в терминах, значимых для бизнеса. </w:t>
      </w:r>
      <w:proofErr w:type="gramStart"/>
      <w:r w:rsidR="006367CE" w:rsidRPr="006367CE">
        <w:rPr>
          <w:lang w:val="ru-RU"/>
        </w:rPr>
        <w:t>Например</w:t>
      </w:r>
      <w:proofErr w:type="gramEnd"/>
      <w:r w:rsidR="006367CE" w:rsidRPr="006367CE">
        <w:rPr>
          <w:lang w:val="ru-RU"/>
        </w:rPr>
        <w:t>: контрагент, организация, заказ, инвойс, бухгалтерский баланс,</w:t>
      </w:r>
      <w:r w:rsidR="006367CE">
        <w:rPr>
          <w:lang w:val="ru-RU"/>
        </w:rPr>
        <w:t xml:space="preserve"> </w:t>
      </w:r>
      <w:r w:rsidR="006367CE" w:rsidRPr="006367CE">
        <w:rPr>
          <w:lang w:val="ru-RU"/>
        </w:rPr>
        <w:t>технологическая установка, скважина, насос.</w:t>
      </w:r>
      <w:r w:rsidRPr="00C641C5">
        <w:rPr>
          <w:lang w:val="ru-RU" w:eastAsia="ru-RU"/>
        </w:rPr>
        <w:t xml:space="preserve"> Каждый бизнес-объект может быть описан своим набором свойств (атрибутов, характеристик) и связей с другими бизнес-объектами. Каждый экземпляр бизнес-объекта </w:t>
      </w:r>
      <w:r w:rsidR="008335DA" w:rsidRPr="00C641C5">
        <w:rPr>
          <w:lang w:val="ru-RU" w:eastAsia="ru-RU"/>
        </w:rPr>
        <w:t xml:space="preserve">реализуется </w:t>
      </w:r>
      <w:r w:rsidRPr="00C641C5">
        <w:rPr>
          <w:lang w:val="ru-RU" w:eastAsia="ru-RU"/>
        </w:rPr>
        <w:t xml:space="preserve">несколькими наборами данных </w:t>
      </w:r>
      <w:r w:rsidR="006367CE">
        <w:rPr>
          <w:lang w:val="ru-RU" w:eastAsia="ru-RU"/>
        </w:rPr>
        <w:t xml:space="preserve">в зависимости </w:t>
      </w:r>
      <w:r w:rsidRPr="00C641C5">
        <w:rPr>
          <w:lang w:val="ru-RU" w:eastAsia="ru-RU"/>
        </w:rPr>
        <w:t>от того, в каких ИС они хранятся.</w:t>
      </w:r>
      <w:r w:rsidRPr="00C641C5">
        <w:rPr>
          <w:lang w:val="ru-RU"/>
        </w:rPr>
        <w:t xml:space="preserve"> Каждый бизнес-объект может быть описан своим связным набором сущностей</w:t>
      </w:r>
      <w:r w:rsidR="00A6257D">
        <w:rPr>
          <w:lang w:val="ru-RU"/>
        </w:rPr>
        <w:t xml:space="preserve">. Для каждого бизнес-объекта может быть определен свой </w:t>
      </w:r>
      <w:proofErr w:type="spellStart"/>
      <w:r w:rsidRPr="00C641C5">
        <w:rPr>
          <w:lang w:val="ru-RU"/>
        </w:rPr>
        <w:t>источнико</w:t>
      </w:r>
      <w:proofErr w:type="spellEnd"/>
      <w:r w:rsidRPr="00C641C5">
        <w:rPr>
          <w:lang w:val="ru-RU"/>
        </w:rPr>
        <w:t xml:space="preserve"> данных</w:t>
      </w:r>
      <w:r w:rsidR="00A6257D">
        <w:rPr>
          <w:lang w:val="ru-RU"/>
        </w:rPr>
        <w:t>,</w:t>
      </w:r>
      <w:r w:rsidRPr="00C641C5">
        <w:rPr>
          <w:lang w:val="ru-RU"/>
        </w:rPr>
        <w:t xml:space="preserve"> </w:t>
      </w:r>
      <w:r w:rsidR="00A6257D">
        <w:rPr>
          <w:lang w:val="ru-RU"/>
        </w:rPr>
        <w:t>распорядитель/куратор данных, порядок управления</w:t>
      </w:r>
      <w:r w:rsidRPr="00C641C5">
        <w:rPr>
          <w:lang w:val="ru-RU"/>
        </w:rPr>
        <w:t xml:space="preserve">. Как правило, бизнес-объект описывается одной диаграммой логической модели данных. </w:t>
      </w:r>
    </w:p>
    <w:p w14:paraId="45E74CAD" w14:textId="24366DD1" w:rsidR="00C641C5" w:rsidRDefault="00C641C5" w:rsidP="00C641C5">
      <w:pPr>
        <w:pStyle w:val="aff0"/>
        <w:numPr>
          <w:ilvl w:val="0"/>
          <w:numId w:val="12"/>
        </w:numPr>
        <w:spacing w:after="120"/>
        <w:ind w:left="1077" w:hanging="340"/>
        <w:contextualSpacing w:val="0"/>
        <w:jc w:val="both"/>
        <w:rPr>
          <w:lang w:val="ru-RU"/>
        </w:rPr>
      </w:pPr>
      <w:r>
        <w:rPr>
          <w:lang w:val="ru-RU"/>
        </w:rPr>
        <w:t>Пространственный объект – те б</w:t>
      </w:r>
      <w:r w:rsidRPr="00C641C5">
        <w:rPr>
          <w:lang w:val="ru-RU"/>
        </w:rPr>
        <w:t>изнес-объект</w:t>
      </w:r>
      <w:r>
        <w:rPr>
          <w:lang w:val="ru-RU"/>
        </w:rPr>
        <w:t>ы, которые имеют локализованное в пространстве при помощи координат местоположение.</w:t>
      </w:r>
    </w:p>
    <w:p w14:paraId="76D3E0C0" w14:textId="5FD94CAC" w:rsidR="001F4B64" w:rsidRPr="00C641C5" w:rsidRDefault="009C2D2F" w:rsidP="00C641C5">
      <w:pPr>
        <w:pStyle w:val="aff0"/>
        <w:numPr>
          <w:ilvl w:val="0"/>
          <w:numId w:val="12"/>
        </w:numPr>
        <w:spacing w:after="120"/>
        <w:ind w:left="1077" w:hanging="340"/>
        <w:contextualSpacing w:val="0"/>
        <w:jc w:val="both"/>
        <w:rPr>
          <w:lang w:val="ru-RU"/>
        </w:rPr>
      </w:pPr>
      <w:r w:rsidRPr="00C641C5">
        <w:rPr>
          <w:lang w:val="ru-RU"/>
        </w:rPr>
        <w:t>К</w:t>
      </w:r>
      <w:r w:rsidR="003D69C3" w:rsidRPr="00C641C5">
        <w:rPr>
          <w:lang w:val="ru-RU"/>
        </w:rPr>
        <w:t>орпоративный словарь</w:t>
      </w:r>
      <w:r w:rsidRPr="00C641C5">
        <w:rPr>
          <w:lang w:val="ru-RU"/>
        </w:rPr>
        <w:t xml:space="preserve"> (бизнес-глоссарий</w:t>
      </w:r>
      <w:r w:rsidR="00CB7E20" w:rsidRPr="00C641C5">
        <w:rPr>
          <w:lang w:val="ru-RU"/>
        </w:rPr>
        <w:t>)</w:t>
      </w:r>
      <w:r w:rsidR="001F4B64" w:rsidRPr="00C641C5">
        <w:rPr>
          <w:lang w:val="ru-RU"/>
        </w:rPr>
        <w:t xml:space="preserve"> – набор терминов и их описаний, разделенных по </w:t>
      </w:r>
      <w:r w:rsidR="00B7705E" w:rsidRPr="00C641C5">
        <w:rPr>
          <w:lang w:val="ru-RU"/>
        </w:rPr>
        <w:t>предметным областям</w:t>
      </w:r>
      <w:r w:rsidR="009069AA" w:rsidRPr="00C641C5">
        <w:rPr>
          <w:lang w:val="ru-RU"/>
        </w:rPr>
        <w:t xml:space="preserve">, содержащий </w:t>
      </w:r>
      <w:r w:rsidR="00CA5A40" w:rsidRPr="00C641C5">
        <w:rPr>
          <w:lang w:val="ru-RU"/>
        </w:rPr>
        <w:t>перечень и определения основных бизнес-понятий.</w:t>
      </w:r>
      <w:r w:rsidR="00B7705E" w:rsidRPr="00C641C5">
        <w:rPr>
          <w:lang w:val="ru-RU"/>
        </w:rPr>
        <w:t xml:space="preserve"> Корпоративный словарь предназначен для единообразного понимания применяемых терминов, ориентирован на всех сотрудников компании.</w:t>
      </w:r>
      <w:r w:rsidR="00187DAA" w:rsidRPr="00C641C5">
        <w:rPr>
          <w:lang w:val="ru-RU"/>
        </w:rPr>
        <w:t xml:space="preserve"> В процессе </w:t>
      </w:r>
      <w:r w:rsidR="00AE3ABC" w:rsidRPr="00C641C5">
        <w:rPr>
          <w:lang w:val="ru-RU"/>
        </w:rPr>
        <w:t>выполнения проектов и расширения видо</w:t>
      </w:r>
      <w:r w:rsidR="00A6257D">
        <w:rPr>
          <w:lang w:val="ru-RU"/>
        </w:rPr>
        <w:t>в</w:t>
      </w:r>
      <w:r w:rsidR="00AE3ABC" w:rsidRPr="00C641C5">
        <w:rPr>
          <w:lang w:val="ru-RU"/>
        </w:rPr>
        <w:t xml:space="preserve"> деятельности</w:t>
      </w:r>
      <w:r w:rsidR="00187DAA" w:rsidRPr="00C641C5">
        <w:rPr>
          <w:lang w:val="ru-RU"/>
        </w:rPr>
        <w:t xml:space="preserve"> корпоративный глоссарий пополняется недостающими определениями сущностей и атрибутов.</w:t>
      </w:r>
    </w:p>
    <w:p w14:paraId="6DEC9A78" w14:textId="56F4853F" w:rsidR="00BE5104" w:rsidRPr="005B6270" w:rsidRDefault="00BE5104" w:rsidP="0071545D">
      <w:pPr>
        <w:pStyle w:val="aff0"/>
        <w:numPr>
          <w:ilvl w:val="0"/>
          <w:numId w:val="12"/>
        </w:numPr>
        <w:spacing w:after="120"/>
        <w:ind w:left="1077" w:hanging="340"/>
        <w:contextualSpacing w:val="0"/>
        <w:jc w:val="both"/>
        <w:rPr>
          <w:lang w:val="ru-RU"/>
        </w:rPr>
      </w:pPr>
      <w:r w:rsidRPr="005B6270">
        <w:rPr>
          <w:lang w:val="ru-RU"/>
        </w:rPr>
        <w:t xml:space="preserve">Каталоги – описывают отчеты, требования или участников процесса управления данными и их взаимосвязи с данными в табличной форме. </w:t>
      </w:r>
      <w:r w:rsidR="008335DA">
        <w:rPr>
          <w:lang w:val="ru-RU"/>
        </w:rPr>
        <w:t>Наиболее важным является каталог данных.</w:t>
      </w:r>
    </w:p>
    <w:p w14:paraId="6D94BE6E" w14:textId="0F26700F" w:rsidR="002A6134" w:rsidRPr="005B6270" w:rsidRDefault="002A6134" w:rsidP="0071545D">
      <w:pPr>
        <w:pStyle w:val="aff0"/>
        <w:numPr>
          <w:ilvl w:val="0"/>
          <w:numId w:val="12"/>
        </w:numPr>
        <w:spacing w:after="120"/>
        <w:ind w:left="1077" w:hanging="340"/>
        <w:contextualSpacing w:val="0"/>
        <w:jc w:val="both"/>
        <w:rPr>
          <w:lang w:val="ru-RU"/>
        </w:rPr>
      </w:pPr>
      <w:r w:rsidRPr="005B6270">
        <w:rPr>
          <w:lang w:val="ru-RU"/>
        </w:rPr>
        <w:t>Концептуальн</w:t>
      </w:r>
      <w:r w:rsidR="006449AA" w:rsidRPr="005B6270">
        <w:rPr>
          <w:lang w:val="ru-RU"/>
        </w:rPr>
        <w:t>ая</w:t>
      </w:r>
      <w:r w:rsidR="00D74DCD" w:rsidRPr="005B6270">
        <w:rPr>
          <w:lang w:val="ru-RU"/>
        </w:rPr>
        <w:t xml:space="preserve"> модел</w:t>
      </w:r>
      <w:r w:rsidR="006449AA" w:rsidRPr="005B6270">
        <w:rPr>
          <w:lang w:val="ru-RU"/>
        </w:rPr>
        <w:t>ь</w:t>
      </w:r>
      <w:r w:rsidR="00753E91" w:rsidRPr="005B6270">
        <w:rPr>
          <w:lang w:val="ru-RU"/>
        </w:rPr>
        <w:t xml:space="preserve"> </w:t>
      </w:r>
      <w:r w:rsidR="00535478" w:rsidRPr="005B6270">
        <w:rPr>
          <w:lang w:val="ru-RU"/>
        </w:rPr>
        <w:t>данных</w:t>
      </w:r>
      <w:r w:rsidR="001F4B64" w:rsidRPr="005B6270">
        <w:rPr>
          <w:lang w:val="ru-RU"/>
        </w:rPr>
        <w:t xml:space="preserve"> - </w:t>
      </w:r>
      <w:r w:rsidR="006449AA" w:rsidRPr="005B6270">
        <w:rPr>
          <w:lang w:val="ru-RU"/>
        </w:rPr>
        <w:t>описыва</w:t>
      </w:r>
      <w:r w:rsidR="00753E91" w:rsidRPr="005B6270">
        <w:rPr>
          <w:lang w:val="ru-RU"/>
        </w:rPr>
        <w:t>ет</w:t>
      </w:r>
      <w:r w:rsidR="006449AA" w:rsidRPr="005B6270">
        <w:rPr>
          <w:lang w:val="ru-RU"/>
        </w:rPr>
        <w:t xml:space="preserve"> основные сущности предметной области, их свойства и связи между ними с точки зрения специалистов предметной области. </w:t>
      </w:r>
      <w:r w:rsidR="00B7705E" w:rsidRPr="005B6270">
        <w:rPr>
          <w:lang w:val="ru-RU"/>
        </w:rPr>
        <w:t>Концептуальные модели предназначены для обсуждения отношений между понятиями с бизнес-специалистами, в контексте определенных бизнес-задач</w:t>
      </w:r>
      <w:r w:rsidR="00734D3E" w:rsidRPr="005B6270">
        <w:rPr>
          <w:lang w:val="ru-RU"/>
        </w:rPr>
        <w:t xml:space="preserve">, могут охватывать сущности из разных предметных областей, без единого целостного представления. </w:t>
      </w:r>
    </w:p>
    <w:p w14:paraId="65414484" w14:textId="77777777" w:rsidR="00F14E63" w:rsidRDefault="002A6134" w:rsidP="00F14E63">
      <w:pPr>
        <w:pStyle w:val="aff0"/>
        <w:numPr>
          <w:ilvl w:val="0"/>
          <w:numId w:val="12"/>
        </w:numPr>
        <w:spacing w:after="120"/>
        <w:contextualSpacing w:val="0"/>
        <w:jc w:val="both"/>
        <w:rPr>
          <w:lang w:val="ru-RU"/>
        </w:rPr>
      </w:pPr>
      <w:r w:rsidRPr="00F14E63">
        <w:rPr>
          <w:lang w:val="ru-RU"/>
        </w:rPr>
        <w:t xml:space="preserve">Логическая </w:t>
      </w:r>
      <w:r w:rsidR="00D74DCD" w:rsidRPr="00F14E63">
        <w:rPr>
          <w:lang w:val="ru-RU"/>
        </w:rPr>
        <w:t>модель</w:t>
      </w:r>
      <w:r w:rsidRPr="00F14E63">
        <w:rPr>
          <w:lang w:val="ru-RU"/>
        </w:rPr>
        <w:t xml:space="preserve"> данных</w:t>
      </w:r>
      <w:r w:rsidR="00D10F54" w:rsidRPr="00F14E63">
        <w:rPr>
          <w:lang w:val="ru-RU"/>
        </w:rPr>
        <w:t xml:space="preserve"> </w:t>
      </w:r>
      <w:r w:rsidR="00D74DCD" w:rsidRPr="00F14E63">
        <w:rPr>
          <w:lang w:val="ru-RU"/>
        </w:rPr>
        <w:t>–</w:t>
      </w:r>
      <w:r w:rsidRPr="00F14E63">
        <w:rPr>
          <w:lang w:val="ru-RU"/>
        </w:rPr>
        <w:t xml:space="preserve"> </w:t>
      </w:r>
      <w:r w:rsidR="00E9258A" w:rsidRPr="00F14E63">
        <w:rPr>
          <w:lang w:val="ru-RU"/>
        </w:rPr>
        <w:t>содерж</w:t>
      </w:r>
      <w:r w:rsidR="00753E91" w:rsidRPr="00F14E63">
        <w:rPr>
          <w:lang w:val="ru-RU"/>
        </w:rPr>
        <w:t>ит</w:t>
      </w:r>
      <w:r w:rsidR="00E9258A" w:rsidRPr="00F14E63">
        <w:rPr>
          <w:lang w:val="ru-RU"/>
        </w:rPr>
        <w:t xml:space="preserve"> структуры данных (сущности, атрибуты, идентификаторы, ключи)</w:t>
      </w:r>
      <w:r w:rsidR="00537354" w:rsidRPr="00F14E63">
        <w:rPr>
          <w:lang w:val="ru-RU"/>
        </w:rPr>
        <w:t xml:space="preserve"> в соответствии с формальными требованиями моделей данных класса СУБД (реляционные, иерархические, </w:t>
      </w:r>
      <w:proofErr w:type="spellStart"/>
      <w:r w:rsidR="00764973" w:rsidRPr="00F14E63">
        <w:rPr>
          <w:lang w:val="ru-RU"/>
        </w:rPr>
        <w:t>графовые</w:t>
      </w:r>
      <w:proofErr w:type="spellEnd"/>
      <w:r w:rsidR="00764973" w:rsidRPr="00F14E63">
        <w:rPr>
          <w:lang w:val="ru-RU"/>
        </w:rPr>
        <w:t xml:space="preserve"> и т.п.</w:t>
      </w:r>
      <w:r w:rsidR="00537354" w:rsidRPr="00F14E63">
        <w:rPr>
          <w:lang w:val="ru-RU"/>
        </w:rPr>
        <w:t>), но</w:t>
      </w:r>
      <w:r w:rsidR="00E9258A" w:rsidRPr="00F14E63">
        <w:rPr>
          <w:lang w:val="ru-RU"/>
        </w:rPr>
        <w:t xml:space="preserve"> без зависимости от конкретных технологий платформ </w:t>
      </w:r>
      <w:r w:rsidR="00537354" w:rsidRPr="00F14E63">
        <w:rPr>
          <w:lang w:val="ru-RU"/>
        </w:rPr>
        <w:t xml:space="preserve">хранения </w:t>
      </w:r>
      <w:r w:rsidR="00E9258A" w:rsidRPr="00F14E63">
        <w:rPr>
          <w:lang w:val="ru-RU"/>
        </w:rPr>
        <w:t>и/или СУБД</w:t>
      </w:r>
      <w:r w:rsidRPr="00F14E63">
        <w:rPr>
          <w:lang w:val="ru-RU"/>
        </w:rPr>
        <w:t xml:space="preserve">. </w:t>
      </w:r>
      <w:r w:rsidR="00B7705E" w:rsidRPr="00F14E63">
        <w:rPr>
          <w:lang w:val="ru-RU"/>
        </w:rPr>
        <w:t>Логические модели описывают понятия и отношения более строго и детально и ориентированы на архитекторов данных и архитекторов информационных систем.</w:t>
      </w:r>
      <w:r w:rsidR="00AB0AA1" w:rsidRPr="00F14E63">
        <w:rPr>
          <w:lang w:val="ru-RU"/>
        </w:rPr>
        <w:t xml:space="preserve"> </w:t>
      </w:r>
      <w:r w:rsidR="006A529F" w:rsidRPr="00F14E63">
        <w:rPr>
          <w:lang w:val="ru-RU"/>
        </w:rPr>
        <w:t xml:space="preserve">Используется два вида логических моделей данных. </w:t>
      </w:r>
    </w:p>
    <w:p w14:paraId="7531C63C" w14:textId="77777777" w:rsidR="00F14E63" w:rsidRDefault="00AB0AA1" w:rsidP="00F14E63">
      <w:pPr>
        <w:pStyle w:val="aff0"/>
        <w:numPr>
          <w:ilvl w:val="0"/>
          <w:numId w:val="12"/>
        </w:numPr>
        <w:spacing w:after="120"/>
        <w:contextualSpacing w:val="0"/>
        <w:jc w:val="both"/>
        <w:rPr>
          <w:lang w:val="ru-RU"/>
        </w:rPr>
      </w:pPr>
      <w:r w:rsidRPr="00F14E63">
        <w:rPr>
          <w:lang w:val="ru-RU"/>
        </w:rPr>
        <w:t xml:space="preserve">Единая </w:t>
      </w:r>
      <w:r w:rsidR="006A529F" w:rsidRPr="00F14E63">
        <w:rPr>
          <w:lang w:val="ru-RU"/>
        </w:rPr>
        <w:t xml:space="preserve">корпоративная </w:t>
      </w:r>
      <w:r w:rsidRPr="00F14E63">
        <w:rPr>
          <w:lang w:val="ru-RU"/>
        </w:rPr>
        <w:t>логи</w:t>
      </w:r>
      <w:r w:rsidR="00AE3ABC" w:rsidRPr="00F14E63">
        <w:rPr>
          <w:lang w:val="ru-RU"/>
        </w:rPr>
        <w:t>ческая модель данных представляе</w:t>
      </w:r>
      <w:r w:rsidRPr="00F14E63">
        <w:rPr>
          <w:lang w:val="ru-RU"/>
        </w:rPr>
        <w:t>т собой согласованное целостное нормализованное представление данных компании, позволяет описать все предметные области.</w:t>
      </w:r>
      <w:r w:rsidR="00A6257D" w:rsidRPr="00F14E63">
        <w:rPr>
          <w:lang w:val="ru-RU"/>
        </w:rPr>
        <w:t xml:space="preserve"> </w:t>
      </w:r>
      <w:r w:rsidR="00F14E63" w:rsidRPr="00F14E63">
        <w:rPr>
          <w:lang w:val="ru-RU"/>
        </w:rPr>
        <w:t>При проектировании новой или развитии существующей ИТ-системы архитектор проекта по разработке ИТ-системы или Архитектор службы сопровождения ИТ-системы должен построить диаграмму области корпоративной логической модели, включающей новые объекты, которые появляются в новой или развиваемой ИТ-системе, включая необходимые связи с имеющимися сущностями корпоративной логической модели данных. Данная диаграмма должна стать дополнением существующей корпоративной логической модели.</w:t>
      </w:r>
      <w:r w:rsidR="00F14E63" w:rsidRPr="00F14E63">
        <w:rPr>
          <w:lang w:val="ru-RU"/>
        </w:rPr>
        <w:t xml:space="preserve"> </w:t>
      </w:r>
      <w:r w:rsidR="00F14E63" w:rsidRPr="00F14E63">
        <w:rPr>
          <w:lang w:val="ru-RU"/>
        </w:rPr>
        <w:t>Построить область корпоративной логической модели данных можно путем генерации из концептуальной модели данных ИТ-</w:t>
      </w:r>
      <w:proofErr w:type="gramStart"/>
      <w:r w:rsidR="00F14E63" w:rsidRPr="00F14E63">
        <w:rPr>
          <w:lang w:val="ru-RU"/>
        </w:rPr>
        <w:t>системы  с</w:t>
      </w:r>
      <w:proofErr w:type="gramEnd"/>
      <w:r w:rsidR="00F14E63" w:rsidRPr="00F14E63">
        <w:rPr>
          <w:lang w:val="ru-RU"/>
        </w:rPr>
        <w:t xml:space="preserve"> последующей заменой сущностей на корпоративные бизнес-объекты.</w:t>
      </w:r>
      <w:r w:rsidR="00F14E63" w:rsidRPr="00F14E63">
        <w:rPr>
          <w:lang w:val="ru-RU"/>
        </w:rPr>
        <w:t xml:space="preserve"> </w:t>
      </w:r>
    </w:p>
    <w:p w14:paraId="7473A484" w14:textId="2FD459AE" w:rsidR="00F14E63" w:rsidRPr="00F14E63" w:rsidRDefault="00F14E63" w:rsidP="00F14E63">
      <w:pPr>
        <w:pStyle w:val="aff0"/>
        <w:numPr>
          <w:ilvl w:val="0"/>
          <w:numId w:val="12"/>
        </w:numPr>
        <w:spacing w:after="120"/>
        <w:contextualSpacing w:val="0"/>
        <w:jc w:val="both"/>
        <w:rPr>
          <w:lang w:val="ru-RU"/>
        </w:rPr>
      </w:pPr>
      <w:r w:rsidRPr="00F14E63">
        <w:rPr>
          <w:lang w:val="ru-RU"/>
        </w:rPr>
        <w:t xml:space="preserve">Кроме того, в рамках проекта может потребоваться создание логической модели данных для отдельной </w:t>
      </w:r>
      <w:r>
        <w:rPr>
          <w:lang w:val="ru-RU"/>
        </w:rPr>
        <w:t xml:space="preserve">ИТ-системы, используя понятия данной логической системы без привязки к </w:t>
      </w:r>
      <w:proofErr w:type="spellStart"/>
      <w:r>
        <w:rPr>
          <w:lang w:val="ru-RU"/>
        </w:rPr>
        <w:t>корпоративнйо</w:t>
      </w:r>
      <w:proofErr w:type="spellEnd"/>
      <w:r>
        <w:rPr>
          <w:lang w:val="ru-RU"/>
        </w:rPr>
        <w:t xml:space="preserve"> терминологии</w:t>
      </w:r>
      <w:r w:rsidRPr="00F14E63">
        <w:rPr>
          <w:lang w:val="ru-RU"/>
        </w:rPr>
        <w:t xml:space="preserve">. </w:t>
      </w:r>
      <w:bookmarkStart w:id="7" w:name="_GoBack"/>
      <w:bookmarkEnd w:id="7"/>
    </w:p>
    <w:p w14:paraId="32268107" w14:textId="2E5F4790" w:rsidR="008237D0" w:rsidRPr="005B6270" w:rsidRDefault="008237D0" w:rsidP="0071545D">
      <w:pPr>
        <w:pStyle w:val="aff0"/>
        <w:numPr>
          <w:ilvl w:val="0"/>
          <w:numId w:val="12"/>
        </w:numPr>
        <w:spacing w:after="120"/>
        <w:contextualSpacing w:val="0"/>
        <w:jc w:val="both"/>
        <w:rPr>
          <w:lang w:val="ru-RU"/>
        </w:rPr>
      </w:pPr>
      <w:r w:rsidRPr="005B6270">
        <w:rPr>
          <w:lang w:val="ru-RU"/>
        </w:rPr>
        <w:t>Физическ</w:t>
      </w:r>
      <w:r w:rsidR="00753E91" w:rsidRPr="005B6270">
        <w:rPr>
          <w:lang w:val="ru-RU"/>
        </w:rPr>
        <w:t>ая</w:t>
      </w:r>
      <w:r w:rsidR="00D74DCD" w:rsidRPr="005B6270">
        <w:rPr>
          <w:lang w:val="ru-RU"/>
        </w:rPr>
        <w:t xml:space="preserve"> модел</w:t>
      </w:r>
      <w:r w:rsidR="00753E91" w:rsidRPr="005B6270">
        <w:rPr>
          <w:lang w:val="ru-RU"/>
        </w:rPr>
        <w:t>ь</w:t>
      </w:r>
      <w:r w:rsidR="00D74DCD" w:rsidRPr="005B6270">
        <w:rPr>
          <w:lang w:val="ru-RU"/>
        </w:rPr>
        <w:t xml:space="preserve"> данных </w:t>
      </w:r>
      <w:r w:rsidRPr="005B6270">
        <w:rPr>
          <w:lang w:val="ru-RU"/>
        </w:rPr>
        <w:t xml:space="preserve">- </w:t>
      </w:r>
      <w:r w:rsidR="00B7705E" w:rsidRPr="005B6270">
        <w:rPr>
          <w:lang w:val="ru-RU"/>
        </w:rPr>
        <w:t>описывает</w:t>
      </w:r>
      <w:r w:rsidR="00E9258A" w:rsidRPr="005B6270">
        <w:rPr>
          <w:lang w:val="ru-RU"/>
        </w:rPr>
        <w:t xml:space="preserve"> структуру хранения </w:t>
      </w:r>
      <w:r w:rsidR="00C24A24" w:rsidRPr="005B6270">
        <w:rPr>
          <w:lang w:val="ru-RU"/>
        </w:rPr>
        <w:t xml:space="preserve">или обмена </w:t>
      </w:r>
      <w:r w:rsidR="00E9258A" w:rsidRPr="005B6270">
        <w:rPr>
          <w:lang w:val="ru-RU"/>
        </w:rPr>
        <w:t>данных для конкретных ИТ-систем, завис</w:t>
      </w:r>
      <w:r w:rsidR="009C2D2F">
        <w:rPr>
          <w:lang w:val="ru-RU"/>
        </w:rPr>
        <w:t>ит</w:t>
      </w:r>
      <w:r w:rsidR="00E9258A" w:rsidRPr="005B6270">
        <w:rPr>
          <w:lang w:val="ru-RU"/>
        </w:rPr>
        <w:t xml:space="preserve"> от конкретных платформ реализации и/или СУБД.</w:t>
      </w:r>
      <w:r w:rsidR="00AB0AA1" w:rsidRPr="005B6270">
        <w:rPr>
          <w:lang w:val="ru-RU"/>
        </w:rPr>
        <w:t xml:space="preserve"> Физические модели данных систем используются для последующего формирования </w:t>
      </w:r>
      <w:r w:rsidR="00BB0720">
        <w:rPr>
          <w:lang w:val="ru-RU"/>
        </w:rPr>
        <w:t>описания интеграции</w:t>
      </w:r>
      <w:r w:rsidR="00AB0AA1" w:rsidRPr="005B6270">
        <w:rPr>
          <w:lang w:val="ru-RU"/>
        </w:rPr>
        <w:t xml:space="preserve"> данных и отражают физические названия таблиц и полей в интерфейсах или базах данных систем, </w:t>
      </w:r>
      <w:r w:rsidR="00376A02" w:rsidRPr="005B6270">
        <w:rPr>
          <w:lang w:val="ru-RU"/>
        </w:rPr>
        <w:t>ориентированы на разработчиков информационных систем и средств интеграции.</w:t>
      </w:r>
    </w:p>
    <w:p w14:paraId="31B21CEC" w14:textId="471E8198" w:rsidR="00D67E48" w:rsidRPr="005B6270" w:rsidRDefault="00BE5104" w:rsidP="0071545D">
      <w:pPr>
        <w:pStyle w:val="aff0"/>
        <w:numPr>
          <w:ilvl w:val="0"/>
          <w:numId w:val="12"/>
        </w:numPr>
        <w:spacing w:after="120"/>
        <w:contextualSpacing w:val="0"/>
        <w:jc w:val="both"/>
        <w:rPr>
          <w:lang w:val="ru-RU"/>
        </w:rPr>
      </w:pPr>
      <w:r w:rsidRPr="005B6270">
        <w:rPr>
          <w:lang w:val="ru-RU"/>
        </w:rPr>
        <w:t>Модель</w:t>
      </w:r>
      <w:r w:rsidR="00D67E48" w:rsidRPr="005B6270">
        <w:rPr>
          <w:lang w:val="ru-RU"/>
        </w:rPr>
        <w:t xml:space="preserve"> движения данных – описывает движение данных между источниками и приемниками данных</w:t>
      </w:r>
      <w:r w:rsidR="008D5091">
        <w:rPr>
          <w:lang w:val="ru-RU"/>
        </w:rPr>
        <w:t>, включая направление движения данных</w:t>
      </w:r>
      <w:r w:rsidR="006A529F">
        <w:rPr>
          <w:lang w:val="ru-RU"/>
        </w:rPr>
        <w:t xml:space="preserve"> и способ интеграции</w:t>
      </w:r>
      <w:r w:rsidR="00D67E48" w:rsidRPr="005B6270">
        <w:rPr>
          <w:lang w:val="ru-RU"/>
        </w:rPr>
        <w:t xml:space="preserve">. </w:t>
      </w:r>
    </w:p>
    <w:p w14:paraId="03961D6A" w14:textId="4C533CA4" w:rsidR="008237D0" w:rsidRPr="005B6270" w:rsidRDefault="00CB7E20" w:rsidP="008237D0">
      <w:pPr>
        <w:ind w:left="289" w:firstLine="720"/>
        <w:jc w:val="both"/>
        <w:rPr>
          <w:lang w:eastAsia="en-US"/>
        </w:rPr>
      </w:pPr>
      <w:r w:rsidRPr="005B6270">
        <w:rPr>
          <w:lang w:eastAsia="en-US"/>
        </w:rPr>
        <w:t xml:space="preserve">Каждая из указанных </w:t>
      </w:r>
      <w:r w:rsidR="00BE5104" w:rsidRPr="005B6270">
        <w:rPr>
          <w:lang w:eastAsia="en-US"/>
        </w:rPr>
        <w:t>модел</w:t>
      </w:r>
      <w:r w:rsidRPr="005B6270">
        <w:rPr>
          <w:lang w:eastAsia="en-US"/>
        </w:rPr>
        <w:t>ей</w:t>
      </w:r>
      <w:r w:rsidR="00BE5104" w:rsidRPr="005B6270">
        <w:rPr>
          <w:lang w:eastAsia="en-US"/>
        </w:rPr>
        <w:t xml:space="preserve"> данных</w:t>
      </w:r>
      <w:r w:rsidR="00200557" w:rsidRPr="005B6270">
        <w:rPr>
          <w:lang w:eastAsia="en-US"/>
        </w:rPr>
        <w:t xml:space="preserve"> имеет </w:t>
      </w:r>
      <w:r w:rsidR="00C24A24" w:rsidRPr="005B6270">
        <w:rPr>
          <w:lang w:eastAsia="en-US"/>
        </w:rPr>
        <w:t xml:space="preserve">текстовое, </w:t>
      </w:r>
      <w:r w:rsidR="00200557" w:rsidRPr="005B6270">
        <w:rPr>
          <w:lang w:eastAsia="en-US"/>
        </w:rPr>
        <w:t>графическое</w:t>
      </w:r>
      <w:r w:rsidR="000147EF" w:rsidRPr="005B6270">
        <w:rPr>
          <w:lang w:eastAsia="en-US"/>
        </w:rPr>
        <w:t xml:space="preserve"> </w:t>
      </w:r>
      <w:r w:rsidR="00C24A24" w:rsidRPr="005B6270">
        <w:rPr>
          <w:lang w:eastAsia="en-US"/>
        </w:rPr>
        <w:t>(</w:t>
      </w:r>
      <w:r w:rsidR="00200557" w:rsidRPr="005B6270">
        <w:rPr>
          <w:lang w:eastAsia="en-US"/>
        </w:rPr>
        <w:t>с помощью одной или нескольких диаграмм</w:t>
      </w:r>
      <w:r w:rsidR="00C24A24" w:rsidRPr="005B6270">
        <w:rPr>
          <w:lang w:eastAsia="en-US"/>
        </w:rPr>
        <w:t>)</w:t>
      </w:r>
      <w:r w:rsidR="00200557" w:rsidRPr="005B6270">
        <w:rPr>
          <w:lang w:eastAsia="en-US"/>
        </w:rPr>
        <w:t xml:space="preserve"> </w:t>
      </w:r>
      <w:r w:rsidR="00C24A24" w:rsidRPr="005B6270">
        <w:rPr>
          <w:lang w:eastAsia="en-US"/>
        </w:rPr>
        <w:t xml:space="preserve">или табличное представление </w:t>
      </w:r>
      <w:r w:rsidRPr="005B6270">
        <w:rPr>
          <w:lang w:eastAsia="en-US"/>
        </w:rPr>
        <w:t>в целях удобства работы</w:t>
      </w:r>
      <w:r w:rsidR="00200557" w:rsidRPr="005B6270">
        <w:rPr>
          <w:lang w:eastAsia="en-US"/>
        </w:rPr>
        <w:t xml:space="preserve">. </w:t>
      </w:r>
      <w:r w:rsidR="00BE5104" w:rsidRPr="005B6270">
        <w:rPr>
          <w:lang w:eastAsia="en-US"/>
        </w:rPr>
        <w:t>В таблице 1 представлено со</w:t>
      </w:r>
      <w:r w:rsidR="00200557" w:rsidRPr="005B6270">
        <w:rPr>
          <w:lang w:eastAsia="en-US"/>
        </w:rPr>
        <w:t>о</w:t>
      </w:r>
      <w:r w:rsidR="00BE5104" w:rsidRPr="005B6270">
        <w:rPr>
          <w:lang w:eastAsia="en-US"/>
        </w:rPr>
        <w:t>твет</w:t>
      </w:r>
      <w:r w:rsidR="00200557" w:rsidRPr="005B6270">
        <w:rPr>
          <w:lang w:eastAsia="en-US"/>
        </w:rPr>
        <w:t>ст</w:t>
      </w:r>
      <w:r w:rsidR="00BE5104" w:rsidRPr="005B6270">
        <w:rPr>
          <w:lang w:eastAsia="en-US"/>
        </w:rPr>
        <w:t xml:space="preserve">вие </w:t>
      </w:r>
      <w:r w:rsidR="00200557" w:rsidRPr="005B6270">
        <w:rPr>
          <w:lang w:eastAsia="en-US"/>
        </w:rPr>
        <w:t xml:space="preserve">моделей данных и соответствующих </w:t>
      </w:r>
      <w:r w:rsidR="00215DDF" w:rsidRPr="005B6270">
        <w:rPr>
          <w:lang w:eastAsia="en-US"/>
        </w:rPr>
        <w:t>форм представления метаданных</w:t>
      </w:r>
      <w:r w:rsidR="00200557" w:rsidRPr="005B6270">
        <w:rPr>
          <w:lang w:eastAsia="en-US"/>
        </w:rPr>
        <w:t xml:space="preserve">. </w:t>
      </w:r>
      <w:r w:rsidRPr="005B6270">
        <w:rPr>
          <w:lang w:eastAsia="en-US"/>
        </w:rPr>
        <w:t>Для моделей данных, по которы</w:t>
      </w:r>
      <w:r w:rsidR="006A529F">
        <w:rPr>
          <w:lang w:eastAsia="en-US"/>
        </w:rPr>
        <w:t>м</w:t>
      </w:r>
      <w:r w:rsidRPr="005B6270">
        <w:rPr>
          <w:lang w:eastAsia="en-US"/>
        </w:rPr>
        <w:t xml:space="preserve"> может быть построено несколько диаграмм данных, указана </w:t>
      </w:r>
      <w:r w:rsidR="006A529F">
        <w:rPr>
          <w:lang w:eastAsia="en-US"/>
        </w:rPr>
        <w:t>возможная</w:t>
      </w:r>
      <w:r w:rsidR="006A529F" w:rsidRPr="005B6270">
        <w:rPr>
          <w:lang w:eastAsia="en-US"/>
        </w:rPr>
        <w:t xml:space="preserve"> </w:t>
      </w:r>
      <w:r w:rsidRPr="005B6270">
        <w:rPr>
          <w:lang w:eastAsia="en-US"/>
        </w:rPr>
        <w:t>степень детализации диаграмм.</w:t>
      </w:r>
    </w:p>
    <w:p w14:paraId="737F5B37" w14:textId="71583AC0" w:rsidR="00215DDF" w:rsidRPr="005B6270" w:rsidRDefault="00215DDF" w:rsidP="008237D0">
      <w:pPr>
        <w:ind w:left="289" w:firstLine="720"/>
        <w:jc w:val="both"/>
        <w:rPr>
          <w:lang w:eastAsia="en-US"/>
        </w:rPr>
      </w:pPr>
    </w:p>
    <w:p w14:paraId="60D2CC09" w14:textId="3DDE192E" w:rsidR="00215DDF" w:rsidRPr="005B6270" w:rsidRDefault="00215DDF" w:rsidP="008237D0">
      <w:pPr>
        <w:ind w:left="289" w:firstLine="720"/>
        <w:jc w:val="both"/>
        <w:rPr>
          <w:lang w:eastAsia="en-US"/>
        </w:rPr>
      </w:pPr>
      <w:r w:rsidRPr="005B6270">
        <w:rPr>
          <w:lang w:eastAsia="en-US"/>
        </w:rPr>
        <w:t>Таблица 1. Модели данных, формы представления и детализация данных.</w:t>
      </w:r>
    </w:p>
    <w:p w14:paraId="0B982F00" w14:textId="0A90A194" w:rsidR="00200557" w:rsidRPr="005B6270" w:rsidRDefault="00200557" w:rsidP="008237D0">
      <w:pPr>
        <w:ind w:left="289" w:firstLine="720"/>
        <w:jc w:val="both"/>
        <w:rPr>
          <w:lang w:eastAsia="en-US"/>
        </w:rPr>
      </w:pPr>
    </w:p>
    <w:tbl>
      <w:tblPr>
        <w:tblStyle w:val="aff8"/>
        <w:tblW w:w="8778" w:type="dxa"/>
        <w:tblInd w:w="289" w:type="dxa"/>
        <w:tblLook w:val="04A0" w:firstRow="1" w:lastRow="0" w:firstColumn="1" w:lastColumn="0" w:noHBand="0" w:noVBand="1"/>
      </w:tblPr>
      <w:tblGrid>
        <w:gridCol w:w="557"/>
        <w:gridCol w:w="3118"/>
        <w:gridCol w:w="2835"/>
        <w:gridCol w:w="2268"/>
      </w:tblGrid>
      <w:tr w:rsidR="003D3848" w:rsidRPr="005B6270" w14:paraId="7828665E" w14:textId="77777777" w:rsidTr="003D3848">
        <w:tc>
          <w:tcPr>
            <w:tcW w:w="557" w:type="dxa"/>
          </w:tcPr>
          <w:p w14:paraId="4813E005" w14:textId="53261019" w:rsidR="003D3848" w:rsidRPr="005B6270" w:rsidRDefault="003D3848" w:rsidP="008237D0">
            <w:pPr>
              <w:jc w:val="both"/>
              <w:rPr>
                <w:b/>
                <w:lang w:eastAsia="en-US"/>
              </w:rPr>
            </w:pPr>
            <w:r w:rsidRPr="005B6270">
              <w:rPr>
                <w:b/>
                <w:lang w:eastAsia="en-US"/>
              </w:rPr>
              <w:t>№</w:t>
            </w:r>
          </w:p>
        </w:tc>
        <w:tc>
          <w:tcPr>
            <w:tcW w:w="3118" w:type="dxa"/>
          </w:tcPr>
          <w:p w14:paraId="3D85EBCB" w14:textId="15F577F5" w:rsidR="003D3848" w:rsidRPr="005B6270" w:rsidRDefault="003D3848" w:rsidP="002C1B44">
            <w:pPr>
              <w:jc w:val="both"/>
              <w:rPr>
                <w:b/>
                <w:lang w:eastAsia="en-US"/>
              </w:rPr>
            </w:pPr>
            <w:r w:rsidRPr="005B6270">
              <w:rPr>
                <w:b/>
                <w:lang w:eastAsia="en-US"/>
              </w:rPr>
              <w:t>Модел</w:t>
            </w:r>
            <w:r w:rsidR="002C1B44" w:rsidRPr="005B6270">
              <w:rPr>
                <w:b/>
                <w:lang w:eastAsia="en-US"/>
              </w:rPr>
              <w:t>и</w:t>
            </w:r>
            <w:r w:rsidRPr="005B6270">
              <w:rPr>
                <w:b/>
                <w:lang w:eastAsia="en-US"/>
              </w:rPr>
              <w:t xml:space="preserve"> данных</w:t>
            </w:r>
          </w:p>
        </w:tc>
        <w:tc>
          <w:tcPr>
            <w:tcW w:w="2835" w:type="dxa"/>
          </w:tcPr>
          <w:p w14:paraId="55B3ABA1" w14:textId="19A50F12" w:rsidR="003D3848" w:rsidRPr="005B6270" w:rsidRDefault="003D3848" w:rsidP="009C5354">
            <w:pPr>
              <w:jc w:val="both"/>
              <w:rPr>
                <w:b/>
                <w:lang w:val="en-US" w:eastAsia="en-US"/>
              </w:rPr>
            </w:pPr>
            <w:r w:rsidRPr="005B6270">
              <w:rPr>
                <w:b/>
                <w:lang w:eastAsia="en-US"/>
              </w:rPr>
              <w:t xml:space="preserve">Форма представления </w:t>
            </w:r>
          </w:p>
        </w:tc>
        <w:tc>
          <w:tcPr>
            <w:tcW w:w="2268" w:type="dxa"/>
          </w:tcPr>
          <w:p w14:paraId="68CC1401" w14:textId="391A7138" w:rsidR="003D3848" w:rsidRPr="005B6270" w:rsidRDefault="000147EF" w:rsidP="000147EF">
            <w:pPr>
              <w:jc w:val="both"/>
              <w:rPr>
                <w:b/>
                <w:lang w:eastAsia="en-US"/>
              </w:rPr>
            </w:pPr>
            <w:r w:rsidRPr="005B6270">
              <w:rPr>
                <w:b/>
                <w:lang w:eastAsia="en-US"/>
              </w:rPr>
              <w:t>Возможная д</w:t>
            </w:r>
            <w:r w:rsidR="003D3848" w:rsidRPr="005B6270">
              <w:rPr>
                <w:b/>
                <w:lang w:eastAsia="en-US"/>
              </w:rPr>
              <w:t>етализация</w:t>
            </w:r>
          </w:p>
        </w:tc>
      </w:tr>
      <w:tr w:rsidR="003D3848" w:rsidRPr="005B6270" w14:paraId="38D116E3" w14:textId="77777777" w:rsidTr="003D3848">
        <w:tc>
          <w:tcPr>
            <w:tcW w:w="557" w:type="dxa"/>
          </w:tcPr>
          <w:p w14:paraId="40EC1597" w14:textId="27519E88" w:rsidR="003D3848" w:rsidRPr="005B6270" w:rsidRDefault="003D3848" w:rsidP="008237D0">
            <w:pPr>
              <w:jc w:val="both"/>
              <w:rPr>
                <w:lang w:eastAsia="en-US"/>
              </w:rPr>
            </w:pPr>
            <w:r w:rsidRPr="005B6270">
              <w:rPr>
                <w:lang w:eastAsia="en-US"/>
              </w:rPr>
              <w:t>1</w:t>
            </w:r>
          </w:p>
        </w:tc>
        <w:tc>
          <w:tcPr>
            <w:tcW w:w="3118" w:type="dxa"/>
          </w:tcPr>
          <w:p w14:paraId="3C051BFF" w14:textId="4AACC822" w:rsidR="003D3848" w:rsidRPr="005B6270" w:rsidRDefault="003D3848" w:rsidP="000147EF">
            <w:pPr>
              <w:rPr>
                <w:lang w:eastAsia="en-US"/>
              </w:rPr>
            </w:pPr>
            <w:r w:rsidRPr="005B6270">
              <w:rPr>
                <w:lang w:eastAsia="en-US"/>
              </w:rPr>
              <w:t>Бизнес-глоссарий</w:t>
            </w:r>
          </w:p>
        </w:tc>
        <w:tc>
          <w:tcPr>
            <w:tcW w:w="2835" w:type="dxa"/>
          </w:tcPr>
          <w:p w14:paraId="2B0FCCD2" w14:textId="7C81A896" w:rsidR="003D3848" w:rsidRPr="005B6270" w:rsidRDefault="00215DDF" w:rsidP="000147EF">
            <w:pPr>
              <w:rPr>
                <w:lang w:val="en-US" w:eastAsia="en-US"/>
              </w:rPr>
            </w:pPr>
            <w:r w:rsidRPr="005B6270">
              <w:rPr>
                <w:lang w:eastAsia="en-US"/>
              </w:rPr>
              <w:t>Таблица</w:t>
            </w:r>
          </w:p>
        </w:tc>
        <w:tc>
          <w:tcPr>
            <w:tcW w:w="2268" w:type="dxa"/>
          </w:tcPr>
          <w:p w14:paraId="18315D32" w14:textId="575A4F03" w:rsidR="003D3848" w:rsidRPr="005B6270" w:rsidRDefault="003D3848" w:rsidP="000147EF">
            <w:pPr>
              <w:rPr>
                <w:lang w:eastAsia="en-US"/>
              </w:rPr>
            </w:pPr>
          </w:p>
        </w:tc>
      </w:tr>
      <w:tr w:rsidR="003D3848" w:rsidRPr="005B6270" w14:paraId="0CF4F690" w14:textId="77777777" w:rsidTr="003D3848">
        <w:tc>
          <w:tcPr>
            <w:tcW w:w="557" w:type="dxa"/>
          </w:tcPr>
          <w:p w14:paraId="4867E67E" w14:textId="17ED2FB3" w:rsidR="003D3848" w:rsidRPr="005B6270" w:rsidRDefault="003D3848" w:rsidP="008237D0">
            <w:pPr>
              <w:jc w:val="both"/>
              <w:rPr>
                <w:lang w:eastAsia="en-US"/>
              </w:rPr>
            </w:pPr>
            <w:r w:rsidRPr="005B6270">
              <w:rPr>
                <w:lang w:eastAsia="en-US"/>
              </w:rPr>
              <w:t>2</w:t>
            </w:r>
          </w:p>
        </w:tc>
        <w:tc>
          <w:tcPr>
            <w:tcW w:w="3118" w:type="dxa"/>
          </w:tcPr>
          <w:p w14:paraId="55025C6B" w14:textId="062D94AD" w:rsidR="003D3848" w:rsidRPr="005B6270" w:rsidRDefault="009D5EB7" w:rsidP="009D5EB7">
            <w:pPr>
              <w:rPr>
                <w:lang w:eastAsia="en-US"/>
              </w:rPr>
            </w:pPr>
            <w:r w:rsidRPr="005B6270">
              <w:rPr>
                <w:lang w:eastAsia="en-US"/>
              </w:rPr>
              <w:t>Предметные области, к</w:t>
            </w:r>
            <w:r w:rsidR="003D3848" w:rsidRPr="005B6270">
              <w:rPr>
                <w:lang w:eastAsia="en-US"/>
              </w:rPr>
              <w:t>аталог</w:t>
            </w:r>
            <w:r w:rsidR="002C1B44" w:rsidRPr="005B6270">
              <w:rPr>
                <w:lang w:eastAsia="en-US"/>
              </w:rPr>
              <w:t>и</w:t>
            </w:r>
            <w:r w:rsidR="003D3848" w:rsidRPr="005B6270">
              <w:rPr>
                <w:lang w:eastAsia="en-US"/>
              </w:rPr>
              <w:t xml:space="preserve"> данных</w:t>
            </w:r>
            <w:r w:rsidR="002C1B44" w:rsidRPr="005B6270">
              <w:rPr>
                <w:lang w:eastAsia="en-US"/>
              </w:rPr>
              <w:t>, отчетов,</w:t>
            </w:r>
            <w:r w:rsidR="009C2D2F">
              <w:rPr>
                <w:lang w:eastAsia="en-US"/>
              </w:rPr>
              <w:t xml:space="preserve"> требований</w:t>
            </w:r>
            <w:r w:rsidR="002C1B44" w:rsidRPr="005B6270">
              <w:rPr>
                <w:lang w:eastAsia="en-US"/>
              </w:rPr>
              <w:t xml:space="preserve"> </w:t>
            </w:r>
          </w:p>
        </w:tc>
        <w:tc>
          <w:tcPr>
            <w:tcW w:w="2835" w:type="dxa"/>
          </w:tcPr>
          <w:p w14:paraId="56A05D3F" w14:textId="007CF1AF" w:rsidR="003D3848" w:rsidRPr="005B6270" w:rsidRDefault="000147EF" w:rsidP="000147EF">
            <w:pPr>
              <w:rPr>
                <w:lang w:eastAsia="en-US"/>
              </w:rPr>
            </w:pPr>
            <w:r w:rsidRPr="005B6270">
              <w:rPr>
                <w:lang w:eastAsia="en-US"/>
              </w:rPr>
              <w:t>Таблица</w:t>
            </w:r>
          </w:p>
        </w:tc>
        <w:tc>
          <w:tcPr>
            <w:tcW w:w="2268" w:type="dxa"/>
          </w:tcPr>
          <w:p w14:paraId="612614B3" w14:textId="0A0D5820" w:rsidR="003D3848" w:rsidRPr="005B6270" w:rsidRDefault="002C1B44" w:rsidP="000147EF">
            <w:pPr>
              <w:rPr>
                <w:lang w:eastAsia="en-US"/>
              </w:rPr>
            </w:pPr>
            <w:r w:rsidRPr="005B6270">
              <w:rPr>
                <w:lang w:eastAsia="en-US"/>
              </w:rPr>
              <w:t>Предметная область</w:t>
            </w:r>
          </w:p>
        </w:tc>
      </w:tr>
      <w:tr w:rsidR="003D3848" w:rsidRPr="005B6270" w14:paraId="5041D76B" w14:textId="77777777" w:rsidTr="003D3848">
        <w:tc>
          <w:tcPr>
            <w:tcW w:w="557" w:type="dxa"/>
          </w:tcPr>
          <w:p w14:paraId="2CA3BC7E" w14:textId="67BA1C0C" w:rsidR="003D3848" w:rsidRPr="005B6270" w:rsidRDefault="003D3848" w:rsidP="008237D0">
            <w:pPr>
              <w:jc w:val="both"/>
              <w:rPr>
                <w:lang w:eastAsia="en-US"/>
              </w:rPr>
            </w:pPr>
            <w:r w:rsidRPr="005B6270">
              <w:rPr>
                <w:lang w:eastAsia="en-US"/>
              </w:rPr>
              <w:t>3</w:t>
            </w:r>
          </w:p>
        </w:tc>
        <w:tc>
          <w:tcPr>
            <w:tcW w:w="3118" w:type="dxa"/>
          </w:tcPr>
          <w:p w14:paraId="208300DF" w14:textId="561A60F2" w:rsidR="003D3848" w:rsidRPr="005B6270" w:rsidRDefault="000147EF" w:rsidP="000147EF">
            <w:pPr>
              <w:rPr>
                <w:lang w:eastAsia="en-US"/>
              </w:rPr>
            </w:pPr>
            <w:r w:rsidRPr="005B6270">
              <w:rPr>
                <w:lang w:eastAsia="en-US"/>
              </w:rPr>
              <w:t>Единая к</w:t>
            </w:r>
            <w:r w:rsidR="003D3848" w:rsidRPr="005B6270">
              <w:rPr>
                <w:lang w:eastAsia="en-US"/>
              </w:rPr>
              <w:t>орпоративная концептуальная модель данных</w:t>
            </w:r>
            <w:r w:rsidR="009C2D2F">
              <w:rPr>
                <w:lang w:eastAsia="en-US"/>
              </w:rPr>
              <w:t xml:space="preserve"> верхнего уровня</w:t>
            </w:r>
          </w:p>
        </w:tc>
        <w:tc>
          <w:tcPr>
            <w:tcW w:w="2835" w:type="dxa"/>
          </w:tcPr>
          <w:p w14:paraId="5CC52F58" w14:textId="090B889B" w:rsidR="00E65147" w:rsidRPr="005B6270" w:rsidRDefault="003D3848" w:rsidP="003B6A19">
            <w:pPr>
              <w:rPr>
                <w:lang w:eastAsia="en-US"/>
              </w:rPr>
            </w:pPr>
            <w:r w:rsidRPr="005B6270">
              <w:rPr>
                <w:lang w:eastAsia="en-US"/>
              </w:rPr>
              <w:t>Корпоративн</w:t>
            </w:r>
            <w:r w:rsidR="00215DDF" w:rsidRPr="005B6270">
              <w:rPr>
                <w:lang w:eastAsia="en-US"/>
              </w:rPr>
              <w:t>ые</w:t>
            </w:r>
            <w:r w:rsidRPr="005B6270">
              <w:rPr>
                <w:lang w:eastAsia="en-US"/>
              </w:rPr>
              <w:t xml:space="preserve"> концептуальн</w:t>
            </w:r>
            <w:r w:rsidR="00215DDF" w:rsidRPr="005B6270">
              <w:rPr>
                <w:lang w:eastAsia="en-US"/>
              </w:rPr>
              <w:t>ые</w:t>
            </w:r>
            <w:r w:rsidRPr="005B6270">
              <w:rPr>
                <w:lang w:eastAsia="en-US"/>
              </w:rPr>
              <w:t xml:space="preserve"> диаграмм</w:t>
            </w:r>
            <w:r w:rsidR="00215DDF" w:rsidRPr="005B6270">
              <w:rPr>
                <w:lang w:eastAsia="en-US"/>
              </w:rPr>
              <w:t>ы</w:t>
            </w:r>
            <w:r w:rsidRPr="005B6270">
              <w:rPr>
                <w:lang w:eastAsia="en-US"/>
              </w:rPr>
              <w:t xml:space="preserve"> данных</w:t>
            </w:r>
          </w:p>
        </w:tc>
        <w:tc>
          <w:tcPr>
            <w:tcW w:w="2268" w:type="dxa"/>
          </w:tcPr>
          <w:p w14:paraId="13B635FD" w14:textId="4330CAFC" w:rsidR="003D3848" w:rsidRPr="005B6270" w:rsidRDefault="000147EF" w:rsidP="000147EF">
            <w:pPr>
              <w:rPr>
                <w:lang w:eastAsia="en-US"/>
              </w:rPr>
            </w:pPr>
            <w:r w:rsidRPr="005B6270">
              <w:rPr>
                <w:lang w:eastAsia="en-US"/>
              </w:rPr>
              <w:t>Предметная область</w:t>
            </w:r>
          </w:p>
        </w:tc>
      </w:tr>
      <w:tr w:rsidR="003D3848" w:rsidRPr="005B6270" w14:paraId="06CB3C5D" w14:textId="77777777" w:rsidTr="003D3848">
        <w:tc>
          <w:tcPr>
            <w:tcW w:w="557" w:type="dxa"/>
          </w:tcPr>
          <w:p w14:paraId="08F1F9AB" w14:textId="1F82C111" w:rsidR="003D3848" w:rsidRPr="005B6270" w:rsidRDefault="003D3848" w:rsidP="008237D0">
            <w:pPr>
              <w:jc w:val="both"/>
              <w:rPr>
                <w:lang w:eastAsia="en-US"/>
              </w:rPr>
            </w:pPr>
            <w:r w:rsidRPr="005B6270">
              <w:rPr>
                <w:lang w:eastAsia="en-US"/>
              </w:rPr>
              <w:t>4</w:t>
            </w:r>
          </w:p>
        </w:tc>
        <w:tc>
          <w:tcPr>
            <w:tcW w:w="3118" w:type="dxa"/>
          </w:tcPr>
          <w:p w14:paraId="4603C7C6" w14:textId="51822712" w:rsidR="003D3848" w:rsidRPr="005B6270" w:rsidRDefault="003D3848" w:rsidP="000147EF">
            <w:pPr>
              <w:rPr>
                <w:lang w:eastAsia="en-US"/>
              </w:rPr>
            </w:pPr>
            <w:r w:rsidRPr="005B6270">
              <w:rPr>
                <w:lang w:eastAsia="en-US"/>
              </w:rPr>
              <w:t xml:space="preserve">Концептуальная модель данных </w:t>
            </w:r>
            <w:r w:rsidR="00D07A05" w:rsidRPr="005B6270">
              <w:rPr>
                <w:lang w:eastAsia="en-US"/>
              </w:rPr>
              <w:t>бизнес-приложен</w:t>
            </w:r>
            <w:r w:rsidR="00E15F81" w:rsidRPr="005B6270">
              <w:rPr>
                <w:lang w:eastAsia="en-US"/>
              </w:rPr>
              <w:t>ия</w:t>
            </w:r>
          </w:p>
        </w:tc>
        <w:tc>
          <w:tcPr>
            <w:tcW w:w="2835" w:type="dxa"/>
          </w:tcPr>
          <w:p w14:paraId="1A13C8AE" w14:textId="467B6D48" w:rsidR="003D3848" w:rsidRPr="005B6270" w:rsidRDefault="003D3848" w:rsidP="003B6A19">
            <w:pPr>
              <w:rPr>
                <w:lang w:eastAsia="en-US"/>
              </w:rPr>
            </w:pPr>
            <w:r w:rsidRPr="005B6270">
              <w:rPr>
                <w:lang w:eastAsia="en-US"/>
              </w:rPr>
              <w:t>Концептуальн</w:t>
            </w:r>
            <w:r w:rsidR="005E14F1" w:rsidRPr="005B6270">
              <w:rPr>
                <w:lang w:eastAsia="en-US"/>
              </w:rPr>
              <w:t>ые</w:t>
            </w:r>
            <w:r w:rsidRPr="005B6270">
              <w:rPr>
                <w:lang w:eastAsia="en-US"/>
              </w:rPr>
              <w:t xml:space="preserve"> диаграмм</w:t>
            </w:r>
            <w:r w:rsidR="005E14F1" w:rsidRPr="005B6270">
              <w:rPr>
                <w:lang w:eastAsia="en-US"/>
              </w:rPr>
              <w:t>ы</w:t>
            </w:r>
            <w:r w:rsidRPr="005B6270">
              <w:rPr>
                <w:lang w:eastAsia="en-US"/>
              </w:rPr>
              <w:t xml:space="preserve"> данных </w:t>
            </w:r>
            <w:r w:rsidR="00D07A05" w:rsidRPr="005B6270">
              <w:rPr>
                <w:lang w:eastAsia="en-US"/>
              </w:rPr>
              <w:t>бизнес-приложен</w:t>
            </w:r>
            <w:r w:rsidR="00E15F81" w:rsidRPr="005B6270">
              <w:rPr>
                <w:lang w:eastAsia="en-US"/>
              </w:rPr>
              <w:t>ия</w:t>
            </w:r>
            <w:r w:rsidR="00537354" w:rsidRPr="005B6270">
              <w:rPr>
                <w:lang w:eastAsia="en-US"/>
              </w:rPr>
              <w:t xml:space="preserve"> </w:t>
            </w:r>
          </w:p>
        </w:tc>
        <w:tc>
          <w:tcPr>
            <w:tcW w:w="2268" w:type="dxa"/>
          </w:tcPr>
          <w:p w14:paraId="04067536" w14:textId="06BAE20B" w:rsidR="003D3848" w:rsidRPr="005B6270" w:rsidRDefault="005E14F1" w:rsidP="000147EF">
            <w:pPr>
              <w:rPr>
                <w:lang w:eastAsia="en-US"/>
              </w:rPr>
            </w:pPr>
            <w:r w:rsidRPr="005B6270">
              <w:rPr>
                <w:lang w:eastAsia="en-US"/>
              </w:rPr>
              <w:t>Набор показателей</w:t>
            </w:r>
          </w:p>
        </w:tc>
      </w:tr>
      <w:tr w:rsidR="003D3848" w:rsidRPr="005B6270" w14:paraId="1004B21B" w14:textId="77777777" w:rsidTr="003D3848">
        <w:tc>
          <w:tcPr>
            <w:tcW w:w="557" w:type="dxa"/>
          </w:tcPr>
          <w:p w14:paraId="05869CA1" w14:textId="624D629A" w:rsidR="003D3848" w:rsidRPr="005B6270" w:rsidRDefault="003D3848" w:rsidP="008237D0">
            <w:pPr>
              <w:jc w:val="both"/>
              <w:rPr>
                <w:lang w:eastAsia="en-US"/>
              </w:rPr>
            </w:pPr>
            <w:r w:rsidRPr="005B6270">
              <w:rPr>
                <w:lang w:eastAsia="en-US"/>
              </w:rPr>
              <w:t>5</w:t>
            </w:r>
          </w:p>
        </w:tc>
        <w:tc>
          <w:tcPr>
            <w:tcW w:w="3118" w:type="dxa"/>
          </w:tcPr>
          <w:p w14:paraId="18337554" w14:textId="6A246D4A" w:rsidR="003D3848" w:rsidRPr="005B6270" w:rsidRDefault="000147EF" w:rsidP="001C65DD">
            <w:pPr>
              <w:rPr>
                <w:lang w:eastAsia="en-US"/>
              </w:rPr>
            </w:pPr>
            <w:r w:rsidRPr="005B6270">
              <w:rPr>
                <w:lang w:eastAsia="en-US"/>
              </w:rPr>
              <w:t>Единая к</w:t>
            </w:r>
            <w:r w:rsidR="003D3848" w:rsidRPr="005B6270">
              <w:rPr>
                <w:lang w:eastAsia="en-US"/>
              </w:rPr>
              <w:t>орпоративная логическая модель данных</w:t>
            </w:r>
          </w:p>
        </w:tc>
        <w:tc>
          <w:tcPr>
            <w:tcW w:w="2835" w:type="dxa"/>
          </w:tcPr>
          <w:p w14:paraId="0180D297" w14:textId="77777777" w:rsidR="00E65147" w:rsidRPr="005B6270" w:rsidRDefault="0013141C" w:rsidP="0013141C">
            <w:pPr>
              <w:rPr>
                <w:lang w:eastAsia="en-US"/>
              </w:rPr>
            </w:pPr>
            <w:r w:rsidRPr="005B6270">
              <w:rPr>
                <w:lang w:eastAsia="en-US"/>
              </w:rPr>
              <w:t>Реляционные л</w:t>
            </w:r>
            <w:r w:rsidR="003D3848" w:rsidRPr="005B6270">
              <w:rPr>
                <w:lang w:eastAsia="en-US"/>
              </w:rPr>
              <w:t>огическ</w:t>
            </w:r>
            <w:r w:rsidR="00215DDF" w:rsidRPr="005B6270">
              <w:rPr>
                <w:lang w:eastAsia="en-US"/>
              </w:rPr>
              <w:t>ие</w:t>
            </w:r>
            <w:r w:rsidR="003D3848" w:rsidRPr="005B6270">
              <w:rPr>
                <w:lang w:eastAsia="en-US"/>
              </w:rPr>
              <w:t xml:space="preserve"> </w:t>
            </w:r>
            <w:r w:rsidR="000147EF" w:rsidRPr="005B6270">
              <w:rPr>
                <w:lang w:eastAsia="en-US"/>
              </w:rPr>
              <w:t>диаграмм</w:t>
            </w:r>
            <w:r w:rsidR="00215DDF" w:rsidRPr="005B6270">
              <w:rPr>
                <w:lang w:eastAsia="en-US"/>
              </w:rPr>
              <w:t>ы данных</w:t>
            </w:r>
            <w:r w:rsidR="003D3848" w:rsidRPr="005B6270">
              <w:rPr>
                <w:lang w:eastAsia="en-US"/>
              </w:rPr>
              <w:t xml:space="preserve"> </w:t>
            </w:r>
            <w:r w:rsidR="00215DDF" w:rsidRPr="005B6270">
              <w:rPr>
                <w:lang w:eastAsia="en-US"/>
              </w:rPr>
              <w:t xml:space="preserve">предметных </w:t>
            </w:r>
            <w:r w:rsidR="000E5AEC" w:rsidRPr="005B6270">
              <w:rPr>
                <w:lang w:eastAsia="en-US"/>
              </w:rPr>
              <w:t>област</w:t>
            </w:r>
            <w:r w:rsidR="00215DDF" w:rsidRPr="005B6270">
              <w:rPr>
                <w:lang w:eastAsia="en-US"/>
              </w:rPr>
              <w:t>ей</w:t>
            </w:r>
            <w:r w:rsidR="00E65147" w:rsidRPr="005B6270">
              <w:rPr>
                <w:lang w:eastAsia="en-US"/>
              </w:rPr>
              <w:t>,</w:t>
            </w:r>
          </w:p>
          <w:p w14:paraId="0928CAC5" w14:textId="7C3CD306" w:rsidR="003D3848" w:rsidRPr="005B6270" w:rsidRDefault="003D3848" w:rsidP="0013141C">
            <w:pPr>
              <w:rPr>
                <w:lang w:eastAsia="en-US"/>
              </w:rPr>
            </w:pPr>
          </w:p>
        </w:tc>
        <w:tc>
          <w:tcPr>
            <w:tcW w:w="2268" w:type="dxa"/>
          </w:tcPr>
          <w:p w14:paraId="436836A2" w14:textId="4EED8E92" w:rsidR="003D3848" w:rsidRPr="005B6270" w:rsidRDefault="00E15F81" w:rsidP="000147EF">
            <w:pPr>
              <w:rPr>
                <w:lang w:eastAsia="en-US"/>
              </w:rPr>
            </w:pPr>
            <w:r w:rsidRPr="005B6270">
              <w:rPr>
                <w:lang w:eastAsia="en-US"/>
              </w:rPr>
              <w:t>Предметная область</w:t>
            </w:r>
          </w:p>
        </w:tc>
      </w:tr>
      <w:tr w:rsidR="006A529F" w:rsidRPr="005B6270" w14:paraId="26CBEBE9" w14:textId="77777777" w:rsidTr="003D3848">
        <w:tc>
          <w:tcPr>
            <w:tcW w:w="557" w:type="dxa"/>
          </w:tcPr>
          <w:p w14:paraId="641127C6" w14:textId="4DFC9A94" w:rsidR="006A529F" w:rsidRDefault="006A529F" w:rsidP="006A529F">
            <w:pPr>
              <w:jc w:val="both"/>
              <w:rPr>
                <w:lang w:val="en-US" w:eastAsia="en-US"/>
              </w:rPr>
            </w:pPr>
            <w:r>
              <w:rPr>
                <w:lang w:eastAsia="en-US"/>
              </w:rPr>
              <w:t>6</w:t>
            </w:r>
          </w:p>
        </w:tc>
        <w:tc>
          <w:tcPr>
            <w:tcW w:w="3118" w:type="dxa"/>
          </w:tcPr>
          <w:p w14:paraId="012FBFE9" w14:textId="6EC30870" w:rsidR="006A529F" w:rsidRPr="005B6270" w:rsidRDefault="006A529F" w:rsidP="006A529F">
            <w:pPr>
              <w:rPr>
                <w:lang w:eastAsia="en-US"/>
              </w:rPr>
            </w:pPr>
            <w:r>
              <w:rPr>
                <w:lang w:eastAsia="en-US"/>
              </w:rPr>
              <w:t>Логическая модель данных ИС</w:t>
            </w:r>
          </w:p>
        </w:tc>
        <w:tc>
          <w:tcPr>
            <w:tcW w:w="2835" w:type="dxa"/>
          </w:tcPr>
          <w:p w14:paraId="1FE1ED1E" w14:textId="4B27A760" w:rsidR="006A529F" w:rsidRPr="005B6270" w:rsidRDefault="006A529F" w:rsidP="006A529F">
            <w:pPr>
              <w:rPr>
                <w:lang w:eastAsia="en-US"/>
              </w:rPr>
            </w:pPr>
            <w:r>
              <w:rPr>
                <w:lang w:eastAsia="en-US"/>
              </w:rPr>
              <w:t>Реляционная логическая модель данных</w:t>
            </w:r>
          </w:p>
        </w:tc>
        <w:tc>
          <w:tcPr>
            <w:tcW w:w="2268" w:type="dxa"/>
          </w:tcPr>
          <w:p w14:paraId="39525677" w14:textId="4B4CDCED" w:rsidR="006A529F" w:rsidRPr="005B6270" w:rsidRDefault="006A529F" w:rsidP="006A529F">
            <w:pPr>
              <w:rPr>
                <w:lang w:eastAsia="en-US"/>
              </w:rPr>
            </w:pPr>
            <w:r>
              <w:rPr>
                <w:lang w:eastAsia="en-US"/>
              </w:rPr>
              <w:t>ИС</w:t>
            </w:r>
          </w:p>
        </w:tc>
      </w:tr>
      <w:tr w:rsidR="006A529F" w:rsidRPr="005B6270" w14:paraId="07F58506" w14:textId="77777777" w:rsidTr="003D3848">
        <w:tc>
          <w:tcPr>
            <w:tcW w:w="557" w:type="dxa"/>
          </w:tcPr>
          <w:p w14:paraId="06E5420F" w14:textId="304A3FA3" w:rsidR="006A529F" w:rsidRPr="005B6270" w:rsidRDefault="006A529F" w:rsidP="006A529F">
            <w:pPr>
              <w:jc w:val="both"/>
              <w:rPr>
                <w:lang w:eastAsia="en-US"/>
              </w:rPr>
            </w:pPr>
            <w:r>
              <w:rPr>
                <w:lang w:eastAsia="en-US"/>
              </w:rPr>
              <w:t>7</w:t>
            </w:r>
          </w:p>
        </w:tc>
        <w:tc>
          <w:tcPr>
            <w:tcW w:w="3118" w:type="dxa"/>
          </w:tcPr>
          <w:p w14:paraId="2423E74F" w14:textId="40204488" w:rsidR="006A529F" w:rsidRPr="005B6270" w:rsidRDefault="006A529F" w:rsidP="006A529F">
            <w:pPr>
              <w:rPr>
                <w:lang w:eastAsia="en-US"/>
              </w:rPr>
            </w:pPr>
            <w:r w:rsidRPr="005B6270">
              <w:rPr>
                <w:lang w:eastAsia="en-US"/>
              </w:rPr>
              <w:t>Физическая модель данных информационной системы</w:t>
            </w:r>
          </w:p>
        </w:tc>
        <w:tc>
          <w:tcPr>
            <w:tcW w:w="2835" w:type="dxa"/>
          </w:tcPr>
          <w:p w14:paraId="106D7B79" w14:textId="1B398B05" w:rsidR="006A529F" w:rsidRPr="005B6270" w:rsidRDefault="006A529F" w:rsidP="006A529F">
            <w:pPr>
              <w:rPr>
                <w:lang w:eastAsia="en-US"/>
              </w:rPr>
            </w:pPr>
            <w:r w:rsidRPr="005B6270">
              <w:rPr>
                <w:lang w:eastAsia="en-US"/>
              </w:rPr>
              <w:t>Физические диаграммы данных по системе/ модулю системы</w:t>
            </w:r>
          </w:p>
        </w:tc>
        <w:tc>
          <w:tcPr>
            <w:tcW w:w="2268" w:type="dxa"/>
          </w:tcPr>
          <w:p w14:paraId="53268628" w14:textId="68A7E05D" w:rsidR="006A529F" w:rsidRPr="005B6270" w:rsidRDefault="006A529F" w:rsidP="006A529F">
            <w:pPr>
              <w:rPr>
                <w:lang w:eastAsia="en-US"/>
              </w:rPr>
            </w:pPr>
            <w:r w:rsidRPr="005B6270">
              <w:rPr>
                <w:lang w:eastAsia="en-US"/>
              </w:rPr>
              <w:t>Модуль информационной системы</w:t>
            </w:r>
          </w:p>
        </w:tc>
      </w:tr>
      <w:tr w:rsidR="006A529F" w:rsidRPr="005B6270" w14:paraId="29CE891E" w14:textId="77777777" w:rsidTr="003D3848">
        <w:tc>
          <w:tcPr>
            <w:tcW w:w="557" w:type="dxa"/>
          </w:tcPr>
          <w:p w14:paraId="239384B3" w14:textId="2B7824CF" w:rsidR="006A529F" w:rsidRPr="005B6270" w:rsidRDefault="006A529F" w:rsidP="006A529F">
            <w:pPr>
              <w:jc w:val="both"/>
              <w:rPr>
                <w:lang w:eastAsia="en-US"/>
              </w:rPr>
            </w:pPr>
            <w:r>
              <w:rPr>
                <w:lang w:eastAsia="en-US"/>
              </w:rPr>
              <w:t>8</w:t>
            </w:r>
          </w:p>
        </w:tc>
        <w:tc>
          <w:tcPr>
            <w:tcW w:w="3118" w:type="dxa"/>
          </w:tcPr>
          <w:p w14:paraId="6D5686CA" w14:textId="21C3537A" w:rsidR="006A529F" w:rsidRPr="005B6270" w:rsidRDefault="006A529F" w:rsidP="006A529F">
            <w:pPr>
              <w:rPr>
                <w:lang w:eastAsia="en-US"/>
              </w:rPr>
            </w:pPr>
            <w:r w:rsidRPr="005B6270">
              <w:rPr>
                <w:lang w:eastAsia="en-US"/>
              </w:rPr>
              <w:t>Модель движения данных бизнес-приложения</w:t>
            </w:r>
          </w:p>
        </w:tc>
        <w:tc>
          <w:tcPr>
            <w:tcW w:w="2835" w:type="dxa"/>
          </w:tcPr>
          <w:p w14:paraId="2B7DE354" w14:textId="31EA4B65" w:rsidR="006A529F" w:rsidRPr="005B6270" w:rsidRDefault="006A529F" w:rsidP="006A529F">
            <w:pPr>
              <w:rPr>
                <w:lang w:eastAsia="en-US"/>
              </w:rPr>
            </w:pPr>
            <w:r w:rsidRPr="005B6270">
              <w:rPr>
                <w:lang w:eastAsia="en-US"/>
              </w:rPr>
              <w:t>Диаграмма движения данных бизнес-приложения</w:t>
            </w:r>
          </w:p>
        </w:tc>
        <w:tc>
          <w:tcPr>
            <w:tcW w:w="2268" w:type="dxa"/>
          </w:tcPr>
          <w:p w14:paraId="1786CF61" w14:textId="3B28F5D0" w:rsidR="006A529F" w:rsidRPr="005B6270" w:rsidRDefault="006A529F" w:rsidP="006A529F">
            <w:pPr>
              <w:rPr>
                <w:lang w:eastAsia="en-US"/>
              </w:rPr>
            </w:pPr>
            <w:r>
              <w:rPr>
                <w:lang w:eastAsia="en-US"/>
              </w:rPr>
              <w:t>Интерфейсы отдельной ИС</w:t>
            </w:r>
          </w:p>
        </w:tc>
      </w:tr>
    </w:tbl>
    <w:p w14:paraId="0EADD9F2" w14:textId="77777777" w:rsidR="00350519" w:rsidRPr="005B6270" w:rsidRDefault="00350519" w:rsidP="00200557">
      <w:pPr>
        <w:ind w:left="289" w:firstLine="720"/>
        <w:jc w:val="both"/>
        <w:rPr>
          <w:lang w:eastAsia="en-US"/>
        </w:rPr>
      </w:pPr>
    </w:p>
    <w:p w14:paraId="26958FD1" w14:textId="3E95FB95" w:rsidR="00215DDF" w:rsidRPr="005B6270" w:rsidRDefault="00CB7E20" w:rsidP="00200557">
      <w:pPr>
        <w:ind w:left="289" w:firstLine="720"/>
        <w:jc w:val="both"/>
        <w:rPr>
          <w:lang w:eastAsia="en-US"/>
        </w:rPr>
      </w:pPr>
      <w:r w:rsidRPr="005B6270">
        <w:rPr>
          <w:lang w:eastAsia="en-US"/>
        </w:rPr>
        <w:t xml:space="preserve">При построении моделей и диаграмм должна обеспечиваться связность между элементами корпоративной модели данных. </w:t>
      </w:r>
      <w:r w:rsidR="00215DDF" w:rsidRPr="005B6270">
        <w:rPr>
          <w:lang w:eastAsia="en-US"/>
        </w:rPr>
        <w:t>Примеры связей между диаграммами</w:t>
      </w:r>
      <w:r w:rsidR="00E82AD9" w:rsidRPr="005B6270">
        <w:rPr>
          <w:lang w:eastAsia="en-US"/>
        </w:rPr>
        <w:t xml:space="preserve"> и таблицами</w:t>
      </w:r>
      <w:r w:rsidR="00215DDF" w:rsidRPr="005B6270">
        <w:rPr>
          <w:lang w:eastAsia="en-US"/>
        </w:rPr>
        <w:t xml:space="preserve"> представлены на Рисунке </w:t>
      </w:r>
      <w:r w:rsidR="00A178A2">
        <w:rPr>
          <w:lang w:eastAsia="en-US"/>
        </w:rPr>
        <w:t>2</w:t>
      </w:r>
      <w:r w:rsidR="00215DDF" w:rsidRPr="005B6270">
        <w:rPr>
          <w:lang w:eastAsia="en-US"/>
        </w:rPr>
        <w:t>.</w:t>
      </w:r>
    </w:p>
    <w:p w14:paraId="0AC7B24A" w14:textId="77777777" w:rsidR="00200557" w:rsidRPr="005B6270" w:rsidRDefault="00200557" w:rsidP="008237D0">
      <w:pPr>
        <w:ind w:left="289" w:firstLine="720"/>
        <w:jc w:val="both"/>
        <w:rPr>
          <w:lang w:eastAsia="en-US"/>
        </w:rPr>
      </w:pPr>
    </w:p>
    <w:p w14:paraId="4D3F063C" w14:textId="30E53097" w:rsidR="00535478" w:rsidRPr="005B6270" w:rsidRDefault="00133123" w:rsidP="00535478">
      <w:pPr>
        <w:jc w:val="center"/>
      </w:pPr>
      <w:r>
        <w:rPr>
          <w:noProof/>
        </w:rPr>
        <w:drawing>
          <wp:inline distT="0" distB="0" distL="0" distR="0" wp14:anchorId="018D0D0F" wp14:editId="1791451F">
            <wp:extent cx="6026134" cy="3321962"/>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41238" cy="3330288"/>
                    </a:xfrm>
                    <a:prstGeom prst="rect">
                      <a:avLst/>
                    </a:prstGeom>
                    <a:noFill/>
                  </pic:spPr>
                </pic:pic>
              </a:graphicData>
            </a:graphic>
          </wp:inline>
        </w:drawing>
      </w:r>
    </w:p>
    <w:p w14:paraId="05DF0D95" w14:textId="542B3715" w:rsidR="00535478" w:rsidRPr="005B6270" w:rsidRDefault="00535478" w:rsidP="00535478">
      <w:pPr>
        <w:spacing w:before="60" w:after="240"/>
        <w:jc w:val="center"/>
        <w:rPr>
          <w:color w:val="auto"/>
        </w:rPr>
      </w:pPr>
      <w:r w:rsidRPr="005B6270">
        <w:rPr>
          <w:color w:val="auto"/>
        </w:rPr>
        <w:t xml:space="preserve">Рисунок </w:t>
      </w:r>
      <w:r w:rsidR="00A178A2">
        <w:rPr>
          <w:color w:val="auto"/>
        </w:rPr>
        <w:t>2</w:t>
      </w:r>
      <w:r w:rsidRPr="005B6270">
        <w:rPr>
          <w:color w:val="auto"/>
        </w:rPr>
        <w:t xml:space="preserve">. </w:t>
      </w:r>
      <w:r w:rsidR="009C2D2F">
        <w:rPr>
          <w:color w:val="auto"/>
        </w:rPr>
        <w:t>Представления</w:t>
      </w:r>
      <w:r w:rsidR="009C2D2F" w:rsidRPr="005B6270">
        <w:rPr>
          <w:color w:val="auto"/>
        </w:rPr>
        <w:t xml:space="preserve"> </w:t>
      </w:r>
      <w:r w:rsidRPr="005B6270">
        <w:rPr>
          <w:color w:val="auto"/>
        </w:rPr>
        <w:t xml:space="preserve">архитектуры данных и ключевые связи между </w:t>
      </w:r>
      <w:r w:rsidR="00D74DCD" w:rsidRPr="005B6270">
        <w:rPr>
          <w:color w:val="auto"/>
        </w:rPr>
        <w:t>ни</w:t>
      </w:r>
      <w:r w:rsidRPr="005B6270">
        <w:rPr>
          <w:color w:val="auto"/>
        </w:rPr>
        <w:t>ми</w:t>
      </w:r>
    </w:p>
    <w:p w14:paraId="76A56F6B" w14:textId="2CC313D4" w:rsidR="00C24A24" w:rsidRPr="005B6270" w:rsidRDefault="00215DDF" w:rsidP="001C65DD">
      <w:pPr>
        <w:ind w:left="289" w:firstLine="720"/>
        <w:jc w:val="both"/>
        <w:rPr>
          <w:lang w:eastAsia="en-US"/>
        </w:rPr>
      </w:pPr>
      <w:r w:rsidRPr="005B6270">
        <w:rPr>
          <w:lang w:eastAsia="en-US"/>
        </w:rPr>
        <w:t xml:space="preserve">Требования к построению моделей и диаграммам данных представлены в п.3 настоящего документа. </w:t>
      </w:r>
      <w:r w:rsidR="004B0E4F">
        <w:rPr>
          <w:lang w:eastAsia="en-US"/>
        </w:rPr>
        <w:t xml:space="preserve">Для </w:t>
      </w:r>
      <w:r w:rsidR="006A529F" w:rsidRPr="006A529F">
        <w:rPr>
          <w:lang w:eastAsia="en-US"/>
        </w:rPr>
        <w:t xml:space="preserve">формирования перечней предметных областей </w:t>
      </w:r>
      <w:proofErr w:type="gramStart"/>
      <w:r w:rsidR="006A529F" w:rsidRPr="006A529F">
        <w:rPr>
          <w:lang w:eastAsia="en-US"/>
        </w:rPr>
        <w:t>и  бизнес</w:t>
      </w:r>
      <w:proofErr w:type="gramEnd"/>
      <w:r w:rsidR="006A529F" w:rsidRPr="006A529F">
        <w:rPr>
          <w:lang w:eastAsia="en-US"/>
        </w:rPr>
        <w:t>-объектов, а так же ведения корпоративного словаря</w:t>
      </w:r>
      <w:r w:rsidR="004B0E4F">
        <w:rPr>
          <w:lang w:eastAsia="en-US"/>
        </w:rPr>
        <w:t xml:space="preserve"> используется </w:t>
      </w:r>
      <w:r w:rsidR="00FD5B21">
        <w:rPr>
          <w:lang w:eastAsia="en-US"/>
        </w:rPr>
        <w:t>КССС</w:t>
      </w:r>
      <w:r w:rsidR="004B0E4F" w:rsidRPr="004B0E4F">
        <w:rPr>
          <w:lang w:eastAsia="en-US"/>
        </w:rPr>
        <w:t xml:space="preserve">. </w:t>
      </w:r>
    </w:p>
    <w:p w14:paraId="0B5A532E" w14:textId="77777777" w:rsidR="00E2119D" w:rsidRPr="005B6270" w:rsidRDefault="00E2119D" w:rsidP="00215DDF">
      <w:pPr>
        <w:ind w:left="289" w:firstLine="720"/>
        <w:jc w:val="both"/>
        <w:rPr>
          <w:lang w:eastAsia="en-US"/>
        </w:rPr>
      </w:pPr>
    </w:p>
    <w:p w14:paraId="00C53ECC" w14:textId="3F88A9B0" w:rsidR="00E2119D" w:rsidRPr="005B6270" w:rsidRDefault="00E2119D" w:rsidP="00E2119D">
      <w:pPr>
        <w:pStyle w:val="affb"/>
        <w:ind w:left="289" w:firstLine="720"/>
        <w:jc w:val="both"/>
      </w:pPr>
      <w:r w:rsidRPr="005B6270">
        <w:t>Формирование моделей данных выполняется в ходе проектов разработки и развития информационных систем:</w:t>
      </w:r>
    </w:p>
    <w:p w14:paraId="2A06B6AF" w14:textId="445EE3E9" w:rsidR="00E2119D" w:rsidRPr="00BD1347" w:rsidRDefault="00D31ACD" w:rsidP="0071545D">
      <w:pPr>
        <w:pStyle w:val="aff0"/>
        <w:numPr>
          <w:ilvl w:val="0"/>
          <w:numId w:val="17"/>
        </w:numPr>
        <w:spacing w:after="120"/>
        <w:jc w:val="both"/>
        <w:rPr>
          <w:szCs w:val="22"/>
          <w:lang w:val="ru-RU"/>
        </w:rPr>
      </w:pPr>
      <w:r>
        <w:rPr>
          <w:szCs w:val="22"/>
          <w:lang w:val="ru-RU"/>
        </w:rPr>
        <w:t>Н</w:t>
      </w:r>
      <w:r w:rsidR="00746D0E" w:rsidRPr="00BD1347">
        <w:rPr>
          <w:szCs w:val="22"/>
          <w:lang w:val="ru-RU"/>
        </w:rPr>
        <w:t xml:space="preserve">а основе бизнес-требований определяются предметные области данных, бизнес-объекты, </w:t>
      </w:r>
      <w:r w:rsidR="00FB6C19" w:rsidRPr="00BD1347">
        <w:rPr>
          <w:szCs w:val="22"/>
          <w:lang w:val="ru-RU"/>
        </w:rPr>
        <w:t xml:space="preserve">термины, </w:t>
      </w:r>
      <w:r w:rsidR="00746D0E" w:rsidRPr="00BD1347">
        <w:rPr>
          <w:szCs w:val="22"/>
          <w:lang w:val="ru-RU"/>
        </w:rPr>
        <w:t>описывает</w:t>
      </w:r>
      <w:r w:rsidR="00403345">
        <w:rPr>
          <w:szCs w:val="22"/>
          <w:lang w:val="ru-RU"/>
        </w:rPr>
        <w:t>ся</w:t>
      </w:r>
      <w:r w:rsidR="00746D0E" w:rsidRPr="00BD1347">
        <w:rPr>
          <w:szCs w:val="22"/>
          <w:lang w:val="ru-RU"/>
        </w:rPr>
        <w:t xml:space="preserve"> модель движения данных.</w:t>
      </w:r>
      <w:r w:rsidR="00746D0E">
        <w:rPr>
          <w:szCs w:val="22"/>
          <w:lang w:val="ru-RU"/>
        </w:rPr>
        <w:t xml:space="preserve"> Определяются </w:t>
      </w:r>
      <w:r w:rsidR="00E2119D" w:rsidRPr="00BD1347">
        <w:rPr>
          <w:szCs w:val="22"/>
          <w:lang w:val="ru-RU"/>
        </w:rPr>
        <w:t xml:space="preserve">названия </w:t>
      </w:r>
      <w:r w:rsidR="00746D0E">
        <w:rPr>
          <w:szCs w:val="22"/>
          <w:lang w:val="ru-RU"/>
        </w:rPr>
        <w:t>и</w:t>
      </w:r>
      <w:r w:rsidR="00E2119D" w:rsidRPr="00BD1347">
        <w:rPr>
          <w:szCs w:val="22"/>
          <w:lang w:val="ru-RU"/>
        </w:rPr>
        <w:t>нформационных систем</w:t>
      </w:r>
      <w:r w:rsidR="00746D0E">
        <w:rPr>
          <w:szCs w:val="22"/>
          <w:lang w:val="ru-RU"/>
        </w:rPr>
        <w:t xml:space="preserve"> и</w:t>
      </w:r>
      <w:r w:rsidR="00E2119D" w:rsidRPr="00BD1347">
        <w:rPr>
          <w:szCs w:val="22"/>
          <w:lang w:val="ru-RU"/>
        </w:rPr>
        <w:t xml:space="preserve"> </w:t>
      </w:r>
      <w:r w:rsidR="00746D0E">
        <w:rPr>
          <w:szCs w:val="22"/>
          <w:lang w:val="ru-RU"/>
        </w:rPr>
        <w:t>п</w:t>
      </w:r>
      <w:r w:rsidR="00511B5C" w:rsidRPr="00BD1347">
        <w:rPr>
          <w:szCs w:val="22"/>
          <w:lang w:val="ru-RU"/>
        </w:rPr>
        <w:t>рограммных приложений</w:t>
      </w:r>
      <w:r w:rsidR="00E2119D" w:rsidRPr="00BD1347">
        <w:rPr>
          <w:szCs w:val="22"/>
          <w:lang w:val="ru-RU"/>
        </w:rPr>
        <w:t xml:space="preserve">, которые затем используются в структуре репозитория моделей данных. </w:t>
      </w:r>
    </w:p>
    <w:p w14:paraId="5E9B0F3F" w14:textId="3B965618" w:rsidR="00E2119D" w:rsidRPr="005B6270" w:rsidRDefault="00D31ACD" w:rsidP="0071545D">
      <w:pPr>
        <w:pStyle w:val="aff0"/>
        <w:numPr>
          <w:ilvl w:val="0"/>
          <w:numId w:val="17"/>
        </w:numPr>
        <w:spacing w:after="120"/>
        <w:jc w:val="both"/>
        <w:rPr>
          <w:szCs w:val="22"/>
          <w:lang w:val="ru-RU"/>
        </w:rPr>
      </w:pPr>
      <w:r>
        <w:rPr>
          <w:szCs w:val="22"/>
          <w:lang w:val="ru-RU"/>
        </w:rPr>
        <w:t>Р</w:t>
      </w:r>
      <w:r w:rsidR="00746D0E">
        <w:rPr>
          <w:szCs w:val="22"/>
          <w:lang w:val="ru-RU"/>
        </w:rPr>
        <w:t xml:space="preserve">азрабатываются или дополняются </w:t>
      </w:r>
      <w:r w:rsidR="00E2119D" w:rsidRPr="005B6270">
        <w:rPr>
          <w:szCs w:val="22"/>
          <w:lang w:val="ru-RU"/>
        </w:rPr>
        <w:t>концептуальн</w:t>
      </w:r>
      <w:r w:rsidR="00746D0E">
        <w:rPr>
          <w:szCs w:val="22"/>
          <w:lang w:val="ru-RU"/>
        </w:rPr>
        <w:t>ые</w:t>
      </w:r>
      <w:r w:rsidR="00E2119D" w:rsidRPr="005B6270">
        <w:rPr>
          <w:szCs w:val="22"/>
          <w:lang w:val="ru-RU"/>
        </w:rPr>
        <w:t xml:space="preserve"> модел</w:t>
      </w:r>
      <w:r w:rsidR="00746D0E">
        <w:rPr>
          <w:szCs w:val="22"/>
          <w:lang w:val="ru-RU"/>
        </w:rPr>
        <w:t>и</w:t>
      </w:r>
      <w:r w:rsidR="00E2119D" w:rsidRPr="005B6270">
        <w:rPr>
          <w:szCs w:val="22"/>
          <w:lang w:val="ru-RU"/>
        </w:rPr>
        <w:t xml:space="preserve"> данных.</w:t>
      </w:r>
      <w:r w:rsidR="00FB6C19">
        <w:rPr>
          <w:szCs w:val="22"/>
          <w:lang w:val="ru-RU"/>
        </w:rPr>
        <w:t xml:space="preserve"> Сущности и атрибуты концептуальной модели должны ссылаться на термины глоссария.  </w:t>
      </w:r>
    </w:p>
    <w:p w14:paraId="086EC462" w14:textId="3748BF75" w:rsidR="00EA31B7" w:rsidRDefault="00C97F3D" w:rsidP="00EA31B7">
      <w:pPr>
        <w:pStyle w:val="aff0"/>
        <w:numPr>
          <w:ilvl w:val="0"/>
          <w:numId w:val="17"/>
        </w:numPr>
        <w:spacing w:after="120"/>
        <w:jc w:val="both"/>
        <w:rPr>
          <w:szCs w:val="22"/>
          <w:lang w:val="ru-RU"/>
        </w:rPr>
      </w:pPr>
      <w:r>
        <w:rPr>
          <w:szCs w:val="22"/>
          <w:lang w:val="ru-RU"/>
        </w:rPr>
        <w:t>Ф</w:t>
      </w:r>
      <w:r w:rsidR="00EA31B7">
        <w:rPr>
          <w:szCs w:val="22"/>
          <w:lang w:val="ru-RU"/>
        </w:rPr>
        <w:t>ормирует</w:t>
      </w:r>
      <w:r w:rsidR="001C65DD">
        <w:rPr>
          <w:szCs w:val="22"/>
          <w:lang w:val="ru-RU"/>
        </w:rPr>
        <w:t>ся</w:t>
      </w:r>
      <w:r w:rsidR="00EA31B7">
        <w:rPr>
          <w:szCs w:val="22"/>
          <w:lang w:val="ru-RU"/>
        </w:rPr>
        <w:t xml:space="preserve"> логическ</w:t>
      </w:r>
      <w:r w:rsidR="00CD5BBF">
        <w:rPr>
          <w:szCs w:val="22"/>
          <w:lang w:val="ru-RU"/>
        </w:rPr>
        <w:t>ая</w:t>
      </w:r>
      <w:r w:rsidR="00EA31B7">
        <w:rPr>
          <w:szCs w:val="22"/>
          <w:lang w:val="ru-RU"/>
        </w:rPr>
        <w:t xml:space="preserve"> модель данных </w:t>
      </w:r>
      <w:r>
        <w:rPr>
          <w:szCs w:val="22"/>
          <w:lang w:val="ru-RU"/>
        </w:rPr>
        <w:t>ИС</w:t>
      </w:r>
      <w:r w:rsidR="00EA31B7">
        <w:rPr>
          <w:szCs w:val="22"/>
          <w:lang w:val="ru-RU"/>
        </w:rPr>
        <w:t>.</w:t>
      </w:r>
    </w:p>
    <w:p w14:paraId="7DA4C7A6" w14:textId="52A0293A" w:rsidR="00E2119D" w:rsidRPr="005B6270" w:rsidRDefault="001C65DD" w:rsidP="0071545D">
      <w:pPr>
        <w:pStyle w:val="aff0"/>
        <w:numPr>
          <w:ilvl w:val="0"/>
          <w:numId w:val="17"/>
        </w:numPr>
        <w:spacing w:after="120"/>
        <w:jc w:val="both"/>
        <w:rPr>
          <w:szCs w:val="22"/>
          <w:lang w:val="ru-RU"/>
        </w:rPr>
      </w:pPr>
      <w:r>
        <w:rPr>
          <w:szCs w:val="22"/>
          <w:lang w:val="ru-RU"/>
        </w:rPr>
        <w:t>Дополняется</w:t>
      </w:r>
      <w:r w:rsidR="00746D0E">
        <w:rPr>
          <w:szCs w:val="22"/>
          <w:lang w:val="ru-RU"/>
        </w:rPr>
        <w:t xml:space="preserve"> </w:t>
      </w:r>
      <w:r w:rsidR="002C188C">
        <w:rPr>
          <w:szCs w:val="22"/>
          <w:lang w:val="ru-RU"/>
        </w:rPr>
        <w:t>корпоративн</w:t>
      </w:r>
      <w:r>
        <w:rPr>
          <w:szCs w:val="22"/>
          <w:lang w:val="ru-RU"/>
        </w:rPr>
        <w:t>ая</w:t>
      </w:r>
      <w:r w:rsidR="002C188C">
        <w:rPr>
          <w:szCs w:val="22"/>
          <w:lang w:val="ru-RU"/>
        </w:rPr>
        <w:t xml:space="preserve"> логическ</w:t>
      </w:r>
      <w:r w:rsidR="00CD5BBF">
        <w:rPr>
          <w:szCs w:val="22"/>
          <w:lang w:val="ru-RU"/>
        </w:rPr>
        <w:t>ая</w:t>
      </w:r>
      <w:r w:rsidR="002C188C">
        <w:rPr>
          <w:szCs w:val="22"/>
          <w:lang w:val="ru-RU"/>
        </w:rPr>
        <w:t xml:space="preserve"> модел</w:t>
      </w:r>
      <w:r w:rsidR="00746D0E">
        <w:rPr>
          <w:szCs w:val="22"/>
          <w:lang w:val="ru-RU"/>
        </w:rPr>
        <w:t>ь</w:t>
      </w:r>
      <w:r w:rsidR="002C188C">
        <w:rPr>
          <w:szCs w:val="22"/>
          <w:lang w:val="ru-RU"/>
        </w:rPr>
        <w:t xml:space="preserve"> данных </w:t>
      </w:r>
      <w:r w:rsidR="00746D0E">
        <w:rPr>
          <w:szCs w:val="22"/>
          <w:lang w:val="ru-RU"/>
        </w:rPr>
        <w:t>диаграммами логической модели данных разрабатываемой системы</w:t>
      </w:r>
      <w:r w:rsidR="00E2119D" w:rsidRPr="005B6270">
        <w:rPr>
          <w:szCs w:val="22"/>
          <w:lang w:val="ru-RU"/>
        </w:rPr>
        <w:t>, выполняет</w:t>
      </w:r>
      <w:r w:rsidR="00CD5BBF">
        <w:rPr>
          <w:szCs w:val="22"/>
          <w:lang w:val="ru-RU"/>
        </w:rPr>
        <w:t>ся</w:t>
      </w:r>
      <w:r w:rsidR="00E2119D" w:rsidRPr="005B6270">
        <w:rPr>
          <w:szCs w:val="22"/>
          <w:lang w:val="ru-RU"/>
        </w:rPr>
        <w:t xml:space="preserve"> её согласование с архитектором данных для включения в корпоративную логическую модель данных.</w:t>
      </w:r>
      <w:r w:rsidR="00FB6C19">
        <w:rPr>
          <w:szCs w:val="22"/>
          <w:lang w:val="ru-RU"/>
        </w:rPr>
        <w:t xml:space="preserve"> Сущности и атрибуты логической модели связываются с объектами концептуальной модели через термины глоссария.</w:t>
      </w:r>
      <w:r w:rsidR="00015660">
        <w:rPr>
          <w:szCs w:val="22"/>
          <w:lang w:val="ru-RU"/>
        </w:rPr>
        <w:t xml:space="preserve"> </w:t>
      </w:r>
    </w:p>
    <w:p w14:paraId="358C3912" w14:textId="7D583CC0" w:rsidR="00E2119D" w:rsidRPr="005B6270" w:rsidRDefault="001C65DD" w:rsidP="0071545D">
      <w:pPr>
        <w:pStyle w:val="aff0"/>
        <w:numPr>
          <w:ilvl w:val="0"/>
          <w:numId w:val="17"/>
        </w:numPr>
        <w:spacing w:after="120"/>
        <w:jc w:val="both"/>
        <w:rPr>
          <w:szCs w:val="22"/>
          <w:lang w:val="ru-RU"/>
        </w:rPr>
      </w:pPr>
      <w:r>
        <w:rPr>
          <w:szCs w:val="22"/>
          <w:lang w:val="ru-RU"/>
        </w:rPr>
        <w:t>Ф</w:t>
      </w:r>
      <w:r w:rsidR="00E2119D" w:rsidRPr="005B6270">
        <w:rPr>
          <w:szCs w:val="22"/>
          <w:lang w:val="ru-RU"/>
        </w:rPr>
        <w:t>ормирует</w:t>
      </w:r>
      <w:r>
        <w:rPr>
          <w:szCs w:val="22"/>
          <w:lang w:val="ru-RU"/>
        </w:rPr>
        <w:t>ся</w:t>
      </w:r>
      <w:r w:rsidR="00E2119D" w:rsidRPr="005B6270">
        <w:rPr>
          <w:szCs w:val="22"/>
          <w:lang w:val="ru-RU"/>
        </w:rPr>
        <w:t xml:space="preserve"> физическ</w:t>
      </w:r>
      <w:r w:rsidR="00CD5BBF">
        <w:rPr>
          <w:szCs w:val="22"/>
          <w:lang w:val="ru-RU"/>
        </w:rPr>
        <w:t>ая</w:t>
      </w:r>
      <w:r w:rsidR="00E2119D" w:rsidRPr="005B6270">
        <w:rPr>
          <w:szCs w:val="22"/>
          <w:lang w:val="ru-RU"/>
        </w:rPr>
        <w:t xml:space="preserve"> модель данных, выполняет</w:t>
      </w:r>
      <w:r w:rsidR="00242684">
        <w:rPr>
          <w:szCs w:val="22"/>
          <w:lang w:val="ru-RU"/>
        </w:rPr>
        <w:t>ся</w:t>
      </w:r>
      <w:r w:rsidR="00E2119D" w:rsidRPr="005B6270">
        <w:rPr>
          <w:szCs w:val="22"/>
          <w:lang w:val="ru-RU"/>
        </w:rPr>
        <w:t xml:space="preserve"> согласование </w:t>
      </w:r>
      <w:r w:rsidR="000C71F4" w:rsidRPr="005B6270">
        <w:rPr>
          <w:szCs w:val="22"/>
          <w:lang w:val="ru-RU"/>
        </w:rPr>
        <w:t xml:space="preserve">созданных моделей </w:t>
      </w:r>
      <w:r w:rsidR="00E2119D" w:rsidRPr="005B6270">
        <w:rPr>
          <w:szCs w:val="22"/>
          <w:lang w:val="ru-RU"/>
        </w:rPr>
        <w:t>с архитектором данных для включения в корпоративную модель данных.</w:t>
      </w:r>
      <w:r w:rsidR="00FB6C19" w:rsidRPr="00FB6C19">
        <w:rPr>
          <w:szCs w:val="22"/>
          <w:lang w:val="ru-RU"/>
        </w:rPr>
        <w:t xml:space="preserve"> </w:t>
      </w:r>
      <w:r w:rsidR="00FB6C19">
        <w:rPr>
          <w:szCs w:val="22"/>
          <w:lang w:val="ru-RU"/>
        </w:rPr>
        <w:t>Сущности и атрибуты физической модели связываются с объектами концептуальной и логической моделей через термины глоссария.</w:t>
      </w:r>
      <w:r w:rsidR="00015660">
        <w:rPr>
          <w:szCs w:val="22"/>
          <w:lang w:val="ru-RU"/>
        </w:rPr>
        <w:t xml:space="preserve"> Физическая модель данных д</w:t>
      </w:r>
      <w:r w:rsidR="00015660" w:rsidRPr="00015660">
        <w:rPr>
          <w:szCs w:val="22"/>
          <w:lang w:val="ru-RU"/>
        </w:rPr>
        <w:t xml:space="preserve">олжна соответствовать физическим таблицам или согласованным </w:t>
      </w:r>
      <w:r w:rsidR="00015660">
        <w:rPr>
          <w:szCs w:val="22"/>
          <w:lang w:val="ru-RU"/>
        </w:rPr>
        <w:t>спецификациям</w:t>
      </w:r>
      <w:r w:rsidR="00015660" w:rsidRPr="00015660">
        <w:rPr>
          <w:szCs w:val="22"/>
          <w:lang w:val="ru-RU"/>
        </w:rPr>
        <w:t xml:space="preserve">. Для атрибутов </w:t>
      </w:r>
      <w:r w:rsidR="00015660">
        <w:rPr>
          <w:szCs w:val="22"/>
          <w:lang w:val="ru-RU"/>
        </w:rPr>
        <w:t xml:space="preserve">физической модели </w:t>
      </w:r>
      <w:r w:rsidR="00015660" w:rsidRPr="00015660">
        <w:rPr>
          <w:szCs w:val="22"/>
          <w:lang w:val="ru-RU"/>
        </w:rPr>
        <w:t>должны быть указаны как названия в БД (</w:t>
      </w:r>
      <w:r w:rsidR="00015660">
        <w:rPr>
          <w:szCs w:val="22"/>
          <w:lang w:val="ru-RU"/>
        </w:rPr>
        <w:t xml:space="preserve">обычно </w:t>
      </w:r>
      <w:r w:rsidR="00015660" w:rsidRPr="00015660">
        <w:rPr>
          <w:szCs w:val="22"/>
          <w:lang w:val="ru-RU"/>
        </w:rPr>
        <w:t>на латинице), так и в интерфейсе (</w:t>
      </w:r>
      <w:r w:rsidR="00015660">
        <w:rPr>
          <w:szCs w:val="22"/>
          <w:lang w:val="ru-RU"/>
        </w:rPr>
        <w:t xml:space="preserve">обычно </w:t>
      </w:r>
      <w:r w:rsidR="00015660" w:rsidRPr="00015660">
        <w:rPr>
          <w:szCs w:val="22"/>
          <w:lang w:val="ru-RU"/>
        </w:rPr>
        <w:t>на русском языке</w:t>
      </w:r>
      <w:r w:rsidR="00015660">
        <w:rPr>
          <w:szCs w:val="22"/>
          <w:lang w:val="ru-RU"/>
        </w:rPr>
        <w:t>).</w:t>
      </w:r>
    </w:p>
    <w:p w14:paraId="5F76347D" w14:textId="7EFE31A8" w:rsidR="00E2119D" w:rsidRPr="005B6270" w:rsidRDefault="00E2119D" w:rsidP="0071545D">
      <w:pPr>
        <w:pStyle w:val="aff0"/>
        <w:numPr>
          <w:ilvl w:val="0"/>
          <w:numId w:val="17"/>
        </w:numPr>
        <w:spacing w:after="120"/>
        <w:jc w:val="both"/>
        <w:rPr>
          <w:szCs w:val="22"/>
          <w:lang w:val="ru-RU"/>
        </w:rPr>
      </w:pPr>
      <w:r w:rsidRPr="005B6270">
        <w:rPr>
          <w:szCs w:val="22"/>
          <w:lang w:val="ru-RU"/>
        </w:rPr>
        <w:t xml:space="preserve">На фазе «Эксплуатация» </w:t>
      </w:r>
      <w:r w:rsidR="002C188C">
        <w:rPr>
          <w:szCs w:val="22"/>
          <w:lang w:val="ru-RU"/>
        </w:rPr>
        <w:t>обеспечивает</w:t>
      </w:r>
      <w:r w:rsidR="001C65DD">
        <w:rPr>
          <w:szCs w:val="22"/>
          <w:lang w:val="ru-RU"/>
        </w:rPr>
        <w:t>ся</w:t>
      </w:r>
      <w:r w:rsidR="002C188C">
        <w:rPr>
          <w:szCs w:val="22"/>
          <w:lang w:val="ru-RU"/>
        </w:rPr>
        <w:t xml:space="preserve"> </w:t>
      </w:r>
      <w:r w:rsidR="001C65DD">
        <w:rPr>
          <w:szCs w:val="22"/>
          <w:lang w:val="ru-RU"/>
        </w:rPr>
        <w:t>ак</w:t>
      </w:r>
      <w:r w:rsidR="00AF21B8">
        <w:rPr>
          <w:szCs w:val="22"/>
          <w:lang w:val="ru-RU"/>
        </w:rPr>
        <w:t>т</w:t>
      </w:r>
      <w:r w:rsidR="001C65DD">
        <w:rPr>
          <w:szCs w:val="22"/>
          <w:lang w:val="ru-RU"/>
        </w:rPr>
        <w:t>уализация</w:t>
      </w:r>
      <w:r w:rsidR="002C188C">
        <w:rPr>
          <w:szCs w:val="22"/>
          <w:lang w:val="ru-RU"/>
        </w:rPr>
        <w:t xml:space="preserve"> моделей данных</w:t>
      </w:r>
      <w:r w:rsidRPr="005B6270">
        <w:rPr>
          <w:szCs w:val="22"/>
          <w:lang w:val="ru-RU"/>
        </w:rPr>
        <w:t xml:space="preserve">, </w:t>
      </w:r>
      <w:r w:rsidR="006A529F">
        <w:rPr>
          <w:szCs w:val="22"/>
          <w:lang w:val="ru-RU"/>
        </w:rPr>
        <w:t>выполняется</w:t>
      </w:r>
      <w:r w:rsidRPr="005B6270">
        <w:rPr>
          <w:szCs w:val="22"/>
          <w:lang w:val="ru-RU"/>
        </w:rPr>
        <w:t xml:space="preserve"> контроль расхождений описанных моделей данных с реально используемой </w:t>
      </w:r>
      <w:r w:rsidR="002C188C">
        <w:rPr>
          <w:szCs w:val="22"/>
          <w:lang w:val="ru-RU"/>
        </w:rPr>
        <w:t>архитектурой</w:t>
      </w:r>
      <w:r w:rsidRPr="005B6270">
        <w:rPr>
          <w:szCs w:val="22"/>
          <w:lang w:val="ru-RU"/>
        </w:rPr>
        <w:t xml:space="preserve"> данных.</w:t>
      </w:r>
    </w:p>
    <w:p w14:paraId="54C88E27" w14:textId="78C4010D" w:rsidR="00E2119D" w:rsidRPr="005B6270" w:rsidRDefault="00E2119D" w:rsidP="001666AD">
      <w:pPr>
        <w:pStyle w:val="affb"/>
        <w:ind w:left="289" w:firstLine="720"/>
        <w:jc w:val="both"/>
      </w:pPr>
      <w:r w:rsidRPr="005B6270">
        <w:t xml:space="preserve">Разработанные в ходе проекта </w:t>
      </w:r>
      <w:r w:rsidR="00FB6C19">
        <w:t xml:space="preserve">элементы </w:t>
      </w:r>
      <w:r w:rsidRPr="005B6270">
        <w:t>модел</w:t>
      </w:r>
      <w:r w:rsidR="00FB6C19">
        <w:t>ей</w:t>
      </w:r>
      <w:r w:rsidRPr="005B6270">
        <w:t xml:space="preserve"> должны быть актуализированы и согласованы по результатам выполнения каждой фазы. </w:t>
      </w:r>
    </w:p>
    <w:p w14:paraId="2D0259D7" w14:textId="30567D02" w:rsidR="00E2119D" w:rsidRDefault="00E2119D" w:rsidP="001666AD">
      <w:pPr>
        <w:pStyle w:val="affb"/>
        <w:ind w:left="289" w:firstLine="720"/>
        <w:jc w:val="both"/>
      </w:pPr>
      <w:r w:rsidRPr="005B6270">
        <w:t>На всех фазах используется и, в случае необходимости, пополняется корпоративный словарь данных.</w:t>
      </w:r>
    </w:p>
    <w:p w14:paraId="713D0CA2" w14:textId="77777777" w:rsidR="00E2119D" w:rsidRPr="005B6270" w:rsidRDefault="00E2119D" w:rsidP="00215DDF">
      <w:pPr>
        <w:ind w:left="289" w:firstLine="720"/>
        <w:jc w:val="both"/>
        <w:rPr>
          <w:lang w:eastAsia="en-US"/>
        </w:rPr>
      </w:pPr>
    </w:p>
    <w:p w14:paraId="5DAC6AD4" w14:textId="77777777" w:rsidR="00E2119D" w:rsidRPr="005B6270" w:rsidRDefault="00E2119D" w:rsidP="00215DDF">
      <w:pPr>
        <w:ind w:left="289" w:firstLine="720"/>
        <w:jc w:val="both"/>
        <w:rPr>
          <w:lang w:eastAsia="en-US"/>
        </w:rPr>
      </w:pPr>
    </w:p>
    <w:p w14:paraId="5180E543" w14:textId="65FB407B" w:rsidR="00272344" w:rsidRPr="005B6270" w:rsidRDefault="003D5162" w:rsidP="008A69E5">
      <w:pPr>
        <w:pStyle w:val="20"/>
        <w:ind w:left="567" w:hanging="567"/>
      </w:pPr>
      <w:bookmarkStart w:id="8" w:name="_Toc156485337"/>
      <w:r>
        <w:t xml:space="preserve">основные требования </w:t>
      </w:r>
      <w:r w:rsidR="0008513F">
        <w:t>к моделированию данных</w:t>
      </w:r>
      <w:bookmarkEnd w:id="8"/>
    </w:p>
    <w:p w14:paraId="005F5698" w14:textId="5738E1C5" w:rsidR="00F4550F" w:rsidRDefault="009515B4" w:rsidP="001666AD">
      <w:pPr>
        <w:pStyle w:val="affb"/>
        <w:ind w:left="289" w:firstLine="720"/>
        <w:jc w:val="both"/>
      </w:pPr>
      <w:r w:rsidRPr="005B6270">
        <w:t xml:space="preserve">При моделировании данных должны соблюдаться следующие </w:t>
      </w:r>
      <w:r w:rsidR="00A21380">
        <w:t>требования</w:t>
      </w:r>
      <w:r w:rsidR="00AA1001">
        <w:t>.</w:t>
      </w:r>
    </w:p>
    <w:p w14:paraId="3AC41A32" w14:textId="1EE8B201" w:rsidR="00A21380" w:rsidRDefault="00A21380" w:rsidP="001666AD">
      <w:pPr>
        <w:pStyle w:val="affb"/>
        <w:ind w:left="289" w:firstLine="720"/>
        <w:jc w:val="both"/>
      </w:pPr>
    </w:p>
    <w:p w14:paraId="60019BBD" w14:textId="1155482C" w:rsidR="00A21380" w:rsidRPr="00F54076" w:rsidRDefault="00F54076" w:rsidP="00FC20BB">
      <w:pPr>
        <w:pStyle w:val="30"/>
      </w:pPr>
      <w:bookmarkStart w:id="9" w:name="_Toc156485338"/>
      <w:r w:rsidRPr="00F54076">
        <w:t>Требования к полноте моделей</w:t>
      </w:r>
      <w:r w:rsidR="009C18F4">
        <w:t xml:space="preserve"> и соответствию бизнес-требованиям</w:t>
      </w:r>
      <w:bookmarkEnd w:id="9"/>
    </w:p>
    <w:p w14:paraId="32E2CBA5" w14:textId="71870522" w:rsidR="009C18F4" w:rsidRDefault="009C18F4" w:rsidP="009C18F4">
      <w:pPr>
        <w:pStyle w:val="aff0"/>
        <w:numPr>
          <w:ilvl w:val="0"/>
          <w:numId w:val="24"/>
        </w:numPr>
        <w:spacing w:after="120"/>
        <w:contextualSpacing w:val="0"/>
        <w:jc w:val="both"/>
        <w:rPr>
          <w:lang w:val="ru-RU"/>
        </w:rPr>
      </w:pPr>
      <w:r>
        <w:rPr>
          <w:lang w:val="ru-RU"/>
        </w:rPr>
        <w:t xml:space="preserve">Модель данных должна отражать цели и бизнес-требования, поставленные перед описываемыми данными. </w:t>
      </w:r>
    </w:p>
    <w:p w14:paraId="3A2C087E" w14:textId="39838DC3" w:rsidR="00F54076" w:rsidRPr="00F54076" w:rsidRDefault="00F54076" w:rsidP="0051227A">
      <w:pPr>
        <w:pStyle w:val="aff0"/>
        <w:numPr>
          <w:ilvl w:val="0"/>
          <w:numId w:val="24"/>
        </w:numPr>
        <w:spacing w:after="120"/>
        <w:contextualSpacing w:val="0"/>
        <w:jc w:val="both"/>
        <w:rPr>
          <w:lang w:val="ru-RU"/>
        </w:rPr>
      </w:pPr>
      <w:r w:rsidRPr="00F54076">
        <w:rPr>
          <w:lang w:val="ru-RU"/>
        </w:rPr>
        <w:t xml:space="preserve">Для каждой новой предметной области разрабатывается отдельный набор концептуальных </w:t>
      </w:r>
      <w:r w:rsidR="007A2DFC">
        <w:rPr>
          <w:lang w:val="ru-RU"/>
        </w:rPr>
        <w:t xml:space="preserve">и логических </w:t>
      </w:r>
      <w:r w:rsidRPr="00F54076">
        <w:rPr>
          <w:lang w:val="ru-RU"/>
        </w:rPr>
        <w:t>моделей данных</w:t>
      </w:r>
      <w:r w:rsidR="0051227A">
        <w:rPr>
          <w:lang w:val="ru-RU"/>
        </w:rPr>
        <w:t>. В разрабатываемых моделях данных входят как общие бизнес-объекты, используемые в разных предметных областях, так и новые бизнес-объекты, специфичные для данной модели</w:t>
      </w:r>
      <w:r w:rsidRPr="00F54076">
        <w:rPr>
          <w:lang w:val="ru-RU"/>
        </w:rPr>
        <w:t>.</w:t>
      </w:r>
    </w:p>
    <w:p w14:paraId="1ED3A318" w14:textId="5B256CE2" w:rsidR="00F54076" w:rsidRDefault="00F54076" w:rsidP="0051227A">
      <w:pPr>
        <w:pStyle w:val="aff0"/>
        <w:numPr>
          <w:ilvl w:val="0"/>
          <w:numId w:val="24"/>
        </w:numPr>
        <w:spacing w:after="120"/>
        <w:contextualSpacing w:val="0"/>
        <w:jc w:val="both"/>
        <w:rPr>
          <w:lang w:val="ru-RU"/>
        </w:rPr>
      </w:pPr>
      <w:r>
        <w:rPr>
          <w:lang w:val="ru-RU"/>
        </w:rPr>
        <w:t>Концептуальные модели данных должны содержать все бизнес-объекты, с которыми взаимодействуют бизнес-пользователи</w:t>
      </w:r>
    </w:p>
    <w:p w14:paraId="45CEF1C5" w14:textId="328103C1" w:rsidR="00F54076" w:rsidRDefault="00F54076" w:rsidP="0051227A">
      <w:pPr>
        <w:pStyle w:val="aff0"/>
        <w:numPr>
          <w:ilvl w:val="0"/>
          <w:numId w:val="24"/>
        </w:numPr>
        <w:spacing w:after="120"/>
        <w:contextualSpacing w:val="0"/>
        <w:jc w:val="both"/>
        <w:rPr>
          <w:lang w:val="ru-RU"/>
        </w:rPr>
      </w:pPr>
      <w:r>
        <w:rPr>
          <w:lang w:val="ru-RU"/>
        </w:rPr>
        <w:t xml:space="preserve">Логические модели данных должны содержать </w:t>
      </w:r>
      <w:r w:rsidR="007A2DFC" w:rsidRPr="00C97F3D">
        <w:rPr>
          <w:lang w:val="ru-RU"/>
        </w:rPr>
        <w:t>все значимые для ИС</w:t>
      </w:r>
      <w:r w:rsidR="007A2DFC">
        <w:rPr>
          <w:lang w:val="ru-RU"/>
        </w:rPr>
        <w:t xml:space="preserve"> и пользователей</w:t>
      </w:r>
      <w:r w:rsidR="007A2DFC" w:rsidRPr="00C97F3D">
        <w:rPr>
          <w:lang w:val="ru-RU"/>
        </w:rPr>
        <w:t xml:space="preserve"> объекты и их атрибуты</w:t>
      </w:r>
      <w:r>
        <w:rPr>
          <w:lang w:val="ru-RU"/>
        </w:rPr>
        <w:t>.</w:t>
      </w:r>
    </w:p>
    <w:p w14:paraId="7D40929E" w14:textId="5B6B23CC" w:rsidR="00F54076" w:rsidRDefault="00F54076" w:rsidP="0051227A">
      <w:pPr>
        <w:pStyle w:val="aff0"/>
        <w:numPr>
          <w:ilvl w:val="0"/>
          <w:numId w:val="24"/>
        </w:numPr>
        <w:spacing w:after="120"/>
        <w:contextualSpacing w:val="0"/>
        <w:jc w:val="both"/>
        <w:rPr>
          <w:lang w:val="ru-RU"/>
        </w:rPr>
      </w:pPr>
      <w:r>
        <w:rPr>
          <w:lang w:val="ru-RU"/>
        </w:rPr>
        <w:t>Физи</w:t>
      </w:r>
      <w:r w:rsidR="000E7F47">
        <w:rPr>
          <w:lang w:val="ru-RU"/>
        </w:rPr>
        <w:t>ческие модели данных долж</w:t>
      </w:r>
      <w:r>
        <w:rPr>
          <w:lang w:val="ru-RU"/>
        </w:rPr>
        <w:t>н</w:t>
      </w:r>
      <w:r w:rsidR="000E7F47">
        <w:rPr>
          <w:lang w:val="ru-RU"/>
        </w:rPr>
        <w:t>ы</w:t>
      </w:r>
      <w:r>
        <w:rPr>
          <w:lang w:val="ru-RU"/>
        </w:rPr>
        <w:t xml:space="preserve"> содержать все атрибуты и сущности, используемые </w:t>
      </w:r>
      <w:r w:rsidR="007A2DFC">
        <w:rPr>
          <w:lang w:val="ru-RU"/>
        </w:rPr>
        <w:t xml:space="preserve">в ИС. </w:t>
      </w:r>
      <w:r w:rsidR="008E7E71">
        <w:rPr>
          <w:lang w:val="ru-RU"/>
        </w:rPr>
        <w:t xml:space="preserve">Требования к полноте физической модели определяются в ходе проекта. Однако разделы, используемые </w:t>
      </w:r>
      <w:r>
        <w:rPr>
          <w:lang w:val="ru-RU"/>
        </w:rPr>
        <w:t>при интеграции</w:t>
      </w:r>
      <w:r w:rsidR="008E7E71">
        <w:rPr>
          <w:lang w:val="ru-RU"/>
        </w:rPr>
        <w:t>, являются обязательными</w:t>
      </w:r>
      <w:r w:rsidR="000E7F47">
        <w:rPr>
          <w:lang w:val="ru-RU"/>
        </w:rPr>
        <w:t>.</w:t>
      </w:r>
    </w:p>
    <w:p w14:paraId="45FFC62E" w14:textId="659804B1" w:rsidR="000E7F47" w:rsidRDefault="000E7F47" w:rsidP="0051227A">
      <w:pPr>
        <w:pStyle w:val="aff0"/>
        <w:numPr>
          <w:ilvl w:val="0"/>
          <w:numId w:val="24"/>
        </w:numPr>
        <w:spacing w:after="120"/>
        <w:contextualSpacing w:val="0"/>
        <w:jc w:val="both"/>
        <w:rPr>
          <w:lang w:val="ru-RU"/>
        </w:rPr>
      </w:pPr>
      <w:r>
        <w:rPr>
          <w:lang w:val="ru-RU"/>
        </w:rPr>
        <w:t>В ходе проекта функциональным заказчиком или корпоративным архитектором могут быть определены дополнительные требования к полноте моделей данных.</w:t>
      </w:r>
    </w:p>
    <w:p w14:paraId="12318E33" w14:textId="748ABE74" w:rsidR="00F54076" w:rsidRPr="005B6270" w:rsidRDefault="00F54076" w:rsidP="00FC20BB">
      <w:pPr>
        <w:pStyle w:val="30"/>
      </w:pPr>
      <w:bookmarkStart w:id="10" w:name="_Toc156485339"/>
      <w:r>
        <w:t>Степень полноты метаданных</w:t>
      </w:r>
      <w:bookmarkEnd w:id="10"/>
    </w:p>
    <w:p w14:paraId="46EB23E7" w14:textId="77777777" w:rsidR="00F54076" w:rsidRDefault="00F54076" w:rsidP="00F54076">
      <w:pPr>
        <w:pStyle w:val="aff0"/>
        <w:spacing w:after="120"/>
        <w:ind w:left="648"/>
        <w:contextualSpacing w:val="0"/>
        <w:jc w:val="both"/>
        <w:rPr>
          <w:lang w:val="ru-RU"/>
        </w:rPr>
      </w:pPr>
    </w:p>
    <w:p w14:paraId="5C72BFC8" w14:textId="42281065" w:rsidR="001C65DD" w:rsidRDefault="001C65DD" w:rsidP="0071545D">
      <w:pPr>
        <w:pStyle w:val="aff0"/>
        <w:numPr>
          <w:ilvl w:val="0"/>
          <w:numId w:val="20"/>
        </w:numPr>
        <w:spacing w:after="60"/>
        <w:ind w:left="738" w:hanging="454"/>
        <w:contextualSpacing w:val="0"/>
        <w:jc w:val="both"/>
        <w:rPr>
          <w:lang w:val="ru-RU"/>
        </w:rPr>
      </w:pPr>
      <w:r>
        <w:rPr>
          <w:lang w:val="ru-RU"/>
        </w:rPr>
        <w:t>Каждая сущность должна иметь соответствующий термин в глоссарии.</w:t>
      </w:r>
    </w:p>
    <w:p w14:paraId="6B89819D" w14:textId="0029BE36" w:rsidR="007F6546" w:rsidRPr="005B6270" w:rsidRDefault="007F6546" w:rsidP="0071545D">
      <w:pPr>
        <w:pStyle w:val="aff0"/>
        <w:numPr>
          <w:ilvl w:val="0"/>
          <w:numId w:val="20"/>
        </w:numPr>
        <w:spacing w:after="60"/>
        <w:ind w:left="738" w:hanging="454"/>
        <w:contextualSpacing w:val="0"/>
        <w:jc w:val="both"/>
        <w:rPr>
          <w:lang w:val="ru-RU"/>
        </w:rPr>
      </w:pPr>
      <w:r w:rsidRPr="005B6270">
        <w:rPr>
          <w:lang w:val="ru-RU"/>
        </w:rPr>
        <w:t>Для каждой модели и объекта модели должны сохраняться следующая информация:</w:t>
      </w:r>
    </w:p>
    <w:p w14:paraId="153E630B" w14:textId="77777777" w:rsidR="007F6546" w:rsidRPr="005B6270" w:rsidRDefault="007F6546" w:rsidP="0071545D">
      <w:pPr>
        <w:pStyle w:val="aff0"/>
        <w:numPr>
          <w:ilvl w:val="0"/>
          <w:numId w:val="18"/>
        </w:numPr>
        <w:rPr>
          <w:lang w:val="ru-RU"/>
        </w:rPr>
      </w:pPr>
      <w:r w:rsidRPr="005B6270">
        <w:rPr>
          <w:lang w:val="ru-RU"/>
        </w:rPr>
        <w:t>учетная запись создателя модели или объекта модели;</w:t>
      </w:r>
    </w:p>
    <w:p w14:paraId="156A4BFB" w14:textId="110F346E" w:rsidR="007F6546" w:rsidRPr="005B6270" w:rsidRDefault="007F6546" w:rsidP="0071545D">
      <w:pPr>
        <w:pStyle w:val="aff0"/>
        <w:numPr>
          <w:ilvl w:val="0"/>
          <w:numId w:val="18"/>
        </w:numPr>
        <w:rPr>
          <w:lang w:val="ru-RU"/>
        </w:rPr>
      </w:pPr>
      <w:r w:rsidRPr="005B6270">
        <w:rPr>
          <w:lang w:val="ru-RU"/>
        </w:rPr>
        <w:t>дата и время создания модели или объекта модели</w:t>
      </w:r>
      <w:r w:rsidR="001C65DD">
        <w:rPr>
          <w:lang w:val="ru-RU"/>
        </w:rPr>
        <w:t>, номер версии</w:t>
      </w:r>
      <w:r w:rsidRPr="005B6270">
        <w:rPr>
          <w:lang w:val="ru-RU"/>
        </w:rPr>
        <w:t>;</w:t>
      </w:r>
    </w:p>
    <w:p w14:paraId="29F18B64" w14:textId="77777777" w:rsidR="007F6546" w:rsidRPr="005B6270" w:rsidRDefault="007F6546" w:rsidP="0071545D">
      <w:pPr>
        <w:pStyle w:val="aff0"/>
        <w:numPr>
          <w:ilvl w:val="0"/>
          <w:numId w:val="18"/>
        </w:numPr>
        <w:rPr>
          <w:lang w:val="ru-RU"/>
        </w:rPr>
      </w:pPr>
      <w:r w:rsidRPr="005B6270">
        <w:rPr>
          <w:lang w:val="ru-RU"/>
        </w:rPr>
        <w:t>учетная запись последнего редактора модели или объекта модели;</w:t>
      </w:r>
    </w:p>
    <w:p w14:paraId="327D3F70" w14:textId="77777777" w:rsidR="007F6546" w:rsidRPr="005B6270" w:rsidRDefault="007F6546" w:rsidP="0071545D">
      <w:pPr>
        <w:pStyle w:val="aff0"/>
        <w:numPr>
          <w:ilvl w:val="0"/>
          <w:numId w:val="18"/>
        </w:numPr>
        <w:rPr>
          <w:lang w:val="ru-RU"/>
        </w:rPr>
      </w:pPr>
      <w:r w:rsidRPr="005B6270">
        <w:rPr>
          <w:lang w:val="ru-RU"/>
        </w:rPr>
        <w:t>дата и время последнего редактирования модели или объекта модели.</w:t>
      </w:r>
    </w:p>
    <w:p w14:paraId="56D39FF5" w14:textId="385371CC" w:rsidR="00F54076" w:rsidRDefault="00F54076" w:rsidP="0071545D">
      <w:pPr>
        <w:pStyle w:val="aff0"/>
        <w:numPr>
          <w:ilvl w:val="0"/>
          <w:numId w:val="20"/>
        </w:numPr>
        <w:spacing w:after="120"/>
        <w:contextualSpacing w:val="0"/>
        <w:jc w:val="both"/>
        <w:rPr>
          <w:lang w:val="ru-RU"/>
        </w:rPr>
      </w:pPr>
      <w:r>
        <w:rPr>
          <w:lang w:val="ru-RU"/>
        </w:rPr>
        <w:t>Концептуальная модель должна содержать наименования отношений между сущностями.</w:t>
      </w:r>
    </w:p>
    <w:p w14:paraId="2BE75BF7" w14:textId="11D9425D" w:rsidR="00F54076" w:rsidRDefault="00F54076" w:rsidP="0071545D">
      <w:pPr>
        <w:pStyle w:val="aff0"/>
        <w:numPr>
          <w:ilvl w:val="0"/>
          <w:numId w:val="20"/>
        </w:numPr>
        <w:spacing w:after="120"/>
        <w:contextualSpacing w:val="0"/>
        <w:jc w:val="both"/>
        <w:rPr>
          <w:lang w:val="ru-RU"/>
        </w:rPr>
      </w:pPr>
      <w:r w:rsidRPr="005B6270">
        <w:rPr>
          <w:lang w:val="ru-RU"/>
        </w:rPr>
        <w:t>Каждый объект в логической или физической модели данных должен иметь уникальный идентификатор (ключ). В случае использования уникального системного ключа для объекта также должен быть также определен прикладной ключ, состоящий из одного или нескольких атрибутов, обеспечивающих уникальность записи.</w:t>
      </w:r>
    </w:p>
    <w:p w14:paraId="4408791D" w14:textId="2B84D110" w:rsidR="00F54076" w:rsidRPr="005B6270" w:rsidRDefault="00F54076" w:rsidP="0071545D">
      <w:pPr>
        <w:pStyle w:val="aff0"/>
        <w:numPr>
          <w:ilvl w:val="0"/>
          <w:numId w:val="20"/>
        </w:numPr>
        <w:spacing w:after="120"/>
        <w:contextualSpacing w:val="0"/>
        <w:jc w:val="both"/>
        <w:rPr>
          <w:lang w:val="ru-RU"/>
        </w:rPr>
      </w:pPr>
      <w:r>
        <w:rPr>
          <w:lang w:val="ru-RU"/>
        </w:rPr>
        <w:t xml:space="preserve">При описании логических и физических </w:t>
      </w:r>
      <w:r w:rsidR="001C65DD">
        <w:rPr>
          <w:lang w:val="ru-RU"/>
        </w:rPr>
        <w:t xml:space="preserve">реляционных </w:t>
      </w:r>
      <w:r>
        <w:rPr>
          <w:lang w:val="ru-RU"/>
        </w:rPr>
        <w:t xml:space="preserve">моделей </w:t>
      </w:r>
      <w:r w:rsidR="001C65DD">
        <w:rPr>
          <w:lang w:val="ru-RU"/>
        </w:rPr>
        <w:t xml:space="preserve">данных </w:t>
      </w:r>
      <w:r>
        <w:rPr>
          <w:lang w:val="ru-RU"/>
        </w:rPr>
        <w:t>должны быть указаны внешние ключи, используемые для ссылок на родительские сущности.</w:t>
      </w:r>
    </w:p>
    <w:p w14:paraId="72F3B62C" w14:textId="568991ED" w:rsidR="00F54076" w:rsidRDefault="00F54076" w:rsidP="0071545D">
      <w:pPr>
        <w:pStyle w:val="aff0"/>
        <w:numPr>
          <w:ilvl w:val="0"/>
          <w:numId w:val="20"/>
        </w:numPr>
        <w:spacing w:after="120"/>
        <w:ind w:left="738" w:hanging="454"/>
        <w:contextualSpacing w:val="0"/>
        <w:jc w:val="both"/>
        <w:rPr>
          <w:lang w:val="ru-RU"/>
        </w:rPr>
      </w:pPr>
      <w:r w:rsidRPr="005B6270">
        <w:rPr>
          <w:lang w:val="ru-RU"/>
        </w:rPr>
        <w:t>Модели данных должны быть понятными всем заинтересованным сторонам, не только создателю модели. Если схема или диаграмма требует пояснений, они должны присутствовать на схеме в виде комментариев или в отдельной пояснительной записке.</w:t>
      </w:r>
    </w:p>
    <w:p w14:paraId="11C217F3" w14:textId="11A3DCCF" w:rsidR="007F6546" w:rsidRPr="005B6270" w:rsidRDefault="007F6546" w:rsidP="00FC20BB">
      <w:pPr>
        <w:pStyle w:val="30"/>
      </w:pPr>
      <w:bookmarkStart w:id="11" w:name="_Toc156485340"/>
      <w:r>
        <w:t>Соблюдение правил наименования</w:t>
      </w:r>
      <w:bookmarkEnd w:id="11"/>
    </w:p>
    <w:p w14:paraId="38F91E7E" w14:textId="46192F81" w:rsidR="007F6546" w:rsidRDefault="007F6546" w:rsidP="00AC23EC">
      <w:pPr>
        <w:pStyle w:val="aff0"/>
        <w:numPr>
          <w:ilvl w:val="0"/>
          <w:numId w:val="26"/>
        </w:numPr>
        <w:spacing w:after="120"/>
        <w:contextualSpacing w:val="0"/>
        <w:jc w:val="both"/>
        <w:rPr>
          <w:lang w:val="ru-RU"/>
        </w:rPr>
      </w:pPr>
      <w:r w:rsidRPr="005B6270">
        <w:rPr>
          <w:lang w:val="ru-RU"/>
        </w:rPr>
        <w:t>Имена сущностям должны присваиваться исходя из общей природы объекта, который эта сущность представляет, а не из той роли, которую сущность выполняет в моделируемом контексте.</w:t>
      </w:r>
      <w:r w:rsidR="00AC23EC">
        <w:rPr>
          <w:lang w:val="ru-RU"/>
        </w:rPr>
        <w:t xml:space="preserve"> В именах сущностей </w:t>
      </w:r>
      <w:r w:rsidR="00AC23EC" w:rsidRPr="00AC23EC">
        <w:rPr>
          <w:lang w:val="ru-RU"/>
        </w:rPr>
        <w:t>должны учитываться требования федерального законодательства, например</w:t>
      </w:r>
      <w:r w:rsidR="00AC23EC">
        <w:rPr>
          <w:lang w:val="ru-RU"/>
        </w:rPr>
        <w:t>,</w:t>
      </w:r>
      <w:r w:rsidR="00AC23EC" w:rsidRPr="00AC23EC">
        <w:rPr>
          <w:lang w:val="ru-RU"/>
        </w:rPr>
        <w:t xml:space="preserve"> ФЗ от 18.12.1997 N 152-ФЗ (ред. от 30.12.2021) </w:t>
      </w:r>
      <w:r w:rsidR="00AC23EC">
        <w:rPr>
          <w:lang w:val="ru-RU"/>
        </w:rPr>
        <w:t>«</w:t>
      </w:r>
      <w:r w:rsidR="00AC23EC" w:rsidRPr="00AC23EC">
        <w:rPr>
          <w:lang w:val="ru-RU"/>
        </w:rPr>
        <w:t>О наименованиях географических объектов</w:t>
      </w:r>
      <w:r w:rsidR="00AC23EC">
        <w:rPr>
          <w:lang w:val="ru-RU"/>
        </w:rPr>
        <w:t>».</w:t>
      </w:r>
    </w:p>
    <w:p w14:paraId="1170C795" w14:textId="5580651E" w:rsidR="007F6546" w:rsidRDefault="007F6546" w:rsidP="009C18F4">
      <w:pPr>
        <w:pStyle w:val="aff0"/>
        <w:numPr>
          <w:ilvl w:val="0"/>
          <w:numId w:val="26"/>
        </w:numPr>
        <w:spacing w:after="120"/>
        <w:ind w:left="738" w:hanging="454"/>
        <w:contextualSpacing w:val="0"/>
        <w:jc w:val="both"/>
        <w:rPr>
          <w:lang w:val="ru-RU"/>
        </w:rPr>
      </w:pPr>
      <w:r>
        <w:rPr>
          <w:lang w:val="ru-RU"/>
        </w:rPr>
        <w:t>Концептуальная модель предметной области содержит понятия, используемые бизнесом.</w:t>
      </w:r>
    </w:p>
    <w:p w14:paraId="4B56DE72" w14:textId="100550F7" w:rsidR="007F6546" w:rsidRPr="005B6270" w:rsidRDefault="007F6546" w:rsidP="009C18F4">
      <w:pPr>
        <w:pStyle w:val="aff0"/>
        <w:numPr>
          <w:ilvl w:val="0"/>
          <w:numId w:val="26"/>
        </w:numPr>
        <w:spacing w:after="120"/>
        <w:ind w:left="738" w:hanging="454"/>
        <w:contextualSpacing w:val="0"/>
        <w:jc w:val="both"/>
        <w:rPr>
          <w:lang w:val="ru-RU"/>
        </w:rPr>
      </w:pPr>
      <w:r>
        <w:rPr>
          <w:lang w:val="ru-RU"/>
        </w:rPr>
        <w:t xml:space="preserve">Логическая модель данных ИТ-системы содержит понятия, используемых в ИТ-системе. При создании новых ИТ-систем используются корпоративные требования. </w:t>
      </w:r>
    </w:p>
    <w:p w14:paraId="240D7942" w14:textId="2CB34BE3" w:rsidR="00AB0AA1" w:rsidRDefault="00AB0AA1" w:rsidP="009C18F4">
      <w:pPr>
        <w:pStyle w:val="aff0"/>
        <w:numPr>
          <w:ilvl w:val="0"/>
          <w:numId w:val="26"/>
        </w:numPr>
        <w:spacing w:after="120"/>
        <w:contextualSpacing w:val="0"/>
        <w:jc w:val="both"/>
        <w:rPr>
          <w:lang w:val="ru-RU"/>
        </w:rPr>
      </w:pPr>
      <w:r w:rsidRPr="005B6270">
        <w:rPr>
          <w:lang w:val="ru-RU"/>
        </w:rPr>
        <w:t xml:space="preserve">Все наименования сущностей в концептуальных и логических моделях должны быть в единственном числе </w:t>
      </w:r>
      <w:r w:rsidR="001D1002">
        <w:rPr>
          <w:lang w:val="ru-RU"/>
        </w:rPr>
        <w:t xml:space="preserve">в </w:t>
      </w:r>
      <w:r w:rsidRPr="005B6270">
        <w:rPr>
          <w:lang w:val="ru-RU"/>
        </w:rPr>
        <w:t xml:space="preserve">именительном падеже. Исключение составляют наименования, которые теряют определенный смысл при использовании в единственном числе. Например, «Полезные ископаемые на месторождении». </w:t>
      </w:r>
    </w:p>
    <w:p w14:paraId="2433815C" w14:textId="54C79F11" w:rsidR="007F6546" w:rsidRPr="00AA1001" w:rsidRDefault="000E7F47" w:rsidP="00FC20BB">
      <w:pPr>
        <w:pStyle w:val="30"/>
      </w:pPr>
      <w:bookmarkStart w:id="12" w:name="_Toc156485341"/>
      <w:r w:rsidRPr="00AA1001">
        <w:t>Удобочитаемость модели данных</w:t>
      </w:r>
      <w:bookmarkEnd w:id="12"/>
    </w:p>
    <w:p w14:paraId="0C013504" w14:textId="41527422" w:rsidR="00FB6C19" w:rsidRPr="005B6270" w:rsidRDefault="00FB6C19" w:rsidP="009C18F4">
      <w:pPr>
        <w:pStyle w:val="aff0"/>
        <w:numPr>
          <w:ilvl w:val="0"/>
          <w:numId w:val="27"/>
        </w:numPr>
        <w:spacing w:after="120"/>
        <w:contextualSpacing w:val="0"/>
        <w:jc w:val="both"/>
        <w:rPr>
          <w:lang w:val="ru-RU"/>
        </w:rPr>
      </w:pPr>
      <w:r w:rsidRPr="00FB6C19">
        <w:rPr>
          <w:lang w:val="ru-RU"/>
        </w:rPr>
        <w:t xml:space="preserve">Размещение объектов </w:t>
      </w:r>
      <w:r w:rsidR="005562B8">
        <w:rPr>
          <w:lang w:val="ru-RU"/>
        </w:rPr>
        <w:t xml:space="preserve">модели </w:t>
      </w:r>
      <w:r w:rsidRPr="00FB6C19">
        <w:rPr>
          <w:lang w:val="ru-RU"/>
        </w:rPr>
        <w:t>на диаграммах должно быть оптимизировано для удобства восприятия информации</w:t>
      </w:r>
      <w:r w:rsidR="005562B8">
        <w:rPr>
          <w:lang w:val="ru-RU"/>
        </w:rPr>
        <w:t xml:space="preserve"> на экране и на бумаге. Должна быть возможность просмотра диаграммы целиком на одном экране с разрешением и возможность</w:t>
      </w:r>
      <w:r w:rsidRPr="00FB6C19">
        <w:rPr>
          <w:lang w:val="ru-RU"/>
        </w:rPr>
        <w:t xml:space="preserve"> печати диаграммы без изменения настроенного размера шрифта на бумажный носитель формата А4 или А3 для общей диаграммы одной предметной области на уровне сущностей, А4 для остальных диаграмм.</w:t>
      </w:r>
      <w:r>
        <w:rPr>
          <w:lang w:val="ru-RU"/>
        </w:rPr>
        <w:t xml:space="preserve"> </w:t>
      </w:r>
      <w:r w:rsidR="001E3CB1">
        <w:rPr>
          <w:lang w:val="ru-RU"/>
        </w:rPr>
        <w:t>На одно</w:t>
      </w:r>
      <w:r w:rsidR="004C3343">
        <w:rPr>
          <w:lang w:val="ru-RU"/>
        </w:rPr>
        <w:t>й</w:t>
      </w:r>
      <w:r w:rsidR="001E3CB1">
        <w:rPr>
          <w:lang w:val="ru-RU"/>
        </w:rPr>
        <w:t xml:space="preserve"> диаграмме </w:t>
      </w:r>
      <w:r w:rsidR="001D1002">
        <w:rPr>
          <w:lang w:val="ru-RU"/>
        </w:rPr>
        <w:t xml:space="preserve">рекомендуется </w:t>
      </w:r>
      <w:r w:rsidR="001E3CB1">
        <w:rPr>
          <w:lang w:val="ru-RU"/>
        </w:rPr>
        <w:t>изображат</w:t>
      </w:r>
      <w:r w:rsidR="001D1002">
        <w:rPr>
          <w:lang w:val="ru-RU"/>
        </w:rPr>
        <w:t>ь</w:t>
      </w:r>
      <w:r w:rsidR="001E3CB1">
        <w:rPr>
          <w:lang w:val="ru-RU"/>
        </w:rPr>
        <w:t xml:space="preserve"> не более </w:t>
      </w:r>
      <w:r w:rsidR="0020629D">
        <w:rPr>
          <w:lang w:val="ru-RU"/>
        </w:rPr>
        <w:t>12</w:t>
      </w:r>
      <w:r w:rsidR="001E3CB1">
        <w:rPr>
          <w:lang w:val="ru-RU"/>
        </w:rPr>
        <w:t xml:space="preserve"> объектов.</w:t>
      </w:r>
      <w:r w:rsidR="007F6546" w:rsidRPr="007F6546">
        <w:rPr>
          <w:lang w:val="ru-RU"/>
        </w:rPr>
        <w:t xml:space="preserve"> </w:t>
      </w:r>
      <w:r w:rsidR="007F6546">
        <w:rPr>
          <w:lang w:val="ru-RU"/>
        </w:rPr>
        <w:t xml:space="preserve">Используется размер </w:t>
      </w:r>
      <w:r w:rsidR="001D1002">
        <w:rPr>
          <w:lang w:val="ru-RU"/>
        </w:rPr>
        <w:t>шрифтов</w:t>
      </w:r>
      <w:r w:rsidR="000E7F47">
        <w:rPr>
          <w:lang w:val="ru-RU"/>
        </w:rPr>
        <w:t xml:space="preserve"> от 8 до 1</w:t>
      </w:r>
      <w:r w:rsidR="00FF373F">
        <w:rPr>
          <w:lang w:val="ru-RU"/>
        </w:rPr>
        <w:t>4</w:t>
      </w:r>
      <w:r w:rsidR="000E7F47">
        <w:rPr>
          <w:lang w:val="ru-RU"/>
        </w:rPr>
        <w:t xml:space="preserve">. </w:t>
      </w:r>
    </w:p>
    <w:p w14:paraId="11EA33CC" w14:textId="47C45F6B" w:rsidR="001E3CB1" w:rsidRDefault="001E3CB1" w:rsidP="009C18F4">
      <w:pPr>
        <w:pStyle w:val="aff0"/>
        <w:numPr>
          <w:ilvl w:val="0"/>
          <w:numId w:val="27"/>
        </w:numPr>
        <w:spacing w:after="120"/>
        <w:ind w:left="738" w:hanging="454"/>
        <w:contextualSpacing w:val="0"/>
        <w:jc w:val="both"/>
        <w:rPr>
          <w:lang w:val="ru-RU"/>
        </w:rPr>
      </w:pPr>
      <w:r>
        <w:rPr>
          <w:lang w:val="ru-RU"/>
        </w:rPr>
        <w:t>Любые различия объектов в размере, цвете, толщине линий и т.п. должны быть обоснованы. Иначе используются единые форматы изображений.</w:t>
      </w:r>
    </w:p>
    <w:p w14:paraId="6EDAB35D" w14:textId="2296E55F" w:rsidR="00E41AAD" w:rsidRDefault="00E41AAD" w:rsidP="009C18F4">
      <w:pPr>
        <w:pStyle w:val="aff0"/>
        <w:numPr>
          <w:ilvl w:val="0"/>
          <w:numId w:val="27"/>
        </w:numPr>
        <w:spacing w:after="120"/>
        <w:ind w:left="738" w:hanging="454"/>
        <w:contextualSpacing w:val="0"/>
        <w:jc w:val="both"/>
        <w:rPr>
          <w:lang w:val="ru-RU"/>
        </w:rPr>
      </w:pPr>
      <w:r>
        <w:rPr>
          <w:lang w:val="ru-RU"/>
        </w:rPr>
        <w:t xml:space="preserve">При изображении отношений в виде связей между сущностями </w:t>
      </w:r>
      <w:r w:rsidR="00FC09A9">
        <w:rPr>
          <w:lang w:val="ru-RU"/>
        </w:rPr>
        <w:t xml:space="preserve">и потоков данных </w:t>
      </w:r>
      <w:r>
        <w:rPr>
          <w:lang w:val="ru-RU"/>
        </w:rPr>
        <w:t>должны быть минимизированы пересечения и изгибы.</w:t>
      </w:r>
      <w:r w:rsidR="00FC09A9">
        <w:rPr>
          <w:lang w:val="ru-RU"/>
        </w:rPr>
        <w:t xml:space="preserve"> Не должно быть связей линий с линиями.</w:t>
      </w:r>
    </w:p>
    <w:p w14:paraId="34AC1534" w14:textId="37138281" w:rsidR="00FC09A9" w:rsidRDefault="00FC09A9" w:rsidP="009C18F4">
      <w:pPr>
        <w:pStyle w:val="aff0"/>
        <w:numPr>
          <w:ilvl w:val="0"/>
          <w:numId w:val="27"/>
        </w:numPr>
        <w:spacing w:after="120"/>
        <w:ind w:left="738" w:hanging="454"/>
        <w:contextualSpacing w:val="0"/>
        <w:jc w:val="both"/>
        <w:rPr>
          <w:lang w:val="ru-RU"/>
        </w:rPr>
      </w:pPr>
      <w:r w:rsidRPr="00FC09A9">
        <w:rPr>
          <w:lang w:val="ru-RU"/>
        </w:rPr>
        <w:t>При расположении сущностей на диаграмм</w:t>
      </w:r>
      <w:r>
        <w:rPr>
          <w:lang w:val="ru-RU"/>
        </w:rPr>
        <w:t>ах</w:t>
      </w:r>
      <w:r w:rsidRPr="00FC09A9">
        <w:rPr>
          <w:lang w:val="ru-RU"/>
        </w:rPr>
        <w:t xml:space="preserve"> </w:t>
      </w:r>
      <w:r>
        <w:rPr>
          <w:lang w:val="ru-RU"/>
        </w:rPr>
        <w:t xml:space="preserve">используется </w:t>
      </w:r>
      <w:r w:rsidRPr="00FC09A9">
        <w:rPr>
          <w:lang w:val="ru-RU"/>
        </w:rPr>
        <w:t xml:space="preserve">принцип доминирования. </w:t>
      </w:r>
      <w:r w:rsidR="00E41AAD">
        <w:rPr>
          <w:lang w:val="ru-RU"/>
        </w:rPr>
        <w:t>Родительские сущности в общем случае изображаются сверху и слева, дочерние внизу и справа.</w:t>
      </w:r>
      <w:r>
        <w:rPr>
          <w:lang w:val="ru-RU"/>
        </w:rPr>
        <w:t xml:space="preserve"> </w:t>
      </w:r>
      <w:r w:rsidRPr="00FC09A9">
        <w:rPr>
          <w:lang w:val="ru-RU"/>
        </w:rPr>
        <w:t>То есть сущности, из которых выходят связи «</w:t>
      </w:r>
      <w:proofErr w:type="gramStart"/>
      <w:r>
        <w:rPr>
          <w:lang w:val="ru-RU"/>
        </w:rPr>
        <w:t>1:М</w:t>
      </w:r>
      <w:proofErr w:type="gramEnd"/>
      <w:r w:rsidRPr="00FC09A9">
        <w:rPr>
          <w:lang w:val="ru-RU"/>
        </w:rPr>
        <w:t>» следует располагать слева вверху.</w:t>
      </w:r>
    </w:p>
    <w:p w14:paraId="5B54A2E7" w14:textId="4992FA37" w:rsidR="00E41AAD" w:rsidRDefault="00FC09A9" w:rsidP="009C18F4">
      <w:pPr>
        <w:pStyle w:val="aff0"/>
        <w:numPr>
          <w:ilvl w:val="0"/>
          <w:numId w:val="27"/>
        </w:numPr>
        <w:spacing w:after="120"/>
        <w:ind w:left="738" w:hanging="454"/>
        <w:contextualSpacing w:val="0"/>
        <w:jc w:val="both"/>
        <w:rPr>
          <w:lang w:val="ru-RU"/>
        </w:rPr>
      </w:pPr>
      <w:r>
        <w:rPr>
          <w:lang w:val="ru-RU"/>
        </w:rPr>
        <w:t>На диаграммах движения данных потоки должны стартовать с левой стороны.</w:t>
      </w:r>
    </w:p>
    <w:p w14:paraId="543B938C" w14:textId="27E37E12" w:rsidR="00E41AAD" w:rsidRDefault="001E3CB1" w:rsidP="009C18F4">
      <w:pPr>
        <w:pStyle w:val="aff0"/>
        <w:numPr>
          <w:ilvl w:val="0"/>
          <w:numId w:val="27"/>
        </w:numPr>
        <w:spacing w:after="120"/>
        <w:ind w:left="738" w:hanging="454"/>
        <w:contextualSpacing w:val="0"/>
        <w:jc w:val="both"/>
        <w:rPr>
          <w:lang w:val="ru-RU"/>
        </w:rPr>
      </w:pPr>
      <w:r>
        <w:rPr>
          <w:lang w:val="ru-RU"/>
        </w:rPr>
        <w:t xml:space="preserve">Объекты на диаграммах </w:t>
      </w:r>
      <w:r w:rsidR="00E41AAD">
        <w:rPr>
          <w:lang w:val="ru-RU"/>
        </w:rPr>
        <w:t>по возможности вы</w:t>
      </w:r>
      <w:r w:rsidR="00187DAA">
        <w:rPr>
          <w:lang w:val="ru-RU"/>
        </w:rPr>
        <w:t>страиваются</w:t>
      </w:r>
      <w:r w:rsidR="00E41AAD">
        <w:rPr>
          <w:lang w:val="ru-RU"/>
        </w:rPr>
        <w:t xml:space="preserve"> в вертикальные и горизонтальные ряды</w:t>
      </w:r>
      <w:r>
        <w:rPr>
          <w:lang w:val="ru-RU"/>
        </w:rPr>
        <w:t>, а не располагаются хаотично</w:t>
      </w:r>
      <w:r w:rsidR="00E41AAD">
        <w:rPr>
          <w:lang w:val="ru-RU"/>
        </w:rPr>
        <w:t>.</w:t>
      </w:r>
      <w:r>
        <w:rPr>
          <w:lang w:val="ru-RU"/>
        </w:rPr>
        <w:t xml:space="preserve"> Если это невозможно, используются только вертикальные или только горизонтальные ряды.</w:t>
      </w:r>
    </w:p>
    <w:p w14:paraId="5D6837ED" w14:textId="3894868B" w:rsidR="000E7F47" w:rsidRPr="000E7F47" w:rsidRDefault="000E7F47" w:rsidP="009C18F4">
      <w:pPr>
        <w:pStyle w:val="aff0"/>
        <w:numPr>
          <w:ilvl w:val="0"/>
          <w:numId w:val="27"/>
        </w:numPr>
        <w:spacing w:after="120"/>
        <w:ind w:left="738" w:hanging="454"/>
        <w:contextualSpacing w:val="0"/>
        <w:jc w:val="both"/>
        <w:rPr>
          <w:lang w:val="ru-RU"/>
        </w:rPr>
      </w:pPr>
      <w:r w:rsidRPr="000E7F47">
        <w:rPr>
          <w:lang w:val="ru-RU"/>
        </w:rPr>
        <w:t xml:space="preserve">Для каждой новой системы/схемы базы данных разрабатывается отдельная диаграмма </w:t>
      </w:r>
      <w:r>
        <w:rPr>
          <w:lang w:val="ru-RU"/>
        </w:rPr>
        <w:t>либо комплект диаграмм физической модели данных.</w:t>
      </w:r>
    </w:p>
    <w:p w14:paraId="4950CE22" w14:textId="1088BAF9" w:rsidR="000E7F47" w:rsidRPr="000E7F47" w:rsidRDefault="0008513F" w:rsidP="00FC20BB">
      <w:pPr>
        <w:pStyle w:val="30"/>
      </w:pPr>
      <w:bookmarkStart w:id="13" w:name="_Toc156485342"/>
      <w:r>
        <w:t xml:space="preserve">Совместимость моделей </w:t>
      </w:r>
      <w:r w:rsidR="009C18F4">
        <w:t>данных между</w:t>
      </w:r>
      <w:r>
        <w:t xml:space="preserve"> системами</w:t>
      </w:r>
      <w:bookmarkEnd w:id="13"/>
    </w:p>
    <w:p w14:paraId="6CAA4F19" w14:textId="77777777" w:rsidR="009C18F4" w:rsidRDefault="009C18F4" w:rsidP="009C18F4">
      <w:pPr>
        <w:pStyle w:val="aff0"/>
        <w:numPr>
          <w:ilvl w:val="0"/>
          <w:numId w:val="25"/>
        </w:numPr>
        <w:spacing w:after="120"/>
        <w:contextualSpacing w:val="0"/>
        <w:jc w:val="both"/>
        <w:rPr>
          <w:lang w:val="ru-RU"/>
        </w:rPr>
      </w:pPr>
      <w:r>
        <w:rPr>
          <w:lang w:val="ru-RU"/>
        </w:rPr>
        <w:t>Корпоративные концептуальная и логическая модели данных содержит названия бизнес-объектов из корпоративного перечня бизнес-объектов, названия атрибутов из корпоративного перечня терминов (если для термина обнаружена неоднозначная трактовка).</w:t>
      </w:r>
      <w:r w:rsidRPr="007F6546">
        <w:rPr>
          <w:lang w:val="ru-RU"/>
        </w:rPr>
        <w:t xml:space="preserve"> </w:t>
      </w:r>
    </w:p>
    <w:p w14:paraId="5CA97415" w14:textId="77777777" w:rsidR="009C18F4" w:rsidRDefault="009C18F4" w:rsidP="009C18F4">
      <w:pPr>
        <w:pStyle w:val="aff0"/>
        <w:numPr>
          <w:ilvl w:val="0"/>
          <w:numId w:val="25"/>
        </w:numPr>
        <w:spacing w:after="120"/>
        <w:contextualSpacing w:val="0"/>
        <w:jc w:val="both"/>
        <w:rPr>
          <w:lang w:val="ru-RU"/>
        </w:rPr>
      </w:pPr>
      <w:r>
        <w:rPr>
          <w:lang w:val="ru-RU"/>
        </w:rPr>
        <w:t>При описании определений новых бизнес-объектов и атрибутов используются правила ведения корпоративного словаря в соответствии с Методикой ведения метаданных в части Корпоративного словаря.</w:t>
      </w:r>
    </w:p>
    <w:p w14:paraId="6BD72929" w14:textId="77777777" w:rsidR="009C18F4" w:rsidRDefault="009C18F4" w:rsidP="009C18F4">
      <w:pPr>
        <w:pStyle w:val="aff0"/>
        <w:numPr>
          <w:ilvl w:val="0"/>
          <w:numId w:val="25"/>
        </w:numPr>
        <w:spacing w:after="120"/>
        <w:contextualSpacing w:val="0"/>
        <w:jc w:val="both"/>
        <w:rPr>
          <w:lang w:val="ru-RU"/>
        </w:rPr>
      </w:pPr>
      <w:r>
        <w:rPr>
          <w:lang w:val="ru-RU"/>
        </w:rPr>
        <w:t xml:space="preserve">В моделях движения данных </w:t>
      </w:r>
      <w:r w:rsidRPr="005B6270">
        <w:rPr>
          <w:lang w:val="ru-RU"/>
        </w:rPr>
        <w:t>Формулировк</w:t>
      </w:r>
      <w:r>
        <w:rPr>
          <w:lang w:val="ru-RU"/>
        </w:rPr>
        <w:t>и</w:t>
      </w:r>
      <w:r w:rsidRPr="005B6270">
        <w:rPr>
          <w:lang w:val="ru-RU"/>
        </w:rPr>
        <w:t xml:space="preserve"> требований </w:t>
      </w:r>
      <w:r>
        <w:rPr>
          <w:lang w:val="ru-RU"/>
        </w:rPr>
        <w:t>в документах, описывающих интеграцию, используют корпоративные понятия</w:t>
      </w:r>
      <w:r w:rsidRPr="005B6270">
        <w:rPr>
          <w:lang w:val="ru-RU"/>
        </w:rPr>
        <w:t>.</w:t>
      </w:r>
    </w:p>
    <w:p w14:paraId="2676AE42" w14:textId="77777777" w:rsidR="009C18F4" w:rsidRDefault="0008513F" w:rsidP="009C18F4">
      <w:pPr>
        <w:pStyle w:val="aff0"/>
        <w:numPr>
          <w:ilvl w:val="0"/>
          <w:numId w:val="25"/>
        </w:numPr>
        <w:spacing w:after="120"/>
        <w:ind w:left="738" w:hanging="454"/>
        <w:contextualSpacing w:val="0"/>
        <w:jc w:val="both"/>
        <w:rPr>
          <w:lang w:val="ru-RU"/>
        </w:rPr>
      </w:pPr>
      <w:r w:rsidRPr="0008513F">
        <w:rPr>
          <w:lang w:val="ru-RU"/>
        </w:rPr>
        <w:t xml:space="preserve">При формировании моделей данных наряду с логической моделью данных ИТ-системы дополняется единая корпоративная логическая модель данных, включающая бизнес-объекты всех новых проектируемых систем. </w:t>
      </w:r>
    </w:p>
    <w:p w14:paraId="73CEE534" w14:textId="077BBAA4" w:rsidR="0008513F" w:rsidRPr="009C18F4" w:rsidRDefault="009C18F4" w:rsidP="009C18F4">
      <w:pPr>
        <w:pStyle w:val="aff0"/>
        <w:numPr>
          <w:ilvl w:val="0"/>
          <w:numId w:val="25"/>
        </w:numPr>
        <w:spacing w:after="120"/>
        <w:contextualSpacing w:val="0"/>
        <w:jc w:val="both"/>
        <w:rPr>
          <w:lang w:val="ru-RU"/>
        </w:rPr>
      </w:pPr>
      <w:r w:rsidRPr="009C18F4">
        <w:rPr>
          <w:lang w:val="ru-RU"/>
        </w:rPr>
        <w:t>Если корпоративные концептуальная и логическая модель данных уже охватывает часть бизнес объектов, в новых диаграммах используются уже описанные бизнес-объекты. При этом допускается дополнение необходимых атрибутов.</w:t>
      </w:r>
    </w:p>
    <w:p w14:paraId="4D2324C9" w14:textId="060CCC78" w:rsidR="0008513F" w:rsidRPr="000E7F47" w:rsidRDefault="00FF373F" w:rsidP="00FC20BB">
      <w:pPr>
        <w:pStyle w:val="30"/>
      </w:pPr>
      <w:bookmarkStart w:id="14" w:name="_Toc156485343"/>
      <w:r>
        <w:t>Безопасность данных</w:t>
      </w:r>
      <w:bookmarkEnd w:id="14"/>
    </w:p>
    <w:p w14:paraId="6CDD677E" w14:textId="63E39552" w:rsidR="0008513F" w:rsidRDefault="0008513F" w:rsidP="00FC20BB">
      <w:pPr>
        <w:pStyle w:val="aff0"/>
        <w:numPr>
          <w:ilvl w:val="0"/>
          <w:numId w:val="32"/>
        </w:numPr>
        <w:spacing w:after="120"/>
        <w:contextualSpacing w:val="0"/>
        <w:jc w:val="both"/>
        <w:rPr>
          <w:lang w:val="ru-RU"/>
        </w:rPr>
      </w:pPr>
      <w:r>
        <w:rPr>
          <w:lang w:val="ru-RU"/>
        </w:rPr>
        <w:t>Модели данных должн</w:t>
      </w:r>
      <w:r w:rsidR="009C18F4">
        <w:rPr>
          <w:lang w:val="ru-RU"/>
        </w:rPr>
        <w:t>ы</w:t>
      </w:r>
      <w:r>
        <w:rPr>
          <w:lang w:val="ru-RU"/>
        </w:rPr>
        <w:t xml:space="preserve"> </w:t>
      </w:r>
      <w:r w:rsidR="00195952">
        <w:rPr>
          <w:lang w:val="ru-RU"/>
        </w:rPr>
        <w:t>отражать</w:t>
      </w:r>
      <w:r>
        <w:rPr>
          <w:lang w:val="ru-RU"/>
        </w:rPr>
        <w:t xml:space="preserve"> требования к </w:t>
      </w:r>
      <w:r w:rsidR="00195952">
        <w:rPr>
          <w:lang w:val="ru-RU"/>
        </w:rPr>
        <w:t xml:space="preserve">информационной </w:t>
      </w:r>
      <w:proofErr w:type="gramStart"/>
      <w:r>
        <w:rPr>
          <w:lang w:val="ru-RU"/>
        </w:rPr>
        <w:t>безопас</w:t>
      </w:r>
      <w:r w:rsidR="00F366A5">
        <w:rPr>
          <w:lang w:val="ru-RU"/>
        </w:rPr>
        <w:t xml:space="preserve">ности </w:t>
      </w:r>
      <w:r w:rsidR="00CD5BBF">
        <w:rPr>
          <w:lang w:val="ru-RU"/>
        </w:rPr>
        <w:t>,например</w:t>
      </w:r>
      <w:proofErr w:type="gramEnd"/>
      <w:r w:rsidR="00CD5BBF">
        <w:rPr>
          <w:lang w:val="ru-RU"/>
        </w:rPr>
        <w:t xml:space="preserve">, требования к </w:t>
      </w:r>
      <w:r>
        <w:rPr>
          <w:lang w:val="ru-RU"/>
        </w:rPr>
        <w:t>шифровани</w:t>
      </w:r>
      <w:r w:rsidR="00CD5BBF">
        <w:rPr>
          <w:lang w:val="ru-RU"/>
        </w:rPr>
        <w:t>ю значений определенных атрибутов</w:t>
      </w:r>
      <w:r>
        <w:rPr>
          <w:lang w:val="ru-RU"/>
        </w:rPr>
        <w:t xml:space="preserve">, </w:t>
      </w:r>
      <w:r w:rsidR="00CD5BBF">
        <w:rPr>
          <w:lang w:val="ru-RU"/>
        </w:rPr>
        <w:t xml:space="preserve">ограничение на уровень полномочий при </w:t>
      </w:r>
      <w:r>
        <w:rPr>
          <w:lang w:val="ru-RU"/>
        </w:rPr>
        <w:t>доступ</w:t>
      </w:r>
      <w:r w:rsidR="00CD5BBF">
        <w:rPr>
          <w:lang w:val="ru-RU"/>
        </w:rPr>
        <w:t>е к данным</w:t>
      </w:r>
      <w:r>
        <w:rPr>
          <w:lang w:val="ru-RU"/>
        </w:rPr>
        <w:t xml:space="preserve">, </w:t>
      </w:r>
      <w:r w:rsidR="00CD5BBF">
        <w:rPr>
          <w:lang w:val="ru-RU"/>
        </w:rPr>
        <w:t xml:space="preserve">выделение </w:t>
      </w:r>
      <w:r>
        <w:rPr>
          <w:lang w:val="ru-RU"/>
        </w:rPr>
        <w:t>персональных данных и т.д.)</w:t>
      </w:r>
      <w:r w:rsidRPr="0071545D">
        <w:rPr>
          <w:lang w:val="ru-RU"/>
        </w:rPr>
        <w:t>.</w:t>
      </w:r>
    </w:p>
    <w:p w14:paraId="27D2F9CF" w14:textId="5198E791" w:rsidR="009C18F4" w:rsidRDefault="009C18F4" w:rsidP="00FC20BB">
      <w:pPr>
        <w:pStyle w:val="aff0"/>
        <w:numPr>
          <w:ilvl w:val="0"/>
          <w:numId w:val="32"/>
        </w:numPr>
        <w:spacing w:after="120"/>
        <w:contextualSpacing w:val="0"/>
        <w:jc w:val="both"/>
        <w:rPr>
          <w:lang w:val="ru-RU"/>
        </w:rPr>
      </w:pPr>
      <w:r>
        <w:rPr>
          <w:lang w:val="ru-RU"/>
        </w:rPr>
        <w:t xml:space="preserve">Физические модели данных </w:t>
      </w:r>
      <w:r w:rsidR="00F366A5">
        <w:rPr>
          <w:lang w:val="ru-RU"/>
        </w:rPr>
        <w:t xml:space="preserve">и информационная архитектура в целом должны </w:t>
      </w:r>
      <w:r w:rsidR="00CD5BBF">
        <w:rPr>
          <w:lang w:val="ru-RU"/>
        </w:rPr>
        <w:t xml:space="preserve">отражать </w:t>
      </w:r>
      <w:r>
        <w:rPr>
          <w:lang w:val="ru-RU"/>
        </w:rPr>
        <w:t xml:space="preserve">требования к хранению </w:t>
      </w:r>
      <w:r w:rsidR="00F366A5">
        <w:rPr>
          <w:lang w:val="ru-RU"/>
        </w:rPr>
        <w:t xml:space="preserve">и архивации </w:t>
      </w:r>
      <w:r>
        <w:rPr>
          <w:lang w:val="ru-RU"/>
        </w:rPr>
        <w:t>данных</w:t>
      </w:r>
      <w:r w:rsidR="00CD5BBF">
        <w:rPr>
          <w:lang w:val="ru-RU"/>
        </w:rPr>
        <w:t>.</w:t>
      </w:r>
    </w:p>
    <w:p w14:paraId="54636DC9" w14:textId="3413FFD2" w:rsidR="0008513F" w:rsidRDefault="0008513F" w:rsidP="0008513F">
      <w:pPr>
        <w:spacing w:after="120"/>
        <w:jc w:val="both"/>
      </w:pPr>
    </w:p>
    <w:p w14:paraId="42FFA706" w14:textId="6209DB3A" w:rsidR="00165375" w:rsidRPr="005B6270" w:rsidRDefault="00F02210" w:rsidP="008C4E11">
      <w:pPr>
        <w:pStyle w:val="1"/>
        <w:ind w:left="340" w:hanging="340"/>
        <w:jc w:val="both"/>
      </w:pPr>
      <w:bookmarkStart w:id="15" w:name="_Toc156485344"/>
      <w:r w:rsidRPr="005B6270">
        <w:t>МОДЕЛИ ДАННЫХ</w:t>
      </w:r>
      <w:bookmarkEnd w:id="15"/>
    </w:p>
    <w:p w14:paraId="459CDC6F" w14:textId="631A683C" w:rsidR="006511A7" w:rsidRPr="005B6270" w:rsidRDefault="00133123" w:rsidP="00272344">
      <w:pPr>
        <w:pStyle w:val="20"/>
        <w:spacing w:after="0"/>
        <w:ind w:left="567" w:hanging="567"/>
      </w:pPr>
      <w:bookmarkStart w:id="16" w:name="_Toc156485345"/>
      <w:r>
        <w:t>Единый</w:t>
      </w:r>
      <w:r w:rsidR="004809A1">
        <w:t xml:space="preserve"> словарь</w:t>
      </w:r>
      <w:bookmarkEnd w:id="16"/>
    </w:p>
    <w:p w14:paraId="2D3F496A" w14:textId="77777777" w:rsidR="00FE01B3" w:rsidRDefault="00FE01B3" w:rsidP="00F67F25">
      <w:pPr>
        <w:ind w:firstLine="720"/>
        <w:jc w:val="both"/>
      </w:pPr>
    </w:p>
    <w:p w14:paraId="74D7CD81" w14:textId="712C34A8" w:rsidR="00B571BA" w:rsidRPr="005B6270" w:rsidRDefault="00133123" w:rsidP="00F67F25">
      <w:pPr>
        <w:ind w:firstLine="720"/>
        <w:jc w:val="both"/>
      </w:pPr>
      <w:r>
        <w:t>Единый</w:t>
      </w:r>
      <w:r w:rsidR="004809A1">
        <w:t xml:space="preserve"> словарь (б</w:t>
      </w:r>
      <w:r w:rsidR="00B45CB3" w:rsidRPr="005B6270">
        <w:t>изнес-глоссарий</w:t>
      </w:r>
      <w:r w:rsidR="003410B9" w:rsidRPr="005B6270">
        <w:t xml:space="preserve">) </w:t>
      </w:r>
      <w:r w:rsidR="00B45CB3" w:rsidRPr="005B6270">
        <w:t xml:space="preserve">содержит </w:t>
      </w:r>
      <w:r w:rsidR="00AC756B" w:rsidRPr="005B6270">
        <w:t xml:space="preserve">систематизированный и структурированный </w:t>
      </w:r>
      <w:r w:rsidR="00B45CB3" w:rsidRPr="005B6270">
        <w:t xml:space="preserve">перечень и определения основных </w:t>
      </w:r>
      <w:r w:rsidR="00AC756B" w:rsidRPr="005B6270">
        <w:t xml:space="preserve">терминов и </w:t>
      </w:r>
      <w:r w:rsidR="00B45CB3" w:rsidRPr="005B6270">
        <w:t>понятий</w:t>
      </w:r>
      <w:r w:rsidR="00AC756B" w:rsidRPr="005B6270">
        <w:t>, которыми оперирует бизнес</w:t>
      </w:r>
      <w:r w:rsidR="004809A1">
        <w:t xml:space="preserve"> Группы ЛУКОЙЛ</w:t>
      </w:r>
      <w:r w:rsidR="00B45CB3" w:rsidRPr="005B6270">
        <w:t xml:space="preserve">. </w:t>
      </w:r>
      <w:r w:rsidR="00F67F25" w:rsidRPr="005B6270">
        <w:t>Б</w:t>
      </w:r>
      <w:r w:rsidR="008C4E11" w:rsidRPr="005B6270">
        <w:t>изнес-</w:t>
      </w:r>
      <w:r w:rsidR="00690EF3" w:rsidRPr="005B6270">
        <w:t xml:space="preserve">глоссарий </w:t>
      </w:r>
      <w:r w:rsidR="009F341F" w:rsidRPr="005B6270">
        <w:t>необходим для соответствия объектов моделирования бизнес-языку и контроля над данными.</w:t>
      </w:r>
      <w:r w:rsidR="00690EF3" w:rsidRPr="005B6270">
        <w:t xml:space="preserve"> </w:t>
      </w:r>
    </w:p>
    <w:p w14:paraId="5765118F" w14:textId="507BA2D7" w:rsidR="00E81043" w:rsidRDefault="00133123" w:rsidP="004B569F">
      <w:pPr>
        <w:ind w:firstLine="720"/>
        <w:jc w:val="both"/>
        <w:rPr>
          <w:lang w:eastAsia="en-US"/>
        </w:rPr>
      </w:pPr>
      <w:r>
        <w:t>Единый</w:t>
      </w:r>
      <w:r w:rsidR="004809A1">
        <w:t xml:space="preserve"> словарь</w:t>
      </w:r>
      <w:r w:rsidR="00690EF3" w:rsidRPr="005B6270">
        <w:t xml:space="preserve"> </w:t>
      </w:r>
      <w:r w:rsidR="00690EF3" w:rsidRPr="005B6270">
        <w:rPr>
          <w:lang w:eastAsia="en-US"/>
        </w:rPr>
        <w:t xml:space="preserve">позволяет добиться информационной согласованности в масштабе </w:t>
      </w:r>
      <w:r w:rsidR="00B45CB3" w:rsidRPr="005B6270">
        <w:rPr>
          <w:lang w:eastAsia="en-US"/>
        </w:rPr>
        <w:t>Компании</w:t>
      </w:r>
      <w:r w:rsidR="00690EF3" w:rsidRPr="005B6270">
        <w:rPr>
          <w:lang w:eastAsia="en-US"/>
        </w:rPr>
        <w:t xml:space="preserve">, обеспечивая единый язык для бизнеса и так называемую «единую версию правды» для всех общих объектов данных, используемых в </w:t>
      </w:r>
      <w:r w:rsidR="00B45CB3" w:rsidRPr="005B6270">
        <w:rPr>
          <w:lang w:eastAsia="en-US"/>
        </w:rPr>
        <w:t>Компании</w:t>
      </w:r>
      <w:r w:rsidR="00690EF3" w:rsidRPr="005B6270">
        <w:rPr>
          <w:lang w:eastAsia="en-US"/>
        </w:rPr>
        <w:t>.</w:t>
      </w:r>
      <w:r w:rsidR="00F67F25" w:rsidRPr="005B6270">
        <w:rPr>
          <w:lang w:eastAsia="en-US"/>
        </w:rPr>
        <w:t xml:space="preserve"> </w:t>
      </w:r>
    </w:p>
    <w:p w14:paraId="49CF566E" w14:textId="0F410AB7" w:rsidR="00F97E3B" w:rsidRDefault="00734CB4" w:rsidP="004B569F">
      <w:pPr>
        <w:ind w:firstLine="720"/>
        <w:jc w:val="both"/>
        <w:rPr>
          <w:lang w:eastAsia="en-US"/>
        </w:rPr>
      </w:pPr>
      <w:r>
        <w:t xml:space="preserve"> </w:t>
      </w:r>
    </w:p>
    <w:p w14:paraId="174BFAD7" w14:textId="52F1F4F7" w:rsidR="00EB6A40" w:rsidRPr="003E0037" w:rsidRDefault="003E0037" w:rsidP="00FE01B3">
      <w:pPr>
        <w:ind w:firstLine="720"/>
        <w:jc w:val="both"/>
        <w:rPr>
          <w:lang w:eastAsia="en-US"/>
        </w:rPr>
      </w:pPr>
      <w:r>
        <w:rPr>
          <w:lang w:eastAsia="en-US"/>
        </w:rPr>
        <w:t xml:space="preserve">Предметные области, бизнес-объекты и термины ведутся в системе КССС в соответствии с </w:t>
      </w:r>
      <w:hyperlink r:id="rId20" w:history="1">
        <w:r w:rsidR="00133123">
          <w:rPr>
            <w:rStyle w:val="a7"/>
            <w:lang w:eastAsia="en-US"/>
          </w:rPr>
          <w:t xml:space="preserve">Инструкциями по работе со словарем в </w:t>
        </w:r>
        <w:proofErr w:type="spellStart"/>
        <w:r w:rsidR="00133123">
          <w:rPr>
            <w:rStyle w:val="a7"/>
            <w:lang w:eastAsia="en-US"/>
          </w:rPr>
          <w:t>ситеме</w:t>
        </w:r>
        <w:proofErr w:type="spellEnd"/>
        <w:r w:rsidR="00133123">
          <w:rPr>
            <w:rStyle w:val="a7"/>
            <w:lang w:eastAsia="en-US"/>
          </w:rPr>
          <w:t xml:space="preserve"> КССС и в витрине данных</w:t>
        </w:r>
      </w:hyperlink>
      <w:r w:rsidRPr="003E0037">
        <w:rPr>
          <w:lang w:eastAsia="en-US"/>
        </w:rPr>
        <w:t xml:space="preserve">. </w:t>
      </w:r>
      <w:r>
        <w:rPr>
          <w:lang w:eastAsia="en-US"/>
        </w:rPr>
        <w:t xml:space="preserve">После создания позиций указанных справочников в КССС они синхронизируются с системами </w:t>
      </w:r>
      <w:proofErr w:type="spellStart"/>
      <w:r>
        <w:rPr>
          <w:lang w:val="en-US" w:eastAsia="en-US"/>
        </w:rPr>
        <w:t>Alfabet</w:t>
      </w:r>
      <w:proofErr w:type="spellEnd"/>
      <w:r w:rsidRPr="003E0037">
        <w:rPr>
          <w:lang w:eastAsia="en-US"/>
        </w:rPr>
        <w:t xml:space="preserve"> </w:t>
      </w:r>
      <w:r>
        <w:rPr>
          <w:lang w:eastAsia="en-US"/>
        </w:rPr>
        <w:t xml:space="preserve">и </w:t>
      </w:r>
      <w:r>
        <w:rPr>
          <w:lang w:val="en-US" w:eastAsia="en-US"/>
        </w:rPr>
        <w:t>SAP</w:t>
      </w:r>
      <w:r w:rsidRPr="003E0037">
        <w:rPr>
          <w:lang w:eastAsia="en-US"/>
        </w:rPr>
        <w:t xml:space="preserve"> </w:t>
      </w:r>
      <w:r>
        <w:rPr>
          <w:lang w:val="en-US" w:eastAsia="en-US"/>
        </w:rPr>
        <w:t>Power</w:t>
      </w:r>
      <w:r w:rsidRPr="003E0037">
        <w:rPr>
          <w:lang w:eastAsia="en-US"/>
        </w:rPr>
        <w:t xml:space="preserve"> </w:t>
      </w:r>
      <w:r>
        <w:rPr>
          <w:lang w:val="en-US" w:eastAsia="en-US"/>
        </w:rPr>
        <w:t>Designer</w:t>
      </w:r>
      <w:r w:rsidRPr="003E0037">
        <w:rPr>
          <w:lang w:eastAsia="en-US"/>
        </w:rPr>
        <w:t>.</w:t>
      </w:r>
    </w:p>
    <w:p w14:paraId="2DB84CEC" w14:textId="3E78E2F2" w:rsidR="00F02210" w:rsidRPr="005B6270" w:rsidRDefault="00F02210" w:rsidP="009830CE">
      <w:pPr>
        <w:pStyle w:val="20"/>
        <w:spacing w:before="480" w:after="0"/>
        <w:ind w:left="567" w:hanging="567"/>
      </w:pPr>
      <w:bookmarkStart w:id="17" w:name="_Toc156485346"/>
      <w:r w:rsidRPr="005B6270">
        <w:t>КОНЦЕПТУАЛЬН</w:t>
      </w:r>
      <w:r w:rsidR="0089799D" w:rsidRPr="005B6270">
        <w:t xml:space="preserve">ЫЕ </w:t>
      </w:r>
      <w:r w:rsidR="00350519" w:rsidRPr="005B6270">
        <w:t xml:space="preserve">модели и </w:t>
      </w:r>
      <w:r w:rsidR="0089799D" w:rsidRPr="005B6270">
        <w:t>ДИАГРАММЫ ДАННЫХ</w:t>
      </w:r>
      <w:bookmarkEnd w:id="17"/>
    </w:p>
    <w:p w14:paraId="7313333F" w14:textId="3BC26F2C" w:rsidR="00204053" w:rsidRPr="00FC20BB" w:rsidRDefault="00204053" w:rsidP="00FC20BB">
      <w:pPr>
        <w:pStyle w:val="30"/>
      </w:pPr>
      <w:bookmarkStart w:id="18" w:name="_Toc156485347"/>
      <w:r w:rsidRPr="00FC20BB">
        <w:t xml:space="preserve">Назначение и виды концептуальных </w:t>
      </w:r>
      <w:r w:rsidR="008A3CA6" w:rsidRPr="00FC20BB">
        <w:t>моделей</w:t>
      </w:r>
      <w:r w:rsidR="00583941" w:rsidRPr="00FC20BB">
        <w:t xml:space="preserve"> и диаграмм</w:t>
      </w:r>
      <w:r w:rsidR="008A3CA6" w:rsidRPr="00FC20BB">
        <w:t xml:space="preserve"> </w:t>
      </w:r>
      <w:r w:rsidRPr="00FC20BB">
        <w:t>данных</w:t>
      </w:r>
      <w:bookmarkEnd w:id="18"/>
    </w:p>
    <w:p w14:paraId="45E81EE6" w14:textId="3D9C495C" w:rsidR="007C5222" w:rsidRPr="005B6270" w:rsidRDefault="002E432A" w:rsidP="00B8766E">
      <w:pPr>
        <w:ind w:firstLine="720"/>
        <w:jc w:val="both"/>
      </w:pPr>
      <w:r w:rsidRPr="005B6270">
        <w:t xml:space="preserve">Концептуальная </w:t>
      </w:r>
      <w:r w:rsidR="00B8766E" w:rsidRPr="005B6270">
        <w:t xml:space="preserve">модель </w:t>
      </w:r>
      <w:r w:rsidR="008C4E11" w:rsidRPr="005B6270">
        <w:t>данных</w:t>
      </w:r>
      <w:r w:rsidRPr="005B6270">
        <w:t xml:space="preserve"> </w:t>
      </w:r>
      <w:r w:rsidR="00B8766E" w:rsidRPr="005B6270">
        <w:t>отображает</w:t>
      </w:r>
      <w:r w:rsidRPr="005B6270">
        <w:t xml:space="preserve"> </w:t>
      </w:r>
      <w:r w:rsidR="00516D4D" w:rsidRPr="005B6270">
        <w:t xml:space="preserve">смысловую </w:t>
      </w:r>
      <w:r w:rsidRPr="005B6270">
        <w:t>структур</w:t>
      </w:r>
      <w:r w:rsidR="00516D4D" w:rsidRPr="005B6270">
        <w:t>у</w:t>
      </w:r>
      <w:r w:rsidR="00103B6E" w:rsidRPr="005B6270">
        <w:t xml:space="preserve"> данных</w:t>
      </w:r>
      <w:r w:rsidR="00B8766E" w:rsidRPr="005B6270">
        <w:t xml:space="preserve"> и содержит</w:t>
      </w:r>
      <w:r w:rsidRPr="005B6270">
        <w:t xml:space="preserve"> базовы</w:t>
      </w:r>
      <w:r w:rsidR="00B8766E" w:rsidRPr="005B6270">
        <w:t>е</w:t>
      </w:r>
      <w:r w:rsidRPr="005B6270">
        <w:t xml:space="preserve"> сущност</w:t>
      </w:r>
      <w:r w:rsidR="00B8766E" w:rsidRPr="005B6270">
        <w:t>и</w:t>
      </w:r>
      <w:r w:rsidR="00FB718F" w:rsidRPr="005B6270">
        <w:t xml:space="preserve"> и </w:t>
      </w:r>
      <w:r w:rsidRPr="005B6270">
        <w:t>взаимосвяз</w:t>
      </w:r>
      <w:r w:rsidR="00B8766E" w:rsidRPr="005B6270">
        <w:t>и</w:t>
      </w:r>
      <w:r w:rsidRPr="005B6270">
        <w:t xml:space="preserve"> между ними. </w:t>
      </w:r>
      <w:r w:rsidR="00110DE5" w:rsidRPr="005B6270">
        <w:t xml:space="preserve"> Концептуальная диаграмма данных </w:t>
      </w:r>
      <w:r w:rsidR="00B8766E" w:rsidRPr="005B6270">
        <w:t xml:space="preserve">создаётся на основе концептуальной модели данных и </w:t>
      </w:r>
      <w:r w:rsidR="00110DE5" w:rsidRPr="005B6270">
        <w:t xml:space="preserve">дает графическое представление о концептуальной </w:t>
      </w:r>
      <w:r w:rsidR="00B45CB3" w:rsidRPr="005B6270">
        <w:t>связи понятий</w:t>
      </w:r>
      <w:r w:rsidR="00110DE5" w:rsidRPr="005B6270">
        <w:t xml:space="preserve">. </w:t>
      </w:r>
      <w:r w:rsidR="00FB718F" w:rsidRPr="005B6270">
        <w:t xml:space="preserve">Уровень концептуального моделирования </w:t>
      </w:r>
      <w:r w:rsidR="005F7B16" w:rsidRPr="005B6270">
        <w:t xml:space="preserve">является </w:t>
      </w:r>
      <w:r w:rsidR="00FB718F" w:rsidRPr="005B6270">
        <w:t>более абстрактны</w:t>
      </w:r>
      <w:r w:rsidR="005F7B16" w:rsidRPr="005B6270">
        <w:t>м</w:t>
      </w:r>
      <w:r w:rsidR="00FB718F" w:rsidRPr="005B6270">
        <w:t>, чем логический и ф</w:t>
      </w:r>
      <w:r w:rsidR="00D17653" w:rsidRPr="005B6270">
        <w:t>изический уровни (см. п.3.3. и п.3.4. соответственно).</w:t>
      </w:r>
      <w:r w:rsidR="000F0271" w:rsidRPr="005B6270">
        <w:t xml:space="preserve"> </w:t>
      </w:r>
      <w:r w:rsidR="00773053" w:rsidRPr="005B6270">
        <w:t xml:space="preserve">Применяются </w:t>
      </w:r>
      <w:r w:rsidR="00350519" w:rsidRPr="005B6270">
        <w:t>следующие виды два</w:t>
      </w:r>
      <w:r w:rsidR="00773053" w:rsidRPr="005B6270">
        <w:t xml:space="preserve"> вида концептуальных </w:t>
      </w:r>
      <w:r w:rsidR="00B8766E" w:rsidRPr="005B6270">
        <w:t xml:space="preserve">моделей </w:t>
      </w:r>
      <w:r w:rsidR="00773053" w:rsidRPr="005B6270">
        <w:t>данных</w:t>
      </w:r>
      <w:r w:rsidR="00B42BF0" w:rsidRPr="005B6270">
        <w:t>:</w:t>
      </w:r>
    </w:p>
    <w:p w14:paraId="5A4B5227" w14:textId="77777777" w:rsidR="002736CF" w:rsidRDefault="00413908" w:rsidP="0071545D">
      <w:pPr>
        <w:pStyle w:val="aff0"/>
        <w:numPr>
          <w:ilvl w:val="0"/>
          <w:numId w:val="8"/>
        </w:numPr>
        <w:spacing w:after="60"/>
        <w:ind w:left="714" w:hanging="357"/>
        <w:contextualSpacing w:val="0"/>
        <w:jc w:val="both"/>
        <w:rPr>
          <w:lang w:val="ru-RU"/>
        </w:rPr>
      </w:pPr>
      <w:r w:rsidRPr="005B6270">
        <w:rPr>
          <w:lang w:val="ru-RU"/>
        </w:rPr>
        <w:t>Единая к</w:t>
      </w:r>
      <w:r w:rsidR="000C5F79" w:rsidRPr="005B6270">
        <w:rPr>
          <w:lang w:val="ru-RU"/>
        </w:rPr>
        <w:t xml:space="preserve">орпоративная концептуальная </w:t>
      </w:r>
      <w:r w:rsidR="00B8766E" w:rsidRPr="005B6270">
        <w:rPr>
          <w:lang w:val="ru-RU"/>
        </w:rPr>
        <w:t xml:space="preserve">модель </w:t>
      </w:r>
      <w:r w:rsidR="000C5F79" w:rsidRPr="005B6270">
        <w:rPr>
          <w:lang w:val="ru-RU"/>
        </w:rPr>
        <w:t>данных–</w:t>
      </w:r>
      <w:r w:rsidR="005F7B16" w:rsidRPr="005B6270">
        <w:rPr>
          <w:lang w:val="ru-RU"/>
        </w:rPr>
        <w:t xml:space="preserve"> </w:t>
      </w:r>
      <w:r w:rsidR="0009117F" w:rsidRPr="005B6270">
        <w:rPr>
          <w:lang w:val="ru-RU"/>
        </w:rPr>
        <w:t xml:space="preserve">единая </w:t>
      </w:r>
      <w:r w:rsidR="00B8766E" w:rsidRPr="005B6270">
        <w:rPr>
          <w:lang w:val="ru-RU"/>
        </w:rPr>
        <w:t>модель</w:t>
      </w:r>
      <w:r w:rsidR="005F7B16" w:rsidRPr="005B6270">
        <w:rPr>
          <w:lang w:val="ru-RU"/>
        </w:rPr>
        <w:t xml:space="preserve">, </w:t>
      </w:r>
      <w:r w:rsidR="00B8766E" w:rsidRPr="005B6270">
        <w:rPr>
          <w:lang w:val="ru-RU"/>
        </w:rPr>
        <w:t xml:space="preserve">содержащая </w:t>
      </w:r>
      <w:r w:rsidR="005F7B16" w:rsidRPr="005B6270">
        <w:rPr>
          <w:lang w:val="ru-RU"/>
        </w:rPr>
        <w:t>основные понятия Компании</w:t>
      </w:r>
      <w:r w:rsidR="00350519" w:rsidRPr="005B6270">
        <w:rPr>
          <w:lang w:val="ru-RU"/>
        </w:rPr>
        <w:t xml:space="preserve"> (см. Рисунок </w:t>
      </w:r>
      <w:r w:rsidR="00187DAA">
        <w:rPr>
          <w:lang w:val="ru-RU"/>
        </w:rPr>
        <w:t>3</w:t>
      </w:r>
      <w:r w:rsidR="00350519" w:rsidRPr="005B6270">
        <w:rPr>
          <w:lang w:val="ru-RU"/>
        </w:rPr>
        <w:t>)</w:t>
      </w:r>
      <w:r w:rsidR="005F7B16" w:rsidRPr="005B6270">
        <w:rPr>
          <w:lang w:val="ru-RU"/>
        </w:rPr>
        <w:t>.</w:t>
      </w:r>
      <w:r w:rsidR="00571421" w:rsidRPr="005B6270">
        <w:rPr>
          <w:lang w:val="ru-RU"/>
        </w:rPr>
        <w:t xml:space="preserve"> </w:t>
      </w:r>
    </w:p>
    <w:p w14:paraId="445EB0AC" w14:textId="38D45682" w:rsidR="000C5F79" w:rsidRPr="005B6270" w:rsidRDefault="000C5F79" w:rsidP="004C33FE">
      <w:pPr>
        <w:pStyle w:val="aff0"/>
        <w:spacing w:after="120"/>
        <w:ind w:left="714"/>
        <w:contextualSpacing w:val="0"/>
        <w:jc w:val="both"/>
        <w:rPr>
          <w:lang w:val="ru-RU"/>
        </w:rPr>
      </w:pPr>
    </w:p>
    <w:p w14:paraId="32E9262C" w14:textId="54B4B6A4" w:rsidR="003B4967" w:rsidRPr="005B6270" w:rsidRDefault="003B4967" w:rsidP="003B4967">
      <w:pPr>
        <w:pStyle w:val="aff0"/>
        <w:spacing w:after="120"/>
        <w:ind w:left="714"/>
        <w:contextualSpacing w:val="0"/>
        <w:jc w:val="both"/>
        <w:rPr>
          <w:lang w:val="ru-RU"/>
        </w:rPr>
      </w:pPr>
    </w:p>
    <w:p w14:paraId="5485A3F8" w14:textId="77777777" w:rsidR="000C5F79" w:rsidRPr="005B6270" w:rsidRDefault="000C5F79" w:rsidP="00011616">
      <w:pPr>
        <w:jc w:val="both"/>
      </w:pPr>
    </w:p>
    <w:p w14:paraId="57802A1A" w14:textId="1A4305B5" w:rsidR="00CF3F6A" w:rsidRPr="005B6270" w:rsidRDefault="00CD4802" w:rsidP="00B42BF0">
      <w:pPr>
        <w:keepNext/>
        <w:jc w:val="center"/>
      </w:pPr>
      <w:r w:rsidRPr="005B6270">
        <w:rPr>
          <w:noProof/>
        </w:rPr>
        <w:drawing>
          <wp:inline distT="0" distB="0" distL="0" distR="0" wp14:anchorId="0D9B04E5" wp14:editId="47C2FA6F">
            <wp:extent cx="5760000" cy="356210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3562105"/>
                    </a:xfrm>
                    <a:prstGeom prst="rect">
                      <a:avLst/>
                    </a:prstGeom>
                    <a:noFill/>
                    <a:ln>
                      <a:noFill/>
                    </a:ln>
                  </pic:spPr>
                </pic:pic>
              </a:graphicData>
            </a:graphic>
          </wp:inline>
        </w:drawing>
      </w:r>
    </w:p>
    <w:p w14:paraId="5999AB7E" w14:textId="09CC8048" w:rsidR="00CF3F6A" w:rsidRDefault="00CF3F6A" w:rsidP="00B42BF0">
      <w:pPr>
        <w:spacing w:after="480"/>
        <w:jc w:val="center"/>
        <w:rPr>
          <w:color w:val="auto"/>
        </w:rPr>
      </w:pPr>
      <w:r w:rsidRPr="005B6270">
        <w:rPr>
          <w:color w:val="auto"/>
        </w:rPr>
        <w:t xml:space="preserve">Рисунок </w:t>
      </w:r>
      <w:r w:rsidR="00187DAA">
        <w:rPr>
          <w:color w:val="auto"/>
        </w:rPr>
        <w:t>3</w:t>
      </w:r>
      <w:r w:rsidRPr="005B6270">
        <w:rPr>
          <w:color w:val="auto"/>
        </w:rPr>
        <w:t>. Пример корпоративной концептуальной диаграммы данных</w:t>
      </w:r>
    </w:p>
    <w:p w14:paraId="0561F266" w14:textId="1B09EE76" w:rsidR="002736CF" w:rsidRDefault="002736CF">
      <w:pPr>
        <w:rPr>
          <w:color w:val="auto"/>
        </w:rPr>
      </w:pPr>
    </w:p>
    <w:p w14:paraId="75980501" w14:textId="77777777" w:rsidR="002736CF" w:rsidRPr="005B6270" w:rsidRDefault="002736CF" w:rsidP="002736CF">
      <w:pPr>
        <w:pStyle w:val="aff0"/>
        <w:numPr>
          <w:ilvl w:val="0"/>
          <w:numId w:val="8"/>
        </w:numPr>
        <w:spacing w:after="60"/>
        <w:ind w:left="714" w:hanging="357"/>
        <w:contextualSpacing w:val="0"/>
        <w:jc w:val="both"/>
        <w:rPr>
          <w:lang w:val="ru-RU"/>
        </w:rPr>
      </w:pPr>
      <w:r w:rsidRPr="005B6270">
        <w:rPr>
          <w:lang w:val="ru-RU"/>
        </w:rPr>
        <w:t>Могут быть построены отдельные концептуальные диаграммы по предметным областям для более детального описания предметной области (см. Рисунк</w:t>
      </w:r>
      <w:r>
        <w:rPr>
          <w:lang w:val="ru-RU"/>
        </w:rPr>
        <w:t>и 1 и</w:t>
      </w:r>
      <w:r w:rsidRPr="005B6270">
        <w:rPr>
          <w:lang w:val="ru-RU"/>
        </w:rPr>
        <w:t xml:space="preserve"> </w:t>
      </w:r>
      <w:r>
        <w:rPr>
          <w:lang w:val="ru-RU"/>
        </w:rPr>
        <w:t>4</w:t>
      </w:r>
      <w:r w:rsidRPr="005B6270">
        <w:rPr>
          <w:lang w:val="ru-RU"/>
        </w:rPr>
        <w:t xml:space="preserve">). </w:t>
      </w:r>
    </w:p>
    <w:p w14:paraId="3E9C449D" w14:textId="77777777" w:rsidR="002736CF" w:rsidRPr="005B6270" w:rsidRDefault="002736CF" w:rsidP="00B42BF0">
      <w:pPr>
        <w:spacing w:after="480"/>
        <w:jc w:val="center"/>
        <w:rPr>
          <w:color w:val="auto"/>
        </w:rPr>
      </w:pPr>
    </w:p>
    <w:p w14:paraId="623E5AAA" w14:textId="31D021DB" w:rsidR="005B40EC" w:rsidRPr="005B6270" w:rsidRDefault="008D4AA8" w:rsidP="00B42BF0">
      <w:pPr>
        <w:keepNext/>
        <w:jc w:val="center"/>
      </w:pPr>
      <w:r>
        <w:rPr>
          <w:noProof/>
        </w:rPr>
        <w:drawing>
          <wp:inline distT="0" distB="0" distL="0" distR="0" wp14:anchorId="18AF9884" wp14:editId="237ABE25">
            <wp:extent cx="4048125" cy="579120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48125" cy="5791200"/>
                    </a:xfrm>
                    <a:prstGeom prst="rect">
                      <a:avLst/>
                    </a:prstGeom>
                  </pic:spPr>
                </pic:pic>
              </a:graphicData>
            </a:graphic>
          </wp:inline>
        </w:drawing>
      </w:r>
    </w:p>
    <w:p w14:paraId="00AB5243" w14:textId="08224656" w:rsidR="005B40EC" w:rsidRDefault="005B40EC" w:rsidP="00B42BF0">
      <w:pPr>
        <w:spacing w:after="480"/>
        <w:jc w:val="center"/>
        <w:rPr>
          <w:color w:val="auto"/>
        </w:rPr>
      </w:pPr>
      <w:r w:rsidRPr="005B6270">
        <w:rPr>
          <w:color w:val="auto"/>
        </w:rPr>
        <w:t xml:space="preserve">Рисунок </w:t>
      </w:r>
      <w:r w:rsidR="00187DAA">
        <w:rPr>
          <w:color w:val="auto"/>
        </w:rPr>
        <w:t>4</w:t>
      </w:r>
      <w:r w:rsidRPr="005B6270">
        <w:rPr>
          <w:color w:val="auto"/>
        </w:rPr>
        <w:t>. Пример концептуальной диаграм</w:t>
      </w:r>
      <w:r w:rsidR="00B42BF0" w:rsidRPr="005B6270">
        <w:rPr>
          <w:color w:val="auto"/>
        </w:rPr>
        <w:t>мы данных по предметной области</w:t>
      </w:r>
      <w:r w:rsidR="008D4AA8">
        <w:rPr>
          <w:color w:val="auto"/>
        </w:rPr>
        <w:t xml:space="preserve"> «Организационная структура»</w:t>
      </w:r>
    </w:p>
    <w:p w14:paraId="6372BF88" w14:textId="77777777" w:rsidR="002736CF" w:rsidRDefault="002736CF" w:rsidP="002736CF">
      <w:pPr>
        <w:pStyle w:val="aff0"/>
        <w:numPr>
          <w:ilvl w:val="0"/>
          <w:numId w:val="8"/>
        </w:numPr>
        <w:spacing w:after="60"/>
        <w:ind w:left="714" w:hanging="357"/>
        <w:contextualSpacing w:val="0"/>
        <w:jc w:val="both"/>
        <w:rPr>
          <w:lang w:val="ru-RU"/>
        </w:rPr>
      </w:pPr>
      <w:r w:rsidRPr="005B6270">
        <w:rPr>
          <w:lang w:val="ru-RU"/>
        </w:rPr>
        <w:t xml:space="preserve">Концептуальная модель данных </w:t>
      </w:r>
      <w:r>
        <w:rPr>
          <w:lang w:val="ru-RU"/>
        </w:rPr>
        <w:t>ИС</w:t>
      </w:r>
      <w:r w:rsidRPr="005B6270">
        <w:rPr>
          <w:lang w:val="ru-RU"/>
        </w:rPr>
        <w:t xml:space="preserve"> – модель, описывающая </w:t>
      </w:r>
      <w:r>
        <w:rPr>
          <w:lang w:val="ru-RU"/>
        </w:rPr>
        <w:t xml:space="preserve">наиболее важные </w:t>
      </w:r>
      <w:r w:rsidRPr="005B6270">
        <w:rPr>
          <w:lang w:val="ru-RU"/>
        </w:rPr>
        <w:t>для данно</w:t>
      </w:r>
      <w:r>
        <w:rPr>
          <w:lang w:val="ru-RU"/>
        </w:rPr>
        <w:t>й ИС</w:t>
      </w:r>
      <w:r w:rsidRPr="005B6270">
        <w:rPr>
          <w:lang w:val="ru-RU"/>
        </w:rPr>
        <w:t xml:space="preserve"> </w:t>
      </w:r>
      <w:r>
        <w:rPr>
          <w:lang w:val="ru-RU"/>
        </w:rPr>
        <w:t>сущности и связи между ними</w:t>
      </w:r>
      <w:r w:rsidRPr="005B6270">
        <w:rPr>
          <w:lang w:val="ru-RU"/>
        </w:rPr>
        <w:t xml:space="preserve">. </w:t>
      </w:r>
      <w:r>
        <w:rPr>
          <w:lang w:val="ru-RU"/>
        </w:rPr>
        <w:t>При этом используется терминология ИТ-системы.</w:t>
      </w:r>
    </w:p>
    <w:p w14:paraId="442AA464" w14:textId="77777777" w:rsidR="002736CF" w:rsidRPr="005B6270" w:rsidRDefault="002736CF" w:rsidP="002736CF">
      <w:pPr>
        <w:pStyle w:val="aff0"/>
        <w:numPr>
          <w:ilvl w:val="0"/>
          <w:numId w:val="8"/>
        </w:numPr>
        <w:spacing w:after="60"/>
        <w:ind w:left="714" w:hanging="357"/>
        <w:contextualSpacing w:val="0"/>
        <w:jc w:val="both"/>
        <w:rPr>
          <w:lang w:val="ru-RU"/>
        </w:rPr>
      </w:pPr>
      <w:r>
        <w:rPr>
          <w:lang w:val="ru-RU"/>
        </w:rPr>
        <w:t xml:space="preserve">Концептуальная модель данных показателя – модель, описывающая показатель и его измерения. </w:t>
      </w:r>
      <w:r w:rsidRPr="005B6270">
        <w:rPr>
          <w:lang w:val="ru-RU"/>
        </w:rPr>
        <w:t xml:space="preserve">(см. Рисунки </w:t>
      </w:r>
      <w:r>
        <w:rPr>
          <w:lang w:val="ru-RU"/>
        </w:rPr>
        <w:t>5</w:t>
      </w:r>
      <w:r w:rsidRPr="005B6270">
        <w:rPr>
          <w:lang w:val="ru-RU"/>
        </w:rPr>
        <w:t>,</w:t>
      </w:r>
      <w:r>
        <w:rPr>
          <w:lang w:val="ru-RU"/>
        </w:rPr>
        <w:t>6</w:t>
      </w:r>
      <w:r w:rsidRPr="005B6270">
        <w:rPr>
          <w:lang w:val="ru-RU"/>
        </w:rPr>
        <w:t xml:space="preserve">). Служит для понимания перечня показателей, которыми оперирует бизнес-приложение или информационная система. Каждый показатель должен быть отражен отдельной записью в каталоге данных. Для каждого показателя должна быть построена </w:t>
      </w:r>
      <w:r>
        <w:rPr>
          <w:lang w:val="ru-RU"/>
        </w:rPr>
        <w:t>диаграмма</w:t>
      </w:r>
      <w:r w:rsidRPr="005B6270">
        <w:rPr>
          <w:lang w:val="ru-RU"/>
        </w:rPr>
        <w:t>, показывающая его связь со всеми измерениями показателя (диаграмма «звезда» или «снежинка») и отражены значения</w:t>
      </w:r>
      <w:r>
        <w:rPr>
          <w:lang w:val="ru-RU"/>
        </w:rPr>
        <w:t xml:space="preserve"> показателей</w:t>
      </w:r>
      <w:r w:rsidRPr="005B6270">
        <w:rPr>
          <w:lang w:val="ru-RU"/>
        </w:rPr>
        <w:t xml:space="preserve">. Для наиболее </w:t>
      </w:r>
      <w:r>
        <w:rPr>
          <w:lang w:val="ru-RU"/>
        </w:rPr>
        <w:t xml:space="preserve">важных </w:t>
      </w:r>
      <w:r w:rsidRPr="005B6270">
        <w:rPr>
          <w:lang w:val="ru-RU"/>
        </w:rPr>
        <w:t>измерений должны быть представлены сущности тип</w:t>
      </w:r>
      <w:r>
        <w:rPr>
          <w:lang w:val="ru-RU"/>
        </w:rPr>
        <w:t>а</w:t>
      </w:r>
      <w:r w:rsidRPr="005B6270">
        <w:rPr>
          <w:lang w:val="ru-RU"/>
        </w:rPr>
        <w:t xml:space="preserve"> «Домен» с примерами содержания. Например, как для сущности «Вид мероприятия» на рис.</w:t>
      </w:r>
      <w:r>
        <w:rPr>
          <w:lang w:val="ru-RU"/>
        </w:rPr>
        <w:t>5</w:t>
      </w:r>
      <w:r w:rsidRPr="005B6270">
        <w:rPr>
          <w:lang w:val="ru-RU"/>
        </w:rPr>
        <w:t>.</w:t>
      </w:r>
    </w:p>
    <w:p w14:paraId="25F0FC41" w14:textId="79613552" w:rsidR="002736CF" w:rsidRPr="002736CF" w:rsidRDefault="002736CF" w:rsidP="002736CF">
      <w:pPr>
        <w:pStyle w:val="aff0"/>
        <w:numPr>
          <w:ilvl w:val="0"/>
          <w:numId w:val="8"/>
        </w:numPr>
        <w:spacing w:after="60"/>
        <w:ind w:left="714" w:hanging="357"/>
        <w:contextualSpacing w:val="0"/>
        <w:jc w:val="both"/>
        <w:rPr>
          <w:lang w:val="ru-RU"/>
        </w:rPr>
      </w:pPr>
    </w:p>
    <w:p w14:paraId="2147830D" w14:textId="77777777" w:rsidR="002736CF" w:rsidRPr="008D4AA8" w:rsidRDefault="002736CF" w:rsidP="00B42BF0">
      <w:pPr>
        <w:spacing w:after="480"/>
        <w:jc w:val="center"/>
        <w:rPr>
          <w:color w:val="auto"/>
        </w:rPr>
      </w:pPr>
    </w:p>
    <w:p w14:paraId="7754DF08" w14:textId="4526CD4B" w:rsidR="00CF3F6A" w:rsidRPr="005B6270" w:rsidRDefault="004C33FE" w:rsidP="00B379C5">
      <w:r w:rsidRPr="005B6270">
        <w:rPr>
          <w:noProof/>
        </w:rPr>
        <w:drawing>
          <wp:inline distT="0" distB="0" distL="0" distR="0" wp14:anchorId="7C9E8F7B" wp14:editId="6F06E37C">
            <wp:extent cx="5760085" cy="4315460"/>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4315460"/>
                    </a:xfrm>
                    <a:prstGeom prst="rect">
                      <a:avLst/>
                    </a:prstGeom>
                  </pic:spPr>
                </pic:pic>
              </a:graphicData>
            </a:graphic>
          </wp:inline>
        </w:drawing>
      </w:r>
    </w:p>
    <w:p w14:paraId="7913D916" w14:textId="1DE09604" w:rsidR="008A4B7F" w:rsidRPr="005B6270" w:rsidRDefault="008A4B7F" w:rsidP="008A4B7F">
      <w:pPr>
        <w:keepNext/>
        <w:jc w:val="center"/>
      </w:pPr>
    </w:p>
    <w:p w14:paraId="71C8366B" w14:textId="489DE711" w:rsidR="008A4B7F" w:rsidRPr="005B6270" w:rsidRDefault="008A4B7F" w:rsidP="008A4B7F">
      <w:pPr>
        <w:jc w:val="center"/>
        <w:rPr>
          <w:color w:val="auto"/>
        </w:rPr>
      </w:pPr>
      <w:r w:rsidRPr="005B6270">
        <w:rPr>
          <w:color w:val="auto"/>
        </w:rPr>
        <w:t xml:space="preserve">Рисунок </w:t>
      </w:r>
      <w:r w:rsidR="00187DAA">
        <w:rPr>
          <w:color w:val="auto"/>
        </w:rPr>
        <w:t>5</w:t>
      </w:r>
      <w:r w:rsidRPr="005B6270">
        <w:rPr>
          <w:color w:val="auto"/>
        </w:rPr>
        <w:t xml:space="preserve">. Пример концептуальной диаграммы данных </w:t>
      </w:r>
      <w:r w:rsidR="00B42BF0" w:rsidRPr="005B6270">
        <w:rPr>
          <w:color w:val="auto"/>
        </w:rPr>
        <w:t xml:space="preserve">по </w:t>
      </w:r>
      <w:r w:rsidR="00350519" w:rsidRPr="005B6270">
        <w:rPr>
          <w:color w:val="auto"/>
        </w:rPr>
        <w:t>бизнес-</w:t>
      </w:r>
      <w:r w:rsidR="002D718D" w:rsidRPr="005B6270">
        <w:rPr>
          <w:color w:val="auto"/>
        </w:rPr>
        <w:t>приложению</w:t>
      </w:r>
      <w:r w:rsidR="004C33FE" w:rsidRPr="005B6270">
        <w:rPr>
          <w:color w:val="auto"/>
        </w:rPr>
        <w:t xml:space="preserve"> для показателя «Планы по добыче и недоборам»</w:t>
      </w:r>
    </w:p>
    <w:p w14:paraId="657FD0C1" w14:textId="107B61A6" w:rsidR="004C33FE" w:rsidRPr="005B6270" w:rsidRDefault="004C33FE" w:rsidP="008A4B7F">
      <w:pPr>
        <w:jc w:val="center"/>
        <w:rPr>
          <w:color w:val="auto"/>
        </w:rPr>
      </w:pPr>
    </w:p>
    <w:p w14:paraId="685DD3ED" w14:textId="5270D333" w:rsidR="004C33FE" w:rsidRPr="005B6270" w:rsidRDefault="004C33FE" w:rsidP="008A4B7F">
      <w:pPr>
        <w:jc w:val="center"/>
        <w:rPr>
          <w:color w:val="auto"/>
        </w:rPr>
      </w:pPr>
      <w:r w:rsidRPr="005B6270">
        <w:rPr>
          <w:noProof/>
        </w:rPr>
        <w:drawing>
          <wp:inline distT="0" distB="0" distL="0" distR="0" wp14:anchorId="4D633194" wp14:editId="7171E3BD">
            <wp:extent cx="2819400" cy="27432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9400" cy="2743200"/>
                    </a:xfrm>
                    <a:prstGeom prst="rect">
                      <a:avLst/>
                    </a:prstGeom>
                  </pic:spPr>
                </pic:pic>
              </a:graphicData>
            </a:graphic>
          </wp:inline>
        </w:drawing>
      </w:r>
    </w:p>
    <w:p w14:paraId="2DFC44A8" w14:textId="6CB65E93" w:rsidR="004C33FE" w:rsidRPr="005B6270" w:rsidRDefault="004C33FE" w:rsidP="004C33FE">
      <w:pPr>
        <w:jc w:val="center"/>
        <w:rPr>
          <w:color w:val="auto"/>
        </w:rPr>
      </w:pPr>
      <w:r w:rsidRPr="005B6270">
        <w:rPr>
          <w:color w:val="auto"/>
        </w:rPr>
        <w:t xml:space="preserve">Рисунок </w:t>
      </w:r>
      <w:r w:rsidR="00187DAA">
        <w:rPr>
          <w:color w:val="auto"/>
        </w:rPr>
        <w:t>6</w:t>
      </w:r>
      <w:r w:rsidRPr="005B6270">
        <w:rPr>
          <w:color w:val="auto"/>
        </w:rPr>
        <w:t>. Пример концептуальной диаграммы данных по бизнес-приложению для показателя «</w:t>
      </w:r>
      <w:proofErr w:type="spellStart"/>
      <w:r w:rsidRPr="005B6270">
        <w:rPr>
          <w:color w:val="auto"/>
        </w:rPr>
        <w:t>Инклинометрия</w:t>
      </w:r>
      <w:proofErr w:type="spellEnd"/>
      <w:r w:rsidRPr="005B6270">
        <w:rPr>
          <w:color w:val="auto"/>
        </w:rPr>
        <w:t>»</w:t>
      </w:r>
    </w:p>
    <w:p w14:paraId="6112473C" w14:textId="77777777" w:rsidR="004C33FE" w:rsidRPr="005B6270" w:rsidRDefault="004C33FE" w:rsidP="008A4B7F">
      <w:pPr>
        <w:jc w:val="center"/>
      </w:pPr>
    </w:p>
    <w:p w14:paraId="64A51A9C" w14:textId="07283622" w:rsidR="003F5E58" w:rsidRPr="005B6270" w:rsidRDefault="00542AEC" w:rsidP="00FC20BB">
      <w:pPr>
        <w:pStyle w:val="30"/>
        <w:numPr>
          <w:ilvl w:val="2"/>
          <w:numId w:val="5"/>
        </w:numPr>
      </w:pPr>
      <w:bookmarkStart w:id="19" w:name="_Toc156485348"/>
      <w:r w:rsidRPr="005B6270">
        <w:t>Описание</w:t>
      </w:r>
      <w:r w:rsidR="003F5E58" w:rsidRPr="005B6270">
        <w:t xml:space="preserve"> концептуальной </w:t>
      </w:r>
      <w:r w:rsidR="00186E8A" w:rsidRPr="005B6270">
        <w:t xml:space="preserve">модели и </w:t>
      </w:r>
      <w:r w:rsidR="00E41F4C" w:rsidRPr="005B6270">
        <w:t>диаграммы данных</w:t>
      </w:r>
      <w:bookmarkEnd w:id="19"/>
    </w:p>
    <w:p w14:paraId="7ECFF0C4" w14:textId="3A97E70E" w:rsidR="00F370F3" w:rsidRPr="005B6270" w:rsidRDefault="003007F6" w:rsidP="008855FA">
      <w:pPr>
        <w:pStyle w:val="4"/>
        <w:ind w:left="851" w:hanging="851"/>
        <w:rPr>
          <w:i w:val="0"/>
        </w:rPr>
      </w:pPr>
      <w:r w:rsidRPr="005B6270">
        <w:rPr>
          <w:i w:val="0"/>
        </w:rPr>
        <w:t xml:space="preserve">Объекты концептуальной </w:t>
      </w:r>
      <w:r w:rsidR="00186E8A" w:rsidRPr="005B6270">
        <w:rPr>
          <w:i w:val="0"/>
        </w:rPr>
        <w:t xml:space="preserve">модели и </w:t>
      </w:r>
      <w:r w:rsidRPr="005B6270">
        <w:rPr>
          <w:i w:val="0"/>
        </w:rPr>
        <w:t>диаграммы дан</w:t>
      </w:r>
      <w:r w:rsidR="00820319" w:rsidRPr="005B6270">
        <w:rPr>
          <w:i w:val="0"/>
        </w:rPr>
        <w:t>н</w:t>
      </w:r>
      <w:r w:rsidRPr="005B6270">
        <w:rPr>
          <w:i w:val="0"/>
        </w:rPr>
        <w:t>ых</w:t>
      </w:r>
    </w:p>
    <w:p w14:paraId="56F2F5E3" w14:textId="731D1DF3" w:rsidR="003007F6" w:rsidRPr="005B6270" w:rsidRDefault="003007F6" w:rsidP="008855FA">
      <w:pPr>
        <w:spacing w:before="120"/>
        <w:ind w:firstLine="720"/>
        <w:jc w:val="both"/>
        <w:rPr>
          <w:color w:val="auto"/>
        </w:rPr>
      </w:pPr>
      <w:r w:rsidRPr="005B6270">
        <w:rPr>
          <w:color w:val="auto"/>
        </w:rPr>
        <w:t xml:space="preserve">В Таблице </w:t>
      </w:r>
      <w:r w:rsidR="009722F1" w:rsidRPr="005B6270">
        <w:rPr>
          <w:color w:val="auto"/>
        </w:rPr>
        <w:t>5</w:t>
      </w:r>
      <w:r w:rsidRPr="005B6270">
        <w:rPr>
          <w:color w:val="auto"/>
        </w:rPr>
        <w:t xml:space="preserve"> представлены перечень и описание объектов концептуальной </w:t>
      </w:r>
      <w:r w:rsidR="00186E8A" w:rsidRPr="005B6270">
        <w:rPr>
          <w:color w:val="auto"/>
        </w:rPr>
        <w:t>модели</w:t>
      </w:r>
      <w:r w:rsidRPr="005B6270">
        <w:rPr>
          <w:color w:val="auto"/>
        </w:rPr>
        <w:t xml:space="preserve"> данных.</w:t>
      </w:r>
      <w:r w:rsidR="009515B4" w:rsidRPr="005B6270">
        <w:rPr>
          <w:color w:val="auto"/>
        </w:rPr>
        <w:t xml:space="preserve"> </w:t>
      </w:r>
    </w:p>
    <w:p w14:paraId="3FFB0234" w14:textId="0C25DB72" w:rsidR="0009117F" w:rsidRPr="005B6270" w:rsidRDefault="0009117F" w:rsidP="008855FA">
      <w:pPr>
        <w:spacing w:before="120"/>
        <w:ind w:firstLine="720"/>
        <w:jc w:val="both"/>
        <w:rPr>
          <w:color w:val="auto"/>
        </w:rPr>
      </w:pPr>
      <w:r w:rsidRPr="005B6270">
        <w:rPr>
          <w:color w:val="auto"/>
        </w:rPr>
        <w:t xml:space="preserve">На графическом символе </w:t>
      </w:r>
      <w:r w:rsidR="00186E8A" w:rsidRPr="005B6270">
        <w:rPr>
          <w:color w:val="auto"/>
        </w:rPr>
        <w:t xml:space="preserve">диаграммы </w:t>
      </w:r>
      <w:r w:rsidRPr="005B6270">
        <w:rPr>
          <w:color w:val="auto"/>
        </w:rPr>
        <w:t>типизация сущности указывается путём указания стереотипа.</w:t>
      </w:r>
    </w:p>
    <w:p w14:paraId="41CFE752" w14:textId="1DC36335" w:rsidR="003007F6" w:rsidRPr="005B6270" w:rsidRDefault="003007F6" w:rsidP="008855FA">
      <w:pPr>
        <w:keepNext/>
        <w:spacing w:before="240" w:after="60"/>
        <w:rPr>
          <w:color w:val="auto"/>
        </w:rPr>
      </w:pPr>
      <w:r w:rsidRPr="005B6270">
        <w:rPr>
          <w:color w:val="auto"/>
        </w:rPr>
        <w:t xml:space="preserve">Таблица </w:t>
      </w:r>
      <w:r w:rsidR="009722F1" w:rsidRPr="005B6270">
        <w:rPr>
          <w:color w:val="auto"/>
        </w:rPr>
        <w:t>5</w:t>
      </w:r>
      <w:r w:rsidRPr="005B6270">
        <w:rPr>
          <w:color w:val="auto"/>
        </w:rPr>
        <w:t xml:space="preserve">. Перечень и описание объектов концептуальной </w:t>
      </w:r>
      <w:r w:rsidR="00186E8A" w:rsidRPr="005B6270">
        <w:rPr>
          <w:color w:val="auto"/>
        </w:rPr>
        <w:t xml:space="preserve">модели и </w:t>
      </w:r>
      <w:r w:rsidRPr="005B6270">
        <w:rPr>
          <w:color w:val="auto"/>
        </w:rPr>
        <w:t>диаграммы данных</w:t>
      </w:r>
    </w:p>
    <w:tbl>
      <w:tblPr>
        <w:tblStyle w:val="TableGrid1"/>
        <w:tblW w:w="9067" w:type="dxa"/>
        <w:tblLayout w:type="fixed"/>
        <w:tblLook w:val="04A0" w:firstRow="1" w:lastRow="0" w:firstColumn="1" w:lastColumn="0" w:noHBand="0" w:noVBand="1"/>
      </w:tblPr>
      <w:tblGrid>
        <w:gridCol w:w="2405"/>
        <w:gridCol w:w="2268"/>
        <w:gridCol w:w="4394"/>
      </w:tblGrid>
      <w:tr w:rsidR="009736A1" w:rsidRPr="005B6270" w14:paraId="1112AC26" w14:textId="77777777" w:rsidTr="009515B4">
        <w:trPr>
          <w:cantSplit/>
          <w:tblHeader/>
        </w:trPr>
        <w:tc>
          <w:tcPr>
            <w:tcW w:w="2405" w:type="dxa"/>
            <w:vAlign w:val="center"/>
          </w:tcPr>
          <w:p w14:paraId="4B8EABAA" w14:textId="0DF79C6F" w:rsidR="009736A1" w:rsidRPr="005B6270" w:rsidRDefault="009736A1" w:rsidP="003007F6">
            <w:pPr>
              <w:jc w:val="center"/>
              <w:rPr>
                <w:bCs/>
                <w:color w:val="auto"/>
                <w:szCs w:val="24"/>
              </w:rPr>
            </w:pPr>
            <w:r w:rsidRPr="005B6270">
              <w:rPr>
                <w:color w:val="auto"/>
                <w:szCs w:val="24"/>
              </w:rPr>
              <w:t>Объект</w:t>
            </w:r>
            <w:r w:rsidR="00186E8A" w:rsidRPr="005B6270">
              <w:rPr>
                <w:color w:val="auto"/>
                <w:szCs w:val="24"/>
              </w:rPr>
              <w:t xml:space="preserve"> модели</w:t>
            </w:r>
          </w:p>
        </w:tc>
        <w:tc>
          <w:tcPr>
            <w:tcW w:w="2268" w:type="dxa"/>
            <w:vAlign w:val="center"/>
          </w:tcPr>
          <w:p w14:paraId="3B5C7572" w14:textId="440AE95A" w:rsidR="009736A1" w:rsidRPr="005B6270" w:rsidRDefault="003007F6" w:rsidP="003007F6">
            <w:pPr>
              <w:jc w:val="center"/>
              <w:rPr>
                <w:color w:val="auto"/>
                <w:szCs w:val="24"/>
              </w:rPr>
            </w:pPr>
            <w:r w:rsidRPr="005B6270">
              <w:rPr>
                <w:color w:val="auto"/>
                <w:szCs w:val="24"/>
              </w:rPr>
              <w:t>Графический с</w:t>
            </w:r>
            <w:r w:rsidR="009736A1" w:rsidRPr="005B6270">
              <w:rPr>
                <w:color w:val="auto"/>
                <w:szCs w:val="24"/>
              </w:rPr>
              <w:t>имвол</w:t>
            </w:r>
            <w:r w:rsidRPr="005B6270">
              <w:rPr>
                <w:color w:val="auto"/>
                <w:szCs w:val="24"/>
              </w:rPr>
              <w:t xml:space="preserve"> объекта</w:t>
            </w:r>
            <w:r w:rsidR="00186E8A" w:rsidRPr="005B6270">
              <w:rPr>
                <w:color w:val="auto"/>
                <w:szCs w:val="24"/>
              </w:rPr>
              <w:t xml:space="preserve"> на диаграмме</w:t>
            </w:r>
          </w:p>
        </w:tc>
        <w:tc>
          <w:tcPr>
            <w:tcW w:w="4394" w:type="dxa"/>
            <w:vAlign w:val="center"/>
          </w:tcPr>
          <w:p w14:paraId="65127B57" w14:textId="276FBD72" w:rsidR="009736A1" w:rsidRPr="005B6270" w:rsidRDefault="009736A1" w:rsidP="003007F6">
            <w:pPr>
              <w:jc w:val="center"/>
              <w:rPr>
                <w:bCs/>
                <w:color w:val="auto"/>
                <w:szCs w:val="24"/>
              </w:rPr>
            </w:pPr>
            <w:r w:rsidRPr="005B6270">
              <w:rPr>
                <w:color w:val="auto"/>
                <w:szCs w:val="24"/>
              </w:rPr>
              <w:t>Описание</w:t>
            </w:r>
            <w:r w:rsidR="00684044" w:rsidRPr="005B6270">
              <w:rPr>
                <w:color w:val="auto"/>
                <w:szCs w:val="24"/>
              </w:rPr>
              <w:t xml:space="preserve"> и требования</w:t>
            </w:r>
          </w:p>
        </w:tc>
      </w:tr>
      <w:tr w:rsidR="009736A1" w:rsidRPr="005B6270" w14:paraId="222A4B56" w14:textId="77777777" w:rsidTr="009515B4">
        <w:trPr>
          <w:cantSplit/>
          <w:trHeight w:val="164"/>
        </w:trPr>
        <w:tc>
          <w:tcPr>
            <w:tcW w:w="2405" w:type="dxa"/>
            <w:vAlign w:val="center"/>
          </w:tcPr>
          <w:p w14:paraId="0D3FC8B5" w14:textId="77777777" w:rsidR="009736A1" w:rsidRPr="005B6270" w:rsidRDefault="009736A1" w:rsidP="007B492D">
            <w:pPr>
              <w:pStyle w:val="aff9"/>
              <w:tabs>
                <w:tab w:val="left" w:pos="16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ind w:left="168" w:hanging="142"/>
              <w:textAlignment w:val="baseline"/>
              <w:rPr>
                <w:rFonts w:eastAsia="Calibri"/>
                <w:bCs/>
                <w:lang w:eastAsia="en-US"/>
              </w:rPr>
            </w:pPr>
            <w:r w:rsidRPr="005B6270">
              <w:rPr>
                <w:rFonts w:eastAsia="Calibri"/>
                <w:bCs/>
                <w:lang w:eastAsia="en-US"/>
              </w:rPr>
              <w:t>Сущность</w:t>
            </w:r>
          </w:p>
          <w:p w14:paraId="1462E4BB" w14:textId="63038C89" w:rsidR="00994434" w:rsidRPr="005B6270" w:rsidRDefault="00994434" w:rsidP="007B492D">
            <w:pPr>
              <w:pStyle w:val="aff9"/>
              <w:tabs>
                <w:tab w:val="left" w:pos="16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ind w:left="168" w:hanging="142"/>
              <w:textAlignment w:val="baseline"/>
              <w:rPr>
                <w:rFonts w:eastAsia="Calibri"/>
                <w:b/>
                <w:bCs/>
                <w:lang w:eastAsia="en-US"/>
              </w:rPr>
            </w:pPr>
            <w:r w:rsidRPr="005B6270">
              <w:rPr>
                <w:rFonts w:eastAsia="Calibri"/>
                <w:bCs/>
                <w:lang w:eastAsia="en-US"/>
              </w:rPr>
              <w:t>(в общем)</w:t>
            </w:r>
          </w:p>
        </w:tc>
        <w:tc>
          <w:tcPr>
            <w:tcW w:w="2268" w:type="dxa"/>
            <w:vAlign w:val="center"/>
          </w:tcPr>
          <w:p w14:paraId="30ED92E1" w14:textId="20316FEE" w:rsidR="009736A1" w:rsidRPr="005B6270" w:rsidRDefault="003007F6"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jc w:val="center"/>
              <w:textAlignment w:val="baseline"/>
              <w:rPr>
                <w:rFonts w:eastAsia="Calibri"/>
                <w:lang w:eastAsia="en-US"/>
              </w:rPr>
            </w:pPr>
            <w:r w:rsidRPr="005B6270">
              <w:object w:dxaOrig="3216" w:dyaOrig="2040" w14:anchorId="19F208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15pt;height:57.6pt" o:ole="">
                  <v:imagedata r:id="rId25" o:title=""/>
                </v:shape>
                <o:OLEObject Type="Embed" ProgID="PBrush" ShapeID="_x0000_i1025" DrawAspect="Content" ObjectID="_1801901279" r:id="rId26"/>
              </w:object>
            </w:r>
          </w:p>
        </w:tc>
        <w:tc>
          <w:tcPr>
            <w:tcW w:w="4394" w:type="dxa"/>
          </w:tcPr>
          <w:p w14:paraId="731CD103" w14:textId="382411FB" w:rsidR="00C317C2" w:rsidRPr="005B6270" w:rsidRDefault="00C317C2" w:rsidP="00C317C2">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jc w:val="both"/>
              <w:textAlignment w:val="baseline"/>
              <w:rPr>
                <w:rFonts w:eastAsia="Calibri"/>
                <w:lang w:eastAsia="en-US"/>
              </w:rPr>
            </w:pPr>
            <w:r w:rsidRPr="005B6270">
              <w:rPr>
                <w:rFonts w:eastAsia="Calibri"/>
                <w:lang w:eastAsia="en-US"/>
              </w:rPr>
              <w:t>Наименование сущности должно иметь четкое смысловое значение и не должно содержать сокращений и аббревиатур.</w:t>
            </w:r>
          </w:p>
          <w:p w14:paraId="338B5B7F" w14:textId="77777777" w:rsidR="00C317C2" w:rsidRPr="005B6270" w:rsidRDefault="00C317C2" w:rsidP="00C317C2">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jc w:val="both"/>
              <w:textAlignment w:val="baseline"/>
              <w:rPr>
                <w:rFonts w:eastAsia="Calibri"/>
                <w:lang w:eastAsia="en-US"/>
              </w:rPr>
            </w:pPr>
          </w:p>
          <w:p w14:paraId="5A6F1CA7" w14:textId="5A34E773" w:rsidR="00C317C2" w:rsidRPr="005B6270" w:rsidRDefault="00C317C2" w:rsidP="008855FA">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 xml:space="preserve">Наименование сущностей корпоративной концептуальной </w:t>
            </w:r>
            <w:r w:rsidR="008855FA" w:rsidRPr="005B6270">
              <w:rPr>
                <w:rFonts w:eastAsia="Calibri"/>
                <w:lang w:eastAsia="en-US"/>
              </w:rPr>
              <w:t xml:space="preserve">модели </w:t>
            </w:r>
            <w:r w:rsidRPr="005B6270">
              <w:rPr>
                <w:rFonts w:eastAsia="Calibri"/>
                <w:lang w:eastAsia="en-US"/>
              </w:rPr>
              <w:t xml:space="preserve">данных должно соответствовать наименованиям соответствующих терминов бизнес-глоссария. </w:t>
            </w:r>
          </w:p>
          <w:p w14:paraId="6A4CDB30" w14:textId="77777777" w:rsidR="00C317C2" w:rsidRPr="005B6270" w:rsidRDefault="00C317C2" w:rsidP="00D6492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p>
          <w:p w14:paraId="2181BB8C" w14:textId="710ABE7A" w:rsidR="00C317C2" w:rsidRPr="005B6270" w:rsidRDefault="00EA51D5" w:rsidP="00D6492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 xml:space="preserve">Необходимо </w:t>
            </w:r>
            <w:r w:rsidR="00C317C2" w:rsidRPr="005B6270">
              <w:rPr>
                <w:rFonts w:eastAsia="Calibri"/>
                <w:lang w:eastAsia="en-US"/>
              </w:rPr>
              <w:t>задавать наименование сущности в единственном числе, именительном падеже.</w:t>
            </w:r>
          </w:p>
          <w:p w14:paraId="073C042C" w14:textId="77777777" w:rsidR="00C317C2" w:rsidRPr="005B6270" w:rsidRDefault="00C317C2" w:rsidP="00D6492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p>
          <w:p w14:paraId="25289D61" w14:textId="443A4801" w:rsidR="009736A1" w:rsidRPr="005B6270" w:rsidRDefault="00EE6889" w:rsidP="00EE6889">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 xml:space="preserve">Несущественные атрибуты </w:t>
            </w:r>
            <w:r w:rsidR="00B830E8" w:rsidRPr="005B6270">
              <w:rPr>
                <w:rFonts w:eastAsia="Calibri"/>
                <w:lang w:eastAsia="en-US"/>
              </w:rPr>
              <w:t>должны быть скрыты</w:t>
            </w:r>
            <w:r w:rsidR="00AF031E" w:rsidRPr="005B6270">
              <w:rPr>
                <w:rFonts w:eastAsia="Calibri"/>
                <w:lang w:eastAsia="en-US"/>
              </w:rPr>
              <w:t xml:space="preserve"> на графическом символе</w:t>
            </w:r>
          </w:p>
        </w:tc>
      </w:tr>
      <w:tr w:rsidR="009736A1" w:rsidRPr="005B6270" w14:paraId="7EABCE8E" w14:textId="77777777" w:rsidTr="009515B4">
        <w:trPr>
          <w:cantSplit/>
          <w:trHeight w:val="164"/>
        </w:trPr>
        <w:tc>
          <w:tcPr>
            <w:tcW w:w="2405" w:type="dxa"/>
            <w:vAlign w:val="center"/>
          </w:tcPr>
          <w:p w14:paraId="282E924A" w14:textId="77777777" w:rsidR="00994434" w:rsidRPr="005B6270" w:rsidRDefault="00994434"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r w:rsidRPr="005B6270">
              <w:rPr>
                <w:rFonts w:eastAsia="Calibri"/>
                <w:bCs/>
                <w:lang w:eastAsia="en-US"/>
              </w:rPr>
              <w:t xml:space="preserve">Сущность </w:t>
            </w:r>
          </w:p>
          <w:p w14:paraId="75BFD2B3" w14:textId="7A13CEDF" w:rsidR="009736A1" w:rsidRPr="005B6270" w:rsidRDefault="00994434"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r w:rsidRPr="005B6270">
              <w:rPr>
                <w:rFonts w:eastAsia="Calibri"/>
                <w:bCs/>
                <w:lang w:eastAsia="en-US"/>
              </w:rPr>
              <w:t>(тип «</w:t>
            </w:r>
            <w:r w:rsidR="009736A1" w:rsidRPr="005B6270">
              <w:rPr>
                <w:rFonts w:eastAsia="Calibri"/>
                <w:bCs/>
                <w:lang w:eastAsia="en-US"/>
              </w:rPr>
              <w:t>Показатель</w:t>
            </w:r>
            <w:r w:rsidRPr="005B6270">
              <w:rPr>
                <w:rFonts w:eastAsia="Calibri"/>
                <w:bCs/>
                <w:lang w:eastAsia="en-US"/>
              </w:rPr>
              <w:t>»)</w:t>
            </w:r>
          </w:p>
        </w:tc>
        <w:tc>
          <w:tcPr>
            <w:tcW w:w="2268" w:type="dxa"/>
            <w:vAlign w:val="center"/>
          </w:tcPr>
          <w:p w14:paraId="5B0307A6" w14:textId="66A68B47" w:rsidR="009736A1" w:rsidRPr="005B6270" w:rsidRDefault="004C33FE"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jc w:val="center"/>
              <w:textAlignment w:val="baseline"/>
              <w:rPr>
                <w:rFonts w:eastAsia="Calibri"/>
                <w:noProof/>
              </w:rPr>
            </w:pPr>
            <w:r w:rsidRPr="005B6270">
              <w:rPr>
                <w:noProof/>
              </w:rPr>
              <w:drawing>
                <wp:inline distT="0" distB="0" distL="0" distR="0" wp14:anchorId="1E3A0B9F" wp14:editId="33DC8AA9">
                  <wp:extent cx="1303020" cy="143319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03020" cy="1433195"/>
                          </a:xfrm>
                          <a:prstGeom prst="rect">
                            <a:avLst/>
                          </a:prstGeom>
                        </pic:spPr>
                      </pic:pic>
                    </a:graphicData>
                  </a:graphic>
                </wp:inline>
              </w:drawing>
            </w:r>
          </w:p>
        </w:tc>
        <w:tc>
          <w:tcPr>
            <w:tcW w:w="4394" w:type="dxa"/>
          </w:tcPr>
          <w:p w14:paraId="1E49576E" w14:textId="062A0753" w:rsidR="00D17653" w:rsidRPr="005B6270" w:rsidRDefault="009736A1" w:rsidP="00AA4190">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 xml:space="preserve">На </w:t>
            </w:r>
            <w:r w:rsidR="00B830E8" w:rsidRPr="005B6270">
              <w:rPr>
                <w:rFonts w:eastAsia="Calibri"/>
                <w:lang w:eastAsia="en-US"/>
              </w:rPr>
              <w:t xml:space="preserve">графическом </w:t>
            </w:r>
            <w:r w:rsidRPr="005B6270">
              <w:rPr>
                <w:rFonts w:eastAsia="Calibri"/>
                <w:lang w:eastAsia="en-US"/>
              </w:rPr>
              <w:t xml:space="preserve">символе </w:t>
            </w:r>
            <w:r w:rsidR="00B830E8" w:rsidRPr="005B6270">
              <w:rPr>
                <w:rFonts w:eastAsia="Calibri"/>
                <w:lang w:eastAsia="en-US"/>
              </w:rPr>
              <w:t>должна присутствовать</w:t>
            </w:r>
            <w:r w:rsidRPr="005B6270">
              <w:rPr>
                <w:rFonts w:eastAsia="Calibri"/>
                <w:lang w:eastAsia="en-US"/>
              </w:rPr>
              <w:t xml:space="preserve"> типизация «Показатель»</w:t>
            </w:r>
            <w:r w:rsidR="00393A80" w:rsidRPr="005B6270">
              <w:rPr>
                <w:rFonts w:eastAsia="Calibri"/>
                <w:lang w:eastAsia="en-US"/>
              </w:rPr>
              <w:t xml:space="preserve"> за счет присвоения значения стереотипа «Показатель». Сущность типа «</w:t>
            </w:r>
            <w:r w:rsidR="00EA51D5" w:rsidRPr="005B6270">
              <w:rPr>
                <w:rFonts w:eastAsia="Calibri"/>
                <w:lang w:eastAsia="en-US"/>
              </w:rPr>
              <w:t>Показатель</w:t>
            </w:r>
            <w:r w:rsidR="00393A80" w:rsidRPr="005B6270">
              <w:rPr>
                <w:rFonts w:eastAsia="Calibri"/>
                <w:lang w:eastAsia="en-US"/>
              </w:rPr>
              <w:t>» автоматически отображается синим цветом.</w:t>
            </w:r>
            <w:r w:rsidR="004C33FE" w:rsidRPr="005B6270">
              <w:rPr>
                <w:rFonts w:eastAsia="Calibri"/>
                <w:lang w:eastAsia="en-US"/>
              </w:rPr>
              <w:t xml:space="preserve"> Сущность должна содержать измеряемые значения показателя</w:t>
            </w:r>
            <w:r w:rsidR="00AA4190">
              <w:rPr>
                <w:rFonts w:eastAsia="Calibri"/>
                <w:lang w:eastAsia="en-US"/>
              </w:rPr>
              <w:t xml:space="preserve"> или значения основных атрибутов показателя.</w:t>
            </w:r>
          </w:p>
        </w:tc>
      </w:tr>
      <w:tr w:rsidR="00820319" w:rsidRPr="005B6270" w14:paraId="560D5606" w14:textId="77777777" w:rsidTr="009515B4">
        <w:trPr>
          <w:cantSplit/>
          <w:trHeight w:val="164"/>
        </w:trPr>
        <w:tc>
          <w:tcPr>
            <w:tcW w:w="2405" w:type="dxa"/>
            <w:vAlign w:val="center"/>
          </w:tcPr>
          <w:p w14:paraId="5661742A" w14:textId="73B2662B" w:rsidR="00994434" w:rsidRPr="005B6270" w:rsidRDefault="00994434"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r w:rsidRPr="005B6270">
              <w:rPr>
                <w:rFonts w:eastAsia="Calibri"/>
                <w:bCs/>
                <w:lang w:eastAsia="en-US"/>
              </w:rPr>
              <w:t>Сущность</w:t>
            </w:r>
          </w:p>
          <w:p w14:paraId="400B7C01" w14:textId="7E672773" w:rsidR="00820319" w:rsidRPr="005B6270" w:rsidRDefault="00994434"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r w:rsidRPr="005B6270">
              <w:rPr>
                <w:rFonts w:eastAsia="Calibri"/>
                <w:bCs/>
                <w:lang w:eastAsia="en-US"/>
              </w:rPr>
              <w:t>(тип «</w:t>
            </w:r>
            <w:r w:rsidR="00820319" w:rsidRPr="005B6270">
              <w:rPr>
                <w:rFonts w:eastAsia="Calibri"/>
                <w:bCs/>
                <w:lang w:eastAsia="en-US"/>
              </w:rPr>
              <w:t>Справочник</w:t>
            </w:r>
            <w:r w:rsidRPr="005B6270">
              <w:rPr>
                <w:rFonts w:eastAsia="Calibri"/>
                <w:bCs/>
                <w:lang w:eastAsia="en-US"/>
              </w:rPr>
              <w:t>)</w:t>
            </w:r>
          </w:p>
        </w:tc>
        <w:tc>
          <w:tcPr>
            <w:tcW w:w="2268" w:type="dxa"/>
            <w:vAlign w:val="center"/>
          </w:tcPr>
          <w:p w14:paraId="13A10264" w14:textId="415FA134" w:rsidR="00820319" w:rsidRPr="005B6270" w:rsidRDefault="00820319"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jc w:val="center"/>
              <w:textAlignment w:val="baseline"/>
            </w:pPr>
            <w:r w:rsidRPr="005B6270">
              <w:object w:dxaOrig="4224" w:dyaOrig="2172" w14:anchorId="23E01C5D">
                <v:shape id="_x0000_i1026" type="#_x0000_t75" style="width:92.65pt;height:50.4pt" o:ole="">
                  <v:imagedata r:id="rId28" o:title=""/>
                </v:shape>
                <o:OLEObject Type="Embed" ProgID="PBrush" ShapeID="_x0000_i1026" DrawAspect="Content" ObjectID="_1801901280" r:id="rId29"/>
              </w:object>
            </w:r>
          </w:p>
        </w:tc>
        <w:tc>
          <w:tcPr>
            <w:tcW w:w="4394" w:type="dxa"/>
          </w:tcPr>
          <w:p w14:paraId="5C7883CE" w14:textId="1A2C3294" w:rsidR="00393A80" w:rsidRPr="005B6270" w:rsidRDefault="00820319" w:rsidP="00D6492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 xml:space="preserve">На </w:t>
            </w:r>
            <w:r w:rsidR="00B830E8" w:rsidRPr="005B6270">
              <w:rPr>
                <w:rFonts w:eastAsia="Calibri"/>
                <w:lang w:eastAsia="en-US"/>
              </w:rPr>
              <w:t xml:space="preserve">графическом </w:t>
            </w:r>
            <w:r w:rsidRPr="005B6270">
              <w:rPr>
                <w:rFonts w:eastAsia="Calibri"/>
                <w:lang w:eastAsia="en-US"/>
              </w:rPr>
              <w:t xml:space="preserve">символе </w:t>
            </w:r>
            <w:r w:rsidR="00B830E8" w:rsidRPr="005B6270">
              <w:rPr>
                <w:rFonts w:eastAsia="Calibri"/>
                <w:lang w:eastAsia="en-US"/>
              </w:rPr>
              <w:t xml:space="preserve">должна присутствовать </w:t>
            </w:r>
            <w:r w:rsidRPr="005B6270">
              <w:rPr>
                <w:rFonts w:eastAsia="Calibri"/>
                <w:lang w:eastAsia="en-US"/>
              </w:rPr>
              <w:t>типизация «Справочник»</w:t>
            </w:r>
            <w:r w:rsidR="00393A80" w:rsidRPr="005B6270">
              <w:rPr>
                <w:rFonts w:eastAsia="Calibri"/>
                <w:lang w:eastAsia="en-US"/>
              </w:rPr>
              <w:t xml:space="preserve"> за счет присвоения значения стереотипа «Справочник»</w:t>
            </w:r>
            <w:r w:rsidRPr="005B6270">
              <w:rPr>
                <w:rFonts w:eastAsia="Calibri"/>
                <w:lang w:eastAsia="en-US"/>
              </w:rPr>
              <w:t xml:space="preserve">. </w:t>
            </w:r>
          </w:p>
          <w:p w14:paraId="22E56982" w14:textId="2B5720B8" w:rsidR="00D17653" w:rsidRPr="005B6270" w:rsidRDefault="00393A80">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Сущность типа «Справочник» отображается зеленым цветом.</w:t>
            </w:r>
          </w:p>
        </w:tc>
      </w:tr>
      <w:tr w:rsidR="009A1C5A" w:rsidRPr="005B6270" w14:paraId="1EE73047" w14:textId="77777777" w:rsidTr="009515B4">
        <w:trPr>
          <w:cantSplit/>
          <w:trHeight w:val="164"/>
        </w:trPr>
        <w:tc>
          <w:tcPr>
            <w:tcW w:w="2405" w:type="dxa"/>
            <w:vAlign w:val="center"/>
          </w:tcPr>
          <w:p w14:paraId="7F9CEB2C" w14:textId="2633D429" w:rsidR="009A1C5A" w:rsidRPr="005B6270" w:rsidRDefault="009A1C5A"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r w:rsidRPr="005B6270">
              <w:rPr>
                <w:rFonts w:eastAsia="Calibri"/>
                <w:bCs/>
                <w:lang w:eastAsia="en-US"/>
              </w:rPr>
              <w:t>Атрибут сущности</w:t>
            </w:r>
          </w:p>
        </w:tc>
        <w:tc>
          <w:tcPr>
            <w:tcW w:w="2268" w:type="dxa"/>
            <w:vAlign w:val="center"/>
          </w:tcPr>
          <w:p w14:paraId="41F6F53D" w14:textId="2D5EDD7F" w:rsidR="009A1C5A" w:rsidRPr="005B6270" w:rsidRDefault="009A1C5A"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jc w:val="center"/>
              <w:textAlignment w:val="baseline"/>
            </w:pPr>
            <w:r w:rsidRPr="005B6270">
              <w:t>-</w:t>
            </w:r>
          </w:p>
        </w:tc>
        <w:tc>
          <w:tcPr>
            <w:tcW w:w="4394" w:type="dxa"/>
          </w:tcPr>
          <w:p w14:paraId="681B3C1B" w14:textId="1F1FD3D3" w:rsidR="00D64928" w:rsidRPr="005B6270" w:rsidRDefault="009A1C5A" w:rsidP="00D6492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120" w:afterAutospacing="0"/>
              <w:textAlignment w:val="baseline"/>
              <w:rPr>
                <w:rFonts w:eastAsia="Calibri"/>
                <w:lang w:eastAsia="en-US"/>
              </w:rPr>
            </w:pPr>
            <w:r w:rsidRPr="005B6270">
              <w:rPr>
                <w:rFonts w:eastAsia="Calibri"/>
                <w:lang w:eastAsia="en-US"/>
              </w:rPr>
              <w:t xml:space="preserve">Объект без графического отображения на </w:t>
            </w:r>
            <w:r w:rsidR="008855FA" w:rsidRPr="005B6270">
              <w:rPr>
                <w:rFonts w:eastAsia="Calibri"/>
                <w:lang w:eastAsia="en-US"/>
              </w:rPr>
              <w:t xml:space="preserve">концептуальной </w:t>
            </w:r>
            <w:r w:rsidRPr="005B6270">
              <w:rPr>
                <w:rFonts w:eastAsia="Calibri"/>
                <w:lang w:eastAsia="en-US"/>
              </w:rPr>
              <w:t xml:space="preserve">диаграмме. </w:t>
            </w:r>
          </w:p>
          <w:p w14:paraId="3A2B018C" w14:textId="753E2160" w:rsidR="009A1C5A" w:rsidRPr="005B6270" w:rsidRDefault="009A1C5A" w:rsidP="00D6492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p>
        </w:tc>
      </w:tr>
      <w:tr w:rsidR="009736A1" w:rsidRPr="005B6270" w14:paraId="32DDB3E6" w14:textId="77777777" w:rsidTr="009515B4">
        <w:trPr>
          <w:cantSplit/>
          <w:trHeight w:val="164"/>
        </w:trPr>
        <w:tc>
          <w:tcPr>
            <w:tcW w:w="2405" w:type="dxa"/>
            <w:vAlign w:val="center"/>
          </w:tcPr>
          <w:p w14:paraId="64754EBF" w14:textId="4AA7B781" w:rsidR="009736A1" w:rsidRPr="005B6270" w:rsidRDefault="009736A1"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Связь</w:t>
            </w:r>
            <w:r w:rsidR="007B492D" w:rsidRPr="005B6270">
              <w:rPr>
                <w:rFonts w:eastAsia="Calibri"/>
                <w:bCs/>
                <w:lang w:eastAsia="en-US"/>
              </w:rPr>
              <w:t xml:space="preserve"> между сущностями</w:t>
            </w:r>
          </w:p>
        </w:tc>
        <w:tc>
          <w:tcPr>
            <w:tcW w:w="2268" w:type="dxa"/>
            <w:vAlign w:val="center"/>
          </w:tcPr>
          <w:p w14:paraId="035AED0D" w14:textId="77777777" w:rsidR="009736A1" w:rsidRPr="005B6270" w:rsidRDefault="009736A1" w:rsidP="007B492D">
            <w:pPr>
              <w:pStyle w:val="aff9"/>
              <w:spacing w:before="0" w:beforeAutospacing="0" w:after="0" w:afterAutospacing="0"/>
              <w:jc w:val="center"/>
              <w:rPr>
                <w:rFonts w:eastAsia="+mn-ea"/>
              </w:rPr>
            </w:pPr>
            <w:r w:rsidRPr="005B6270">
              <w:rPr>
                <w:rFonts w:eastAsia="+mn-ea"/>
                <w:noProof/>
              </w:rPr>
              <w:drawing>
                <wp:inline distT="0" distB="0" distL="0" distR="0" wp14:anchorId="1C80D8E7" wp14:editId="160DE053">
                  <wp:extent cx="411480" cy="144780"/>
                  <wp:effectExtent l="0" t="0" r="762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480" cy="144780"/>
                          </a:xfrm>
                          <a:prstGeom prst="rect">
                            <a:avLst/>
                          </a:prstGeom>
                          <a:noFill/>
                          <a:ln>
                            <a:noFill/>
                          </a:ln>
                        </pic:spPr>
                      </pic:pic>
                    </a:graphicData>
                  </a:graphic>
                </wp:inline>
              </w:drawing>
            </w:r>
          </w:p>
        </w:tc>
        <w:tc>
          <w:tcPr>
            <w:tcW w:w="4394" w:type="dxa"/>
          </w:tcPr>
          <w:p w14:paraId="1AD1532E" w14:textId="77777777" w:rsidR="009736A1" w:rsidRPr="005B6270" w:rsidRDefault="009736A1" w:rsidP="00D6492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Именованное соединение ил</w:t>
            </w:r>
            <w:r w:rsidR="00D64928" w:rsidRPr="005B6270">
              <w:rPr>
                <w:rFonts w:eastAsia="Calibri"/>
                <w:lang w:eastAsia="en-US"/>
              </w:rPr>
              <w:t>и взаимосвязь между сущностями</w:t>
            </w:r>
          </w:p>
          <w:p w14:paraId="6B70CD7F" w14:textId="77777777" w:rsidR="0044414C" w:rsidRPr="005B6270" w:rsidRDefault="0044414C" w:rsidP="00D6492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p>
          <w:p w14:paraId="5244C245" w14:textId="5932EFAC" w:rsidR="0044414C" w:rsidRPr="005B6270" w:rsidRDefault="0044414C" w:rsidP="003F6066">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Связь именуется глаголом</w:t>
            </w:r>
            <w:r w:rsidR="00EE6889" w:rsidRPr="005B6270">
              <w:rPr>
                <w:rFonts w:eastAsia="Calibri"/>
                <w:lang w:eastAsia="en-US"/>
              </w:rPr>
              <w:t>,</w:t>
            </w:r>
            <w:r w:rsidRPr="005B6270">
              <w:rPr>
                <w:rFonts w:eastAsia="Calibri"/>
                <w:lang w:eastAsia="en-US"/>
              </w:rPr>
              <w:t xml:space="preserve"> </w:t>
            </w:r>
            <w:r w:rsidR="00EE6889" w:rsidRPr="005B6270">
              <w:rPr>
                <w:rFonts w:eastAsia="Calibri"/>
                <w:lang w:eastAsia="en-US"/>
              </w:rPr>
              <w:t xml:space="preserve">отглагольным существительным </w:t>
            </w:r>
            <w:r w:rsidRPr="005B6270">
              <w:rPr>
                <w:rFonts w:eastAsia="Calibri"/>
                <w:lang w:eastAsia="en-US"/>
              </w:rPr>
              <w:t xml:space="preserve">или глагольной фразой. Имя связи характеризует отношение между сущностями. </w:t>
            </w:r>
            <w:r w:rsidR="00EE6889" w:rsidRPr="005B6270">
              <w:rPr>
                <w:rFonts w:eastAsia="Calibri"/>
                <w:lang w:eastAsia="en-US"/>
              </w:rPr>
              <w:t xml:space="preserve">Если связь направленная (несимметричная), </w:t>
            </w:r>
            <w:r w:rsidR="008855FA" w:rsidRPr="005B6270">
              <w:rPr>
                <w:rFonts w:eastAsia="Calibri"/>
                <w:lang w:eastAsia="en-US"/>
              </w:rPr>
              <w:t xml:space="preserve">то на диаграмме </w:t>
            </w:r>
            <w:r w:rsidR="00EE6889" w:rsidRPr="005B6270">
              <w:rPr>
                <w:rFonts w:eastAsia="Calibri"/>
                <w:lang w:eastAsia="en-US"/>
              </w:rPr>
              <w:t xml:space="preserve">имя </w:t>
            </w:r>
            <w:r w:rsidRPr="005B6270">
              <w:rPr>
                <w:rFonts w:eastAsia="Calibri"/>
                <w:lang w:eastAsia="en-US"/>
              </w:rPr>
              <w:t xml:space="preserve">связи указывается ближе к </w:t>
            </w:r>
            <w:r w:rsidR="00EE6889" w:rsidRPr="005B6270">
              <w:rPr>
                <w:rFonts w:eastAsia="Calibri"/>
                <w:lang w:eastAsia="en-US"/>
              </w:rPr>
              <w:t xml:space="preserve">той </w:t>
            </w:r>
            <w:r w:rsidRPr="005B6270">
              <w:rPr>
                <w:rFonts w:eastAsia="Calibri"/>
                <w:lang w:eastAsia="en-US"/>
              </w:rPr>
              <w:t>сущности</w:t>
            </w:r>
            <w:r w:rsidR="00EE6889" w:rsidRPr="005B6270">
              <w:rPr>
                <w:rFonts w:eastAsia="Calibri"/>
                <w:lang w:eastAsia="en-US"/>
              </w:rPr>
              <w:t>, которая играет роль субъекта</w:t>
            </w:r>
            <w:r w:rsidRPr="005B6270">
              <w:rPr>
                <w:rFonts w:eastAsia="Calibri"/>
                <w:lang w:eastAsia="en-US"/>
              </w:rPr>
              <w:t>. Не должн</w:t>
            </w:r>
            <w:r w:rsidR="008855FA" w:rsidRPr="005B6270">
              <w:rPr>
                <w:rFonts w:eastAsia="Calibri"/>
                <w:lang w:eastAsia="en-US"/>
              </w:rPr>
              <w:t>ы одновременно</w:t>
            </w:r>
            <w:r w:rsidRPr="005B6270">
              <w:rPr>
                <w:rFonts w:eastAsia="Calibri"/>
                <w:lang w:eastAsia="en-US"/>
              </w:rPr>
              <w:t xml:space="preserve"> использоваться </w:t>
            </w:r>
            <w:r w:rsidR="008855FA" w:rsidRPr="005B6270">
              <w:rPr>
                <w:rFonts w:eastAsia="Calibri"/>
                <w:lang w:eastAsia="en-US"/>
              </w:rPr>
              <w:t xml:space="preserve">на одной диаграмме прямое и </w:t>
            </w:r>
            <w:r w:rsidRPr="005B6270">
              <w:rPr>
                <w:rFonts w:eastAsia="Calibri"/>
                <w:lang w:eastAsia="en-US"/>
              </w:rPr>
              <w:t>дополнительное «обратное» именование связи сущности.</w:t>
            </w:r>
          </w:p>
        </w:tc>
      </w:tr>
      <w:tr w:rsidR="009736A1" w:rsidRPr="005B6270" w14:paraId="03780242" w14:textId="77777777" w:rsidTr="009515B4">
        <w:trPr>
          <w:cantSplit/>
          <w:trHeight w:val="164"/>
        </w:trPr>
        <w:tc>
          <w:tcPr>
            <w:tcW w:w="2405" w:type="dxa"/>
            <w:vAlign w:val="center"/>
          </w:tcPr>
          <w:p w14:paraId="7E4B486E" w14:textId="2926B34D" w:rsidR="009736A1" w:rsidRPr="005B6270" w:rsidRDefault="009736A1"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Наследование</w:t>
            </w:r>
            <w:r w:rsidR="008855FA" w:rsidRPr="005B6270">
              <w:rPr>
                <w:rFonts w:eastAsia="Calibri"/>
                <w:bCs/>
                <w:lang w:eastAsia="en-US"/>
              </w:rPr>
              <w:t xml:space="preserve"> (специализация)</w:t>
            </w:r>
          </w:p>
        </w:tc>
        <w:tc>
          <w:tcPr>
            <w:tcW w:w="2268" w:type="dxa"/>
            <w:vAlign w:val="center"/>
          </w:tcPr>
          <w:p w14:paraId="2926A7E9" w14:textId="77777777" w:rsidR="009736A1" w:rsidRPr="005B6270" w:rsidRDefault="009736A1" w:rsidP="007B492D">
            <w:pPr>
              <w:pStyle w:val="aff9"/>
              <w:spacing w:before="0" w:beforeAutospacing="0" w:after="0" w:afterAutospacing="0"/>
              <w:jc w:val="center"/>
              <w:rPr>
                <w:rFonts w:eastAsia="+mn-ea"/>
                <w:noProof/>
              </w:rPr>
            </w:pPr>
            <w:r w:rsidRPr="005B6270">
              <w:rPr>
                <w:rFonts w:eastAsia="+mn-ea"/>
                <w:noProof/>
              </w:rPr>
              <w:drawing>
                <wp:inline distT="0" distB="0" distL="0" distR="0" wp14:anchorId="2D6391CA" wp14:editId="5FDCD0B7">
                  <wp:extent cx="411480" cy="144780"/>
                  <wp:effectExtent l="0" t="0" r="762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480" cy="144780"/>
                          </a:xfrm>
                          <a:prstGeom prst="rect">
                            <a:avLst/>
                          </a:prstGeom>
                          <a:noFill/>
                          <a:ln>
                            <a:noFill/>
                          </a:ln>
                        </pic:spPr>
                      </pic:pic>
                    </a:graphicData>
                  </a:graphic>
                </wp:inline>
              </w:drawing>
            </w:r>
          </w:p>
        </w:tc>
        <w:tc>
          <w:tcPr>
            <w:tcW w:w="4394" w:type="dxa"/>
          </w:tcPr>
          <w:p w14:paraId="4B046A8A" w14:textId="43BB72B1" w:rsidR="00D17653" w:rsidRPr="005B6270" w:rsidRDefault="00E57E07" w:rsidP="00D6492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Родовая взаимосвязь</w:t>
            </w:r>
            <w:r w:rsidR="009736A1" w:rsidRPr="005B6270">
              <w:rPr>
                <w:rFonts w:eastAsia="Calibri"/>
                <w:lang w:eastAsia="en-US"/>
              </w:rPr>
              <w:t>, которая идентифицирует сущность как частный случай некоторой более общей сущности.</w:t>
            </w:r>
          </w:p>
        </w:tc>
      </w:tr>
      <w:tr w:rsidR="009736A1" w:rsidRPr="005B6270" w14:paraId="2A40FAFA" w14:textId="77777777" w:rsidTr="009515B4">
        <w:trPr>
          <w:cantSplit/>
          <w:trHeight w:val="164"/>
        </w:trPr>
        <w:tc>
          <w:tcPr>
            <w:tcW w:w="2405" w:type="dxa"/>
            <w:vAlign w:val="center"/>
          </w:tcPr>
          <w:p w14:paraId="2DFB5473" w14:textId="5D9DCF60" w:rsidR="009736A1" w:rsidRPr="005B6270" w:rsidRDefault="008855FA" w:rsidP="008855FA">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val="en-US" w:eastAsia="en-US"/>
              </w:rPr>
            </w:pPr>
            <w:r w:rsidRPr="005B6270">
              <w:rPr>
                <w:rFonts w:eastAsia="Calibri"/>
                <w:bCs/>
                <w:lang w:eastAsia="en-US"/>
              </w:rPr>
              <w:t>Сущность (тип «</w:t>
            </w:r>
            <w:r w:rsidR="009736A1" w:rsidRPr="005B6270">
              <w:rPr>
                <w:rFonts w:eastAsia="Calibri"/>
                <w:bCs/>
                <w:lang w:eastAsia="en-US"/>
              </w:rPr>
              <w:t>Домен</w:t>
            </w:r>
            <w:r w:rsidRPr="005B6270">
              <w:rPr>
                <w:rFonts w:eastAsia="Calibri"/>
                <w:bCs/>
                <w:lang w:eastAsia="en-US"/>
              </w:rPr>
              <w:t>»</w:t>
            </w:r>
            <w:r w:rsidR="009736A1" w:rsidRPr="005B6270">
              <w:rPr>
                <w:rFonts w:eastAsia="Calibri"/>
                <w:bCs/>
                <w:lang w:eastAsia="en-US"/>
              </w:rPr>
              <w:t xml:space="preserve"> </w:t>
            </w:r>
            <w:r w:rsidRPr="005B6270">
              <w:rPr>
                <w:rFonts w:eastAsia="Calibri"/>
                <w:bCs/>
                <w:lang w:eastAsia="en-US"/>
              </w:rPr>
              <w:t>)</w:t>
            </w:r>
          </w:p>
        </w:tc>
        <w:tc>
          <w:tcPr>
            <w:tcW w:w="2268" w:type="dxa"/>
            <w:vAlign w:val="center"/>
          </w:tcPr>
          <w:p w14:paraId="1DE39BA4" w14:textId="37C4D04D" w:rsidR="009736A1" w:rsidRPr="005B6270" w:rsidRDefault="00820319" w:rsidP="007B492D">
            <w:pPr>
              <w:pStyle w:val="aff9"/>
              <w:spacing w:before="0" w:beforeAutospacing="0" w:after="0" w:afterAutospacing="0"/>
              <w:jc w:val="center"/>
              <w:rPr>
                <w:rFonts w:eastAsia="+mn-ea"/>
                <w:noProof/>
              </w:rPr>
            </w:pPr>
            <w:r w:rsidRPr="005B6270">
              <w:object w:dxaOrig="3840" w:dyaOrig="2652" w14:anchorId="3F00BA98">
                <v:shape id="_x0000_i1027" type="#_x0000_t75" style="width:93.6pt;height:64.15pt" o:ole="">
                  <v:imagedata r:id="rId32" o:title=""/>
                </v:shape>
                <o:OLEObject Type="Embed" ProgID="PBrush" ShapeID="_x0000_i1027" DrawAspect="Content" ObjectID="_1801901281" r:id="rId33"/>
              </w:object>
            </w:r>
          </w:p>
        </w:tc>
        <w:tc>
          <w:tcPr>
            <w:tcW w:w="4394" w:type="dxa"/>
          </w:tcPr>
          <w:p w14:paraId="3FD6B094" w14:textId="122170B4" w:rsidR="007A3C58" w:rsidRPr="005B6270" w:rsidRDefault="000E2501" w:rsidP="00C97F3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120" w:afterAutospacing="0"/>
              <w:textAlignment w:val="baseline"/>
              <w:rPr>
                <w:rFonts w:eastAsia="Calibri"/>
                <w:lang w:eastAsia="en-US"/>
              </w:rPr>
            </w:pPr>
            <w:r w:rsidRPr="005B6270">
              <w:rPr>
                <w:rFonts w:eastAsia="+mn-ea"/>
              </w:rPr>
              <w:t>Набор значений, которые может</w:t>
            </w:r>
            <w:r w:rsidR="009736A1" w:rsidRPr="005B6270">
              <w:rPr>
                <w:rFonts w:eastAsia="+mn-ea"/>
              </w:rPr>
              <w:t xml:space="preserve"> принимать </w:t>
            </w:r>
            <w:r w:rsidRPr="005B6270">
              <w:rPr>
                <w:rFonts w:eastAsia="+mn-ea"/>
              </w:rPr>
              <w:t>справочник.</w:t>
            </w:r>
            <w:r w:rsidR="007A3C58" w:rsidRPr="005B6270">
              <w:rPr>
                <w:rFonts w:eastAsia="+mn-ea"/>
              </w:rPr>
              <w:t xml:space="preserve"> Объект используется в целях разъяснения возможных значений справочника</w:t>
            </w:r>
            <w:r w:rsidR="007B492D" w:rsidRPr="005B6270">
              <w:rPr>
                <w:rFonts w:eastAsia="+mn-ea"/>
              </w:rPr>
              <w:t>. Допускается перечисление части (не всех) значений.</w:t>
            </w:r>
            <w:r w:rsidR="00D83724" w:rsidRPr="005B6270">
              <w:rPr>
                <w:rFonts w:eastAsia="+mn-ea"/>
              </w:rPr>
              <w:t xml:space="preserve"> Допускается отображение объекта «Справочник» без отображения объекта «Домен» на диаграмме.</w:t>
            </w:r>
          </w:p>
        </w:tc>
      </w:tr>
      <w:tr w:rsidR="009736A1" w:rsidRPr="005B6270" w14:paraId="3623ACD9" w14:textId="77777777" w:rsidTr="009515B4">
        <w:trPr>
          <w:cantSplit/>
          <w:trHeight w:val="164"/>
        </w:trPr>
        <w:tc>
          <w:tcPr>
            <w:tcW w:w="2405" w:type="dxa"/>
            <w:vAlign w:val="center"/>
          </w:tcPr>
          <w:p w14:paraId="19E9212A" w14:textId="77777777" w:rsidR="009736A1" w:rsidRPr="005B6270" w:rsidRDefault="009736A1" w:rsidP="007B492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r w:rsidRPr="005B6270">
              <w:rPr>
                <w:rFonts w:eastAsia="Calibri"/>
                <w:bCs/>
                <w:lang w:eastAsia="en-US"/>
              </w:rPr>
              <w:t>Привязка домена</w:t>
            </w:r>
          </w:p>
        </w:tc>
        <w:tc>
          <w:tcPr>
            <w:tcW w:w="2268" w:type="dxa"/>
            <w:vAlign w:val="center"/>
          </w:tcPr>
          <w:p w14:paraId="1FAA01A8" w14:textId="77777777" w:rsidR="009736A1" w:rsidRPr="005B6270" w:rsidRDefault="009736A1" w:rsidP="007B492D">
            <w:pPr>
              <w:pStyle w:val="aff9"/>
              <w:spacing w:before="0" w:beforeAutospacing="0" w:after="0" w:afterAutospacing="0"/>
              <w:jc w:val="center"/>
              <w:rPr>
                <w:noProof/>
                <w:lang w:val="en-US" w:eastAsia="en-US"/>
              </w:rPr>
            </w:pPr>
            <w:r w:rsidRPr="005B6270">
              <w:rPr>
                <w:noProof/>
              </w:rPr>
              <w:drawing>
                <wp:inline distT="0" distB="0" distL="0" distR="0" wp14:anchorId="79E78CE0" wp14:editId="4314725F">
                  <wp:extent cx="605636" cy="106325"/>
                  <wp:effectExtent l="0" t="0" r="4445" b="8255"/>
                  <wp:docPr id="31" name="Picture 31" descr="cid:image009.jpg@01D4A903.0079B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9.jpg@01D4A903.0079B800"/>
                          <pic:cNvPicPr>
                            <a:picLocks noChangeAspect="1" noChangeArrowheads="1"/>
                          </pic:cNvPicPr>
                        </pic:nvPicPr>
                        <pic:blipFill>
                          <a:blip r:embed="rId34" r:link="rId35" cstate="print">
                            <a:extLst>
                              <a:ext uri="{28A0092B-C50C-407E-A947-70E740481C1C}">
                                <a14:useLocalDpi xmlns:a14="http://schemas.microsoft.com/office/drawing/2010/main" val="0"/>
                              </a:ext>
                            </a:extLst>
                          </a:blip>
                          <a:srcRect/>
                          <a:stretch>
                            <a:fillRect/>
                          </a:stretch>
                        </pic:blipFill>
                        <pic:spPr bwMode="auto">
                          <a:xfrm>
                            <a:off x="0" y="0"/>
                            <a:ext cx="639189" cy="112216"/>
                          </a:xfrm>
                          <a:prstGeom prst="rect">
                            <a:avLst/>
                          </a:prstGeom>
                          <a:noFill/>
                          <a:ln>
                            <a:noFill/>
                          </a:ln>
                        </pic:spPr>
                      </pic:pic>
                    </a:graphicData>
                  </a:graphic>
                </wp:inline>
              </w:drawing>
            </w:r>
          </w:p>
        </w:tc>
        <w:tc>
          <w:tcPr>
            <w:tcW w:w="4394" w:type="dxa"/>
          </w:tcPr>
          <w:p w14:paraId="580E42C0" w14:textId="27ED6D5A" w:rsidR="007A3C58" w:rsidRPr="005B6270" w:rsidRDefault="009736A1" w:rsidP="00C97F3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120" w:afterAutospacing="0"/>
              <w:textAlignment w:val="baseline"/>
              <w:rPr>
                <w:rFonts w:eastAsia="+mn-ea"/>
              </w:rPr>
            </w:pPr>
            <w:r w:rsidRPr="005B6270">
              <w:rPr>
                <w:rFonts w:eastAsia="+mn-ea"/>
              </w:rPr>
              <w:t xml:space="preserve">Связь домена </w:t>
            </w:r>
            <w:r w:rsidR="007A3C58" w:rsidRPr="005B6270">
              <w:rPr>
                <w:rFonts w:eastAsia="+mn-ea"/>
              </w:rPr>
              <w:t>со справочником.</w:t>
            </w:r>
          </w:p>
        </w:tc>
      </w:tr>
    </w:tbl>
    <w:p w14:paraId="02E94F2A" w14:textId="714A598D" w:rsidR="009736A1" w:rsidRPr="005B6270" w:rsidRDefault="0085241A" w:rsidP="00994434">
      <w:pPr>
        <w:pStyle w:val="4"/>
        <w:spacing w:before="360"/>
        <w:ind w:left="851" w:hanging="851"/>
        <w:rPr>
          <w:i w:val="0"/>
        </w:rPr>
      </w:pPr>
      <w:r w:rsidRPr="005B6270">
        <w:rPr>
          <w:i w:val="0"/>
        </w:rPr>
        <w:t>Объект «Сущность»</w:t>
      </w:r>
    </w:p>
    <w:p w14:paraId="0D6ADC4A" w14:textId="305AFE06" w:rsidR="007B492D" w:rsidRPr="005B6270" w:rsidRDefault="009A1C5A" w:rsidP="00BE5779">
      <w:pPr>
        <w:autoSpaceDE w:val="0"/>
        <w:autoSpaceDN w:val="0"/>
        <w:adjustRightInd w:val="0"/>
        <w:spacing w:before="120"/>
        <w:ind w:firstLine="720"/>
        <w:jc w:val="both"/>
        <w:rPr>
          <w:color w:val="auto"/>
        </w:rPr>
      </w:pPr>
      <w:r w:rsidRPr="005B6270">
        <w:rPr>
          <w:color w:val="auto"/>
        </w:rPr>
        <w:t xml:space="preserve">В Таблице </w:t>
      </w:r>
      <w:r w:rsidR="009722F1" w:rsidRPr="005B6270">
        <w:rPr>
          <w:color w:val="auto"/>
        </w:rPr>
        <w:t>6</w:t>
      </w:r>
      <w:r w:rsidRPr="005B6270">
        <w:rPr>
          <w:color w:val="auto"/>
        </w:rPr>
        <w:t xml:space="preserve"> представлен перечень </w:t>
      </w:r>
      <w:r w:rsidRPr="005B6270">
        <w:rPr>
          <w:color w:val="auto"/>
          <w:lang w:eastAsia="en-US"/>
        </w:rPr>
        <w:t>и описание свойств объекта «Сущность»</w:t>
      </w:r>
      <w:r w:rsidR="001A2F41" w:rsidRPr="005B6270">
        <w:rPr>
          <w:color w:val="auto"/>
          <w:lang w:eastAsia="en-US"/>
        </w:rPr>
        <w:t xml:space="preserve"> концептуальной </w:t>
      </w:r>
      <w:r w:rsidR="007114E5" w:rsidRPr="005B6270">
        <w:rPr>
          <w:color w:val="auto"/>
          <w:lang w:eastAsia="en-US"/>
        </w:rPr>
        <w:t>модели</w:t>
      </w:r>
      <w:r w:rsidR="001A2F41" w:rsidRPr="005B6270">
        <w:rPr>
          <w:color w:val="auto"/>
          <w:lang w:eastAsia="en-US"/>
        </w:rPr>
        <w:t xml:space="preserve"> данных</w:t>
      </w:r>
      <w:r w:rsidRPr="005B6270">
        <w:rPr>
          <w:color w:val="auto"/>
          <w:lang w:eastAsia="en-US"/>
        </w:rPr>
        <w:t>.</w:t>
      </w:r>
      <w:r w:rsidR="00D83724" w:rsidRPr="005B6270">
        <w:rPr>
          <w:color w:val="auto"/>
          <w:lang w:eastAsia="en-US"/>
        </w:rPr>
        <w:t xml:space="preserve"> </w:t>
      </w:r>
    </w:p>
    <w:p w14:paraId="51410552" w14:textId="2CAD177C" w:rsidR="00A4638E" w:rsidRPr="005B6270" w:rsidRDefault="009A1C5A" w:rsidP="009A1C5A">
      <w:pPr>
        <w:keepNext/>
        <w:spacing w:before="240" w:after="60"/>
        <w:ind w:right="142"/>
        <w:jc w:val="both"/>
        <w:rPr>
          <w:color w:val="auto"/>
          <w:lang w:eastAsia="en-US"/>
        </w:rPr>
      </w:pPr>
      <w:r w:rsidRPr="005B6270">
        <w:rPr>
          <w:color w:val="auto"/>
          <w:lang w:eastAsia="en-US"/>
        </w:rPr>
        <w:t xml:space="preserve">Таблица </w:t>
      </w:r>
      <w:r w:rsidR="009722F1" w:rsidRPr="005B6270">
        <w:rPr>
          <w:color w:val="auto"/>
          <w:lang w:eastAsia="en-US"/>
        </w:rPr>
        <w:t>6</w:t>
      </w:r>
      <w:r w:rsidRPr="005B6270">
        <w:rPr>
          <w:color w:val="auto"/>
          <w:lang w:eastAsia="en-US"/>
        </w:rPr>
        <w:t>. Перечень и описание свойств объекта «Сущность»</w:t>
      </w:r>
    </w:p>
    <w:tbl>
      <w:tblPr>
        <w:tblStyle w:val="TableGrid1"/>
        <w:tblW w:w="9067" w:type="dxa"/>
        <w:tblLayout w:type="fixed"/>
        <w:tblLook w:val="04A0" w:firstRow="1" w:lastRow="0" w:firstColumn="1" w:lastColumn="0" w:noHBand="0" w:noVBand="1"/>
      </w:tblPr>
      <w:tblGrid>
        <w:gridCol w:w="2547"/>
        <w:gridCol w:w="6520"/>
      </w:tblGrid>
      <w:tr w:rsidR="00A4638E" w:rsidRPr="005B6270" w14:paraId="081C32E8" w14:textId="77777777" w:rsidTr="005E794B">
        <w:trPr>
          <w:tblHeader/>
        </w:trPr>
        <w:tc>
          <w:tcPr>
            <w:tcW w:w="2547" w:type="dxa"/>
          </w:tcPr>
          <w:p w14:paraId="46760A22" w14:textId="77777777" w:rsidR="00A4638E" w:rsidRPr="005B6270" w:rsidRDefault="00A4638E" w:rsidP="009A1C5A">
            <w:pPr>
              <w:ind w:right="142"/>
              <w:jc w:val="center"/>
              <w:rPr>
                <w:bCs/>
                <w:color w:val="auto"/>
                <w:szCs w:val="24"/>
              </w:rPr>
            </w:pPr>
            <w:r w:rsidRPr="005B6270">
              <w:rPr>
                <w:color w:val="auto"/>
                <w:szCs w:val="24"/>
              </w:rPr>
              <w:t>Свойство</w:t>
            </w:r>
          </w:p>
        </w:tc>
        <w:tc>
          <w:tcPr>
            <w:tcW w:w="6520" w:type="dxa"/>
          </w:tcPr>
          <w:p w14:paraId="396F910B" w14:textId="4545C219" w:rsidR="00A4638E" w:rsidRPr="005B6270" w:rsidRDefault="00A4638E" w:rsidP="009A1C5A">
            <w:pPr>
              <w:ind w:right="142"/>
              <w:jc w:val="center"/>
              <w:rPr>
                <w:bCs/>
                <w:color w:val="auto"/>
                <w:szCs w:val="24"/>
              </w:rPr>
            </w:pPr>
            <w:r w:rsidRPr="005B6270">
              <w:rPr>
                <w:color w:val="auto"/>
                <w:szCs w:val="24"/>
              </w:rPr>
              <w:t>Описание</w:t>
            </w:r>
            <w:r w:rsidR="00684044" w:rsidRPr="005B6270">
              <w:rPr>
                <w:color w:val="auto"/>
                <w:szCs w:val="24"/>
              </w:rPr>
              <w:t xml:space="preserve"> и требования</w:t>
            </w:r>
          </w:p>
        </w:tc>
      </w:tr>
      <w:tr w:rsidR="00A4638E" w:rsidRPr="005B6270" w14:paraId="0948AC35" w14:textId="77777777" w:rsidTr="005E794B">
        <w:tc>
          <w:tcPr>
            <w:tcW w:w="2547" w:type="dxa"/>
          </w:tcPr>
          <w:p w14:paraId="3CD9B4F0" w14:textId="77777777" w:rsidR="00A4638E" w:rsidRPr="005B6270" w:rsidRDefault="00A4638E" w:rsidP="005E794B">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ind w:right="142"/>
              <w:textAlignment w:val="baseline"/>
              <w:rPr>
                <w:rFonts w:eastAsia="Calibri"/>
                <w:b/>
                <w:bCs/>
                <w:lang w:eastAsia="en-US"/>
              </w:rPr>
            </w:pPr>
            <w:r w:rsidRPr="005B6270">
              <w:rPr>
                <w:rFonts w:eastAsia="Calibri"/>
                <w:bCs/>
                <w:lang w:eastAsia="en-US"/>
              </w:rPr>
              <w:t>Наименование</w:t>
            </w:r>
          </w:p>
        </w:tc>
        <w:tc>
          <w:tcPr>
            <w:tcW w:w="6520" w:type="dxa"/>
          </w:tcPr>
          <w:p w14:paraId="3F664B00" w14:textId="317D4796" w:rsidR="00DB578A" w:rsidRPr="005B6270" w:rsidRDefault="00DB578A" w:rsidP="00BE5779">
            <w:pPr>
              <w:pStyle w:val="aff9"/>
              <w:spacing w:before="80" w:line="235" w:lineRule="auto"/>
              <w:ind w:right="142"/>
              <w:rPr>
                <w:rFonts w:eastAsia="+mn-ea"/>
              </w:rPr>
            </w:pPr>
            <w:r w:rsidRPr="005B6270">
              <w:rPr>
                <w:rFonts w:eastAsia="+mn-ea"/>
              </w:rPr>
              <w:t>Наименование сущности.</w:t>
            </w:r>
          </w:p>
          <w:p w14:paraId="06FF400B" w14:textId="4B51048B" w:rsidR="00A4638E" w:rsidRPr="005B6270" w:rsidRDefault="00A4638E" w:rsidP="005E794B">
            <w:pPr>
              <w:pStyle w:val="aff9"/>
              <w:spacing w:before="0" w:beforeAutospacing="0" w:after="0" w:afterAutospacing="0"/>
              <w:ind w:right="142"/>
              <w:rPr>
                <w:rFonts w:eastAsia="+mn-ea"/>
              </w:rPr>
            </w:pPr>
            <w:r w:rsidRPr="005B6270">
              <w:rPr>
                <w:rFonts w:eastAsia="+mn-ea"/>
              </w:rPr>
              <w:t xml:space="preserve">Задает </w:t>
            </w:r>
            <w:r w:rsidRPr="005B6270">
              <w:t xml:space="preserve">понятное нетехническому пользователю </w:t>
            </w:r>
            <w:r w:rsidR="00316B4B" w:rsidRPr="005B6270">
              <w:t xml:space="preserve">русскоязычное </w:t>
            </w:r>
            <w:r w:rsidRPr="005B6270">
              <w:t>наименование сущности</w:t>
            </w:r>
            <w:r w:rsidR="00994434" w:rsidRPr="005B6270">
              <w:t xml:space="preserve"> в соответствии с используемой в Компании терминологией</w:t>
            </w:r>
          </w:p>
        </w:tc>
      </w:tr>
      <w:tr w:rsidR="00A4638E" w:rsidRPr="005B6270" w14:paraId="6ABCFBAD" w14:textId="77777777" w:rsidTr="005E794B">
        <w:trPr>
          <w:trHeight w:val="164"/>
        </w:trPr>
        <w:tc>
          <w:tcPr>
            <w:tcW w:w="2547" w:type="dxa"/>
          </w:tcPr>
          <w:p w14:paraId="0AA3DCB9" w14:textId="77777777" w:rsidR="00A4638E" w:rsidRPr="005B6270" w:rsidRDefault="00A4638E" w:rsidP="005E794B">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Комментарий</w:t>
            </w:r>
          </w:p>
          <w:p w14:paraId="270B9BBC" w14:textId="614FA157" w:rsidR="00A4638E" w:rsidRPr="005B6270" w:rsidRDefault="00A4638E" w:rsidP="005E794B">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ind w:right="142"/>
              <w:textAlignment w:val="baseline"/>
              <w:rPr>
                <w:rFonts w:eastAsia="Calibri"/>
                <w:b/>
                <w:bCs/>
                <w:lang w:eastAsia="en-US"/>
              </w:rPr>
            </w:pPr>
          </w:p>
        </w:tc>
        <w:tc>
          <w:tcPr>
            <w:tcW w:w="6520" w:type="dxa"/>
          </w:tcPr>
          <w:p w14:paraId="03623CA3" w14:textId="235215AA" w:rsidR="00A4638E" w:rsidRPr="005B6270" w:rsidRDefault="00A4638E" w:rsidP="005E794B">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ind w:right="142"/>
              <w:textAlignment w:val="baseline"/>
              <w:rPr>
                <w:rFonts w:eastAsia="Calibri"/>
                <w:lang w:eastAsia="en-US"/>
              </w:rPr>
            </w:pPr>
            <w:r w:rsidRPr="005B6270">
              <w:rPr>
                <w:rFonts w:eastAsia="Calibri"/>
                <w:lang w:eastAsia="en-US"/>
              </w:rPr>
              <w:t>Краткое описание сущности</w:t>
            </w:r>
          </w:p>
        </w:tc>
      </w:tr>
    </w:tbl>
    <w:p w14:paraId="53F63FC3" w14:textId="51223170" w:rsidR="00D83724" w:rsidRPr="005B6270" w:rsidRDefault="00A21F56" w:rsidP="00BE5779">
      <w:pPr>
        <w:spacing w:before="120"/>
        <w:jc w:val="both"/>
      </w:pPr>
      <w:bookmarkStart w:id="20" w:name="_Toc267666458"/>
      <w:bookmarkStart w:id="21" w:name="_Toc281927860"/>
      <w:r w:rsidRPr="005B6270">
        <w:t>Перечень</w:t>
      </w:r>
      <w:r w:rsidR="00D85175" w:rsidRPr="005B6270">
        <w:t xml:space="preserve"> </w:t>
      </w:r>
      <w:r w:rsidRPr="005B6270">
        <w:t xml:space="preserve">связей </w:t>
      </w:r>
      <w:r w:rsidR="00D83724" w:rsidRPr="005B6270">
        <w:t>объект</w:t>
      </w:r>
      <w:r w:rsidRPr="005B6270">
        <w:t>а</w:t>
      </w:r>
      <w:r w:rsidR="00D83724" w:rsidRPr="005B6270">
        <w:t xml:space="preserve"> «Сущность» корпоративной </w:t>
      </w:r>
      <w:r w:rsidRPr="005B6270">
        <w:t xml:space="preserve">концептуальной </w:t>
      </w:r>
      <w:r w:rsidR="007114E5" w:rsidRPr="005B6270">
        <w:t>модели</w:t>
      </w:r>
      <w:r w:rsidRPr="005B6270">
        <w:t xml:space="preserve"> данных:</w:t>
      </w:r>
    </w:p>
    <w:p w14:paraId="650C70EC" w14:textId="00F98F2C" w:rsidR="00D83724" w:rsidRPr="005B6270" w:rsidRDefault="00D85175" w:rsidP="0071545D">
      <w:pPr>
        <w:pStyle w:val="aff0"/>
        <w:numPr>
          <w:ilvl w:val="0"/>
          <w:numId w:val="9"/>
        </w:numPr>
        <w:rPr>
          <w:lang w:val="ru-RU"/>
        </w:rPr>
      </w:pPr>
      <w:r w:rsidRPr="005B6270">
        <w:rPr>
          <w:lang w:val="ru-RU"/>
        </w:rPr>
        <w:t>с</w:t>
      </w:r>
      <w:r w:rsidR="00A21F56" w:rsidRPr="005B6270">
        <w:rPr>
          <w:lang w:val="ru-RU"/>
        </w:rPr>
        <w:t xml:space="preserve">вязь с </w:t>
      </w:r>
      <w:r w:rsidR="00D83724" w:rsidRPr="005B6270">
        <w:rPr>
          <w:lang w:val="ru-RU"/>
        </w:rPr>
        <w:t>соответствующим термином бизнес-глоссария</w:t>
      </w:r>
      <w:r w:rsidR="00A21F56" w:rsidRPr="005B6270">
        <w:rPr>
          <w:lang w:val="ru-RU"/>
        </w:rPr>
        <w:t xml:space="preserve"> (о</w:t>
      </w:r>
      <w:r w:rsidRPr="005B6270">
        <w:rPr>
          <w:lang w:val="ru-RU"/>
        </w:rPr>
        <w:t>бязательная)</w:t>
      </w:r>
      <w:r w:rsidR="00A21F56" w:rsidRPr="005B6270">
        <w:rPr>
          <w:lang w:val="ru-RU"/>
        </w:rPr>
        <w:t>;</w:t>
      </w:r>
    </w:p>
    <w:p w14:paraId="53E5F634" w14:textId="55E9F513" w:rsidR="00A21F56" w:rsidRPr="005B6270" w:rsidRDefault="00BE5779" w:rsidP="0071545D">
      <w:pPr>
        <w:pStyle w:val="aff0"/>
        <w:numPr>
          <w:ilvl w:val="0"/>
          <w:numId w:val="9"/>
        </w:numPr>
        <w:rPr>
          <w:lang w:val="ru-RU"/>
        </w:rPr>
      </w:pPr>
      <w:r w:rsidRPr="005B6270">
        <w:rPr>
          <w:lang w:val="ru-RU"/>
        </w:rPr>
        <w:t xml:space="preserve">типизация в соответствии </w:t>
      </w:r>
      <w:r w:rsidR="00D85175" w:rsidRPr="005B6270">
        <w:rPr>
          <w:lang w:val="ru-RU"/>
        </w:rPr>
        <w:t xml:space="preserve">с </w:t>
      </w:r>
      <w:r w:rsidRPr="005B6270">
        <w:rPr>
          <w:lang w:val="ru-RU"/>
        </w:rPr>
        <w:t xml:space="preserve">корпоративной </w:t>
      </w:r>
      <w:r w:rsidR="00A21F56" w:rsidRPr="005B6270">
        <w:rPr>
          <w:lang w:val="ru-RU"/>
        </w:rPr>
        <w:t xml:space="preserve">концептуальной </w:t>
      </w:r>
      <w:r w:rsidRPr="005B6270">
        <w:rPr>
          <w:lang w:val="ru-RU"/>
        </w:rPr>
        <w:t xml:space="preserve">моделью </w:t>
      </w:r>
      <w:r w:rsidR="00A21F56" w:rsidRPr="005B6270">
        <w:rPr>
          <w:lang w:val="ru-RU"/>
        </w:rPr>
        <w:t xml:space="preserve">данных </w:t>
      </w:r>
      <w:r w:rsidR="00D85175" w:rsidRPr="005B6270">
        <w:rPr>
          <w:lang w:val="ru-RU"/>
        </w:rPr>
        <w:t>(обязательная)</w:t>
      </w:r>
      <w:r w:rsidR="00A21F56" w:rsidRPr="005B6270">
        <w:rPr>
          <w:lang w:val="ru-RU"/>
        </w:rPr>
        <w:t>;</w:t>
      </w:r>
    </w:p>
    <w:p w14:paraId="1DA64B83" w14:textId="3BDF4467" w:rsidR="00BE5779" w:rsidRPr="005B6270" w:rsidRDefault="00BE5779" w:rsidP="0071545D">
      <w:pPr>
        <w:pStyle w:val="aff0"/>
        <w:numPr>
          <w:ilvl w:val="0"/>
          <w:numId w:val="9"/>
        </w:numPr>
        <w:rPr>
          <w:lang w:val="ru-RU"/>
        </w:rPr>
      </w:pPr>
      <w:r w:rsidRPr="005B6270">
        <w:rPr>
          <w:lang w:val="ru-RU"/>
        </w:rPr>
        <w:t>наследование в соответствии с корпоративной концептуальной моделью данных (опциональное);</w:t>
      </w:r>
    </w:p>
    <w:p w14:paraId="169DB7B1" w14:textId="0B6BB535" w:rsidR="00A21F56" w:rsidRPr="005B6270" w:rsidRDefault="009515B4" w:rsidP="0071545D">
      <w:pPr>
        <w:pStyle w:val="aff0"/>
        <w:numPr>
          <w:ilvl w:val="0"/>
          <w:numId w:val="9"/>
        </w:numPr>
        <w:rPr>
          <w:lang w:val="ru-RU"/>
        </w:rPr>
      </w:pPr>
      <w:r w:rsidRPr="005B6270">
        <w:rPr>
          <w:lang w:val="ru-RU"/>
        </w:rPr>
        <w:t xml:space="preserve">связь с </w:t>
      </w:r>
      <w:r w:rsidR="00A21F56" w:rsidRPr="005B6270">
        <w:rPr>
          <w:lang w:val="ru-RU"/>
        </w:rPr>
        <w:t>соответствующей записью реестра ответственности за данные</w:t>
      </w:r>
      <w:r w:rsidR="00D85175" w:rsidRPr="005B6270">
        <w:rPr>
          <w:lang w:val="ru-RU"/>
        </w:rPr>
        <w:t xml:space="preserve"> (опциональная).</w:t>
      </w:r>
    </w:p>
    <w:p w14:paraId="4A1E2643" w14:textId="3E135F36" w:rsidR="00A21F56" w:rsidRPr="005B6270" w:rsidRDefault="00D85175" w:rsidP="00303AD1">
      <w:pPr>
        <w:spacing w:before="120"/>
        <w:jc w:val="both"/>
      </w:pPr>
      <w:r w:rsidRPr="005B6270">
        <w:t xml:space="preserve">Перечень связей объекта </w:t>
      </w:r>
      <w:r w:rsidR="00A21F56" w:rsidRPr="005B6270">
        <w:t xml:space="preserve">«Сущность» концептуальной </w:t>
      </w:r>
      <w:r w:rsidR="00303AD1" w:rsidRPr="005B6270">
        <w:t xml:space="preserve">модели </w:t>
      </w:r>
      <w:r w:rsidR="00A21F56" w:rsidRPr="005B6270">
        <w:t>данных по предметной области:</w:t>
      </w:r>
    </w:p>
    <w:p w14:paraId="6DDC06B4" w14:textId="5A88E5DE" w:rsidR="00A21F56" w:rsidRPr="005B6270" w:rsidRDefault="00BE5779" w:rsidP="0071545D">
      <w:pPr>
        <w:pStyle w:val="aff0"/>
        <w:numPr>
          <w:ilvl w:val="0"/>
          <w:numId w:val="9"/>
        </w:numPr>
        <w:rPr>
          <w:lang w:val="ru-RU"/>
        </w:rPr>
      </w:pPr>
      <w:proofErr w:type="gramStart"/>
      <w:r w:rsidRPr="005B6270">
        <w:rPr>
          <w:lang w:val="ru-RU"/>
        </w:rPr>
        <w:t xml:space="preserve">типизация  </w:t>
      </w:r>
      <w:r w:rsidR="00A21F56" w:rsidRPr="005B6270">
        <w:rPr>
          <w:lang w:val="ru-RU"/>
        </w:rPr>
        <w:t>соответствующим</w:t>
      </w:r>
      <w:proofErr w:type="gramEnd"/>
      <w:r w:rsidR="00A21F56" w:rsidRPr="005B6270">
        <w:rPr>
          <w:lang w:val="ru-RU"/>
        </w:rPr>
        <w:t xml:space="preserve"> объектом корпоративной концептуальной </w:t>
      </w:r>
      <w:r w:rsidR="003F6066">
        <w:rPr>
          <w:lang w:val="ru-RU"/>
        </w:rPr>
        <w:t>модели</w:t>
      </w:r>
      <w:r w:rsidR="003F6066" w:rsidRPr="005B6270">
        <w:rPr>
          <w:lang w:val="ru-RU"/>
        </w:rPr>
        <w:t xml:space="preserve"> </w:t>
      </w:r>
      <w:r w:rsidR="00A21F56" w:rsidRPr="005B6270">
        <w:rPr>
          <w:lang w:val="ru-RU"/>
        </w:rPr>
        <w:t>данных</w:t>
      </w:r>
      <w:r w:rsidR="00487C3A" w:rsidRPr="005B6270">
        <w:rPr>
          <w:lang w:val="ru-RU"/>
        </w:rPr>
        <w:t xml:space="preserve"> (</w:t>
      </w:r>
      <w:r w:rsidRPr="005B6270">
        <w:rPr>
          <w:lang w:val="ru-RU"/>
        </w:rPr>
        <w:t>обязательная</w:t>
      </w:r>
      <w:r w:rsidR="00D85175" w:rsidRPr="005B6270">
        <w:rPr>
          <w:lang w:val="ru-RU"/>
        </w:rPr>
        <w:t>);</w:t>
      </w:r>
    </w:p>
    <w:p w14:paraId="2A2F4757" w14:textId="0069F297" w:rsidR="00BE5779" w:rsidRPr="005B6270" w:rsidRDefault="00BE5779" w:rsidP="0071545D">
      <w:pPr>
        <w:pStyle w:val="aff0"/>
        <w:numPr>
          <w:ilvl w:val="0"/>
          <w:numId w:val="9"/>
        </w:numPr>
        <w:rPr>
          <w:lang w:val="ru-RU"/>
        </w:rPr>
      </w:pPr>
      <w:r w:rsidRPr="005B6270">
        <w:rPr>
          <w:lang w:val="ru-RU"/>
        </w:rPr>
        <w:t>наследование в соответствии с корпоративной моделью данных по предметной области</w:t>
      </w:r>
      <w:r w:rsidR="008467C3" w:rsidRPr="005B6270">
        <w:rPr>
          <w:lang w:val="ru-RU"/>
        </w:rPr>
        <w:t xml:space="preserve"> </w:t>
      </w:r>
      <w:r w:rsidRPr="005B6270">
        <w:rPr>
          <w:lang w:val="ru-RU"/>
        </w:rPr>
        <w:t>(опциональное);</w:t>
      </w:r>
    </w:p>
    <w:p w14:paraId="12F792CB" w14:textId="19629A24" w:rsidR="00A21F56" w:rsidRPr="005B6270" w:rsidRDefault="00D85175" w:rsidP="0071545D">
      <w:pPr>
        <w:pStyle w:val="aff0"/>
        <w:numPr>
          <w:ilvl w:val="0"/>
          <w:numId w:val="9"/>
        </w:numPr>
        <w:rPr>
          <w:lang w:val="ru-RU"/>
        </w:rPr>
      </w:pPr>
      <w:r w:rsidRPr="005B6270">
        <w:rPr>
          <w:lang w:val="ru-RU"/>
        </w:rPr>
        <w:t xml:space="preserve">связь с </w:t>
      </w:r>
      <w:r w:rsidR="00A21F56" w:rsidRPr="005B6270">
        <w:rPr>
          <w:lang w:val="ru-RU"/>
        </w:rPr>
        <w:t xml:space="preserve">соответствующим объектом концептуальной </w:t>
      </w:r>
      <w:r w:rsidR="00303AD1" w:rsidRPr="005B6270">
        <w:rPr>
          <w:lang w:val="ru-RU"/>
        </w:rPr>
        <w:t xml:space="preserve">модели </w:t>
      </w:r>
      <w:r w:rsidR="00A21F56" w:rsidRPr="005B6270">
        <w:rPr>
          <w:lang w:val="ru-RU"/>
        </w:rPr>
        <w:t>данных по системе</w:t>
      </w:r>
      <w:r w:rsidRPr="005B6270">
        <w:rPr>
          <w:lang w:val="ru-RU"/>
        </w:rPr>
        <w:t xml:space="preserve"> (</w:t>
      </w:r>
      <w:r w:rsidR="00BE5779" w:rsidRPr="005B6270">
        <w:rPr>
          <w:lang w:val="ru-RU"/>
        </w:rPr>
        <w:t>опциональная</w:t>
      </w:r>
      <w:r w:rsidRPr="005B6270">
        <w:rPr>
          <w:lang w:val="ru-RU"/>
        </w:rPr>
        <w:t>);</w:t>
      </w:r>
    </w:p>
    <w:p w14:paraId="1F242C47" w14:textId="45FC44AD" w:rsidR="00A21F56" w:rsidRPr="005B6270" w:rsidRDefault="00D85175" w:rsidP="0071545D">
      <w:pPr>
        <w:pStyle w:val="aff0"/>
        <w:numPr>
          <w:ilvl w:val="0"/>
          <w:numId w:val="9"/>
        </w:numPr>
        <w:rPr>
          <w:lang w:val="ru-RU"/>
        </w:rPr>
      </w:pPr>
      <w:r w:rsidRPr="005B6270">
        <w:rPr>
          <w:lang w:val="ru-RU"/>
        </w:rPr>
        <w:t xml:space="preserve">связь с </w:t>
      </w:r>
      <w:r w:rsidR="00A21F56" w:rsidRPr="005B6270">
        <w:rPr>
          <w:lang w:val="ru-RU"/>
        </w:rPr>
        <w:t>соответствующей записью реестра ответственности за данные</w:t>
      </w:r>
      <w:r w:rsidRPr="005B6270">
        <w:rPr>
          <w:lang w:val="ru-RU"/>
        </w:rPr>
        <w:t xml:space="preserve"> (опциональная);</w:t>
      </w:r>
    </w:p>
    <w:p w14:paraId="6B252878" w14:textId="76C003F5" w:rsidR="00A21F56" w:rsidRPr="005B6270" w:rsidRDefault="00D85175" w:rsidP="0071545D">
      <w:pPr>
        <w:pStyle w:val="aff0"/>
        <w:numPr>
          <w:ilvl w:val="0"/>
          <w:numId w:val="9"/>
        </w:numPr>
        <w:rPr>
          <w:lang w:val="ru-RU"/>
        </w:rPr>
      </w:pPr>
      <w:r w:rsidRPr="005B6270">
        <w:rPr>
          <w:lang w:val="ru-RU"/>
        </w:rPr>
        <w:t xml:space="preserve">связь с </w:t>
      </w:r>
      <w:r w:rsidR="00A21F56" w:rsidRPr="005B6270">
        <w:rPr>
          <w:lang w:val="ru-RU"/>
        </w:rPr>
        <w:t xml:space="preserve">соответствующим объектом логической </w:t>
      </w:r>
      <w:r w:rsidR="00303AD1" w:rsidRPr="005B6270">
        <w:rPr>
          <w:lang w:val="ru-RU"/>
        </w:rPr>
        <w:t xml:space="preserve">модели </w:t>
      </w:r>
      <w:r w:rsidR="00A21F56" w:rsidRPr="005B6270">
        <w:rPr>
          <w:lang w:val="ru-RU"/>
        </w:rPr>
        <w:t>данных по предметной области</w:t>
      </w:r>
      <w:r w:rsidRPr="005B6270">
        <w:rPr>
          <w:lang w:val="ru-RU"/>
        </w:rPr>
        <w:t xml:space="preserve"> (опциональная).</w:t>
      </w:r>
    </w:p>
    <w:p w14:paraId="16DAD929" w14:textId="3B78AA9C" w:rsidR="00A21F56" w:rsidRPr="005B6270" w:rsidRDefault="00D85175" w:rsidP="00303AD1">
      <w:pPr>
        <w:spacing w:before="120"/>
        <w:jc w:val="both"/>
      </w:pPr>
      <w:r w:rsidRPr="005B6270">
        <w:t xml:space="preserve">Перечень связей объекта </w:t>
      </w:r>
      <w:r w:rsidR="00A21F56" w:rsidRPr="005B6270">
        <w:t>«Сущность» концептуаль</w:t>
      </w:r>
      <w:r w:rsidR="00BE2E9A" w:rsidRPr="005B6270">
        <w:t xml:space="preserve">ной </w:t>
      </w:r>
      <w:r w:rsidR="007114E5" w:rsidRPr="005B6270">
        <w:t>модели</w:t>
      </w:r>
      <w:r w:rsidR="00BE2E9A" w:rsidRPr="005B6270">
        <w:t xml:space="preserve"> данных по системе</w:t>
      </w:r>
      <w:r w:rsidR="00A21F56" w:rsidRPr="005B6270">
        <w:t>:</w:t>
      </w:r>
    </w:p>
    <w:p w14:paraId="12EF40D0" w14:textId="50E75D20" w:rsidR="00BE5779" w:rsidRPr="005B6270" w:rsidRDefault="00BE5779" w:rsidP="0071545D">
      <w:pPr>
        <w:pStyle w:val="aff0"/>
        <w:numPr>
          <w:ilvl w:val="0"/>
          <w:numId w:val="10"/>
        </w:numPr>
        <w:rPr>
          <w:lang w:val="ru-RU"/>
        </w:rPr>
      </w:pPr>
      <w:r w:rsidRPr="005B6270">
        <w:rPr>
          <w:lang w:val="ru-RU"/>
        </w:rPr>
        <w:t xml:space="preserve">типизация соответствующим объектом корпоративной концептуальной </w:t>
      </w:r>
      <w:r w:rsidR="003F6066">
        <w:rPr>
          <w:lang w:val="ru-RU"/>
        </w:rPr>
        <w:t>модели</w:t>
      </w:r>
      <w:r w:rsidR="003F6066" w:rsidRPr="005B6270">
        <w:rPr>
          <w:lang w:val="ru-RU"/>
        </w:rPr>
        <w:t xml:space="preserve"> </w:t>
      </w:r>
      <w:r w:rsidRPr="005B6270">
        <w:rPr>
          <w:lang w:val="ru-RU"/>
        </w:rPr>
        <w:t>данных (обязательная);</w:t>
      </w:r>
    </w:p>
    <w:p w14:paraId="7F961E10" w14:textId="187FED39" w:rsidR="00BE5779" w:rsidRPr="005B6270" w:rsidRDefault="00BE5779" w:rsidP="0071545D">
      <w:pPr>
        <w:pStyle w:val="aff0"/>
        <w:numPr>
          <w:ilvl w:val="0"/>
          <w:numId w:val="10"/>
        </w:numPr>
        <w:rPr>
          <w:lang w:val="ru-RU"/>
        </w:rPr>
      </w:pPr>
      <w:r w:rsidRPr="005B6270">
        <w:rPr>
          <w:lang w:val="ru-RU"/>
        </w:rPr>
        <w:t>наследование в соответствии с корпоративной моделью данных по системе (опциональное);</w:t>
      </w:r>
    </w:p>
    <w:p w14:paraId="2A1B1A80" w14:textId="02A36FCB" w:rsidR="00A21F56" w:rsidRPr="005B6270" w:rsidRDefault="00D85175" w:rsidP="0071545D">
      <w:pPr>
        <w:pStyle w:val="aff0"/>
        <w:numPr>
          <w:ilvl w:val="0"/>
          <w:numId w:val="10"/>
        </w:numPr>
        <w:rPr>
          <w:lang w:val="ru-RU"/>
        </w:rPr>
      </w:pPr>
      <w:r w:rsidRPr="005B6270">
        <w:rPr>
          <w:lang w:val="ru-RU"/>
        </w:rPr>
        <w:t xml:space="preserve">связь с </w:t>
      </w:r>
      <w:r w:rsidR="00A21F56" w:rsidRPr="005B6270">
        <w:rPr>
          <w:lang w:val="ru-RU"/>
        </w:rPr>
        <w:t xml:space="preserve">соответствующим объектом концептуальной </w:t>
      </w:r>
      <w:r w:rsidR="00303AD1" w:rsidRPr="005B6270">
        <w:rPr>
          <w:lang w:val="ru-RU"/>
        </w:rPr>
        <w:t xml:space="preserve">модели </w:t>
      </w:r>
      <w:r w:rsidR="00A21F56" w:rsidRPr="005B6270">
        <w:rPr>
          <w:lang w:val="ru-RU"/>
        </w:rPr>
        <w:t>данных по предметной области</w:t>
      </w:r>
      <w:r w:rsidRPr="005B6270">
        <w:rPr>
          <w:lang w:val="ru-RU"/>
        </w:rPr>
        <w:t xml:space="preserve"> (опциональная);</w:t>
      </w:r>
    </w:p>
    <w:p w14:paraId="44EA998C" w14:textId="766449FC" w:rsidR="00A21F56" w:rsidRPr="005B6270" w:rsidRDefault="00D85175" w:rsidP="0071545D">
      <w:pPr>
        <w:pStyle w:val="aff0"/>
        <w:numPr>
          <w:ilvl w:val="0"/>
          <w:numId w:val="10"/>
        </w:numPr>
        <w:spacing w:before="120"/>
        <w:jc w:val="both"/>
        <w:rPr>
          <w:lang w:val="ru-RU"/>
        </w:rPr>
      </w:pPr>
      <w:r w:rsidRPr="005B6270">
        <w:rPr>
          <w:lang w:val="ru-RU"/>
        </w:rPr>
        <w:t xml:space="preserve">связь с </w:t>
      </w:r>
      <w:r w:rsidR="00A21F56" w:rsidRPr="005B6270">
        <w:rPr>
          <w:lang w:val="ru-RU"/>
        </w:rPr>
        <w:t>соответствующим отчетом реестра отчетов</w:t>
      </w:r>
      <w:r w:rsidRPr="005B6270">
        <w:rPr>
          <w:lang w:val="ru-RU"/>
        </w:rPr>
        <w:t xml:space="preserve"> (опциональная);</w:t>
      </w:r>
    </w:p>
    <w:p w14:paraId="18A1630F" w14:textId="00772CF4" w:rsidR="00A21F56" w:rsidRPr="005B6270" w:rsidRDefault="00D85175" w:rsidP="0071545D">
      <w:pPr>
        <w:pStyle w:val="aff0"/>
        <w:numPr>
          <w:ilvl w:val="0"/>
          <w:numId w:val="10"/>
        </w:numPr>
        <w:spacing w:before="120"/>
        <w:jc w:val="both"/>
        <w:rPr>
          <w:lang w:val="ru-RU"/>
        </w:rPr>
      </w:pPr>
      <w:r w:rsidRPr="005B6270">
        <w:rPr>
          <w:lang w:val="ru-RU"/>
        </w:rPr>
        <w:t xml:space="preserve">связь с </w:t>
      </w:r>
      <w:r w:rsidR="00A21F56" w:rsidRPr="005B6270">
        <w:rPr>
          <w:lang w:val="ru-RU"/>
        </w:rPr>
        <w:t>соответствующим требованием реестра отчетов</w:t>
      </w:r>
      <w:r w:rsidRPr="005B6270">
        <w:rPr>
          <w:lang w:val="ru-RU"/>
        </w:rPr>
        <w:t xml:space="preserve"> (опциональная);</w:t>
      </w:r>
    </w:p>
    <w:p w14:paraId="6E114EAA" w14:textId="0EE66623" w:rsidR="00D85175" w:rsidRPr="005B6270" w:rsidRDefault="00D85175" w:rsidP="0071545D">
      <w:pPr>
        <w:pStyle w:val="aff0"/>
        <w:numPr>
          <w:ilvl w:val="0"/>
          <w:numId w:val="10"/>
        </w:numPr>
        <w:spacing w:before="120"/>
        <w:jc w:val="both"/>
        <w:rPr>
          <w:lang w:val="ru-RU"/>
        </w:rPr>
      </w:pPr>
      <w:r w:rsidRPr="005B6270">
        <w:rPr>
          <w:lang w:val="ru-RU"/>
        </w:rPr>
        <w:t xml:space="preserve">связь с соответствующим объектом логической </w:t>
      </w:r>
      <w:r w:rsidR="00303AD1" w:rsidRPr="005B6270">
        <w:rPr>
          <w:lang w:val="ru-RU"/>
        </w:rPr>
        <w:t xml:space="preserve">модели </w:t>
      </w:r>
      <w:r w:rsidRPr="005B6270">
        <w:rPr>
          <w:lang w:val="ru-RU"/>
        </w:rPr>
        <w:t xml:space="preserve">данных по системе (опциональная). </w:t>
      </w:r>
    </w:p>
    <w:p w14:paraId="10656E20" w14:textId="2D228576" w:rsidR="006949F0" w:rsidRPr="005B6270" w:rsidRDefault="003007F6" w:rsidP="00994434">
      <w:pPr>
        <w:pStyle w:val="4"/>
        <w:spacing w:before="360"/>
        <w:ind w:left="851" w:hanging="851"/>
        <w:rPr>
          <w:i w:val="0"/>
        </w:rPr>
      </w:pPr>
      <w:r w:rsidRPr="005B6270">
        <w:rPr>
          <w:i w:val="0"/>
        </w:rPr>
        <w:t>Объект «Атрибут сущности»</w:t>
      </w:r>
      <w:bookmarkEnd w:id="20"/>
      <w:bookmarkEnd w:id="21"/>
    </w:p>
    <w:p w14:paraId="5E157AB4" w14:textId="319CC2A9" w:rsidR="006949F0" w:rsidRPr="005B6270" w:rsidRDefault="009A1C5A" w:rsidP="00303AD1">
      <w:pPr>
        <w:autoSpaceDE w:val="0"/>
        <w:autoSpaceDN w:val="0"/>
        <w:adjustRightInd w:val="0"/>
        <w:spacing w:before="120"/>
        <w:ind w:firstLine="720"/>
        <w:jc w:val="both"/>
        <w:rPr>
          <w:color w:val="auto"/>
          <w:lang w:eastAsia="en-US"/>
        </w:rPr>
      </w:pPr>
      <w:r w:rsidRPr="005B6270">
        <w:rPr>
          <w:color w:val="auto"/>
        </w:rPr>
        <w:t xml:space="preserve">В Таблице </w:t>
      </w:r>
      <w:r w:rsidR="009722F1" w:rsidRPr="005B6270">
        <w:rPr>
          <w:color w:val="auto"/>
        </w:rPr>
        <w:t>7</w:t>
      </w:r>
      <w:r w:rsidRPr="005B6270">
        <w:rPr>
          <w:color w:val="auto"/>
        </w:rPr>
        <w:t xml:space="preserve"> представлен перечень </w:t>
      </w:r>
      <w:r w:rsidRPr="005B6270">
        <w:rPr>
          <w:color w:val="auto"/>
          <w:lang w:eastAsia="en-US"/>
        </w:rPr>
        <w:t>и описание свойств объекта «Атрибут сущности»</w:t>
      </w:r>
      <w:r w:rsidR="001A2F41" w:rsidRPr="005B6270">
        <w:rPr>
          <w:color w:val="auto"/>
          <w:lang w:eastAsia="en-US"/>
        </w:rPr>
        <w:t xml:space="preserve"> концептуальной </w:t>
      </w:r>
      <w:r w:rsidR="00303AD1" w:rsidRPr="005B6270">
        <w:rPr>
          <w:color w:val="auto"/>
          <w:lang w:eastAsia="en-US"/>
        </w:rPr>
        <w:t xml:space="preserve">модели </w:t>
      </w:r>
      <w:r w:rsidR="001A2F41" w:rsidRPr="005B6270">
        <w:rPr>
          <w:color w:val="auto"/>
          <w:lang w:eastAsia="en-US"/>
        </w:rPr>
        <w:t>данных</w:t>
      </w:r>
      <w:r w:rsidRPr="005B6270">
        <w:rPr>
          <w:color w:val="auto"/>
          <w:lang w:eastAsia="en-US"/>
        </w:rPr>
        <w:t>.</w:t>
      </w:r>
    </w:p>
    <w:p w14:paraId="4103A3EB" w14:textId="036D6ED3" w:rsidR="003007F6" w:rsidRPr="005B6270" w:rsidRDefault="003007F6" w:rsidP="00705EFB">
      <w:pPr>
        <w:keepNext/>
        <w:autoSpaceDE w:val="0"/>
        <w:autoSpaceDN w:val="0"/>
        <w:adjustRightInd w:val="0"/>
        <w:spacing w:before="240" w:after="60"/>
        <w:rPr>
          <w:color w:val="auto"/>
        </w:rPr>
      </w:pPr>
      <w:r w:rsidRPr="005B6270">
        <w:rPr>
          <w:color w:val="auto"/>
        </w:rPr>
        <w:t xml:space="preserve">Таблица </w:t>
      </w:r>
      <w:r w:rsidR="009722F1" w:rsidRPr="005B6270">
        <w:rPr>
          <w:color w:val="auto"/>
        </w:rPr>
        <w:t>7</w:t>
      </w:r>
      <w:r w:rsidRPr="005B6270">
        <w:rPr>
          <w:color w:val="auto"/>
        </w:rPr>
        <w:t>. Перечень</w:t>
      </w:r>
      <w:r w:rsidR="00BE2E9A" w:rsidRPr="005B6270">
        <w:rPr>
          <w:color w:val="auto"/>
        </w:rPr>
        <w:t xml:space="preserve"> и описание свойств</w:t>
      </w:r>
      <w:r w:rsidRPr="005B6270">
        <w:rPr>
          <w:color w:val="auto"/>
        </w:rPr>
        <w:t xml:space="preserve"> объекта «Атрибут сущности»</w:t>
      </w:r>
    </w:p>
    <w:tbl>
      <w:tblPr>
        <w:tblStyle w:val="TableGrid1"/>
        <w:tblW w:w="0" w:type="auto"/>
        <w:tblLayout w:type="fixed"/>
        <w:tblLook w:val="04A0" w:firstRow="1" w:lastRow="0" w:firstColumn="1" w:lastColumn="0" w:noHBand="0" w:noVBand="1"/>
      </w:tblPr>
      <w:tblGrid>
        <w:gridCol w:w="2263"/>
        <w:gridCol w:w="6798"/>
      </w:tblGrid>
      <w:tr w:rsidR="006949F0" w:rsidRPr="005B6270" w14:paraId="1A529E42" w14:textId="77777777" w:rsidTr="004277FB">
        <w:trPr>
          <w:tblHeader/>
        </w:trPr>
        <w:tc>
          <w:tcPr>
            <w:tcW w:w="2263" w:type="dxa"/>
          </w:tcPr>
          <w:p w14:paraId="7911248D" w14:textId="77777777" w:rsidR="006949F0" w:rsidRPr="005B6270" w:rsidRDefault="006949F0" w:rsidP="003007F6">
            <w:pPr>
              <w:jc w:val="center"/>
              <w:rPr>
                <w:bCs/>
                <w:color w:val="auto"/>
                <w:szCs w:val="24"/>
              </w:rPr>
            </w:pPr>
            <w:r w:rsidRPr="005B6270">
              <w:rPr>
                <w:color w:val="auto"/>
                <w:szCs w:val="24"/>
              </w:rPr>
              <w:t>Свойство</w:t>
            </w:r>
          </w:p>
        </w:tc>
        <w:tc>
          <w:tcPr>
            <w:tcW w:w="6798" w:type="dxa"/>
          </w:tcPr>
          <w:p w14:paraId="21B43B46" w14:textId="764D3972" w:rsidR="006949F0" w:rsidRPr="005B6270" w:rsidRDefault="006949F0" w:rsidP="003007F6">
            <w:pPr>
              <w:jc w:val="center"/>
              <w:rPr>
                <w:bCs/>
                <w:color w:val="auto"/>
                <w:szCs w:val="24"/>
              </w:rPr>
            </w:pPr>
            <w:r w:rsidRPr="005B6270">
              <w:rPr>
                <w:color w:val="auto"/>
                <w:szCs w:val="24"/>
              </w:rPr>
              <w:t>Описание</w:t>
            </w:r>
            <w:r w:rsidR="00684044" w:rsidRPr="005B6270">
              <w:rPr>
                <w:color w:val="auto"/>
                <w:szCs w:val="24"/>
              </w:rPr>
              <w:t xml:space="preserve"> и требования</w:t>
            </w:r>
          </w:p>
        </w:tc>
      </w:tr>
      <w:tr w:rsidR="006949F0" w:rsidRPr="005B6270" w14:paraId="7B4F90DB" w14:textId="77777777" w:rsidTr="001B2EDC">
        <w:tc>
          <w:tcPr>
            <w:tcW w:w="2263" w:type="dxa"/>
          </w:tcPr>
          <w:p w14:paraId="5CCD486F" w14:textId="789D808C" w:rsidR="006949F0" w:rsidRPr="005B6270" w:rsidRDefault="00F101B9"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r w:rsidRPr="005B6270">
              <w:rPr>
                <w:rFonts w:eastAsia="Calibri"/>
                <w:bCs/>
                <w:lang w:eastAsia="en-US"/>
              </w:rPr>
              <w:t>Наименование</w:t>
            </w:r>
          </w:p>
        </w:tc>
        <w:tc>
          <w:tcPr>
            <w:tcW w:w="6798" w:type="dxa"/>
          </w:tcPr>
          <w:p w14:paraId="4A60B6BF" w14:textId="1A89E864" w:rsidR="006949F0" w:rsidRPr="005B6270" w:rsidRDefault="006949F0" w:rsidP="001B2EDC">
            <w:pPr>
              <w:autoSpaceDE w:val="0"/>
              <w:autoSpaceDN w:val="0"/>
              <w:adjustRightInd w:val="0"/>
              <w:rPr>
                <w:rFonts w:eastAsia="+mn-ea"/>
                <w:szCs w:val="24"/>
              </w:rPr>
            </w:pPr>
            <w:r w:rsidRPr="005B6270">
              <w:rPr>
                <w:szCs w:val="24"/>
              </w:rPr>
              <w:t>Задает понятное нетехническому пользователю</w:t>
            </w:r>
            <w:r w:rsidR="00316B4B" w:rsidRPr="005B6270">
              <w:rPr>
                <w:szCs w:val="24"/>
              </w:rPr>
              <w:t xml:space="preserve"> русскоязычное</w:t>
            </w:r>
            <w:r w:rsidRPr="005B6270">
              <w:rPr>
                <w:szCs w:val="24"/>
              </w:rPr>
              <w:t xml:space="preserve"> наименование атрибута. </w:t>
            </w:r>
          </w:p>
        </w:tc>
      </w:tr>
      <w:tr w:rsidR="006949F0" w:rsidRPr="005B6270" w14:paraId="01460294" w14:textId="77777777" w:rsidTr="001B2EDC">
        <w:tc>
          <w:tcPr>
            <w:tcW w:w="2263" w:type="dxa"/>
          </w:tcPr>
          <w:p w14:paraId="42DCF2C8" w14:textId="488EFB4D" w:rsidR="006949F0" w:rsidRPr="005B6270" w:rsidRDefault="006949F0"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p>
        </w:tc>
        <w:tc>
          <w:tcPr>
            <w:tcW w:w="6798" w:type="dxa"/>
          </w:tcPr>
          <w:p w14:paraId="315ABE5F" w14:textId="304B8540" w:rsidR="006949F0" w:rsidRPr="005B6270" w:rsidRDefault="006949F0"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p>
        </w:tc>
      </w:tr>
      <w:tr w:rsidR="006949F0" w:rsidRPr="005B6270" w14:paraId="21D5CF32" w14:textId="77777777" w:rsidTr="001B2EDC">
        <w:trPr>
          <w:trHeight w:val="164"/>
        </w:trPr>
        <w:tc>
          <w:tcPr>
            <w:tcW w:w="2263" w:type="dxa"/>
          </w:tcPr>
          <w:p w14:paraId="75DDA6DA" w14:textId="77777777" w:rsidR="006949F0" w:rsidRPr="005B6270" w:rsidRDefault="006949F0"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Комментарий</w:t>
            </w:r>
          </w:p>
          <w:p w14:paraId="5356F726" w14:textId="62F50C99" w:rsidR="006949F0" w:rsidRPr="005B6270" w:rsidRDefault="006949F0"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p>
        </w:tc>
        <w:tc>
          <w:tcPr>
            <w:tcW w:w="6798" w:type="dxa"/>
          </w:tcPr>
          <w:p w14:paraId="4A545F38" w14:textId="77777777" w:rsidR="006949F0" w:rsidRPr="005B6270" w:rsidRDefault="006949F0"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Краткое описание атрибута.</w:t>
            </w:r>
          </w:p>
        </w:tc>
      </w:tr>
      <w:tr w:rsidR="006949F0" w:rsidRPr="005B6270" w14:paraId="36ABC72E" w14:textId="77777777" w:rsidTr="001B2EDC">
        <w:trPr>
          <w:trHeight w:val="164"/>
        </w:trPr>
        <w:tc>
          <w:tcPr>
            <w:tcW w:w="2263" w:type="dxa"/>
          </w:tcPr>
          <w:p w14:paraId="603C72B8" w14:textId="7A265E1B" w:rsidR="006949F0" w:rsidRPr="005B6270" w:rsidRDefault="006949F0" w:rsidP="001B2EDC">
            <w:pPr>
              <w:autoSpaceDE w:val="0"/>
              <w:autoSpaceDN w:val="0"/>
              <w:adjustRightInd w:val="0"/>
              <w:rPr>
                <w:b/>
                <w:bCs/>
                <w:szCs w:val="24"/>
              </w:rPr>
            </w:pPr>
            <w:r w:rsidRPr="005B6270">
              <w:rPr>
                <w:bCs/>
                <w:szCs w:val="24"/>
              </w:rPr>
              <w:t>Сущность</w:t>
            </w:r>
          </w:p>
        </w:tc>
        <w:tc>
          <w:tcPr>
            <w:tcW w:w="6798" w:type="dxa"/>
          </w:tcPr>
          <w:p w14:paraId="0A09D7E3" w14:textId="4259E203" w:rsidR="006949F0" w:rsidRPr="005B6270" w:rsidRDefault="006949F0" w:rsidP="001A2F41">
            <w:pPr>
              <w:autoSpaceDE w:val="0"/>
              <w:autoSpaceDN w:val="0"/>
              <w:adjustRightInd w:val="0"/>
              <w:rPr>
                <w:szCs w:val="24"/>
              </w:rPr>
            </w:pPr>
            <w:r w:rsidRPr="005B6270">
              <w:rPr>
                <w:szCs w:val="24"/>
              </w:rPr>
              <w:t>Определяет родительский объект</w:t>
            </w:r>
            <w:r w:rsidR="001A2F41" w:rsidRPr="005B6270">
              <w:rPr>
                <w:szCs w:val="24"/>
              </w:rPr>
              <w:t xml:space="preserve"> (сущность)</w:t>
            </w:r>
            <w:r w:rsidR="002D2609" w:rsidRPr="005B6270">
              <w:rPr>
                <w:szCs w:val="24"/>
              </w:rPr>
              <w:t>, которому принадлежит атрибут.</w:t>
            </w:r>
          </w:p>
        </w:tc>
      </w:tr>
      <w:tr w:rsidR="006949F0" w:rsidRPr="005B6270" w14:paraId="4B8D444A" w14:textId="77777777" w:rsidTr="001B2EDC">
        <w:trPr>
          <w:trHeight w:val="164"/>
        </w:trPr>
        <w:tc>
          <w:tcPr>
            <w:tcW w:w="2263" w:type="dxa"/>
          </w:tcPr>
          <w:p w14:paraId="07A7F4C5" w14:textId="22FDC147" w:rsidR="006949F0" w:rsidRPr="005B6270" w:rsidRDefault="006949F0"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Домен</w:t>
            </w:r>
          </w:p>
        </w:tc>
        <w:tc>
          <w:tcPr>
            <w:tcW w:w="6798" w:type="dxa"/>
          </w:tcPr>
          <w:p w14:paraId="5165DAF2" w14:textId="33146CEB" w:rsidR="006949F0" w:rsidRPr="005B6270" w:rsidRDefault="0044414C" w:rsidP="0044414C">
            <w:pPr>
              <w:autoSpaceDE w:val="0"/>
              <w:autoSpaceDN w:val="0"/>
              <w:adjustRightInd w:val="0"/>
              <w:rPr>
                <w:szCs w:val="24"/>
              </w:rPr>
            </w:pPr>
            <w:r w:rsidRPr="005B6270">
              <w:rPr>
                <w:szCs w:val="24"/>
              </w:rPr>
              <w:t>В случае наличия, з</w:t>
            </w:r>
            <w:r w:rsidR="006949F0" w:rsidRPr="005B6270">
              <w:rPr>
                <w:szCs w:val="24"/>
              </w:rPr>
              <w:t xml:space="preserve">адает имя домена для данного атрибута. </w:t>
            </w:r>
          </w:p>
        </w:tc>
      </w:tr>
      <w:tr w:rsidR="00303AD1" w:rsidRPr="005B6270" w14:paraId="7EA602C7" w14:textId="77777777" w:rsidTr="001B2EDC">
        <w:trPr>
          <w:trHeight w:val="164"/>
        </w:trPr>
        <w:tc>
          <w:tcPr>
            <w:tcW w:w="2263" w:type="dxa"/>
          </w:tcPr>
          <w:p w14:paraId="0251A4A6" w14:textId="41C58348" w:rsidR="00303AD1" w:rsidRPr="005B6270" w:rsidRDefault="00303AD1"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r w:rsidRPr="005B6270">
              <w:rPr>
                <w:rFonts w:eastAsia="Calibri"/>
                <w:bCs/>
                <w:lang w:eastAsia="en-US"/>
              </w:rPr>
              <w:t>Тип значения</w:t>
            </w:r>
          </w:p>
        </w:tc>
        <w:tc>
          <w:tcPr>
            <w:tcW w:w="6798" w:type="dxa"/>
          </w:tcPr>
          <w:p w14:paraId="11261FFE" w14:textId="60254B4C" w:rsidR="00303AD1" w:rsidRPr="005B6270" w:rsidRDefault="00303AD1" w:rsidP="00303AD1">
            <w:pPr>
              <w:autoSpaceDE w:val="0"/>
              <w:autoSpaceDN w:val="0"/>
              <w:adjustRightInd w:val="0"/>
              <w:rPr>
                <w:szCs w:val="24"/>
              </w:rPr>
            </w:pPr>
            <w:r w:rsidRPr="005B6270">
              <w:rPr>
                <w:szCs w:val="24"/>
              </w:rPr>
              <w:t xml:space="preserve">Опционально указывает тип значения атрибута (число, строка, </w:t>
            </w:r>
            <w:r w:rsidRPr="005B6270">
              <w:rPr>
                <w:szCs w:val="24"/>
                <w:lang w:val="en-US"/>
              </w:rPr>
              <w:t>URL</w:t>
            </w:r>
            <w:r w:rsidRPr="005B6270">
              <w:rPr>
                <w:szCs w:val="24"/>
              </w:rPr>
              <w:t>, сформированный по определённым правилам код, и т.п.)</w:t>
            </w:r>
          </w:p>
        </w:tc>
      </w:tr>
      <w:tr w:rsidR="001573C5" w:rsidRPr="005B6270" w14:paraId="2A8A85E6" w14:textId="77777777" w:rsidTr="001B2EDC">
        <w:trPr>
          <w:trHeight w:val="164"/>
        </w:trPr>
        <w:tc>
          <w:tcPr>
            <w:tcW w:w="2263" w:type="dxa"/>
          </w:tcPr>
          <w:p w14:paraId="7F9420F1" w14:textId="45B6BC24" w:rsidR="001573C5" w:rsidRPr="005B6270" w:rsidRDefault="001573C5"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bCs/>
              </w:rPr>
            </w:pPr>
            <w:r w:rsidRPr="005B6270">
              <w:rPr>
                <w:bCs/>
              </w:rPr>
              <w:t>Список значений</w:t>
            </w:r>
          </w:p>
        </w:tc>
        <w:tc>
          <w:tcPr>
            <w:tcW w:w="6798" w:type="dxa"/>
          </w:tcPr>
          <w:p w14:paraId="70C0ABC5" w14:textId="33CFC2FE" w:rsidR="001573C5" w:rsidRPr="005B6270" w:rsidRDefault="00A9749F" w:rsidP="00A9749F">
            <w:pPr>
              <w:autoSpaceDE w:val="0"/>
              <w:autoSpaceDN w:val="0"/>
              <w:adjustRightInd w:val="0"/>
              <w:rPr>
                <w:szCs w:val="24"/>
              </w:rPr>
            </w:pPr>
            <w:r w:rsidRPr="005B6270">
              <w:rPr>
                <w:szCs w:val="24"/>
              </w:rPr>
              <w:t>Опционально для заполнения - м</w:t>
            </w:r>
            <w:r w:rsidR="001573C5" w:rsidRPr="005B6270">
              <w:rPr>
                <w:szCs w:val="24"/>
              </w:rPr>
              <w:t>ожет быть определен допустимый список значений для данного атрибута.</w:t>
            </w:r>
          </w:p>
        </w:tc>
      </w:tr>
      <w:tr w:rsidR="00303AD1" w:rsidRPr="005B6270" w14:paraId="7112AE8E" w14:textId="77777777" w:rsidTr="001B2EDC">
        <w:trPr>
          <w:trHeight w:val="164"/>
        </w:trPr>
        <w:tc>
          <w:tcPr>
            <w:tcW w:w="2263" w:type="dxa"/>
          </w:tcPr>
          <w:p w14:paraId="35DB878C" w14:textId="77777777" w:rsidR="00303AD1" w:rsidRPr="005B6270" w:rsidRDefault="00303AD1"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bCs/>
              </w:rPr>
            </w:pPr>
            <w:r w:rsidRPr="005B6270">
              <w:rPr>
                <w:bCs/>
              </w:rPr>
              <w:t>Кардинальность</w:t>
            </w:r>
          </w:p>
          <w:p w14:paraId="2294B1CE" w14:textId="19394C7F" w:rsidR="00847A30" w:rsidRPr="005B6270" w:rsidRDefault="00847A30" w:rsidP="001B2EDC">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bCs/>
              </w:rPr>
            </w:pPr>
            <w:r w:rsidRPr="005B6270">
              <w:rPr>
                <w:bCs/>
                <w:lang w:val="en-US"/>
              </w:rPr>
              <w:t>(</w:t>
            </w:r>
            <w:r w:rsidRPr="005B6270">
              <w:rPr>
                <w:bCs/>
              </w:rPr>
              <w:t>мощность)</w:t>
            </w:r>
          </w:p>
        </w:tc>
        <w:tc>
          <w:tcPr>
            <w:tcW w:w="6798" w:type="dxa"/>
          </w:tcPr>
          <w:p w14:paraId="3D75F3B1" w14:textId="6DF89B08" w:rsidR="00303AD1" w:rsidRPr="005B6270" w:rsidRDefault="00303AD1" w:rsidP="00303AD1">
            <w:pPr>
              <w:autoSpaceDE w:val="0"/>
              <w:autoSpaceDN w:val="0"/>
              <w:adjustRightInd w:val="0"/>
              <w:rPr>
                <w:szCs w:val="24"/>
              </w:rPr>
            </w:pPr>
            <w:r w:rsidRPr="005B6270">
              <w:rPr>
                <w:szCs w:val="24"/>
              </w:rPr>
              <w:t>Опционально указывает, обязательно ли наличие данного атрибута у сущности и может ли у сущности быть одновременно несколько значений данного атрибута.</w:t>
            </w:r>
          </w:p>
        </w:tc>
      </w:tr>
    </w:tbl>
    <w:p w14:paraId="4D626683" w14:textId="1C14C19B" w:rsidR="006949F0" w:rsidRPr="005B6270" w:rsidRDefault="0085241A" w:rsidP="003007F6">
      <w:pPr>
        <w:pStyle w:val="4"/>
        <w:spacing w:before="240" w:after="120"/>
        <w:ind w:left="851" w:hanging="851"/>
        <w:rPr>
          <w:i w:val="0"/>
        </w:rPr>
      </w:pPr>
      <w:bookmarkStart w:id="22" w:name="_Toc267666459"/>
      <w:bookmarkStart w:id="23" w:name="_Toc281927861"/>
      <w:r w:rsidRPr="005B6270">
        <w:rPr>
          <w:i w:val="0"/>
        </w:rPr>
        <w:t>Объект «</w:t>
      </w:r>
      <w:r w:rsidR="006949F0" w:rsidRPr="005B6270">
        <w:rPr>
          <w:i w:val="0"/>
        </w:rPr>
        <w:t>Связь</w:t>
      </w:r>
      <w:bookmarkEnd w:id="22"/>
      <w:bookmarkEnd w:id="23"/>
      <w:r w:rsidRPr="005B6270">
        <w:rPr>
          <w:i w:val="0"/>
        </w:rPr>
        <w:t xml:space="preserve"> между</w:t>
      </w:r>
      <w:r w:rsidR="000010BD" w:rsidRPr="005B6270">
        <w:rPr>
          <w:i w:val="0"/>
        </w:rPr>
        <w:t xml:space="preserve"> сущностями</w:t>
      </w:r>
      <w:r w:rsidRPr="005B6270">
        <w:rPr>
          <w:i w:val="0"/>
        </w:rPr>
        <w:t>»</w:t>
      </w:r>
    </w:p>
    <w:p w14:paraId="459A8D87" w14:textId="27BF606A" w:rsidR="004D7658" w:rsidRPr="005B6270" w:rsidRDefault="006949F0" w:rsidP="000E7147">
      <w:pPr>
        <w:ind w:firstLine="720"/>
        <w:jc w:val="both"/>
        <w:rPr>
          <w:color w:val="auto"/>
        </w:rPr>
      </w:pPr>
      <w:r w:rsidRPr="005B6270">
        <w:rPr>
          <w:color w:val="auto"/>
        </w:rPr>
        <w:t>Каждый экземпляр связи описывает взаимоотношения между экземплярами</w:t>
      </w:r>
      <w:r w:rsidR="000010BD" w:rsidRPr="005B6270">
        <w:rPr>
          <w:color w:val="auto"/>
        </w:rPr>
        <w:t xml:space="preserve"> двух</w:t>
      </w:r>
      <w:r w:rsidRPr="005B6270">
        <w:rPr>
          <w:color w:val="auto"/>
        </w:rPr>
        <w:t xml:space="preserve"> </w:t>
      </w:r>
      <w:r w:rsidR="00F63A44" w:rsidRPr="005B6270">
        <w:rPr>
          <w:color w:val="auto"/>
        </w:rPr>
        <w:t>сущностей</w:t>
      </w:r>
      <w:r w:rsidR="001B2EDC" w:rsidRPr="005B6270">
        <w:rPr>
          <w:color w:val="auto"/>
        </w:rPr>
        <w:t>.</w:t>
      </w:r>
      <w:r w:rsidR="000E7147" w:rsidRPr="005B6270">
        <w:rPr>
          <w:color w:val="auto"/>
        </w:rPr>
        <w:t xml:space="preserve"> В Таблице </w:t>
      </w:r>
      <w:r w:rsidR="009722F1" w:rsidRPr="005B6270">
        <w:rPr>
          <w:color w:val="auto"/>
        </w:rPr>
        <w:t>8</w:t>
      </w:r>
      <w:r w:rsidR="000E7147" w:rsidRPr="005B6270">
        <w:rPr>
          <w:color w:val="auto"/>
        </w:rPr>
        <w:t xml:space="preserve"> представлены перечень и описание свойств объекта «</w:t>
      </w:r>
      <w:r w:rsidR="00FF4B7A" w:rsidRPr="005B6270">
        <w:rPr>
          <w:color w:val="auto"/>
        </w:rPr>
        <w:t>Связь между сущностями</w:t>
      </w:r>
      <w:r w:rsidR="000E7147" w:rsidRPr="005B6270">
        <w:rPr>
          <w:color w:val="auto"/>
        </w:rPr>
        <w:t>».</w:t>
      </w:r>
      <w:r w:rsidR="00903F53" w:rsidRPr="005B6270">
        <w:rPr>
          <w:color w:val="auto"/>
        </w:rPr>
        <w:t xml:space="preserve"> </w:t>
      </w:r>
    </w:p>
    <w:p w14:paraId="71D3CED6" w14:textId="7587A744" w:rsidR="001B2EDC" w:rsidRPr="005B6270" w:rsidRDefault="001B2EDC" w:rsidP="001B2EDC">
      <w:pPr>
        <w:keepNext/>
        <w:autoSpaceDE w:val="0"/>
        <w:autoSpaceDN w:val="0"/>
        <w:adjustRightInd w:val="0"/>
        <w:spacing w:before="240" w:after="60"/>
      </w:pPr>
      <w:r w:rsidRPr="005B6270">
        <w:rPr>
          <w:color w:val="auto"/>
        </w:rPr>
        <w:t xml:space="preserve">Таблица </w:t>
      </w:r>
      <w:r w:rsidR="009722F1" w:rsidRPr="005B6270">
        <w:rPr>
          <w:color w:val="auto"/>
        </w:rPr>
        <w:t>8</w:t>
      </w:r>
      <w:r w:rsidRPr="005B6270">
        <w:rPr>
          <w:color w:val="auto"/>
        </w:rPr>
        <w:t>. Перечень и описание свойств объекта «</w:t>
      </w:r>
      <w:r w:rsidR="00A5176A" w:rsidRPr="005B6270">
        <w:rPr>
          <w:color w:val="auto"/>
        </w:rPr>
        <w:t xml:space="preserve">Связь между </w:t>
      </w:r>
      <w:r w:rsidR="000010BD" w:rsidRPr="005B6270">
        <w:rPr>
          <w:color w:val="auto"/>
        </w:rPr>
        <w:t>сущностями</w:t>
      </w:r>
      <w:r w:rsidRPr="005B6270">
        <w:rPr>
          <w:color w:val="auto"/>
        </w:rPr>
        <w:t>»</w:t>
      </w:r>
    </w:p>
    <w:tbl>
      <w:tblPr>
        <w:tblStyle w:val="TableGrid1"/>
        <w:tblW w:w="0" w:type="auto"/>
        <w:tblLook w:val="04A0" w:firstRow="1" w:lastRow="0" w:firstColumn="1" w:lastColumn="0" w:noHBand="0" w:noVBand="1"/>
      </w:tblPr>
      <w:tblGrid>
        <w:gridCol w:w="1917"/>
        <w:gridCol w:w="7134"/>
      </w:tblGrid>
      <w:tr w:rsidR="006949F0" w:rsidRPr="005B6270" w14:paraId="685DF600" w14:textId="77777777" w:rsidTr="00A5176A">
        <w:trPr>
          <w:tblHeader/>
        </w:trPr>
        <w:tc>
          <w:tcPr>
            <w:tcW w:w="1917" w:type="dxa"/>
          </w:tcPr>
          <w:p w14:paraId="2A7EB98B" w14:textId="77777777" w:rsidR="006949F0" w:rsidRPr="005B6270" w:rsidRDefault="006949F0" w:rsidP="00A22BCD">
            <w:pPr>
              <w:jc w:val="center"/>
              <w:rPr>
                <w:bCs/>
                <w:color w:val="auto"/>
                <w:szCs w:val="24"/>
              </w:rPr>
            </w:pPr>
            <w:r w:rsidRPr="005B6270">
              <w:rPr>
                <w:color w:val="auto"/>
                <w:szCs w:val="24"/>
              </w:rPr>
              <w:t>Свойство</w:t>
            </w:r>
          </w:p>
        </w:tc>
        <w:tc>
          <w:tcPr>
            <w:tcW w:w="7134" w:type="dxa"/>
          </w:tcPr>
          <w:p w14:paraId="5AA0DD7D" w14:textId="7AB42093" w:rsidR="006949F0" w:rsidRPr="005B6270" w:rsidRDefault="006949F0" w:rsidP="00A22BCD">
            <w:pPr>
              <w:jc w:val="center"/>
              <w:rPr>
                <w:bCs/>
                <w:color w:val="auto"/>
                <w:szCs w:val="24"/>
              </w:rPr>
            </w:pPr>
            <w:r w:rsidRPr="005B6270">
              <w:rPr>
                <w:color w:val="auto"/>
                <w:szCs w:val="24"/>
              </w:rPr>
              <w:t>Описание</w:t>
            </w:r>
            <w:r w:rsidR="00684044" w:rsidRPr="005B6270">
              <w:rPr>
                <w:color w:val="auto"/>
                <w:szCs w:val="24"/>
              </w:rPr>
              <w:t xml:space="preserve"> и требования</w:t>
            </w:r>
          </w:p>
        </w:tc>
      </w:tr>
      <w:tr w:rsidR="006949F0" w:rsidRPr="005B6270" w14:paraId="3692F0A9" w14:textId="77777777" w:rsidTr="001B2EDC">
        <w:tc>
          <w:tcPr>
            <w:tcW w:w="1917" w:type="dxa"/>
          </w:tcPr>
          <w:p w14:paraId="338E6C77" w14:textId="74736FD0" w:rsidR="006949F0" w:rsidRPr="005B6270" w:rsidRDefault="009F2B2B"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r w:rsidRPr="005B6270">
              <w:rPr>
                <w:rFonts w:eastAsia="Calibri"/>
                <w:bCs/>
                <w:lang w:eastAsia="en-US"/>
              </w:rPr>
              <w:t>Наименование</w:t>
            </w:r>
          </w:p>
        </w:tc>
        <w:tc>
          <w:tcPr>
            <w:tcW w:w="7134" w:type="dxa"/>
          </w:tcPr>
          <w:p w14:paraId="79E3E346" w14:textId="0211049F" w:rsidR="006949F0" w:rsidRPr="005B6270" w:rsidRDefault="006949F0" w:rsidP="00A22BCD">
            <w:pPr>
              <w:autoSpaceDE w:val="0"/>
              <w:autoSpaceDN w:val="0"/>
              <w:adjustRightInd w:val="0"/>
              <w:rPr>
                <w:rFonts w:eastAsia="+mn-ea"/>
                <w:szCs w:val="24"/>
              </w:rPr>
            </w:pPr>
            <w:r w:rsidRPr="005B6270">
              <w:rPr>
                <w:szCs w:val="24"/>
              </w:rPr>
              <w:t>Задает понятное нетехническому пользователю</w:t>
            </w:r>
            <w:r w:rsidR="00316B4B" w:rsidRPr="005B6270">
              <w:rPr>
                <w:szCs w:val="24"/>
              </w:rPr>
              <w:t xml:space="preserve"> русскоязычное</w:t>
            </w:r>
            <w:r w:rsidRPr="005B6270">
              <w:rPr>
                <w:szCs w:val="24"/>
              </w:rPr>
              <w:t xml:space="preserve"> наименование связи. </w:t>
            </w:r>
          </w:p>
        </w:tc>
      </w:tr>
      <w:tr w:rsidR="006949F0" w:rsidRPr="005B6270" w14:paraId="0B473ECF" w14:textId="77777777" w:rsidTr="001B2EDC">
        <w:tc>
          <w:tcPr>
            <w:tcW w:w="1917" w:type="dxa"/>
          </w:tcPr>
          <w:p w14:paraId="08220D9C" w14:textId="5C43BEA4" w:rsidR="006949F0" w:rsidRPr="005B6270" w:rsidRDefault="006949F0"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p>
        </w:tc>
        <w:tc>
          <w:tcPr>
            <w:tcW w:w="7134" w:type="dxa"/>
          </w:tcPr>
          <w:p w14:paraId="1D70CBCD" w14:textId="3ED4E4F6" w:rsidR="006949F0" w:rsidRPr="005B6270" w:rsidRDefault="006949F0"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p>
        </w:tc>
      </w:tr>
      <w:tr w:rsidR="006949F0" w:rsidRPr="005B6270" w14:paraId="741514DE" w14:textId="77777777" w:rsidTr="001B2EDC">
        <w:trPr>
          <w:trHeight w:val="164"/>
        </w:trPr>
        <w:tc>
          <w:tcPr>
            <w:tcW w:w="1917" w:type="dxa"/>
          </w:tcPr>
          <w:p w14:paraId="2C9B49B2" w14:textId="23C93D5D" w:rsidR="006949F0" w:rsidRPr="005B6270" w:rsidRDefault="006949F0"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Комментарий</w:t>
            </w:r>
          </w:p>
        </w:tc>
        <w:tc>
          <w:tcPr>
            <w:tcW w:w="7134" w:type="dxa"/>
          </w:tcPr>
          <w:p w14:paraId="5C66F014" w14:textId="5CF3D6A2" w:rsidR="006949F0" w:rsidRPr="005B6270" w:rsidRDefault="006949F0"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lang w:eastAsia="en-US"/>
              </w:rPr>
            </w:pPr>
            <w:r w:rsidRPr="005B6270">
              <w:rPr>
                <w:rFonts w:eastAsia="Calibri"/>
                <w:lang w:eastAsia="en-US"/>
              </w:rPr>
              <w:t>Краткое описание связи</w:t>
            </w:r>
            <w:r w:rsidR="00C24A24" w:rsidRPr="005B6270">
              <w:rPr>
                <w:rFonts w:eastAsia="Calibri"/>
                <w:lang w:eastAsia="en-US"/>
              </w:rPr>
              <w:t xml:space="preserve"> и ее свойства: </w:t>
            </w:r>
            <w:proofErr w:type="spellStart"/>
            <w:r w:rsidR="00C24A24" w:rsidRPr="005B6270">
              <w:rPr>
                <w:rFonts w:eastAsia="Calibri"/>
                <w:lang w:eastAsia="en-US"/>
              </w:rPr>
              <w:t>рефлексивность</w:t>
            </w:r>
            <w:proofErr w:type="spellEnd"/>
            <w:r w:rsidR="00C24A24" w:rsidRPr="005B6270">
              <w:rPr>
                <w:rFonts w:eastAsia="Calibri"/>
                <w:lang w:eastAsia="en-US"/>
              </w:rPr>
              <w:t>, транзитивность и т.д., если это важно для модели</w:t>
            </w:r>
            <w:r w:rsidRPr="005B6270">
              <w:rPr>
                <w:rFonts w:eastAsia="Calibri"/>
                <w:lang w:eastAsia="en-US"/>
              </w:rPr>
              <w:t>.</w:t>
            </w:r>
          </w:p>
        </w:tc>
      </w:tr>
      <w:tr w:rsidR="006949F0" w:rsidRPr="005B6270" w14:paraId="3EF4A3FB" w14:textId="77777777" w:rsidTr="001B2EDC">
        <w:trPr>
          <w:trHeight w:val="164"/>
        </w:trPr>
        <w:tc>
          <w:tcPr>
            <w:tcW w:w="1917" w:type="dxa"/>
          </w:tcPr>
          <w:p w14:paraId="3CE84F42" w14:textId="77777777" w:rsidR="006949F0" w:rsidRPr="005B6270" w:rsidRDefault="006949F0" w:rsidP="00A22BCD">
            <w:pPr>
              <w:autoSpaceDE w:val="0"/>
              <w:autoSpaceDN w:val="0"/>
              <w:adjustRightInd w:val="0"/>
              <w:rPr>
                <w:b/>
                <w:bCs/>
                <w:szCs w:val="24"/>
              </w:rPr>
            </w:pPr>
            <w:r w:rsidRPr="005B6270">
              <w:rPr>
                <w:bCs/>
                <w:szCs w:val="24"/>
              </w:rPr>
              <w:t>Сущность 1</w:t>
            </w:r>
          </w:p>
          <w:p w14:paraId="37355F49" w14:textId="48863F89" w:rsidR="006949F0" w:rsidRPr="005B6270" w:rsidRDefault="006949F0" w:rsidP="00A22BCD">
            <w:pPr>
              <w:autoSpaceDE w:val="0"/>
              <w:autoSpaceDN w:val="0"/>
              <w:adjustRightInd w:val="0"/>
              <w:rPr>
                <w:b/>
                <w:bCs/>
                <w:szCs w:val="24"/>
              </w:rPr>
            </w:pPr>
          </w:p>
          <w:p w14:paraId="17A6A38F" w14:textId="1CB13B3D" w:rsidR="006949F0" w:rsidRPr="005B6270" w:rsidRDefault="006949F0" w:rsidP="00A22BCD">
            <w:pPr>
              <w:autoSpaceDE w:val="0"/>
              <w:autoSpaceDN w:val="0"/>
              <w:adjustRightInd w:val="0"/>
              <w:rPr>
                <w:b/>
                <w:bCs/>
                <w:szCs w:val="24"/>
              </w:rPr>
            </w:pPr>
            <w:r w:rsidRPr="005B6270">
              <w:rPr>
                <w:bCs/>
                <w:szCs w:val="24"/>
              </w:rPr>
              <w:t>Сущность 2</w:t>
            </w:r>
          </w:p>
        </w:tc>
        <w:tc>
          <w:tcPr>
            <w:tcW w:w="7134" w:type="dxa"/>
          </w:tcPr>
          <w:p w14:paraId="6EDD683B" w14:textId="1D62E293" w:rsidR="006949F0" w:rsidRPr="005B6270" w:rsidRDefault="006949F0" w:rsidP="00A22BCD">
            <w:pPr>
              <w:autoSpaceDE w:val="0"/>
              <w:autoSpaceDN w:val="0"/>
              <w:adjustRightInd w:val="0"/>
              <w:rPr>
                <w:szCs w:val="24"/>
              </w:rPr>
            </w:pPr>
            <w:r w:rsidRPr="005B6270">
              <w:rPr>
                <w:szCs w:val="24"/>
              </w:rPr>
              <w:t xml:space="preserve">Описывает две сущности, участвующие в связи. </w:t>
            </w:r>
            <w:r w:rsidR="00303AD1" w:rsidRPr="005B6270">
              <w:rPr>
                <w:szCs w:val="24"/>
              </w:rPr>
              <w:t>Порядок указывает направление связи.</w:t>
            </w:r>
          </w:p>
        </w:tc>
      </w:tr>
      <w:tr w:rsidR="009F2B2B" w:rsidRPr="005B6270" w14:paraId="137B09C0" w14:textId="77777777" w:rsidTr="001B2EDC">
        <w:trPr>
          <w:trHeight w:val="164"/>
        </w:trPr>
        <w:tc>
          <w:tcPr>
            <w:tcW w:w="1917" w:type="dxa"/>
          </w:tcPr>
          <w:p w14:paraId="77FCD884" w14:textId="77777777" w:rsidR="009F2B2B" w:rsidRPr="005B6270" w:rsidRDefault="009F2B2B"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Кардинальность</w:t>
            </w:r>
          </w:p>
          <w:p w14:paraId="4B49D5A4" w14:textId="77777777" w:rsidR="009F2B2B" w:rsidRPr="005B6270" w:rsidRDefault="009F2B2B" w:rsidP="00A22BCD">
            <w:pPr>
              <w:autoSpaceDE w:val="0"/>
              <w:autoSpaceDN w:val="0"/>
              <w:adjustRightInd w:val="0"/>
              <w:rPr>
                <w:bCs/>
                <w:szCs w:val="24"/>
              </w:rPr>
            </w:pPr>
          </w:p>
        </w:tc>
        <w:tc>
          <w:tcPr>
            <w:tcW w:w="7134" w:type="dxa"/>
          </w:tcPr>
          <w:p w14:paraId="39E11CEA" w14:textId="75EE5A23" w:rsidR="009F2B2B" w:rsidRPr="005B6270" w:rsidRDefault="009F2B2B" w:rsidP="00A22BCD">
            <w:pPr>
              <w:autoSpaceDE w:val="0"/>
              <w:autoSpaceDN w:val="0"/>
              <w:adjustRightInd w:val="0"/>
              <w:rPr>
                <w:szCs w:val="24"/>
              </w:rPr>
            </w:pPr>
            <w:r w:rsidRPr="005B6270">
              <w:rPr>
                <w:szCs w:val="24"/>
              </w:rPr>
              <w:t xml:space="preserve">Описывает количество экземпляров (0,1, или много) сущности, входящих в связь с другой сущностью. </w:t>
            </w:r>
            <w:r w:rsidR="00C05E3B" w:rsidRPr="005B6270">
              <w:rPr>
                <w:szCs w:val="24"/>
              </w:rPr>
              <w:t>Типы кардинальности</w:t>
            </w:r>
            <w:r w:rsidRPr="005B6270">
              <w:rPr>
                <w:szCs w:val="24"/>
              </w:rPr>
              <w:t>:</w:t>
            </w:r>
          </w:p>
          <w:p w14:paraId="0C1F167A" w14:textId="77777777" w:rsidR="009F2B2B" w:rsidRPr="005B6270" w:rsidRDefault="009F2B2B" w:rsidP="00F63A44">
            <w:pPr>
              <w:pStyle w:val="aff0"/>
              <w:numPr>
                <w:ilvl w:val="0"/>
                <w:numId w:val="4"/>
              </w:numPr>
              <w:autoSpaceDE w:val="0"/>
              <w:autoSpaceDN w:val="0"/>
              <w:adjustRightInd w:val="0"/>
              <w:ind w:left="568" w:hanging="284"/>
              <w:rPr>
                <w:lang w:val="ru-RU"/>
              </w:rPr>
            </w:pPr>
            <w:r w:rsidRPr="005B6270">
              <w:rPr>
                <w:lang w:val="ru-RU"/>
              </w:rPr>
              <w:t>Один-к-одному (символ: &lt;</w:t>
            </w:r>
            <w:proofErr w:type="gramStart"/>
            <w:r w:rsidRPr="005B6270">
              <w:rPr>
                <w:lang w:val="ru-RU"/>
              </w:rPr>
              <w:t>1..</w:t>
            </w:r>
            <w:proofErr w:type="gramEnd"/>
            <w:r w:rsidRPr="005B6270">
              <w:rPr>
                <w:lang w:val="ru-RU"/>
              </w:rPr>
              <w:t xml:space="preserve">1&gt;) – Один экземпляр сущности </w:t>
            </w:r>
            <w:r w:rsidRPr="005B6270">
              <w:t>A</w:t>
            </w:r>
            <w:r w:rsidRPr="005B6270">
              <w:rPr>
                <w:lang w:val="ru-RU"/>
              </w:rPr>
              <w:t xml:space="preserve"> соответствует одному экземпляру сущности </w:t>
            </w:r>
            <w:r w:rsidRPr="005B6270">
              <w:t>B</w:t>
            </w:r>
            <w:r w:rsidRPr="005B6270">
              <w:rPr>
                <w:lang w:val="ru-RU"/>
              </w:rPr>
              <w:t>.</w:t>
            </w:r>
          </w:p>
          <w:p w14:paraId="1FADF527" w14:textId="77777777" w:rsidR="009F2B2B" w:rsidRPr="005B6270" w:rsidRDefault="009F2B2B" w:rsidP="00F63A44">
            <w:pPr>
              <w:pStyle w:val="aff0"/>
              <w:numPr>
                <w:ilvl w:val="0"/>
                <w:numId w:val="4"/>
              </w:numPr>
              <w:autoSpaceDE w:val="0"/>
              <w:autoSpaceDN w:val="0"/>
              <w:adjustRightInd w:val="0"/>
              <w:ind w:left="568" w:hanging="284"/>
              <w:rPr>
                <w:lang w:val="ru-RU"/>
              </w:rPr>
            </w:pPr>
            <w:r w:rsidRPr="005B6270">
              <w:rPr>
                <w:lang w:val="ru-RU"/>
              </w:rPr>
              <w:t>Один-ко-многим (символ: &lt;</w:t>
            </w:r>
            <w:proofErr w:type="gramStart"/>
            <w:r w:rsidRPr="005B6270">
              <w:rPr>
                <w:lang w:val="ru-RU"/>
              </w:rPr>
              <w:t>1..</w:t>
            </w:r>
            <w:proofErr w:type="gramEnd"/>
            <w:r w:rsidRPr="005B6270">
              <w:t>n</w:t>
            </w:r>
            <w:r w:rsidRPr="005B6270">
              <w:rPr>
                <w:lang w:val="ru-RU"/>
              </w:rPr>
              <w:t xml:space="preserve">&gt;) – Один экземпляр сущности </w:t>
            </w:r>
            <w:r w:rsidRPr="005B6270">
              <w:t>A</w:t>
            </w:r>
            <w:r w:rsidRPr="005B6270">
              <w:rPr>
                <w:lang w:val="ru-RU"/>
              </w:rPr>
              <w:t xml:space="preserve"> может соответствовать нескольким </w:t>
            </w:r>
            <w:r w:rsidRPr="005B6270">
              <w:t>B</w:t>
            </w:r>
            <w:r w:rsidRPr="005B6270">
              <w:rPr>
                <w:lang w:val="ru-RU"/>
              </w:rPr>
              <w:t>.</w:t>
            </w:r>
          </w:p>
          <w:p w14:paraId="6FA2A0CC" w14:textId="77777777" w:rsidR="009F2B2B" w:rsidRPr="005B6270" w:rsidRDefault="009F2B2B" w:rsidP="00F63A44">
            <w:pPr>
              <w:pStyle w:val="aff0"/>
              <w:numPr>
                <w:ilvl w:val="0"/>
                <w:numId w:val="4"/>
              </w:numPr>
              <w:autoSpaceDE w:val="0"/>
              <w:autoSpaceDN w:val="0"/>
              <w:adjustRightInd w:val="0"/>
              <w:ind w:left="568" w:hanging="284"/>
              <w:rPr>
                <w:lang w:val="ru-RU"/>
              </w:rPr>
            </w:pPr>
            <w:r w:rsidRPr="005B6270">
              <w:rPr>
                <w:lang w:val="ru-RU"/>
              </w:rPr>
              <w:t>Многие-к-одному (символ: &lt;</w:t>
            </w:r>
            <w:r w:rsidRPr="005B6270">
              <w:t>n</w:t>
            </w:r>
            <w:r w:rsidRPr="005B6270">
              <w:rPr>
                <w:lang w:val="ru-RU"/>
              </w:rPr>
              <w:t xml:space="preserve">..1&gt;) – Несколько экземпляров сущности </w:t>
            </w:r>
            <w:r w:rsidRPr="005B6270">
              <w:t>A</w:t>
            </w:r>
            <w:r w:rsidRPr="005B6270">
              <w:rPr>
                <w:lang w:val="ru-RU"/>
              </w:rPr>
              <w:t xml:space="preserve"> может соответствовать одному экземпляру сущности </w:t>
            </w:r>
            <w:r w:rsidRPr="005B6270">
              <w:t>B</w:t>
            </w:r>
            <w:r w:rsidRPr="005B6270">
              <w:rPr>
                <w:lang w:val="ru-RU"/>
              </w:rPr>
              <w:t>.</w:t>
            </w:r>
          </w:p>
          <w:p w14:paraId="6A95E4E5" w14:textId="4CFFA4D3" w:rsidR="009F2B2B" w:rsidRPr="005B6270" w:rsidRDefault="009F2B2B" w:rsidP="00F63A44">
            <w:pPr>
              <w:pStyle w:val="aff0"/>
              <w:numPr>
                <w:ilvl w:val="0"/>
                <w:numId w:val="4"/>
              </w:numPr>
              <w:autoSpaceDE w:val="0"/>
              <w:autoSpaceDN w:val="0"/>
              <w:adjustRightInd w:val="0"/>
              <w:ind w:left="568" w:hanging="284"/>
              <w:rPr>
                <w:lang w:val="ru-RU"/>
              </w:rPr>
            </w:pPr>
            <w:r w:rsidRPr="005B6270">
              <w:rPr>
                <w:lang w:val="ru-RU"/>
              </w:rPr>
              <w:t>Многие-ко-многим (символ: &lt;</w:t>
            </w:r>
            <w:proofErr w:type="spellStart"/>
            <w:r w:rsidRPr="005B6270">
              <w:rPr>
                <w:lang w:val="ru-RU"/>
              </w:rPr>
              <w:t>n..n</w:t>
            </w:r>
            <w:proofErr w:type="spellEnd"/>
            <w:r w:rsidRPr="005B6270">
              <w:rPr>
                <w:lang w:val="ru-RU"/>
              </w:rPr>
              <w:t>&gt;) – Несколько экземпляров сущности A может соответствовать нескольким экземплярам сущности B.</w:t>
            </w:r>
          </w:p>
        </w:tc>
      </w:tr>
      <w:tr w:rsidR="009F2B2B" w:rsidRPr="005B6270" w14:paraId="0E209548" w14:textId="77777777" w:rsidTr="001B2EDC">
        <w:trPr>
          <w:trHeight w:val="164"/>
        </w:trPr>
        <w:tc>
          <w:tcPr>
            <w:tcW w:w="1917" w:type="dxa"/>
          </w:tcPr>
          <w:p w14:paraId="70DB820C" w14:textId="12585862" w:rsidR="009F2B2B" w:rsidRPr="005B6270" w:rsidRDefault="00303AD1"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Обратная связь</w:t>
            </w:r>
          </w:p>
          <w:p w14:paraId="6F083C8E" w14:textId="77777777" w:rsidR="009F2B2B" w:rsidRPr="005B6270" w:rsidRDefault="009F2B2B"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p>
        </w:tc>
        <w:tc>
          <w:tcPr>
            <w:tcW w:w="7134" w:type="dxa"/>
          </w:tcPr>
          <w:p w14:paraId="2A07F3CC" w14:textId="564AB8A4" w:rsidR="009F2B2B" w:rsidRPr="005B6270" w:rsidRDefault="00303AD1" w:rsidP="00303AD1">
            <w:pPr>
              <w:autoSpaceDE w:val="0"/>
              <w:autoSpaceDN w:val="0"/>
              <w:adjustRightInd w:val="0"/>
              <w:rPr>
                <w:szCs w:val="24"/>
              </w:rPr>
            </w:pPr>
            <w:r w:rsidRPr="005B6270">
              <w:rPr>
                <w:szCs w:val="24"/>
              </w:rPr>
              <w:t xml:space="preserve">Опционально указывается ссылка на </w:t>
            </w:r>
            <w:r w:rsidRPr="005B6270">
              <w:rPr>
                <w:rFonts w:eastAsia="Calibri"/>
                <w:lang w:eastAsia="en-US"/>
              </w:rPr>
              <w:t>дополнительное «обратное» наименование связи.</w:t>
            </w:r>
          </w:p>
        </w:tc>
      </w:tr>
      <w:tr w:rsidR="009F2B2B" w:rsidRPr="005B6270" w14:paraId="6EA6DBA0" w14:textId="77777777" w:rsidTr="001B2EDC">
        <w:trPr>
          <w:trHeight w:val="164"/>
        </w:trPr>
        <w:tc>
          <w:tcPr>
            <w:tcW w:w="1917" w:type="dxa"/>
          </w:tcPr>
          <w:p w14:paraId="164AA0E3" w14:textId="451CC70A" w:rsidR="009F2B2B" w:rsidRPr="005B6270" w:rsidRDefault="00A22BCD"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Наименование связи для отображения</w:t>
            </w:r>
          </w:p>
          <w:p w14:paraId="39A9DD18" w14:textId="77777777" w:rsidR="009F2B2B" w:rsidRPr="005B6270" w:rsidRDefault="009F2B2B"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p>
        </w:tc>
        <w:tc>
          <w:tcPr>
            <w:tcW w:w="7134" w:type="dxa"/>
          </w:tcPr>
          <w:p w14:paraId="28BD99D1" w14:textId="62FAE219" w:rsidR="00A66F3D" w:rsidRPr="005B6270" w:rsidRDefault="00A5176A" w:rsidP="00A22BCD">
            <w:pPr>
              <w:autoSpaceDE w:val="0"/>
              <w:autoSpaceDN w:val="0"/>
              <w:adjustRightInd w:val="0"/>
              <w:jc w:val="both"/>
              <w:rPr>
                <w:szCs w:val="24"/>
              </w:rPr>
            </w:pPr>
            <w:r w:rsidRPr="005B6270">
              <w:rPr>
                <w:szCs w:val="24"/>
              </w:rPr>
              <w:t>Описание связи, отображаемое на</w:t>
            </w:r>
            <w:r w:rsidR="00BB34FC" w:rsidRPr="005B6270">
              <w:rPr>
                <w:szCs w:val="24"/>
              </w:rPr>
              <w:t xml:space="preserve"> графическом символе объекта</w:t>
            </w:r>
            <w:r w:rsidRPr="005B6270">
              <w:rPr>
                <w:szCs w:val="24"/>
              </w:rPr>
              <w:t>.</w:t>
            </w:r>
          </w:p>
          <w:p w14:paraId="32FE572B" w14:textId="77777777" w:rsidR="00A22BCD" w:rsidRPr="005B6270" w:rsidRDefault="00A66F3D" w:rsidP="00BB34FC">
            <w:pPr>
              <w:autoSpaceDE w:val="0"/>
              <w:autoSpaceDN w:val="0"/>
              <w:adjustRightInd w:val="0"/>
              <w:spacing w:after="120"/>
              <w:jc w:val="both"/>
              <w:rPr>
                <w:szCs w:val="24"/>
              </w:rPr>
            </w:pPr>
            <w:r w:rsidRPr="005B6270">
              <w:rPr>
                <w:szCs w:val="24"/>
              </w:rPr>
              <w:t>Необходимо использовать</w:t>
            </w:r>
            <w:r w:rsidR="009A1C5A" w:rsidRPr="005B6270">
              <w:rPr>
                <w:szCs w:val="24"/>
              </w:rPr>
              <w:t xml:space="preserve"> глагол</w:t>
            </w:r>
            <w:r w:rsidR="00C9548F" w:rsidRPr="005B6270">
              <w:rPr>
                <w:szCs w:val="24"/>
              </w:rPr>
              <w:t xml:space="preserve"> в третьем лице единственного числа</w:t>
            </w:r>
            <w:r w:rsidR="00A22BCD" w:rsidRPr="005B6270">
              <w:rPr>
                <w:szCs w:val="24"/>
              </w:rPr>
              <w:t xml:space="preserve"> и, при необходимости, предлог.</w:t>
            </w:r>
          </w:p>
          <w:p w14:paraId="7C755C9C" w14:textId="745D2507" w:rsidR="00A66F3D" w:rsidRPr="005B6270" w:rsidRDefault="00A22BCD" w:rsidP="00A22BCD">
            <w:pPr>
              <w:autoSpaceDE w:val="0"/>
              <w:autoSpaceDN w:val="0"/>
              <w:adjustRightInd w:val="0"/>
              <w:jc w:val="both"/>
              <w:rPr>
                <w:szCs w:val="24"/>
              </w:rPr>
            </w:pPr>
            <w:r w:rsidRPr="005B6270">
              <w:rPr>
                <w:szCs w:val="24"/>
              </w:rPr>
              <w:t>Например, «находится на», «состоит из», «ведет к».</w:t>
            </w:r>
            <w:r w:rsidR="00903F53" w:rsidRPr="005B6270">
              <w:rPr>
                <w:szCs w:val="24"/>
              </w:rPr>
              <w:t xml:space="preserve"> Для концептуальных </w:t>
            </w:r>
            <w:r w:rsidR="00794DFA" w:rsidRPr="005B6270">
              <w:rPr>
                <w:szCs w:val="24"/>
              </w:rPr>
              <w:t>моделей отображение наименования связи</w:t>
            </w:r>
            <w:r w:rsidR="00903F53" w:rsidRPr="005B6270">
              <w:rPr>
                <w:szCs w:val="24"/>
              </w:rPr>
              <w:t xml:space="preserve"> является обязательным.</w:t>
            </w:r>
          </w:p>
          <w:p w14:paraId="4493A17C" w14:textId="1D9E7F08" w:rsidR="00A5176A" w:rsidRPr="005B6270" w:rsidRDefault="00A5176A" w:rsidP="0044414C">
            <w:pPr>
              <w:autoSpaceDE w:val="0"/>
              <w:autoSpaceDN w:val="0"/>
              <w:adjustRightInd w:val="0"/>
              <w:jc w:val="both"/>
              <w:rPr>
                <w:b/>
                <w:color w:val="FFFFFF"/>
                <w:szCs w:val="24"/>
              </w:rPr>
            </w:pPr>
          </w:p>
        </w:tc>
      </w:tr>
      <w:tr w:rsidR="00C05E3B" w:rsidRPr="005B6270" w14:paraId="41348E3D" w14:textId="77777777" w:rsidTr="001B2EDC">
        <w:trPr>
          <w:trHeight w:val="164"/>
        </w:trPr>
        <w:tc>
          <w:tcPr>
            <w:tcW w:w="1917" w:type="dxa"/>
          </w:tcPr>
          <w:p w14:paraId="635F2BFD" w14:textId="77777777" w:rsidR="00C05E3B" w:rsidRPr="005B6270" w:rsidRDefault="00C05E3B"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
                <w:bCs/>
                <w:lang w:eastAsia="en-US"/>
              </w:rPr>
            </w:pPr>
            <w:r w:rsidRPr="005B6270">
              <w:rPr>
                <w:rFonts w:eastAsia="Calibri"/>
                <w:bCs/>
                <w:lang w:eastAsia="en-US"/>
              </w:rPr>
              <w:t>Обязательность</w:t>
            </w:r>
          </w:p>
          <w:p w14:paraId="53E9FD01" w14:textId="77777777" w:rsidR="00C05E3B" w:rsidRPr="005B6270" w:rsidRDefault="00C05E3B" w:rsidP="00A22BCD">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textAlignment w:val="baseline"/>
              <w:rPr>
                <w:rFonts w:eastAsia="Calibri"/>
                <w:bCs/>
                <w:lang w:eastAsia="en-US"/>
              </w:rPr>
            </w:pPr>
          </w:p>
        </w:tc>
        <w:tc>
          <w:tcPr>
            <w:tcW w:w="7134" w:type="dxa"/>
          </w:tcPr>
          <w:p w14:paraId="529BE1DC" w14:textId="7337466D" w:rsidR="00C05E3B" w:rsidRPr="005B6270" w:rsidRDefault="00C05E3B" w:rsidP="00A22BCD">
            <w:pPr>
              <w:autoSpaceDE w:val="0"/>
              <w:autoSpaceDN w:val="0"/>
              <w:adjustRightInd w:val="0"/>
              <w:rPr>
                <w:szCs w:val="24"/>
              </w:rPr>
            </w:pPr>
            <w:r w:rsidRPr="005B6270">
              <w:rPr>
                <w:szCs w:val="24"/>
              </w:rPr>
              <w:t xml:space="preserve">Указывает, что каждый экземпляр сущности требует наличия как минимум одного соответствующего ему экземпляра другой сущности. Например, связь </w:t>
            </w:r>
            <w:r w:rsidR="00F63A44" w:rsidRPr="005B6270">
              <w:rPr>
                <w:szCs w:val="24"/>
              </w:rPr>
              <w:t>«</w:t>
            </w:r>
            <w:r w:rsidRPr="005B6270">
              <w:rPr>
                <w:szCs w:val="24"/>
              </w:rPr>
              <w:t>Опе</w:t>
            </w:r>
            <w:r w:rsidR="0072328A" w:rsidRPr="005B6270">
              <w:rPr>
                <w:szCs w:val="24"/>
              </w:rPr>
              <w:t>р</w:t>
            </w:r>
            <w:r w:rsidRPr="005B6270">
              <w:rPr>
                <w:szCs w:val="24"/>
              </w:rPr>
              <w:t>ация над скважиной</w:t>
            </w:r>
            <w:r w:rsidR="00F63A44" w:rsidRPr="005B6270">
              <w:rPr>
                <w:szCs w:val="24"/>
              </w:rPr>
              <w:t>»</w:t>
            </w:r>
            <w:r w:rsidRPr="005B6270">
              <w:rPr>
                <w:szCs w:val="24"/>
              </w:rPr>
              <w:t xml:space="preserve"> не может существовать без </w:t>
            </w:r>
            <w:r w:rsidR="005E794B" w:rsidRPr="005B6270">
              <w:rPr>
                <w:szCs w:val="24"/>
              </w:rPr>
              <w:t>описания сущности</w:t>
            </w:r>
            <w:r w:rsidRPr="005B6270">
              <w:rPr>
                <w:szCs w:val="24"/>
              </w:rPr>
              <w:t xml:space="preserve"> </w:t>
            </w:r>
            <w:r w:rsidR="00F63A44" w:rsidRPr="005B6270">
              <w:rPr>
                <w:szCs w:val="24"/>
              </w:rPr>
              <w:t>«</w:t>
            </w:r>
            <w:r w:rsidRPr="005B6270">
              <w:rPr>
                <w:szCs w:val="24"/>
              </w:rPr>
              <w:t>Скважина</w:t>
            </w:r>
            <w:r w:rsidR="00F63A44" w:rsidRPr="005B6270">
              <w:rPr>
                <w:szCs w:val="24"/>
              </w:rPr>
              <w:t>»</w:t>
            </w:r>
          </w:p>
        </w:tc>
      </w:tr>
    </w:tbl>
    <w:p w14:paraId="7C65717C" w14:textId="5AF251A3" w:rsidR="007114E5" w:rsidRPr="005B6270" w:rsidRDefault="007114E5" w:rsidP="007114E5">
      <w:pPr>
        <w:pStyle w:val="20"/>
        <w:spacing w:before="480"/>
        <w:ind w:left="567" w:hanging="567"/>
      </w:pPr>
      <w:bookmarkStart w:id="24" w:name="_Toc156485349"/>
      <w:bookmarkEnd w:id="5"/>
      <w:r w:rsidRPr="005B6270">
        <w:t xml:space="preserve">ЛОГИЧЕСКИЕ </w:t>
      </w:r>
      <w:r w:rsidR="005E14F1" w:rsidRPr="005B6270">
        <w:t xml:space="preserve">модели и </w:t>
      </w:r>
      <w:r w:rsidRPr="005B6270">
        <w:t>ДИАГРАММЫ ДАННЫХ</w:t>
      </w:r>
      <w:bookmarkEnd w:id="24"/>
    </w:p>
    <w:p w14:paraId="5ABF9EE0" w14:textId="78A2BF46" w:rsidR="007114E5" w:rsidRPr="005B6270" w:rsidRDefault="007114E5" w:rsidP="00BB0720">
      <w:pPr>
        <w:pStyle w:val="30"/>
        <w:numPr>
          <w:ilvl w:val="2"/>
          <w:numId w:val="5"/>
        </w:numPr>
        <w:ind w:left="851" w:hanging="851"/>
      </w:pPr>
      <w:bookmarkStart w:id="25" w:name="_Toc156485350"/>
      <w:r w:rsidRPr="005B6270">
        <w:t xml:space="preserve">Назначение и виды логических </w:t>
      </w:r>
      <w:r w:rsidR="00583941" w:rsidRPr="005B6270">
        <w:t xml:space="preserve">моделей и </w:t>
      </w:r>
      <w:r w:rsidRPr="005B6270">
        <w:t>диаграмм данных</w:t>
      </w:r>
      <w:bookmarkEnd w:id="25"/>
    </w:p>
    <w:p w14:paraId="043EE8E5" w14:textId="7F1635A9" w:rsidR="007114E5" w:rsidRPr="005B6270" w:rsidRDefault="007114E5" w:rsidP="007114E5">
      <w:pPr>
        <w:ind w:firstLine="720"/>
        <w:jc w:val="both"/>
      </w:pPr>
      <w:r w:rsidRPr="005B6270">
        <w:t>Логическая модель данных позволяет анализировать таблицы, представления, витрины и другие объекты данных, необходимые для построения баз данных на абстрактном уровне. Логическая модель данных является менее абстрактно</w:t>
      </w:r>
      <w:r w:rsidR="00AA2D7F" w:rsidRPr="005B6270">
        <w:t>й</w:t>
      </w:r>
      <w:r w:rsidRPr="005B6270">
        <w:t xml:space="preserve"> в сравнении с концептуальной </w:t>
      </w:r>
      <w:r w:rsidR="00C0132A">
        <w:t>моделью</w:t>
      </w:r>
      <w:r w:rsidR="00C0132A" w:rsidRPr="005B6270">
        <w:t xml:space="preserve"> </w:t>
      </w:r>
      <w:r w:rsidRPr="005B6270">
        <w:t>данных и содержит более техническое (приближенное к структуре хранения) описание.</w:t>
      </w:r>
    </w:p>
    <w:p w14:paraId="55902182" w14:textId="12159965" w:rsidR="007114E5" w:rsidRPr="005B6270" w:rsidRDefault="007114E5" w:rsidP="00D75F3A">
      <w:pPr>
        <w:ind w:firstLine="720"/>
        <w:jc w:val="both"/>
        <w:rPr>
          <w:color w:val="auto"/>
        </w:rPr>
      </w:pPr>
      <w:r w:rsidRPr="005B6270">
        <w:rPr>
          <w:color w:val="auto"/>
        </w:rPr>
        <w:t xml:space="preserve">Единая </w:t>
      </w:r>
      <w:r w:rsidR="006E2FD3" w:rsidRPr="005B6270">
        <w:rPr>
          <w:color w:val="auto"/>
        </w:rPr>
        <w:t>корпоративн</w:t>
      </w:r>
      <w:r w:rsidR="006E2FD3">
        <w:rPr>
          <w:color w:val="auto"/>
        </w:rPr>
        <w:t>ая</w:t>
      </w:r>
      <w:r w:rsidR="006E2FD3" w:rsidRPr="005B6270">
        <w:rPr>
          <w:color w:val="auto"/>
        </w:rPr>
        <w:t xml:space="preserve"> </w:t>
      </w:r>
      <w:r w:rsidRPr="005B6270">
        <w:rPr>
          <w:color w:val="auto"/>
        </w:rPr>
        <w:t>логическая модель данных использует единую корпоративную терминологию</w:t>
      </w:r>
      <w:r w:rsidR="00583941" w:rsidRPr="005B6270">
        <w:rPr>
          <w:color w:val="auto"/>
        </w:rPr>
        <w:t xml:space="preserve"> и представляется в виде различных логических диаграмм данных по предметным областям. </w:t>
      </w:r>
    </w:p>
    <w:p w14:paraId="156249D4" w14:textId="7F5E35FA" w:rsidR="007114E5" w:rsidRPr="005B6270" w:rsidRDefault="00AA2D7F" w:rsidP="007114E5">
      <w:pPr>
        <w:ind w:firstLine="720"/>
        <w:jc w:val="both"/>
      </w:pPr>
      <w:r w:rsidRPr="005B6270">
        <w:t>Структуры данных в ло</w:t>
      </w:r>
      <w:r w:rsidR="007114E5" w:rsidRPr="005B6270">
        <w:t>гических моделях данных могут соответствовать физическому хранению данных конкретных систем или отличаться</w:t>
      </w:r>
      <w:r w:rsidR="0013141C" w:rsidRPr="005B6270">
        <w:t xml:space="preserve"> в целях нормализации метаданных</w:t>
      </w:r>
      <w:r w:rsidR="005E14F1" w:rsidRPr="005B6270">
        <w:t>. Н</w:t>
      </w:r>
      <w:r w:rsidR="007114E5" w:rsidRPr="005B6270">
        <w:t xml:space="preserve">апример, в </w:t>
      </w:r>
      <w:r w:rsidRPr="005B6270">
        <w:t>л</w:t>
      </w:r>
      <w:r w:rsidR="007114E5" w:rsidRPr="005B6270">
        <w:t xml:space="preserve">огической модели структуры данных могут быть описаны в виде реляционных структур, а в физической базе данных это могут быть витрины или ненормализованные таблицы. </w:t>
      </w:r>
    </w:p>
    <w:p w14:paraId="0481410A" w14:textId="6D3B2BE3" w:rsidR="00186E8A" w:rsidRPr="00972FDF" w:rsidRDefault="00186E8A" w:rsidP="00C97F3D">
      <w:pPr>
        <w:ind w:firstLine="720"/>
        <w:jc w:val="both"/>
        <w:rPr>
          <w:color w:val="auto"/>
        </w:rPr>
      </w:pPr>
      <w:r w:rsidRPr="005B6270">
        <w:t>Для Группы ЛУКОЙЛ поддержива</w:t>
      </w:r>
      <w:r w:rsidR="00C0132A">
        <w:t>ется е</w:t>
      </w:r>
      <w:r w:rsidRPr="005B6270">
        <w:rPr>
          <w:color w:val="auto"/>
        </w:rPr>
        <w:t>диная корпоративная реляционная логическая модель данных</w:t>
      </w:r>
      <w:r w:rsidR="00972FDF">
        <w:rPr>
          <w:color w:val="auto"/>
        </w:rPr>
        <w:t>.</w:t>
      </w:r>
    </w:p>
    <w:p w14:paraId="78B8A88E" w14:textId="5ED30282" w:rsidR="00186E8A" w:rsidRPr="005B6270" w:rsidRDefault="00186E8A" w:rsidP="00186E8A">
      <w:pPr>
        <w:jc w:val="both"/>
        <w:rPr>
          <w:color w:val="auto"/>
        </w:rPr>
      </w:pPr>
    </w:p>
    <w:p w14:paraId="79B8B1A0" w14:textId="5B35231B" w:rsidR="007114E5" w:rsidRPr="005B6270" w:rsidRDefault="007114E5" w:rsidP="00BB0720">
      <w:pPr>
        <w:pStyle w:val="30"/>
        <w:numPr>
          <w:ilvl w:val="2"/>
          <w:numId w:val="5"/>
        </w:numPr>
        <w:ind w:left="709"/>
      </w:pPr>
      <w:bookmarkStart w:id="26" w:name="_Toc156485351"/>
      <w:r w:rsidRPr="005B6270">
        <w:t>Описание логическ</w:t>
      </w:r>
      <w:r w:rsidR="007B659D" w:rsidRPr="005B6270">
        <w:t>их</w:t>
      </w:r>
      <w:r w:rsidRPr="005B6270">
        <w:t xml:space="preserve"> </w:t>
      </w:r>
      <w:r w:rsidR="007B659D" w:rsidRPr="005B6270">
        <w:t xml:space="preserve">реляционных моделей и </w:t>
      </w:r>
      <w:r w:rsidRPr="005B6270">
        <w:t>диаграмм данных</w:t>
      </w:r>
      <w:bookmarkEnd w:id="26"/>
    </w:p>
    <w:p w14:paraId="5DA418E8" w14:textId="2B99D539" w:rsidR="00BB0720" w:rsidRPr="00C97F3D" w:rsidRDefault="00BB0720" w:rsidP="007B659D">
      <w:pPr>
        <w:ind w:firstLine="720"/>
        <w:jc w:val="both"/>
        <w:rPr>
          <w:b/>
        </w:rPr>
      </w:pPr>
      <w:r w:rsidRPr="00C97F3D">
        <w:rPr>
          <w:b/>
        </w:rPr>
        <w:t>Общие требования к логическим моделям данных</w:t>
      </w:r>
    </w:p>
    <w:p w14:paraId="4795B6A3" w14:textId="77777777" w:rsidR="00BB0720" w:rsidRDefault="00BB0720" w:rsidP="007B659D">
      <w:pPr>
        <w:ind w:firstLine="720"/>
        <w:jc w:val="both"/>
      </w:pPr>
    </w:p>
    <w:p w14:paraId="36D7C91F" w14:textId="77777777" w:rsidR="005E40CC" w:rsidRDefault="007B659D" w:rsidP="007B659D">
      <w:pPr>
        <w:ind w:firstLine="720"/>
        <w:jc w:val="both"/>
        <w:rPr>
          <w:color w:val="auto"/>
        </w:rPr>
      </w:pPr>
      <w:r w:rsidRPr="005B6270">
        <w:t xml:space="preserve">Логические диаграммы данных являются графическим отражением логических моделей данных. </w:t>
      </w:r>
      <w:r w:rsidRPr="005B6270">
        <w:rPr>
          <w:color w:val="auto"/>
        </w:rPr>
        <w:t xml:space="preserve">Для одной логической модели данных может потребоваться несколько логических диаграмм для обеспечения наглядности изображения в соответствии с правилами п.2.2. </w:t>
      </w:r>
    </w:p>
    <w:p w14:paraId="44538952" w14:textId="03591F27" w:rsidR="007B659D" w:rsidRDefault="00375E95" w:rsidP="007B659D">
      <w:pPr>
        <w:ind w:firstLine="720"/>
        <w:jc w:val="both"/>
        <w:rPr>
          <w:color w:val="auto"/>
        </w:rPr>
      </w:pPr>
      <w:r w:rsidRPr="005B6270">
        <w:rPr>
          <w:color w:val="auto"/>
        </w:rPr>
        <w:t xml:space="preserve">Диаграмма предметной области должна содержать в себе все сущности предметной области, а также </w:t>
      </w:r>
      <w:r w:rsidR="00D93161">
        <w:rPr>
          <w:color w:val="auto"/>
        </w:rPr>
        <w:t xml:space="preserve">может содержать </w:t>
      </w:r>
      <w:r w:rsidRPr="005B6270">
        <w:rPr>
          <w:color w:val="auto"/>
        </w:rPr>
        <w:t>ссылки</w:t>
      </w:r>
      <w:r w:rsidR="00D76711" w:rsidRPr="005B6270">
        <w:rPr>
          <w:color w:val="auto"/>
        </w:rPr>
        <w:t xml:space="preserve"> </w:t>
      </w:r>
      <w:r w:rsidRPr="005B6270">
        <w:rPr>
          <w:color w:val="auto"/>
        </w:rPr>
        <w:t>(</w:t>
      </w:r>
      <w:r w:rsidR="005E40CC">
        <w:rPr>
          <w:color w:val="auto"/>
          <w:lang w:val="en-US"/>
        </w:rPr>
        <w:t>shortcut</w:t>
      </w:r>
      <w:r w:rsidRPr="005B6270">
        <w:rPr>
          <w:color w:val="auto"/>
        </w:rPr>
        <w:t xml:space="preserve">) на связанные сущности других предметных областей. </w:t>
      </w:r>
      <w:r w:rsidR="00C0132A">
        <w:rPr>
          <w:color w:val="auto"/>
        </w:rPr>
        <w:t>На диаграмме</w:t>
      </w:r>
      <w:r w:rsidRPr="005B6270">
        <w:rPr>
          <w:color w:val="auto"/>
        </w:rPr>
        <w:t xml:space="preserve"> должны быть отражены не только связи между сущностями предметной области, но и связи между ссылками на сущности из других предметных областей. </w:t>
      </w:r>
    </w:p>
    <w:p w14:paraId="0D0CC1E9" w14:textId="55A51883" w:rsidR="00ED0070" w:rsidRDefault="00ED0070" w:rsidP="007B659D">
      <w:pPr>
        <w:ind w:firstLine="720"/>
        <w:jc w:val="both"/>
        <w:rPr>
          <w:color w:val="auto"/>
        </w:rPr>
      </w:pPr>
      <w:r>
        <w:rPr>
          <w:color w:val="auto"/>
        </w:rPr>
        <w:t xml:space="preserve">Если общая диаграмма </w:t>
      </w:r>
      <w:proofErr w:type="spellStart"/>
      <w:r>
        <w:rPr>
          <w:color w:val="auto"/>
        </w:rPr>
        <w:t>предмтеной</w:t>
      </w:r>
      <w:proofErr w:type="spellEnd"/>
      <w:r>
        <w:rPr>
          <w:color w:val="auto"/>
        </w:rPr>
        <w:t xml:space="preserve"> области не умещается на листе А4, на ней не показывается состав атрибутов. Общий состав диаграмм логической модели должен отражать все атрибуты, расширяющих текущую корпоративную логическую модель.</w:t>
      </w:r>
    </w:p>
    <w:p w14:paraId="3BFF444F" w14:textId="56E5A8B5" w:rsidR="001D7DBF" w:rsidRPr="005B6270" w:rsidRDefault="001D7DBF" w:rsidP="001D7DBF">
      <w:pPr>
        <w:ind w:firstLine="720"/>
        <w:jc w:val="both"/>
        <w:rPr>
          <w:color w:val="auto"/>
        </w:rPr>
      </w:pPr>
      <w:r w:rsidRPr="005B6270">
        <w:rPr>
          <w:color w:val="auto"/>
        </w:rPr>
        <w:t xml:space="preserve">На Рисунке </w:t>
      </w:r>
      <w:r>
        <w:rPr>
          <w:color w:val="auto"/>
        </w:rPr>
        <w:t>7</w:t>
      </w:r>
      <w:r w:rsidRPr="005B6270">
        <w:rPr>
          <w:color w:val="auto"/>
        </w:rPr>
        <w:t xml:space="preserve"> представлен пример реляционной логической диаграммы данных. </w:t>
      </w:r>
    </w:p>
    <w:p w14:paraId="13A69B51" w14:textId="77777777" w:rsidR="001D7DBF" w:rsidRDefault="001D7DBF" w:rsidP="005E40CC">
      <w:pPr>
        <w:ind w:firstLine="720"/>
        <w:jc w:val="both"/>
        <w:rPr>
          <w:color w:val="auto"/>
        </w:rPr>
      </w:pPr>
    </w:p>
    <w:p w14:paraId="3B3EB5E2" w14:textId="1D68AC6E" w:rsidR="001D7DBF" w:rsidRDefault="001D7DBF" w:rsidP="001D7DBF">
      <w:pPr>
        <w:jc w:val="center"/>
        <w:rPr>
          <w:color w:val="auto"/>
        </w:rPr>
      </w:pPr>
      <w:r>
        <w:rPr>
          <w:noProof/>
        </w:rPr>
        <w:drawing>
          <wp:inline distT="0" distB="0" distL="0" distR="0" wp14:anchorId="53ABC8CF" wp14:editId="557B110E">
            <wp:extent cx="5200980" cy="5445914"/>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09193" cy="5454513"/>
                    </a:xfrm>
                    <a:prstGeom prst="rect">
                      <a:avLst/>
                    </a:prstGeom>
                  </pic:spPr>
                </pic:pic>
              </a:graphicData>
            </a:graphic>
          </wp:inline>
        </w:drawing>
      </w:r>
    </w:p>
    <w:p w14:paraId="66C9C866" w14:textId="77777777" w:rsidR="001D7DBF" w:rsidRDefault="001D7DBF" w:rsidP="005E40CC">
      <w:pPr>
        <w:ind w:firstLine="720"/>
        <w:jc w:val="both"/>
        <w:rPr>
          <w:color w:val="auto"/>
        </w:rPr>
      </w:pPr>
    </w:p>
    <w:p w14:paraId="3110F155" w14:textId="19077F9E" w:rsidR="005E40CC" w:rsidRPr="005B6270" w:rsidRDefault="005E40CC" w:rsidP="005E40CC">
      <w:pPr>
        <w:ind w:firstLine="720"/>
        <w:jc w:val="both"/>
        <w:rPr>
          <w:color w:val="auto"/>
        </w:rPr>
      </w:pPr>
      <w:r w:rsidRPr="005B6270">
        <w:rPr>
          <w:color w:val="auto"/>
        </w:rPr>
        <w:t xml:space="preserve">На Рисунке </w:t>
      </w:r>
      <w:r w:rsidR="001D7DBF">
        <w:rPr>
          <w:color w:val="auto"/>
        </w:rPr>
        <w:t>8</w:t>
      </w:r>
      <w:r w:rsidRPr="005B6270">
        <w:rPr>
          <w:color w:val="auto"/>
        </w:rPr>
        <w:t xml:space="preserve"> представлен пример реляционной логической диаграммы данных</w:t>
      </w:r>
      <w:r w:rsidR="00280CEB">
        <w:rPr>
          <w:color w:val="auto"/>
        </w:rPr>
        <w:t xml:space="preserve"> дл</w:t>
      </w:r>
      <w:r w:rsidR="001D7DBF">
        <w:rPr>
          <w:color w:val="auto"/>
        </w:rPr>
        <w:t>я</w:t>
      </w:r>
      <w:r w:rsidR="00280CEB">
        <w:rPr>
          <w:color w:val="auto"/>
        </w:rPr>
        <w:t xml:space="preserve"> показателя</w:t>
      </w:r>
      <w:r w:rsidRPr="005B6270">
        <w:rPr>
          <w:color w:val="auto"/>
        </w:rPr>
        <w:t xml:space="preserve">. </w:t>
      </w:r>
    </w:p>
    <w:p w14:paraId="119F8DD5" w14:textId="77777777" w:rsidR="005E40CC" w:rsidRPr="00666117" w:rsidRDefault="005E40CC" w:rsidP="007B659D">
      <w:pPr>
        <w:ind w:firstLine="720"/>
        <w:jc w:val="both"/>
        <w:rPr>
          <w:color w:val="FF0000"/>
        </w:rPr>
      </w:pPr>
    </w:p>
    <w:p w14:paraId="53C7F122" w14:textId="77777777" w:rsidR="007B659D" w:rsidRPr="005B6270" w:rsidRDefault="007B659D" w:rsidP="007B659D">
      <w:pPr>
        <w:jc w:val="both"/>
      </w:pPr>
      <w:r w:rsidRPr="005B6270">
        <w:rPr>
          <w:noProof/>
        </w:rPr>
        <w:drawing>
          <wp:inline distT="0" distB="0" distL="0" distR="0" wp14:anchorId="4DE172CF" wp14:editId="2986F6D0">
            <wp:extent cx="6284959" cy="3969448"/>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94961" cy="3975765"/>
                    </a:xfrm>
                    <a:prstGeom prst="rect">
                      <a:avLst/>
                    </a:prstGeom>
                    <a:noFill/>
                    <a:ln>
                      <a:noFill/>
                    </a:ln>
                  </pic:spPr>
                </pic:pic>
              </a:graphicData>
            </a:graphic>
          </wp:inline>
        </w:drawing>
      </w:r>
    </w:p>
    <w:p w14:paraId="387A7B85" w14:textId="32AF17B5" w:rsidR="007B659D" w:rsidRDefault="007B659D" w:rsidP="007B659D">
      <w:pPr>
        <w:jc w:val="center"/>
      </w:pPr>
      <w:r w:rsidRPr="005B6270">
        <w:t xml:space="preserve">Рисунок </w:t>
      </w:r>
      <w:r w:rsidR="001D7DBF">
        <w:t>8</w:t>
      </w:r>
      <w:r w:rsidRPr="005B6270">
        <w:t xml:space="preserve">. Пример логической диаграммы данных </w:t>
      </w:r>
      <w:r w:rsidR="00280CEB">
        <w:t>показателя</w:t>
      </w:r>
    </w:p>
    <w:p w14:paraId="395DB518" w14:textId="5AF92A31" w:rsidR="005E40CC" w:rsidRDefault="005E40CC" w:rsidP="007B659D">
      <w:pPr>
        <w:jc w:val="center"/>
      </w:pPr>
    </w:p>
    <w:p w14:paraId="6772652B" w14:textId="609D2203" w:rsidR="00BB0720" w:rsidRDefault="00BB0720" w:rsidP="005E40CC">
      <w:pPr>
        <w:ind w:firstLine="720"/>
        <w:jc w:val="both"/>
      </w:pPr>
    </w:p>
    <w:p w14:paraId="674A8AD9" w14:textId="7C648FAE" w:rsidR="00BB0720" w:rsidRPr="00C97F3D" w:rsidRDefault="00BB0720" w:rsidP="00BB0720">
      <w:pPr>
        <w:ind w:firstLine="720"/>
        <w:jc w:val="both"/>
        <w:rPr>
          <w:b/>
        </w:rPr>
      </w:pPr>
      <w:r w:rsidRPr="00C97F3D">
        <w:rPr>
          <w:b/>
        </w:rPr>
        <w:t>Требования к формированию единой корпоративной логической модели</w:t>
      </w:r>
    </w:p>
    <w:p w14:paraId="3B862835" w14:textId="77777777" w:rsidR="00BB0720" w:rsidRDefault="00BB0720" w:rsidP="005E40CC">
      <w:pPr>
        <w:ind w:firstLine="720"/>
        <w:jc w:val="both"/>
      </w:pPr>
    </w:p>
    <w:p w14:paraId="3E4AE49B" w14:textId="77777777" w:rsidR="00BB0720" w:rsidRPr="005B6270" w:rsidRDefault="00BB0720" w:rsidP="00BB0720">
      <w:pPr>
        <w:ind w:firstLine="720"/>
        <w:jc w:val="both"/>
      </w:pPr>
      <w:r>
        <w:t>Е</w:t>
      </w:r>
      <w:r w:rsidRPr="005B6270">
        <w:t>диная реляционная логическая модель данных должна соответствовать</w:t>
      </w:r>
      <w:r>
        <w:t xml:space="preserve"> </w:t>
      </w:r>
      <w:proofErr w:type="gramStart"/>
      <w:r>
        <w:t xml:space="preserve">следующим </w:t>
      </w:r>
      <w:r w:rsidRPr="005B6270">
        <w:t xml:space="preserve"> требованиям</w:t>
      </w:r>
      <w:proofErr w:type="gramEnd"/>
      <w:r w:rsidRPr="005B6270">
        <w:t>:</w:t>
      </w:r>
    </w:p>
    <w:p w14:paraId="5A30D317" w14:textId="77777777" w:rsidR="00BB0720" w:rsidRPr="005B6270" w:rsidRDefault="00BB0720" w:rsidP="00BB0720">
      <w:pPr>
        <w:numPr>
          <w:ilvl w:val="0"/>
          <w:numId w:val="15"/>
        </w:numPr>
        <w:jc w:val="both"/>
        <w:rPr>
          <w:color w:val="auto"/>
        </w:rPr>
      </w:pPr>
      <w:r w:rsidRPr="005B6270">
        <w:rPr>
          <w:color w:val="auto"/>
        </w:rPr>
        <w:t>Каждая сущность имеет первичный ключ и каждый атрибут зависит от первичного ключа;</w:t>
      </w:r>
    </w:p>
    <w:p w14:paraId="1E1F0FD2" w14:textId="77777777" w:rsidR="00BB0720" w:rsidRPr="005B6270" w:rsidRDefault="00BB0720" w:rsidP="00BB0720">
      <w:pPr>
        <w:numPr>
          <w:ilvl w:val="0"/>
          <w:numId w:val="15"/>
        </w:numPr>
        <w:jc w:val="both"/>
        <w:rPr>
          <w:color w:val="auto"/>
        </w:rPr>
      </w:pPr>
      <w:r w:rsidRPr="005B6270">
        <w:rPr>
          <w:color w:val="auto"/>
        </w:rPr>
        <w:t>Нет повторяющихся строк и столбцов</w:t>
      </w:r>
      <w:r>
        <w:rPr>
          <w:color w:val="auto"/>
        </w:rPr>
        <w:t>;</w:t>
      </w:r>
    </w:p>
    <w:p w14:paraId="28AEA56F" w14:textId="77777777" w:rsidR="00BB0720" w:rsidRPr="005B6270" w:rsidRDefault="00BB0720" w:rsidP="00BB0720">
      <w:pPr>
        <w:numPr>
          <w:ilvl w:val="0"/>
          <w:numId w:val="15"/>
        </w:numPr>
        <w:jc w:val="both"/>
        <w:rPr>
          <w:color w:val="auto"/>
        </w:rPr>
      </w:pPr>
      <w:r w:rsidRPr="005B6270">
        <w:rPr>
          <w:color w:val="auto"/>
        </w:rPr>
        <w:t>Строки и столбцы могут просматриваться в любом порядке и в любой последовательности.</w:t>
      </w:r>
    </w:p>
    <w:p w14:paraId="4F0D6B5D" w14:textId="77777777" w:rsidR="00BB0720" w:rsidRPr="005B6270" w:rsidRDefault="00BB0720" w:rsidP="00BB0720">
      <w:pPr>
        <w:numPr>
          <w:ilvl w:val="0"/>
          <w:numId w:val="15"/>
        </w:numPr>
        <w:jc w:val="both"/>
        <w:rPr>
          <w:color w:val="auto"/>
        </w:rPr>
      </w:pPr>
      <w:r w:rsidRPr="005B6270">
        <w:rPr>
          <w:color w:val="auto"/>
        </w:rPr>
        <w:t>Каждое пересечение строки и столбца содержит ровно одно значение из соответствующего столбца.</w:t>
      </w:r>
    </w:p>
    <w:p w14:paraId="50DCB908" w14:textId="77777777" w:rsidR="00BB0720" w:rsidRPr="005B6270" w:rsidRDefault="00BB0720" w:rsidP="00BB0720">
      <w:pPr>
        <w:numPr>
          <w:ilvl w:val="0"/>
          <w:numId w:val="15"/>
        </w:numPr>
        <w:jc w:val="both"/>
        <w:rPr>
          <w:color w:val="auto"/>
        </w:rPr>
      </w:pPr>
      <w:r w:rsidRPr="005B6270">
        <w:rPr>
          <w:color w:val="auto"/>
        </w:rPr>
        <w:t xml:space="preserve">Любое </w:t>
      </w:r>
      <w:proofErr w:type="spellStart"/>
      <w:r w:rsidRPr="005B6270">
        <w:rPr>
          <w:color w:val="auto"/>
        </w:rPr>
        <w:t>неключевое</w:t>
      </w:r>
      <w:proofErr w:type="spellEnd"/>
      <w:r w:rsidRPr="005B6270">
        <w:rPr>
          <w:color w:val="auto"/>
        </w:rPr>
        <w:t xml:space="preserve"> поле таблицы должно однозначно идентифицироваться полным набором ключевых полей. </w:t>
      </w:r>
    </w:p>
    <w:p w14:paraId="3EB3577A" w14:textId="77777777" w:rsidR="00BB0720" w:rsidRPr="005B6270" w:rsidRDefault="00BB0720" w:rsidP="00BB0720">
      <w:pPr>
        <w:numPr>
          <w:ilvl w:val="0"/>
          <w:numId w:val="15"/>
        </w:numPr>
        <w:jc w:val="both"/>
        <w:rPr>
          <w:color w:val="auto"/>
        </w:rPr>
      </w:pPr>
      <w:r w:rsidRPr="005B6270">
        <w:rPr>
          <w:color w:val="auto"/>
        </w:rPr>
        <w:t xml:space="preserve">Каждый атрибут таблицы, не являющийся первичным ключом, должен </w:t>
      </w:r>
      <w:proofErr w:type="spellStart"/>
      <w:r w:rsidRPr="005B6270">
        <w:rPr>
          <w:color w:val="auto"/>
        </w:rPr>
        <w:t>нетранзитивно</w:t>
      </w:r>
      <w:proofErr w:type="spellEnd"/>
      <w:r w:rsidRPr="005B6270">
        <w:rPr>
          <w:color w:val="auto"/>
        </w:rPr>
        <w:t xml:space="preserve"> зависеть от каждого возможного ключа.</w:t>
      </w:r>
    </w:p>
    <w:p w14:paraId="25ADCD81" w14:textId="77777777" w:rsidR="00BB0720" w:rsidRDefault="00BB0720" w:rsidP="005E40CC">
      <w:pPr>
        <w:ind w:firstLine="720"/>
        <w:jc w:val="both"/>
      </w:pPr>
    </w:p>
    <w:p w14:paraId="40E1154F" w14:textId="77777777" w:rsidR="00BB0720" w:rsidRDefault="00BB0720" w:rsidP="00BB0720">
      <w:pPr>
        <w:ind w:firstLine="720"/>
        <w:jc w:val="both"/>
      </w:pPr>
      <w:r w:rsidRPr="00666117">
        <w:t>Для предметных областей должны быть общие диаграммы на уровне сущностей и детальные, на которых каждая сущность единожды изображена со всеми атрибутами.</w:t>
      </w:r>
    </w:p>
    <w:p w14:paraId="00E64067" w14:textId="77777777" w:rsidR="00BB0720" w:rsidRDefault="00BB0720" w:rsidP="005E40CC">
      <w:pPr>
        <w:ind w:firstLine="720"/>
        <w:jc w:val="both"/>
      </w:pPr>
    </w:p>
    <w:p w14:paraId="45951462" w14:textId="2AAF4456" w:rsidR="005E40CC" w:rsidRPr="00666117" w:rsidRDefault="005E40CC" w:rsidP="005E40CC">
      <w:pPr>
        <w:ind w:firstLine="720"/>
        <w:jc w:val="both"/>
      </w:pPr>
      <w:r w:rsidRPr="00D324B6">
        <w:t xml:space="preserve">Диаграммы </w:t>
      </w:r>
      <w:r w:rsidR="00D93161">
        <w:t xml:space="preserve">корпоративной </w:t>
      </w:r>
      <w:r w:rsidRPr="00D324B6">
        <w:t xml:space="preserve">логической модели данных </w:t>
      </w:r>
      <w:r w:rsidR="00D93161">
        <w:t xml:space="preserve">в рамках конкретного проекта </w:t>
      </w:r>
      <w:r w:rsidRPr="00D324B6">
        <w:t>должн</w:t>
      </w:r>
      <w:r>
        <w:t>ы</w:t>
      </w:r>
      <w:r w:rsidRPr="00D324B6">
        <w:t xml:space="preserve"> быть построены как расширение существующей логической модели</w:t>
      </w:r>
      <w:r>
        <w:t xml:space="preserve"> (Пример на Рис.</w:t>
      </w:r>
      <w:r w:rsidR="001D7DBF">
        <w:t>9</w:t>
      </w:r>
      <w:r>
        <w:t xml:space="preserve">). </w:t>
      </w:r>
      <w:r w:rsidR="00D93161">
        <w:t>Уже с</w:t>
      </w:r>
      <w:r w:rsidRPr="00666117">
        <w:t xml:space="preserve">уществующие объекты </w:t>
      </w:r>
      <w:r w:rsidR="00D93161">
        <w:t xml:space="preserve">единой корпоративной логической модели данных </w:t>
      </w:r>
      <w:r w:rsidRPr="00666117">
        <w:t>должны быть указаны на диаграмме как ссылки (</w:t>
      </w:r>
      <w:proofErr w:type="spellStart"/>
      <w:r w:rsidRPr="00666117">
        <w:t>shortcut</w:t>
      </w:r>
      <w:proofErr w:type="spellEnd"/>
      <w:r w:rsidR="001C65DD">
        <w:t xml:space="preserve"> в </w:t>
      </w:r>
      <w:r w:rsidR="001C65DD">
        <w:rPr>
          <w:lang w:val="en-US"/>
        </w:rPr>
        <w:t>SAP</w:t>
      </w:r>
      <w:r w:rsidR="001C65DD" w:rsidRPr="00AE5D70">
        <w:t xml:space="preserve"> </w:t>
      </w:r>
      <w:proofErr w:type="spellStart"/>
      <w:r w:rsidR="001C65DD">
        <w:rPr>
          <w:lang w:val="en-US"/>
        </w:rPr>
        <w:t>PowerDesigner</w:t>
      </w:r>
      <w:proofErr w:type="spellEnd"/>
      <w:r w:rsidRPr="00666117">
        <w:t xml:space="preserve">). </w:t>
      </w:r>
    </w:p>
    <w:p w14:paraId="4BACF739" w14:textId="77777777" w:rsidR="005E40CC" w:rsidRDefault="005E40CC" w:rsidP="005E40CC">
      <w:pPr>
        <w:ind w:firstLine="720"/>
        <w:jc w:val="both"/>
      </w:pPr>
    </w:p>
    <w:p w14:paraId="23D476CA" w14:textId="77777777" w:rsidR="005E40CC" w:rsidRPr="005B6270" w:rsidRDefault="005E40CC" w:rsidP="007B659D">
      <w:pPr>
        <w:jc w:val="center"/>
      </w:pPr>
    </w:p>
    <w:p w14:paraId="288CA695" w14:textId="260906E6" w:rsidR="004C33FE" w:rsidRPr="005B6270" w:rsidRDefault="003E2F87" w:rsidP="007B659D">
      <w:pPr>
        <w:jc w:val="center"/>
      </w:pPr>
      <w:r w:rsidRPr="003E2F87">
        <w:rPr>
          <w:noProof/>
        </w:rPr>
        <w:drawing>
          <wp:inline distT="0" distB="0" distL="0" distR="0" wp14:anchorId="40A8FDAF" wp14:editId="62D3E478">
            <wp:extent cx="5760085" cy="52959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5295900"/>
                    </a:xfrm>
                    <a:prstGeom prst="rect">
                      <a:avLst/>
                    </a:prstGeom>
                  </pic:spPr>
                </pic:pic>
              </a:graphicData>
            </a:graphic>
          </wp:inline>
        </w:drawing>
      </w:r>
    </w:p>
    <w:p w14:paraId="4071E4B6" w14:textId="297F8835" w:rsidR="007B659D" w:rsidRPr="005B6270" w:rsidRDefault="004C33FE" w:rsidP="004C33FE">
      <w:pPr>
        <w:jc w:val="center"/>
      </w:pPr>
      <w:r w:rsidRPr="005B6270">
        <w:t xml:space="preserve">Рисунок </w:t>
      </w:r>
      <w:r w:rsidR="001D7DBF">
        <w:t>9</w:t>
      </w:r>
      <w:r w:rsidRPr="005B6270">
        <w:t>. Пример логической диаграммы данных показателя</w:t>
      </w:r>
      <w:r w:rsidR="006F2C67" w:rsidRPr="005B6270">
        <w:t xml:space="preserve"> «</w:t>
      </w:r>
      <w:proofErr w:type="spellStart"/>
      <w:r w:rsidR="006F2C67" w:rsidRPr="005B6270">
        <w:t>Инклинометрия</w:t>
      </w:r>
      <w:proofErr w:type="spellEnd"/>
      <w:r w:rsidR="006F2C67" w:rsidRPr="005B6270">
        <w:t>»</w:t>
      </w:r>
    </w:p>
    <w:p w14:paraId="551748DB" w14:textId="77777777" w:rsidR="00AB0AA1" w:rsidRPr="005B6270" w:rsidRDefault="00AB0AA1" w:rsidP="007B659D"/>
    <w:p w14:paraId="3D833E56" w14:textId="4AE4AF67" w:rsidR="007114E5" w:rsidRPr="005B6270" w:rsidRDefault="007114E5" w:rsidP="007114E5">
      <w:pPr>
        <w:pStyle w:val="4"/>
        <w:ind w:left="851" w:hanging="851"/>
        <w:rPr>
          <w:i w:val="0"/>
        </w:rPr>
      </w:pPr>
      <w:r w:rsidRPr="005B6270">
        <w:rPr>
          <w:i w:val="0"/>
        </w:rPr>
        <w:t>Объекты логическ</w:t>
      </w:r>
      <w:r w:rsidR="005D50AD" w:rsidRPr="005B6270">
        <w:rPr>
          <w:i w:val="0"/>
        </w:rPr>
        <w:t xml:space="preserve">их моделей и </w:t>
      </w:r>
      <w:r w:rsidRPr="005B6270">
        <w:rPr>
          <w:i w:val="0"/>
        </w:rPr>
        <w:t>диаграмм данных</w:t>
      </w:r>
    </w:p>
    <w:p w14:paraId="6EFB42C7" w14:textId="3E560008" w:rsidR="007114E5" w:rsidRPr="005B6270" w:rsidRDefault="007114E5" w:rsidP="007114E5">
      <w:pPr>
        <w:spacing w:before="120"/>
        <w:ind w:firstLine="720"/>
        <w:jc w:val="both"/>
      </w:pPr>
      <w:r w:rsidRPr="005B6270">
        <w:t xml:space="preserve">Логическая модель данных позволяет разрабатывать и анализировать структуры данных информационных систем независимо от спецификации физического хранения и особенностей базы данных. Логическая диаграмма данных дает графическое представление </w:t>
      </w:r>
      <w:r w:rsidR="005D50AD" w:rsidRPr="005B6270">
        <w:t>логической модели</w:t>
      </w:r>
      <w:r w:rsidRPr="005B6270">
        <w:t xml:space="preserve"> данных и помогает анализировать ее сущности и ссылки между ними. </w:t>
      </w:r>
    </w:p>
    <w:p w14:paraId="383DCED2" w14:textId="0AC2A7C2" w:rsidR="007114E5" w:rsidRPr="005B6270" w:rsidRDefault="007114E5" w:rsidP="007114E5">
      <w:pPr>
        <w:ind w:firstLine="720"/>
        <w:jc w:val="both"/>
      </w:pPr>
      <w:r w:rsidRPr="005B6270">
        <w:t xml:space="preserve">В Таблице </w:t>
      </w:r>
      <w:r w:rsidR="009722F1" w:rsidRPr="005B6270">
        <w:t>9</w:t>
      </w:r>
      <w:r w:rsidRPr="005B6270">
        <w:t xml:space="preserve"> представлены перечень и описание объектов логической </w:t>
      </w:r>
      <w:r w:rsidR="005D50AD" w:rsidRPr="005B6270">
        <w:t xml:space="preserve">модели и </w:t>
      </w:r>
      <w:r w:rsidRPr="005B6270">
        <w:t xml:space="preserve">диаграммы данных. Логическая диаграмма данных позволяет определить, каким образом структуры данных, созданные в концептуальной диаграмме данных, будут реализованы в системе. </w:t>
      </w:r>
    </w:p>
    <w:p w14:paraId="363411F3" w14:textId="57A0AE51" w:rsidR="007114E5" w:rsidRPr="005B6270" w:rsidRDefault="007114E5" w:rsidP="007114E5">
      <w:pPr>
        <w:keepNext/>
        <w:spacing w:before="240" w:after="60"/>
        <w:jc w:val="both"/>
        <w:rPr>
          <w:color w:val="auto"/>
        </w:rPr>
      </w:pPr>
      <w:r w:rsidRPr="005B6270">
        <w:rPr>
          <w:color w:val="auto"/>
        </w:rPr>
        <w:t xml:space="preserve">Таблица </w:t>
      </w:r>
      <w:r w:rsidR="009722F1" w:rsidRPr="005B6270">
        <w:rPr>
          <w:color w:val="auto"/>
        </w:rPr>
        <w:t>9</w:t>
      </w:r>
      <w:r w:rsidRPr="005B6270">
        <w:rPr>
          <w:color w:val="auto"/>
        </w:rPr>
        <w:t>. Перечень и описание объектов логической диаграммы данных</w:t>
      </w:r>
    </w:p>
    <w:tbl>
      <w:tblPr>
        <w:tblStyle w:val="aff8"/>
        <w:tblW w:w="0" w:type="auto"/>
        <w:tblLook w:val="04A0" w:firstRow="1" w:lastRow="0" w:firstColumn="1" w:lastColumn="0" w:noHBand="0" w:noVBand="1"/>
      </w:tblPr>
      <w:tblGrid>
        <w:gridCol w:w="2150"/>
        <w:gridCol w:w="2665"/>
        <w:gridCol w:w="4246"/>
      </w:tblGrid>
      <w:tr w:rsidR="007114E5" w:rsidRPr="005B6270" w14:paraId="5FB5536A" w14:textId="77777777" w:rsidTr="007114E5">
        <w:trPr>
          <w:trHeight w:val="133"/>
          <w:tblHeader/>
        </w:trPr>
        <w:tc>
          <w:tcPr>
            <w:tcW w:w="2150" w:type="dxa"/>
            <w:vAlign w:val="center"/>
          </w:tcPr>
          <w:p w14:paraId="06A171F2" w14:textId="402F5A47" w:rsidR="007114E5" w:rsidRPr="005B6270" w:rsidRDefault="007114E5" w:rsidP="007114E5">
            <w:pPr>
              <w:jc w:val="center"/>
              <w:rPr>
                <w:szCs w:val="24"/>
              </w:rPr>
            </w:pPr>
            <w:r w:rsidRPr="005B6270">
              <w:rPr>
                <w:color w:val="auto"/>
                <w:szCs w:val="24"/>
              </w:rPr>
              <w:t>Объект</w:t>
            </w:r>
            <w:r w:rsidR="005D50AD" w:rsidRPr="005B6270">
              <w:rPr>
                <w:color w:val="auto"/>
                <w:szCs w:val="24"/>
              </w:rPr>
              <w:t xml:space="preserve"> модели</w:t>
            </w:r>
          </w:p>
        </w:tc>
        <w:tc>
          <w:tcPr>
            <w:tcW w:w="2665" w:type="dxa"/>
            <w:vAlign w:val="center"/>
          </w:tcPr>
          <w:p w14:paraId="7A9CFC25" w14:textId="31F2A67F" w:rsidR="007114E5" w:rsidRPr="005B6270" w:rsidRDefault="007114E5" w:rsidP="007114E5">
            <w:pPr>
              <w:jc w:val="center"/>
              <w:rPr>
                <w:szCs w:val="24"/>
              </w:rPr>
            </w:pPr>
            <w:r w:rsidRPr="005B6270">
              <w:rPr>
                <w:color w:val="auto"/>
                <w:szCs w:val="24"/>
              </w:rPr>
              <w:t>Графический символ объекта</w:t>
            </w:r>
            <w:r w:rsidR="005D50AD" w:rsidRPr="005B6270">
              <w:rPr>
                <w:color w:val="auto"/>
                <w:szCs w:val="24"/>
              </w:rPr>
              <w:t xml:space="preserve"> диаграммы</w:t>
            </w:r>
          </w:p>
        </w:tc>
        <w:tc>
          <w:tcPr>
            <w:tcW w:w="4246" w:type="dxa"/>
            <w:vAlign w:val="center"/>
          </w:tcPr>
          <w:p w14:paraId="73821039" w14:textId="77777777" w:rsidR="007114E5" w:rsidRPr="005B6270" w:rsidRDefault="007114E5" w:rsidP="007114E5">
            <w:pPr>
              <w:jc w:val="center"/>
              <w:rPr>
                <w:szCs w:val="24"/>
              </w:rPr>
            </w:pPr>
            <w:r w:rsidRPr="005B6270">
              <w:rPr>
                <w:color w:val="auto"/>
                <w:szCs w:val="24"/>
              </w:rPr>
              <w:t>Описание и требования</w:t>
            </w:r>
          </w:p>
        </w:tc>
      </w:tr>
      <w:tr w:rsidR="007114E5" w:rsidRPr="005B6270" w14:paraId="1953BD5E" w14:textId="77777777" w:rsidTr="007114E5">
        <w:tc>
          <w:tcPr>
            <w:tcW w:w="2150" w:type="dxa"/>
          </w:tcPr>
          <w:p w14:paraId="4A4DFB53" w14:textId="77777777" w:rsidR="007114E5" w:rsidRPr="005B6270" w:rsidRDefault="007114E5" w:rsidP="007114E5">
            <w:pPr>
              <w:jc w:val="both"/>
              <w:rPr>
                <w:szCs w:val="24"/>
              </w:rPr>
            </w:pPr>
            <w:r w:rsidRPr="005B6270">
              <w:rPr>
                <w:szCs w:val="24"/>
              </w:rPr>
              <w:t>Сущность</w:t>
            </w:r>
          </w:p>
        </w:tc>
        <w:tc>
          <w:tcPr>
            <w:tcW w:w="2665" w:type="dxa"/>
          </w:tcPr>
          <w:p w14:paraId="2CAF759F" w14:textId="77777777" w:rsidR="007114E5" w:rsidRPr="005B6270" w:rsidRDefault="007114E5" w:rsidP="007114E5">
            <w:pPr>
              <w:jc w:val="center"/>
              <w:rPr>
                <w:szCs w:val="24"/>
              </w:rPr>
            </w:pPr>
            <w:r w:rsidRPr="005B6270">
              <w:rPr>
                <w:szCs w:val="24"/>
              </w:rPr>
              <w:object w:dxaOrig="6504" w:dyaOrig="3396" w14:anchorId="23EE2FFF">
                <v:shape id="_x0000_i1028" type="#_x0000_t75" style="width:114.9pt;height:58.85pt" o:ole="">
                  <v:imagedata r:id="rId39" o:title=""/>
                </v:shape>
                <o:OLEObject Type="Embed" ProgID="PBrush" ShapeID="_x0000_i1028" DrawAspect="Content" ObjectID="_1801901282" r:id="rId40"/>
              </w:object>
            </w:r>
          </w:p>
        </w:tc>
        <w:tc>
          <w:tcPr>
            <w:tcW w:w="4246" w:type="dxa"/>
          </w:tcPr>
          <w:p w14:paraId="62401FC3"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jc w:val="both"/>
              <w:textAlignment w:val="baseline"/>
              <w:rPr>
                <w:rFonts w:eastAsia="Calibri"/>
                <w:lang w:eastAsia="en-US"/>
              </w:rPr>
            </w:pPr>
            <w:r w:rsidRPr="005B6270">
              <w:rPr>
                <w:rFonts w:eastAsia="Calibri"/>
                <w:lang w:eastAsia="en-US"/>
              </w:rPr>
              <w:t>Рекомендуется задавать наименование сущности в единственном числе, именительном падеже.</w:t>
            </w:r>
          </w:p>
          <w:p w14:paraId="510F7539"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jc w:val="both"/>
              <w:textAlignment w:val="baseline"/>
              <w:rPr>
                <w:rFonts w:eastAsia="Calibri"/>
                <w:lang w:eastAsia="en-US"/>
              </w:rPr>
            </w:pPr>
          </w:p>
          <w:p w14:paraId="5910EF6F" w14:textId="77777777" w:rsidR="007114E5" w:rsidRPr="005B6270" w:rsidRDefault="007114E5" w:rsidP="007114E5">
            <w:pPr>
              <w:rPr>
                <w:szCs w:val="24"/>
              </w:rPr>
            </w:pPr>
            <w:r w:rsidRPr="005B6270">
              <w:rPr>
                <w:szCs w:val="24"/>
              </w:rPr>
              <w:t xml:space="preserve">В представленном примере графического символа у сущности «Валюта» присутствуют атрибуты «Код КССС Валюта», «Наименование», «Ключ </w:t>
            </w:r>
            <w:r w:rsidRPr="005B6270">
              <w:rPr>
                <w:szCs w:val="24"/>
                <w:lang w:val="en-US"/>
              </w:rPr>
              <w:t>R</w:t>
            </w:r>
            <w:r w:rsidRPr="005B6270">
              <w:rPr>
                <w:szCs w:val="24"/>
              </w:rPr>
              <w:t xml:space="preserve">/3», «Код </w:t>
            </w:r>
            <w:r w:rsidRPr="005B6270">
              <w:rPr>
                <w:szCs w:val="24"/>
                <w:lang w:val="en-US"/>
              </w:rPr>
              <w:t>ISO</w:t>
            </w:r>
            <w:r w:rsidRPr="005B6270">
              <w:rPr>
                <w:szCs w:val="24"/>
              </w:rPr>
              <w:t>», «Признак блокировки»/</w:t>
            </w:r>
            <w:r w:rsidRPr="005B6270">
              <w:rPr>
                <w:szCs w:val="24"/>
              </w:rPr>
              <w:br/>
            </w:r>
          </w:p>
          <w:p w14:paraId="79BE6C75" w14:textId="77777777" w:rsidR="007114E5" w:rsidRPr="005B6270" w:rsidRDefault="007114E5" w:rsidP="007114E5">
            <w:pPr>
              <w:autoSpaceDE w:val="0"/>
              <w:autoSpaceDN w:val="0"/>
              <w:adjustRightInd w:val="0"/>
              <w:rPr>
                <w:szCs w:val="24"/>
              </w:rPr>
            </w:pPr>
            <w:r w:rsidRPr="005B6270">
              <w:rPr>
                <w:szCs w:val="24"/>
              </w:rPr>
              <w:t>Сущности, в зависимости от детализации описания, могут содержать атрибуты (см. объект «Атрибут сущности»)</w:t>
            </w:r>
          </w:p>
        </w:tc>
      </w:tr>
      <w:tr w:rsidR="007114E5" w:rsidRPr="005B6270" w14:paraId="4D5201B1" w14:textId="77777777" w:rsidTr="007114E5">
        <w:tc>
          <w:tcPr>
            <w:tcW w:w="2150" w:type="dxa"/>
          </w:tcPr>
          <w:p w14:paraId="3C94722D" w14:textId="77777777" w:rsidR="007114E5" w:rsidRPr="005B6270" w:rsidRDefault="007114E5" w:rsidP="007114E5">
            <w:pPr>
              <w:jc w:val="both"/>
              <w:rPr>
                <w:szCs w:val="24"/>
              </w:rPr>
            </w:pPr>
            <w:r w:rsidRPr="005B6270">
              <w:rPr>
                <w:szCs w:val="24"/>
              </w:rPr>
              <w:t>Атрибут сущности</w:t>
            </w:r>
          </w:p>
        </w:tc>
        <w:tc>
          <w:tcPr>
            <w:tcW w:w="2665" w:type="dxa"/>
          </w:tcPr>
          <w:p w14:paraId="25ECF693" w14:textId="77777777" w:rsidR="007114E5" w:rsidRPr="005B6270" w:rsidRDefault="007114E5" w:rsidP="007114E5">
            <w:pPr>
              <w:jc w:val="center"/>
              <w:rPr>
                <w:noProof/>
                <w:szCs w:val="24"/>
                <w:lang w:val="en-US" w:eastAsia="en-US"/>
              </w:rPr>
            </w:pPr>
            <w:r w:rsidRPr="005B6270">
              <w:rPr>
                <w:szCs w:val="24"/>
              </w:rPr>
              <w:object w:dxaOrig="6504" w:dyaOrig="3396" w14:anchorId="03B4079B">
                <v:shape id="_x0000_i1029" type="#_x0000_t75" style="width:114.9pt;height:58.85pt" o:ole="">
                  <v:imagedata r:id="rId39" o:title=""/>
                </v:shape>
                <o:OLEObject Type="Embed" ProgID="PBrush" ShapeID="_x0000_i1029" DrawAspect="Content" ObjectID="_1801901283" r:id="rId41"/>
              </w:object>
            </w:r>
          </w:p>
        </w:tc>
        <w:tc>
          <w:tcPr>
            <w:tcW w:w="4246" w:type="dxa"/>
          </w:tcPr>
          <w:p w14:paraId="0EBC3128" w14:textId="77777777" w:rsidR="007114E5" w:rsidRPr="005B6270" w:rsidRDefault="007114E5" w:rsidP="007114E5">
            <w:pPr>
              <w:rPr>
                <w:szCs w:val="24"/>
              </w:rPr>
            </w:pPr>
            <w:r w:rsidRPr="005B6270">
              <w:rPr>
                <w:szCs w:val="24"/>
              </w:rPr>
              <w:t xml:space="preserve">В представленном примере графического символа у сущности «Валюта» присутствуют атрибуты «Код КССС Валюта», «Наименование», «Ключ </w:t>
            </w:r>
            <w:r w:rsidRPr="005B6270">
              <w:rPr>
                <w:szCs w:val="24"/>
                <w:lang w:val="en-US"/>
              </w:rPr>
              <w:t>R</w:t>
            </w:r>
            <w:r w:rsidRPr="005B6270">
              <w:rPr>
                <w:szCs w:val="24"/>
              </w:rPr>
              <w:t xml:space="preserve">/3», «Код </w:t>
            </w:r>
            <w:r w:rsidRPr="005B6270">
              <w:rPr>
                <w:szCs w:val="24"/>
                <w:lang w:val="en-US"/>
              </w:rPr>
              <w:t>ISO</w:t>
            </w:r>
            <w:r w:rsidRPr="005B6270">
              <w:rPr>
                <w:szCs w:val="24"/>
              </w:rPr>
              <w:t xml:space="preserve">», «Признак блокировки» </w:t>
            </w:r>
          </w:p>
          <w:p w14:paraId="64B69782" w14:textId="77777777" w:rsidR="007114E5" w:rsidRPr="005B6270" w:rsidRDefault="007114E5" w:rsidP="007114E5">
            <w:pPr>
              <w:jc w:val="both"/>
              <w:rPr>
                <w:szCs w:val="24"/>
              </w:rPr>
            </w:pPr>
          </w:p>
          <w:p w14:paraId="4BDF371C" w14:textId="77777777" w:rsidR="007114E5" w:rsidRPr="005B6270" w:rsidRDefault="007114E5" w:rsidP="007114E5">
            <w:pPr>
              <w:jc w:val="both"/>
              <w:rPr>
                <w:szCs w:val="24"/>
              </w:rPr>
            </w:pPr>
            <w:r w:rsidRPr="005B6270">
              <w:rPr>
                <w:rFonts w:eastAsia="Calibri"/>
                <w:szCs w:val="24"/>
                <w:lang w:eastAsia="en-US"/>
              </w:rPr>
              <w:t>Атрибуты сущности должны быть отображены на графическом символе</w:t>
            </w:r>
          </w:p>
        </w:tc>
      </w:tr>
      <w:tr w:rsidR="007114E5" w:rsidRPr="005B6270" w14:paraId="146281F4" w14:textId="77777777" w:rsidTr="007114E5">
        <w:tc>
          <w:tcPr>
            <w:tcW w:w="2150" w:type="dxa"/>
          </w:tcPr>
          <w:p w14:paraId="5E17B8F1" w14:textId="77777777" w:rsidR="007114E5" w:rsidRPr="005B6270" w:rsidRDefault="007114E5" w:rsidP="007114E5">
            <w:pPr>
              <w:rPr>
                <w:szCs w:val="24"/>
              </w:rPr>
            </w:pPr>
            <w:r w:rsidRPr="005B6270">
              <w:rPr>
                <w:szCs w:val="24"/>
              </w:rPr>
              <w:t>Связь между сущностями</w:t>
            </w:r>
          </w:p>
        </w:tc>
        <w:tc>
          <w:tcPr>
            <w:tcW w:w="2665" w:type="dxa"/>
            <w:vAlign w:val="center"/>
          </w:tcPr>
          <w:p w14:paraId="4F1EE6FE" w14:textId="77777777" w:rsidR="007114E5" w:rsidRPr="005B6270" w:rsidRDefault="007114E5" w:rsidP="007114E5">
            <w:pPr>
              <w:jc w:val="center"/>
              <w:rPr>
                <w:szCs w:val="24"/>
              </w:rPr>
            </w:pPr>
            <w:r w:rsidRPr="005B6270">
              <w:rPr>
                <w:rFonts w:eastAsia="+mn-ea"/>
                <w:noProof/>
                <w:szCs w:val="24"/>
              </w:rPr>
              <w:drawing>
                <wp:inline distT="0" distB="0" distL="0" distR="0" wp14:anchorId="1EA31150" wp14:editId="70DBE088">
                  <wp:extent cx="411480" cy="144780"/>
                  <wp:effectExtent l="0" t="0" r="7620" b="7620"/>
                  <wp:docPr id="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480" cy="144780"/>
                          </a:xfrm>
                          <a:prstGeom prst="rect">
                            <a:avLst/>
                          </a:prstGeom>
                          <a:noFill/>
                          <a:ln>
                            <a:noFill/>
                          </a:ln>
                        </pic:spPr>
                      </pic:pic>
                    </a:graphicData>
                  </a:graphic>
                </wp:inline>
              </w:drawing>
            </w:r>
          </w:p>
        </w:tc>
        <w:tc>
          <w:tcPr>
            <w:tcW w:w="4246" w:type="dxa"/>
          </w:tcPr>
          <w:p w14:paraId="6F907842" w14:textId="77777777" w:rsidR="007114E5" w:rsidRPr="005B6270" w:rsidRDefault="007114E5" w:rsidP="007114E5">
            <w:pPr>
              <w:jc w:val="both"/>
              <w:rPr>
                <w:szCs w:val="24"/>
              </w:rPr>
            </w:pPr>
            <w:r w:rsidRPr="005B6270">
              <w:rPr>
                <w:rFonts w:eastAsia="Calibri"/>
                <w:szCs w:val="24"/>
                <w:lang w:eastAsia="en-US"/>
              </w:rPr>
              <w:t>Взаимосвязь между сущностями</w:t>
            </w:r>
          </w:p>
        </w:tc>
      </w:tr>
      <w:tr w:rsidR="007114E5" w:rsidRPr="005B6270" w14:paraId="4FD2F9AA" w14:textId="77777777" w:rsidTr="007114E5">
        <w:tc>
          <w:tcPr>
            <w:tcW w:w="2150" w:type="dxa"/>
            <w:vAlign w:val="center"/>
          </w:tcPr>
          <w:p w14:paraId="2220186D" w14:textId="77777777" w:rsidR="007114E5" w:rsidRPr="005B6270" w:rsidRDefault="007114E5" w:rsidP="007114E5">
            <w:pPr>
              <w:rPr>
                <w:szCs w:val="24"/>
              </w:rPr>
            </w:pPr>
            <w:r w:rsidRPr="005B6270">
              <w:rPr>
                <w:rFonts w:eastAsia="Calibri"/>
                <w:bCs/>
                <w:szCs w:val="24"/>
                <w:lang w:eastAsia="en-US"/>
              </w:rPr>
              <w:t xml:space="preserve">Домен </w:t>
            </w:r>
          </w:p>
        </w:tc>
        <w:tc>
          <w:tcPr>
            <w:tcW w:w="2665" w:type="dxa"/>
            <w:vAlign w:val="center"/>
          </w:tcPr>
          <w:p w14:paraId="4455DC92" w14:textId="77777777" w:rsidR="007114E5" w:rsidRPr="005B6270" w:rsidRDefault="007114E5" w:rsidP="007114E5">
            <w:pPr>
              <w:jc w:val="center"/>
              <w:rPr>
                <w:rFonts w:eastAsia="+mn-ea"/>
                <w:noProof/>
                <w:szCs w:val="24"/>
                <w:lang w:val="en-US" w:eastAsia="en-US"/>
              </w:rPr>
            </w:pPr>
            <w:r w:rsidRPr="005B6270">
              <w:rPr>
                <w:szCs w:val="24"/>
              </w:rPr>
              <w:object w:dxaOrig="3840" w:dyaOrig="2652" w14:anchorId="2C94811A">
                <v:shape id="_x0000_i1030" type="#_x0000_t75" style="width:93.6pt;height:64.15pt" o:ole="">
                  <v:imagedata r:id="rId32" o:title=""/>
                </v:shape>
                <o:OLEObject Type="Embed" ProgID="PBrush" ShapeID="_x0000_i1030" DrawAspect="Content" ObjectID="_1801901284" r:id="rId42"/>
              </w:object>
            </w:r>
          </w:p>
        </w:tc>
        <w:tc>
          <w:tcPr>
            <w:tcW w:w="4246" w:type="dxa"/>
          </w:tcPr>
          <w:p w14:paraId="2CFBB81D"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120" w:afterAutospacing="0"/>
              <w:textAlignment w:val="baseline"/>
              <w:rPr>
                <w:rFonts w:eastAsia="+mn-ea"/>
              </w:rPr>
            </w:pPr>
            <w:r w:rsidRPr="005B6270">
              <w:rPr>
                <w:rFonts w:eastAsia="+mn-ea"/>
              </w:rPr>
              <w:t>Набор значений, которые может принимать атрибут сущности. Объект используется в целях разъяснения возможных значений. Допускается перечисление части (не всех) значений.</w:t>
            </w:r>
          </w:p>
        </w:tc>
      </w:tr>
      <w:tr w:rsidR="007114E5" w:rsidRPr="005B6270" w14:paraId="6AB68B87" w14:textId="77777777" w:rsidTr="007114E5">
        <w:tc>
          <w:tcPr>
            <w:tcW w:w="2150" w:type="dxa"/>
            <w:vAlign w:val="center"/>
          </w:tcPr>
          <w:p w14:paraId="6BC0D362" w14:textId="77777777" w:rsidR="007114E5" w:rsidRPr="005B6270" w:rsidRDefault="007114E5" w:rsidP="007114E5">
            <w:pPr>
              <w:rPr>
                <w:szCs w:val="24"/>
              </w:rPr>
            </w:pPr>
            <w:r w:rsidRPr="005B6270">
              <w:rPr>
                <w:rFonts w:eastAsia="Calibri"/>
                <w:bCs/>
                <w:szCs w:val="24"/>
                <w:lang w:eastAsia="en-US"/>
              </w:rPr>
              <w:t>Привязка домена</w:t>
            </w:r>
          </w:p>
        </w:tc>
        <w:tc>
          <w:tcPr>
            <w:tcW w:w="2665" w:type="dxa"/>
            <w:vAlign w:val="center"/>
          </w:tcPr>
          <w:p w14:paraId="5F7A54A1" w14:textId="77777777" w:rsidR="007114E5" w:rsidRPr="005B6270" w:rsidRDefault="007114E5" w:rsidP="007114E5">
            <w:pPr>
              <w:jc w:val="center"/>
              <w:rPr>
                <w:rFonts w:eastAsia="+mn-ea"/>
                <w:noProof/>
                <w:szCs w:val="24"/>
                <w:lang w:val="en-US" w:eastAsia="en-US"/>
              </w:rPr>
            </w:pPr>
            <w:r w:rsidRPr="005B6270">
              <w:rPr>
                <w:noProof/>
                <w:szCs w:val="24"/>
              </w:rPr>
              <w:drawing>
                <wp:inline distT="0" distB="0" distL="0" distR="0" wp14:anchorId="3E41C3A2" wp14:editId="7BFAEC00">
                  <wp:extent cx="605636" cy="106325"/>
                  <wp:effectExtent l="0" t="0" r="4445" b="8255"/>
                  <wp:docPr id="5" name="Picture 5" descr="cid:image009.jpg@01D4A903.0079B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9.jpg@01D4A903.0079B800"/>
                          <pic:cNvPicPr>
                            <a:picLocks noChangeAspect="1" noChangeArrowheads="1"/>
                          </pic:cNvPicPr>
                        </pic:nvPicPr>
                        <pic:blipFill>
                          <a:blip r:embed="rId34" r:link="rId35" cstate="print">
                            <a:extLst>
                              <a:ext uri="{28A0092B-C50C-407E-A947-70E740481C1C}">
                                <a14:useLocalDpi xmlns:a14="http://schemas.microsoft.com/office/drawing/2010/main" val="0"/>
                              </a:ext>
                            </a:extLst>
                          </a:blip>
                          <a:srcRect/>
                          <a:stretch>
                            <a:fillRect/>
                          </a:stretch>
                        </pic:blipFill>
                        <pic:spPr bwMode="auto">
                          <a:xfrm>
                            <a:off x="0" y="0"/>
                            <a:ext cx="639189" cy="112216"/>
                          </a:xfrm>
                          <a:prstGeom prst="rect">
                            <a:avLst/>
                          </a:prstGeom>
                          <a:noFill/>
                          <a:ln>
                            <a:noFill/>
                          </a:ln>
                        </pic:spPr>
                      </pic:pic>
                    </a:graphicData>
                  </a:graphic>
                </wp:inline>
              </w:drawing>
            </w:r>
          </w:p>
        </w:tc>
        <w:tc>
          <w:tcPr>
            <w:tcW w:w="4246" w:type="dxa"/>
          </w:tcPr>
          <w:p w14:paraId="730D9268"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120" w:afterAutospacing="0"/>
              <w:textAlignment w:val="baseline"/>
              <w:rPr>
                <w:rFonts w:eastAsia="+mn-ea"/>
              </w:rPr>
            </w:pPr>
            <w:r w:rsidRPr="005B6270">
              <w:rPr>
                <w:rFonts w:eastAsia="+mn-ea"/>
              </w:rPr>
              <w:t>Связь домена с атрибутом</w:t>
            </w:r>
          </w:p>
        </w:tc>
      </w:tr>
    </w:tbl>
    <w:p w14:paraId="78139BAC" w14:textId="77777777" w:rsidR="007114E5" w:rsidRPr="005B6270" w:rsidRDefault="007114E5" w:rsidP="007114E5">
      <w:pPr>
        <w:jc w:val="both"/>
      </w:pPr>
    </w:p>
    <w:p w14:paraId="23480953" w14:textId="77777777" w:rsidR="007114E5" w:rsidRPr="005B6270" w:rsidRDefault="007114E5" w:rsidP="007114E5">
      <w:pPr>
        <w:pStyle w:val="4"/>
        <w:ind w:left="851" w:hanging="851"/>
      </w:pPr>
      <w:r w:rsidRPr="005B6270">
        <w:t>Объект «Сущность»</w:t>
      </w:r>
    </w:p>
    <w:p w14:paraId="1D9A881A" w14:textId="594E5E98" w:rsidR="007114E5" w:rsidRPr="005B6270" w:rsidRDefault="007114E5" w:rsidP="007114E5">
      <w:pPr>
        <w:autoSpaceDE w:val="0"/>
        <w:autoSpaceDN w:val="0"/>
        <w:adjustRightInd w:val="0"/>
        <w:spacing w:before="120"/>
        <w:ind w:firstLine="720"/>
        <w:rPr>
          <w:color w:val="auto"/>
        </w:rPr>
      </w:pPr>
      <w:r w:rsidRPr="005B6270">
        <w:rPr>
          <w:color w:val="auto"/>
        </w:rPr>
        <w:t xml:space="preserve">В Таблице </w:t>
      </w:r>
      <w:r w:rsidR="009722F1" w:rsidRPr="005B6270">
        <w:rPr>
          <w:color w:val="auto"/>
        </w:rPr>
        <w:t>10</w:t>
      </w:r>
      <w:r w:rsidRPr="005B6270">
        <w:rPr>
          <w:color w:val="auto"/>
        </w:rPr>
        <w:t xml:space="preserve"> представлен перечень </w:t>
      </w:r>
      <w:r w:rsidRPr="005B6270">
        <w:rPr>
          <w:color w:val="auto"/>
          <w:lang w:eastAsia="en-US"/>
        </w:rPr>
        <w:t xml:space="preserve">и описание свойств объекта «Сущность». </w:t>
      </w:r>
    </w:p>
    <w:p w14:paraId="4C6403D8" w14:textId="3FDC0250" w:rsidR="007114E5" w:rsidRPr="005B6270" w:rsidRDefault="007114E5" w:rsidP="007114E5">
      <w:pPr>
        <w:keepNext/>
        <w:spacing w:before="240" w:after="60"/>
        <w:rPr>
          <w:color w:val="auto"/>
        </w:rPr>
      </w:pPr>
      <w:r w:rsidRPr="005B6270">
        <w:rPr>
          <w:color w:val="auto"/>
        </w:rPr>
        <w:t xml:space="preserve">Таблица </w:t>
      </w:r>
      <w:r w:rsidR="009722F1" w:rsidRPr="005B6270">
        <w:rPr>
          <w:color w:val="auto"/>
        </w:rPr>
        <w:t>10</w:t>
      </w:r>
      <w:r w:rsidRPr="005B6270">
        <w:rPr>
          <w:color w:val="auto"/>
        </w:rPr>
        <w:t>. Перечень свойств объекта «Сущность»</w:t>
      </w:r>
    </w:p>
    <w:tbl>
      <w:tblPr>
        <w:tblStyle w:val="TableGrid1"/>
        <w:tblW w:w="9346" w:type="dxa"/>
        <w:tblLayout w:type="fixed"/>
        <w:tblLook w:val="04A0" w:firstRow="1" w:lastRow="0" w:firstColumn="1" w:lastColumn="0" w:noHBand="0" w:noVBand="1"/>
      </w:tblPr>
      <w:tblGrid>
        <w:gridCol w:w="2405"/>
        <w:gridCol w:w="6941"/>
      </w:tblGrid>
      <w:tr w:rsidR="007114E5" w:rsidRPr="005B6270" w14:paraId="47FDD81E" w14:textId="77777777" w:rsidTr="007114E5">
        <w:trPr>
          <w:tblHeader/>
        </w:trPr>
        <w:tc>
          <w:tcPr>
            <w:tcW w:w="2405" w:type="dxa"/>
          </w:tcPr>
          <w:p w14:paraId="33F44A5D" w14:textId="77777777" w:rsidR="007114E5" w:rsidRPr="005B6270" w:rsidRDefault="007114E5" w:rsidP="007114E5">
            <w:pPr>
              <w:ind w:right="142"/>
              <w:jc w:val="center"/>
              <w:rPr>
                <w:bCs/>
                <w:color w:val="auto"/>
                <w:szCs w:val="24"/>
              </w:rPr>
            </w:pPr>
            <w:r w:rsidRPr="005B6270">
              <w:rPr>
                <w:color w:val="auto"/>
                <w:szCs w:val="24"/>
              </w:rPr>
              <w:t>Свойство</w:t>
            </w:r>
          </w:p>
        </w:tc>
        <w:tc>
          <w:tcPr>
            <w:tcW w:w="6941" w:type="dxa"/>
          </w:tcPr>
          <w:p w14:paraId="3DD5A3E8" w14:textId="77777777" w:rsidR="007114E5" w:rsidRPr="005B6270" w:rsidRDefault="007114E5" w:rsidP="007114E5">
            <w:pPr>
              <w:ind w:right="142"/>
              <w:jc w:val="center"/>
              <w:rPr>
                <w:bCs/>
                <w:color w:val="auto"/>
                <w:szCs w:val="24"/>
              </w:rPr>
            </w:pPr>
            <w:r w:rsidRPr="005B6270">
              <w:rPr>
                <w:color w:val="auto"/>
                <w:szCs w:val="24"/>
              </w:rPr>
              <w:t>Описание и требования</w:t>
            </w:r>
          </w:p>
        </w:tc>
      </w:tr>
      <w:tr w:rsidR="007114E5" w:rsidRPr="005B6270" w14:paraId="2BD34CA3" w14:textId="77777777" w:rsidTr="007114E5">
        <w:tc>
          <w:tcPr>
            <w:tcW w:w="2405" w:type="dxa"/>
          </w:tcPr>
          <w:p w14:paraId="7058D2C2"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80" w:beforeAutospacing="0" w:after="0" w:afterAutospacing="0" w:line="235" w:lineRule="auto"/>
              <w:ind w:right="142"/>
              <w:textAlignment w:val="baseline"/>
              <w:rPr>
                <w:rFonts w:eastAsia="Calibri"/>
                <w:b/>
                <w:bCs/>
                <w:lang w:eastAsia="en-US"/>
              </w:rPr>
            </w:pPr>
            <w:r w:rsidRPr="005B6270">
              <w:rPr>
                <w:rFonts w:eastAsia="Calibri"/>
                <w:bCs/>
                <w:lang w:eastAsia="en-US"/>
              </w:rPr>
              <w:t>Наименование</w:t>
            </w:r>
          </w:p>
        </w:tc>
        <w:tc>
          <w:tcPr>
            <w:tcW w:w="6941" w:type="dxa"/>
          </w:tcPr>
          <w:p w14:paraId="1A9A50D8" w14:textId="77777777" w:rsidR="007114E5" w:rsidRPr="005B6270" w:rsidRDefault="007114E5" w:rsidP="007114E5">
            <w:pPr>
              <w:pStyle w:val="aff9"/>
              <w:spacing w:before="80" w:line="235" w:lineRule="auto"/>
              <w:ind w:right="142"/>
              <w:rPr>
                <w:rFonts w:eastAsia="+mn-ea"/>
              </w:rPr>
            </w:pPr>
            <w:r w:rsidRPr="005B6270">
              <w:rPr>
                <w:rFonts w:eastAsia="+mn-ea"/>
              </w:rPr>
              <w:t>Наименование сущности, отображаемое на графическом символе сущности.</w:t>
            </w:r>
          </w:p>
          <w:p w14:paraId="2D1C2565" w14:textId="77777777" w:rsidR="007114E5" w:rsidRPr="005B6270" w:rsidRDefault="007114E5" w:rsidP="00D75F3A">
            <w:pPr>
              <w:pStyle w:val="aff9"/>
              <w:spacing w:line="235" w:lineRule="auto"/>
              <w:ind w:right="142"/>
              <w:rPr>
                <w:rFonts w:eastAsia="+mn-ea"/>
              </w:rPr>
            </w:pPr>
            <w:r w:rsidRPr="005B6270">
              <w:rPr>
                <w:rFonts w:eastAsia="+mn-ea"/>
              </w:rPr>
              <w:t xml:space="preserve">Задает </w:t>
            </w:r>
            <w:r w:rsidRPr="005B6270">
              <w:t xml:space="preserve">понятное нетехническому пользователю русскоязычное наименование сущности. </w:t>
            </w:r>
          </w:p>
        </w:tc>
      </w:tr>
      <w:tr w:rsidR="007114E5" w:rsidRPr="005B6270" w14:paraId="276755C9" w14:textId="77777777" w:rsidTr="007114E5">
        <w:trPr>
          <w:trHeight w:val="164"/>
        </w:trPr>
        <w:tc>
          <w:tcPr>
            <w:tcW w:w="2405" w:type="dxa"/>
          </w:tcPr>
          <w:p w14:paraId="079B7FFD"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80" w:beforeAutospacing="0" w:after="0" w:afterAutospacing="0" w:line="235" w:lineRule="auto"/>
              <w:textAlignment w:val="baseline"/>
              <w:rPr>
                <w:rFonts w:eastAsia="Calibri"/>
                <w:b/>
                <w:bCs/>
                <w:lang w:eastAsia="en-US"/>
              </w:rPr>
            </w:pPr>
            <w:r w:rsidRPr="005B6270">
              <w:rPr>
                <w:rFonts w:eastAsia="Calibri"/>
                <w:bCs/>
                <w:lang w:eastAsia="en-US"/>
              </w:rPr>
              <w:t>Комментарий</w:t>
            </w:r>
          </w:p>
          <w:p w14:paraId="7389B6B8"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80" w:beforeAutospacing="0" w:after="0" w:afterAutospacing="0" w:line="235" w:lineRule="auto"/>
              <w:ind w:right="142"/>
              <w:textAlignment w:val="baseline"/>
              <w:rPr>
                <w:rFonts w:eastAsia="Calibri"/>
                <w:b/>
                <w:bCs/>
                <w:lang w:eastAsia="en-US"/>
              </w:rPr>
            </w:pPr>
          </w:p>
        </w:tc>
        <w:tc>
          <w:tcPr>
            <w:tcW w:w="6941" w:type="dxa"/>
          </w:tcPr>
          <w:p w14:paraId="05339853"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80" w:beforeAutospacing="0" w:after="0" w:afterAutospacing="0" w:line="235" w:lineRule="auto"/>
              <w:ind w:right="142"/>
              <w:textAlignment w:val="baseline"/>
              <w:rPr>
                <w:rFonts w:eastAsia="Calibri"/>
                <w:lang w:eastAsia="en-US"/>
              </w:rPr>
            </w:pPr>
            <w:r w:rsidRPr="005B6270">
              <w:rPr>
                <w:rFonts w:eastAsia="Calibri"/>
                <w:lang w:eastAsia="en-US"/>
              </w:rPr>
              <w:t>Краткое описание сущности</w:t>
            </w:r>
          </w:p>
        </w:tc>
      </w:tr>
    </w:tbl>
    <w:p w14:paraId="4252CB3F" w14:textId="19F250B3" w:rsidR="007114E5" w:rsidRPr="00C97F3D" w:rsidRDefault="007114E5" w:rsidP="0071545D">
      <w:pPr>
        <w:pStyle w:val="aff0"/>
        <w:numPr>
          <w:ilvl w:val="0"/>
          <w:numId w:val="19"/>
        </w:numPr>
        <w:spacing w:before="120"/>
        <w:jc w:val="both"/>
        <w:rPr>
          <w:lang w:val="ru-RU"/>
        </w:rPr>
      </w:pPr>
      <w:r w:rsidRPr="00C97F3D">
        <w:rPr>
          <w:lang w:val="ru-RU"/>
        </w:rPr>
        <w:t xml:space="preserve">Перечень связей объекта «Сущность» логической </w:t>
      </w:r>
      <w:r w:rsidR="00C97F3D" w:rsidRPr="00FA61FD">
        <w:rPr>
          <w:lang w:val="ru-RU"/>
        </w:rPr>
        <w:t xml:space="preserve">модели </w:t>
      </w:r>
      <w:r w:rsidRPr="00C97F3D">
        <w:rPr>
          <w:lang w:val="ru-RU"/>
        </w:rPr>
        <w:t>данных по предметной области:</w:t>
      </w:r>
    </w:p>
    <w:p w14:paraId="7D4C17CF" w14:textId="000E9439" w:rsidR="007114E5" w:rsidRPr="005B6270" w:rsidRDefault="007114E5" w:rsidP="0071545D">
      <w:pPr>
        <w:pStyle w:val="aff0"/>
        <w:numPr>
          <w:ilvl w:val="0"/>
          <w:numId w:val="9"/>
        </w:numPr>
        <w:rPr>
          <w:lang w:val="ru-RU"/>
        </w:rPr>
      </w:pPr>
      <w:r w:rsidRPr="005B6270">
        <w:rPr>
          <w:lang w:val="ru-RU"/>
        </w:rPr>
        <w:t xml:space="preserve">связь с соответствующим объектом концептуальной </w:t>
      </w:r>
      <w:r w:rsidR="00BB0720">
        <w:rPr>
          <w:lang w:val="ru-RU"/>
        </w:rPr>
        <w:t>модели</w:t>
      </w:r>
      <w:r w:rsidR="00BB0720" w:rsidRPr="005B6270">
        <w:rPr>
          <w:lang w:val="ru-RU"/>
        </w:rPr>
        <w:t xml:space="preserve"> </w:t>
      </w:r>
      <w:r w:rsidRPr="005B6270">
        <w:rPr>
          <w:lang w:val="ru-RU"/>
        </w:rPr>
        <w:t>данных по предметной области (опциональная);</w:t>
      </w:r>
    </w:p>
    <w:p w14:paraId="423FF293" w14:textId="2FC6739C" w:rsidR="007114E5" w:rsidRPr="005B6270" w:rsidRDefault="007114E5" w:rsidP="0071545D">
      <w:pPr>
        <w:pStyle w:val="aff0"/>
        <w:numPr>
          <w:ilvl w:val="0"/>
          <w:numId w:val="9"/>
        </w:numPr>
        <w:rPr>
          <w:lang w:val="ru-RU"/>
        </w:rPr>
      </w:pPr>
      <w:r w:rsidRPr="005B6270">
        <w:rPr>
          <w:lang w:val="ru-RU"/>
        </w:rPr>
        <w:t xml:space="preserve">связь с соответствующим объектом физической </w:t>
      </w:r>
      <w:r w:rsidR="00BB0720">
        <w:rPr>
          <w:lang w:val="ru-RU"/>
        </w:rPr>
        <w:t>модели</w:t>
      </w:r>
      <w:r w:rsidR="00BB0720" w:rsidRPr="005B6270">
        <w:rPr>
          <w:lang w:val="ru-RU"/>
        </w:rPr>
        <w:t xml:space="preserve"> </w:t>
      </w:r>
      <w:r w:rsidRPr="005B6270">
        <w:rPr>
          <w:lang w:val="ru-RU"/>
        </w:rPr>
        <w:t>данных (обязательная);</w:t>
      </w:r>
    </w:p>
    <w:p w14:paraId="761DBA63" w14:textId="2B158AD5" w:rsidR="007114E5" w:rsidRPr="005B6270" w:rsidRDefault="007114E5" w:rsidP="0071545D">
      <w:pPr>
        <w:pStyle w:val="aff0"/>
        <w:numPr>
          <w:ilvl w:val="0"/>
          <w:numId w:val="9"/>
        </w:numPr>
        <w:rPr>
          <w:lang w:val="ru-RU"/>
        </w:rPr>
      </w:pPr>
      <w:r w:rsidRPr="005B6270">
        <w:rPr>
          <w:lang w:val="ru-RU"/>
        </w:rPr>
        <w:t xml:space="preserve">связь с соответствующим объектом </w:t>
      </w:r>
      <w:r w:rsidR="00BB0720">
        <w:rPr>
          <w:lang w:val="ru-RU"/>
        </w:rPr>
        <w:t>модели</w:t>
      </w:r>
      <w:r w:rsidR="00BB0720" w:rsidRPr="005B6270">
        <w:rPr>
          <w:lang w:val="ru-RU"/>
        </w:rPr>
        <w:t xml:space="preserve"> </w:t>
      </w:r>
      <w:r w:rsidRPr="005B6270">
        <w:rPr>
          <w:lang w:val="ru-RU"/>
        </w:rPr>
        <w:t>движения данных (опциональная).</w:t>
      </w:r>
    </w:p>
    <w:p w14:paraId="43E7568F" w14:textId="76496F97" w:rsidR="00982066" w:rsidRPr="005B6270" w:rsidRDefault="00982066" w:rsidP="0071545D">
      <w:pPr>
        <w:pStyle w:val="aff0"/>
        <w:keepNext/>
        <w:numPr>
          <w:ilvl w:val="0"/>
          <w:numId w:val="19"/>
        </w:numPr>
        <w:spacing w:before="120"/>
        <w:jc w:val="both"/>
        <w:rPr>
          <w:lang w:val="ru-RU"/>
        </w:rPr>
      </w:pPr>
      <w:r w:rsidRPr="005B6270">
        <w:rPr>
          <w:lang w:val="ru-RU"/>
        </w:rPr>
        <w:t xml:space="preserve">Правило отображения </w:t>
      </w:r>
      <w:proofErr w:type="spellStart"/>
      <w:r w:rsidRPr="005B6270">
        <w:rPr>
          <w:lang w:val="ru-RU"/>
        </w:rPr>
        <w:t>мультиязычных</w:t>
      </w:r>
      <w:proofErr w:type="spellEnd"/>
      <w:r w:rsidRPr="005B6270">
        <w:rPr>
          <w:lang w:val="ru-RU"/>
        </w:rPr>
        <w:t xml:space="preserve"> полей.</w:t>
      </w:r>
    </w:p>
    <w:p w14:paraId="1CF07921" w14:textId="77777777" w:rsidR="00982066" w:rsidRPr="005B6270" w:rsidRDefault="00982066" w:rsidP="0071545D">
      <w:pPr>
        <w:pStyle w:val="aff0"/>
        <w:numPr>
          <w:ilvl w:val="0"/>
          <w:numId w:val="9"/>
        </w:numPr>
        <w:rPr>
          <w:color w:val="000000"/>
          <w:szCs w:val="20"/>
          <w:lang w:val="ru-RU" w:eastAsia="ru-RU"/>
        </w:rPr>
      </w:pPr>
      <w:proofErr w:type="spellStart"/>
      <w:r w:rsidRPr="005B6270">
        <w:rPr>
          <w:color w:val="000000"/>
          <w:szCs w:val="20"/>
          <w:lang w:val="ru-RU" w:eastAsia="ru-RU"/>
        </w:rPr>
        <w:t>Мультиязычные</w:t>
      </w:r>
      <w:proofErr w:type="spellEnd"/>
      <w:r w:rsidRPr="005B6270">
        <w:rPr>
          <w:color w:val="000000"/>
          <w:szCs w:val="20"/>
          <w:lang w:val="ru-RU" w:eastAsia="ru-RU"/>
        </w:rPr>
        <w:t xml:space="preserve"> поля на логической модели отображаются как обычные поля без признаков </w:t>
      </w:r>
      <w:proofErr w:type="spellStart"/>
      <w:r w:rsidRPr="005B6270">
        <w:rPr>
          <w:color w:val="000000"/>
          <w:szCs w:val="20"/>
          <w:lang w:val="ru-RU" w:eastAsia="ru-RU"/>
        </w:rPr>
        <w:t>мультиязычности</w:t>
      </w:r>
      <w:proofErr w:type="spellEnd"/>
      <w:r w:rsidRPr="005B6270">
        <w:rPr>
          <w:color w:val="000000"/>
          <w:szCs w:val="20"/>
          <w:lang w:val="ru-RU" w:eastAsia="ru-RU"/>
        </w:rPr>
        <w:t>.</w:t>
      </w:r>
    </w:p>
    <w:p w14:paraId="179665AA" w14:textId="7B3257BF" w:rsidR="00982066" w:rsidRPr="005B6270" w:rsidRDefault="00982066" w:rsidP="00982066">
      <w:pPr>
        <w:ind w:left="420"/>
      </w:pPr>
    </w:p>
    <w:p w14:paraId="6D84579B" w14:textId="77777777" w:rsidR="007114E5" w:rsidRPr="005B6270" w:rsidRDefault="007114E5" w:rsidP="007114E5">
      <w:pPr>
        <w:autoSpaceDE w:val="0"/>
        <w:autoSpaceDN w:val="0"/>
        <w:adjustRightInd w:val="0"/>
      </w:pPr>
    </w:p>
    <w:p w14:paraId="0921C807" w14:textId="77777777" w:rsidR="007114E5" w:rsidRPr="005B6270" w:rsidRDefault="007114E5" w:rsidP="007114E5">
      <w:pPr>
        <w:pStyle w:val="4"/>
        <w:ind w:left="851" w:hanging="851"/>
      </w:pPr>
      <w:r w:rsidRPr="005B6270">
        <w:t>Объект «Атрибут сущности»</w:t>
      </w:r>
    </w:p>
    <w:p w14:paraId="70036B9D" w14:textId="50133F7C" w:rsidR="007114E5" w:rsidRPr="005B6270" w:rsidRDefault="007114E5" w:rsidP="007114E5">
      <w:pPr>
        <w:autoSpaceDE w:val="0"/>
        <w:autoSpaceDN w:val="0"/>
        <w:adjustRightInd w:val="0"/>
        <w:spacing w:before="120"/>
        <w:ind w:firstLine="720"/>
        <w:jc w:val="both"/>
        <w:rPr>
          <w:color w:val="auto"/>
        </w:rPr>
      </w:pPr>
      <w:r w:rsidRPr="005B6270">
        <w:rPr>
          <w:color w:val="auto"/>
        </w:rPr>
        <w:t>В Таблице 1</w:t>
      </w:r>
      <w:r w:rsidR="009722F1" w:rsidRPr="005B6270">
        <w:rPr>
          <w:color w:val="auto"/>
        </w:rPr>
        <w:t>1</w:t>
      </w:r>
      <w:r w:rsidRPr="005B6270">
        <w:rPr>
          <w:color w:val="auto"/>
        </w:rPr>
        <w:t xml:space="preserve"> представлен перечень </w:t>
      </w:r>
      <w:r w:rsidRPr="005B6270">
        <w:rPr>
          <w:color w:val="auto"/>
          <w:lang w:eastAsia="en-US"/>
        </w:rPr>
        <w:t xml:space="preserve">и описание свойств объекта «Атрибут сущности». </w:t>
      </w:r>
    </w:p>
    <w:p w14:paraId="4E445348" w14:textId="247F41A5" w:rsidR="007114E5" w:rsidRPr="005B6270" w:rsidRDefault="007114E5" w:rsidP="007114E5">
      <w:pPr>
        <w:keepNext/>
        <w:autoSpaceDE w:val="0"/>
        <w:autoSpaceDN w:val="0"/>
        <w:adjustRightInd w:val="0"/>
        <w:spacing w:before="240" w:after="60"/>
        <w:rPr>
          <w:color w:val="auto"/>
        </w:rPr>
      </w:pPr>
      <w:r w:rsidRPr="005B6270">
        <w:rPr>
          <w:color w:val="auto"/>
        </w:rPr>
        <w:t>Таблица 1</w:t>
      </w:r>
      <w:r w:rsidR="009722F1" w:rsidRPr="005B6270">
        <w:rPr>
          <w:color w:val="auto"/>
        </w:rPr>
        <w:t>1</w:t>
      </w:r>
      <w:r w:rsidRPr="005B6270">
        <w:rPr>
          <w:color w:val="auto"/>
        </w:rPr>
        <w:t>. Перечень свойств объекта «Атрибут сущности»</w:t>
      </w:r>
    </w:p>
    <w:tbl>
      <w:tblPr>
        <w:tblStyle w:val="TableGrid1"/>
        <w:tblW w:w="0" w:type="auto"/>
        <w:tblLayout w:type="fixed"/>
        <w:tblLook w:val="04A0" w:firstRow="1" w:lastRow="0" w:firstColumn="1" w:lastColumn="0" w:noHBand="0" w:noVBand="1"/>
      </w:tblPr>
      <w:tblGrid>
        <w:gridCol w:w="2263"/>
        <w:gridCol w:w="6798"/>
      </w:tblGrid>
      <w:tr w:rsidR="007114E5" w:rsidRPr="005B6270" w14:paraId="07CB7347" w14:textId="77777777" w:rsidTr="007114E5">
        <w:trPr>
          <w:tblHeader/>
        </w:trPr>
        <w:tc>
          <w:tcPr>
            <w:tcW w:w="2263" w:type="dxa"/>
          </w:tcPr>
          <w:p w14:paraId="2E3BC4B4" w14:textId="77777777" w:rsidR="007114E5" w:rsidRPr="005B6270" w:rsidRDefault="007114E5" w:rsidP="007114E5">
            <w:pPr>
              <w:jc w:val="center"/>
              <w:rPr>
                <w:bCs/>
                <w:color w:val="auto"/>
                <w:szCs w:val="24"/>
              </w:rPr>
            </w:pPr>
            <w:r w:rsidRPr="005B6270">
              <w:rPr>
                <w:color w:val="auto"/>
                <w:szCs w:val="24"/>
              </w:rPr>
              <w:t>Свойство</w:t>
            </w:r>
          </w:p>
        </w:tc>
        <w:tc>
          <w:tcPr>
            <w:tcW w:w="6798" w:type="dxa"/>
          </w:tcPr>
          <w:p w14:paraId="45F5F52C" w14:textId="77777777" w:rsidR="007114E5" w:rsidRPr="005B6270" w:rsidRDefault="007114E5" w:rsidP="007114E5">
            <w:pPr>
              <w:jc w:val="center"/>
              <w:rPr>
                <w:bCs/>
                <w:color w:val="auto"/>
                <w:szCs w:val="24"/>
              </w:rPr>
            </w:pPr>
            <w:r w:rsidRPr="005B6270">
              <w:rPr>
                <w:color w:val="auto"/>
                <w:szCs w:val="24"/>
              </w:rPr>
              <w:t>Описание и требования</w:t>
            </w:r>
          </w:p>
        </w:tc>
      </w:tr>
      <w:tr w:rsidR="007114E5" w:rsidRPr="005B6270" w14:paraId="0C44FE2D" w14:textId="77777777" w:rsidTr="007114E5">
        <w:tc>
          <w:tcPr>
            <w:tcW w:w="2263" w:type="dxa"/>
          </w:tcPr>
          <w:p w14:paraId="2312198D"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Cs/>
                <w:lang w:eastAsia="en-US"/>
              </w:rPr>
            </w:pPr>
            <w:r w:rsidRPr="005B6270">
              <w:rPr>
                <w:rFonts w:eastAsia="Calibri"/>
                <w:bCs/>
                <w:lang w:eastAsia="en-US"/>
              </w:rPr>
              <w:t>Наименование</w:t>
            </w:r>
          </w:p>
        </w:tc>
        <w:tc>
          <w:tcPr>
            <w:tcW w:w="6798" w:type="dxa"/>
          </w:tcPr>
          <w:p w14:paraId="086AF6E4" w14:textId="77777777" w:rsidR="007114E5" w:rsidRPr="005B6270" w:rsidRDefault="007114E5" w:rsidP="007114E5">
            <w:pPr>
              <w:autoSpaceDE w:val="0"/>
              <w:autoSpaceDN w:val="0"/>
              <w:adjustRightInd w:val="0"/>
              <w:rPr>
                <w:szCs w:val="24"/>
              </w:rPr>
            </w:pPr>
            <w:r w:rsidRPr="005B6270">
              <w:rPr>
                <w:szCs w:val="24"/>
              </w:rPr>
              <w:t xml:space="preserve">Задает понятное нетехническому пользователю русскоязычное наименование атрибута. </w:t>
            </w:r>
          </w:p>
          <w:p w14:paraId="0A8E32F1" w14:textId="77777777" w:rsidR="007114E5" w:rsidRPr="005B6270" w:rsidRDefault="007114E5" w:rsidP="007114E5">
            <w:pPr>
              <w:autoSpaceDE w:val="0"/>
              <w:autoSpaceDN w:val="0"/>
              <w:adjustRightInd w:val="0"/>
              <w:rPr>
                <w:rFonts w:eastAsia="+mn-ea"/>
                <w:szCs w:val="24"/>
              </w:rPr>
            </w:pPr>
          </w:p>
        </w:tc>
      </w:tr>
      <w:tr w:rsidR="007114E5" w:rsidRPr="005B6270" w14:paraId="1A8FC26B" w14:textId="77777777" w:rsidTr="007114E5">
        <w:trPr>
          <w:trHeight w:val="164"/>
        </w:trPr>
        <w:tc>
          <w:tcPr>
            <w:tcW w:w="2263" w:type="dxa"/>
          </w:tcPr>
          <w:p w14:paraId="086865EA"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Комментарий</w:t>
            </w:r>
          </w:p>
        </w:tc>
        <w:tc>
          <w:tcPr>
            <w:tcW w:w="6798" w:type="dxa"/>
          </w:tcPr>
          <w:p w14:paraId="281A788F"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lang w:eastAsia="en-US"/>
              </w:rPr>
            </w:pPr>
            <w:r w:rsidRPr="005B6270">
              <w:rPr>
                <w:rFonts w:eastAsia="Calibri"/>
                <w:lang w:eastAsia="en-US"/>
              </w:rPr>
              <w:t>Краткое описание атрибута.</w:t>
            </w:r>
          </w:p>
        </w:tc>
      </w:tr>
      <w:tr w:rsidR="007114E5" w:rsidRPr="005B6270" w14:paraId="20759B10" w14:textId="77777777" w:rsidTr="007114E5">
        <w:trPr>
          <w:trHeight w:val="164"/>
        </w:trPr>
        <w:tc>
          <w:tcPr>
            <w:tcW w:w="2263" w:type="dxa"/>
          </w:tcPr>
          <w:p w14:paraId="18224CC1" w14:textId="77777777" w:rsidR="007114E5" w:rsidRPr="005B6270" w:rsidRDefault="007114E5" w:rsidP="007114E5">
            <w:pPr>
              <w:autoSpaceDE w:val="0"/>
              <w:autoSpaceDN w:val="0"/>
              <w:adjustRightInd w:val="0"/>
              <w:rPr>
                <w:b/>
                <w:bCs/>
                <w:szCs w:val="24"/>
              </w:rPr>
            </w:pPr>
            <w:r w:rsidRPr="005B6270">
              <w:rPr>
                <w:bCs/>
                <w:szCs w:val="24"/>
              </w:rPr>
              <w:t>Сущность</w:t>
            </w:r>
          </w:p>
        </w:tc>
        <w:tc>
          <w:tcPr>
            <w:tcW w:w="6798" w:type="dxa"/>
          </w:tcPr>
          <w:p w14:paraId="76E73F55" w14:textId="77777777" w:rsidR="007114E5" w:rsidRPr="005B6270" w:rsidRDefault="007114E5" w:rsidP="007114E5">
            <w:pPr>
              <w:autoSpaceDE w:val="0"/>
              <w:autoSpaceDN w:val="0"/>
              <w:adjustRightInd w:val="0"/>
              <w:rPr>
                <w:szCs w:val="24"/>
              </w:rPr>
            </w:pPr>
            <w:r w:rsidRPr="005B6270">
              <w:rPr>
                <w:szCs w:val="24"/>
              </w:rPr>
              <w:t>Определяет родительский объект, которому принадлежит атрибут.</w:t>
            </w:r>
          </w:p>
        </w:tc>
      </w:tr>
      <w:tr w:rsidR="007114E5" w:rsidRPr="005B6270" w14:paraId="7D39DBDD" w14:textId="77777777" w:rsidTr="007114E5">
        <w:trPr>
          <w:trHeight w:val="164"/>
        </w:trPr>
        <w:tc>
          <w:tcPr>
            <w:tcW w:w="2263" w:type="dxa"/>
          </w:tcPr>
          <w:p w14:paraId="5ACA7FF7"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Тип данных</w:t>
            </w:r>
          </w:p>
        </w:tc>
        <w:tc>
          <w:tcPr>
            <w:tcW w:w="6798" w:type="dxa"/>
          </w:tcPr>
          <w:p w14:paraId="259C07B1" w14:textId="77777777" w:rsidR="007114E5" w:rsidRPr="005B6270" w:rsidRDefault="007114E5" w:rsidP="007114E5">
            <w:pPr>
              <w:autoSpaceDE w:val="0"/>
              <w:autoSpaceDN w:val="0"/>
              <w:adjustRightInd w:val="0"/>
              <w:jc w:val="both"/>
              <w:rPr>
                <w:szCs w:val="24"/>
              </w:rPr>
            </w:pPr>
            <w:r w:rsidRPr="005B6270">
              <w:rPr>
                <w:szCs w:val="24"/>
              </w:rPr>
              <w:t>Задает тип данных атрибута в соответствии с типами данных в используемом средстве моделирования архитектуры данных.</w:t>
            </w:r>
          </w:p>
          <w:p w14:paraId="6DDFC66C" w14:textId="77777777" w:rsidR="007114E5" w:rsidRPr="005B6270" w:rsidRDefault="007114E5" w:rsidP="007114E5">
            <w:pPr>
              <w:autoSpaceDE w:val="0"/>
              <w:autoSpaceDN w:val="0"/>
              <w:adjustRightInd w:val="0"/>
              <w:jc w:val="both"/>
              <w:rPr>
                <w:szCs w:val="24"/>
              </w:rPr>
            </w:pPr>
            <w:proofErr w:type="gramStart"/>
            <w:r w:rsidRPr="005B6270">
              <w:rPr>
                <w:szCs w:val="24"/>
              </w:rPr>
              <w:t>Например</w:t>
            </w:r>
            <w:proofErr w:type="gramEnd"/>
            <w:r w:rsidRPr="005B6270">
              <w:rPr>
                <w:szCs w:val="24"/>
              </w:rPr>
              <w:t xml:space="preserve">: </w:t>
            </w:r>
          </w:p>
          <w:p w14:paraId="3CCC151F" w14:textId="792E002B" w:rsidR="007114E5" w:rsidRDefault="007114E5" w:rsidP="0071545D">
            <w:pPr>
              <w:pStyle w:val="aff0"/>
              <w:numPr>
                <w:ilvl w:val="0"/>
                <w:numId w:val="11"/>
              </w:numPr>
              <w:autoSpaceDE w:val="0"/>
              <w:autoSpaceDN w:val="0"/>
              <w:adjustRightInd w:val="0"/>
            </w:pPr>
            <w:proofErr w:type="spellStart"/>
            <w:r w:rsidRPr="005B6270">
              <w:t>Строка</w:t>
            </w:r>
            <w:proofErr w:type="spellEnd"/>
            <w:r w:rsidRPr="005B6270">
              <w:t xml:space="preserve"> (String), </w:t>
            </w:r>
          </w:p>
          <w:p w14:paraId="74C96F93" w14:textId="0CF7E71D" w:rsidR="00E44D76" w:rsidRPr="00F24E38" w:rsidRDefault="00E44D76" w:rsidP="0071545D">
            <w:pPr>
              <w:pStyle w:val="aff0"/>
              <w:numPr>
                <w:ilvl w:val="0"/>
                <w:numId w:val="11"/>
              </w:numPr>
              <w:autoSpaceDE w:val="0"/>
              <w:autoSpaceDN w:val="0"/>
              <w:adjustRightInd w:val="0"/>
            </w:pPr>
            <w:r w:rsidRPr="006F2912">
              <w:rPr>
                <w:lang w:val="ru-RU"/>
              </w:rPr>
              <w:t>Геометрия (</w:t>
            </w:r>
            <w:r w:rsidRPr="006F2912">
              <w:t>Geometry)</w:t>
            </w:r>
          </w:p>
          <w:p w14:paraId="7C5311B6" w14:textId="77777777" w:rsidR="007114E5" w:rsidRPr="005B6270" w:rsidRDefault="007114E5" w:rsidP="0071545D">
            <w:pPr>
              <w:pStyle w:val="aff0"/>
              <w:numPr>
                <w:ilvl w:val="0"/>
                <w:numId w:val="11"/>
              </w:numPr>
              <w:autoSpaceDE w:val="0"/>
              <w:autoSpaceDN w:val="0"/>
              <w:adjustRightInd w:val="0"/>
            </w:pPr>
            <w:proofErr w:type="spellStart"/>
            <w:r w:rsidRPr="005B6270">
              <w:t>Целое</w:t>
            </w:r>
            <w:proofErr w:type="spellEnd"/>
            <w:r w:rsidRPr="005B6270">
              <w:t xml:space="preserve"> </w:t>
            </w:r>
            <w:proofErr w:type="spellStart"/>
            <w:r w:rsidRPr="005B6270">
              <w:t>число</w:t>
            </w:r>
            <w:proofErr w:type="spellEnd"/>
            <w:r w:rsidRPr="005B6270">
              <w:t xml:space="preserve"> (Integer), </w:t>
            </w:r>
          </w:p>
          <w:p w14:paraId="19DB6FF3" w14:textId="77777777" w:rsidR="007114E5" w:rsidRPr="005B6270" w:rsidRDefault="007114E5" w:rsidP="0071545D">
            <w:pPr>
              <w:pStyle w:val="aff0"/>
              <w:numPr>
                <w:ilvl w:val="0"/>
                <w:numId w:val="11"/>
              </w:numPr>
              <w:autoSpaceDE w:val="0"/>
              <w:autoSpaceDN w:val="0"/>
              <w:adjustRightInd w:val="0"/>
              <w:rPr>
                <w:lang w:val="ru-RU"/>
              </w:rPr>
            </w:pPr>
            <w:r w:rsidRPr="005B6270">
              <w:rPr>
                <w:lang w:val="ru-RU"/>
              </w:rPr>
              <w:t>Число с плавающей точкой (</w:t>
            </w:r>
            <w:r w:rsidRPr="005B6270">
              <w:t>Float</w:t>
            </w:r>
            <w:r w:rsidRPr="005B6270">
              <w:rPr>
                <w:lang w:val="ru-RU"/>
              </w:rPr>
              <w:t xml:space="preserve">), </w:t>
            </w:r>
          </w:p>
          <w:p w14:paraId="1262886F" w14:textId="77777777" w:rsidR="007114E5" w:rsidRPr="005B6270" w:rsidRDefault="007114E5" w:rsidP="0071545D">
            <w:pPr>
              <w:pStyle w:val="aff0"/>
              <w:numPr>
                <w:ilvl w:val="0"/>
                <w:numId w:val="11"/>
              </w:numPr>
              <w:autoSpaceDE w:val="0"/>
              <w:autoSpaceDN w:val="0"/>
              <w:adjustRightInd w:val="0"/>
            </w:pPr>
            <w:proofErr w:type="spellStart"/>
            <w:r w:rsidRPr="005B6270">
              <w:t>Текст</w:t>
            </w:r>
            <w:proofErr w:type="spellEnd"/>
            <w:r w:rsidRPr="005B6270">
              <w:t xml:space="preserve"> с </w:t>
            </w:r>
            <w:proofErr w:type="spellStart"/>
            <w:r w:rsidRPr="005B6270">
              <w:t>форматированием</w:t>
            </w:r>
            <w:proofErr w:type="spellEnd"/>
            <w:r w:rsidRPr="005B6270">
              <w:t xml:space="preserve"> (Text), </w:t>
            </w:r>
          </w:p>
          <w:p w14:paraId="6918C4EA" w14:textId="77777777" w:rsidR="007114E5" w:rsidRPr="005B6270" w:rsidRDefault="007114E5" w:rsidP="0071545D">
            <w:pPr>
              <w:pStyle w:val="aff0"/>
              <w:numPr>
                <w:ilvl w:val="0"/>
                <w:numId w:val="11"/>
              </w:numPr>
              <w:autoSpaceDE w:val="0"/>
              <w:autoSpaceDN w:val="0"/>
              <w:adjustRightInd w:val="0"/>
            </w:pPr>
            <w:proofErr w:type="spellStart"/>
            <w:r w:rsidRPr="005B6270">
              <w:t>Дата</w:t>
            </w:r>
            <w:proofErr w:type="spellEnd"/>
            <w:r w:rsidRPr="005B6270">
              <w:t>/</w:t>
            </w:r>
            <w:proofErr w:type="spellStart"/>
            <w:r w:rsidRPr="005B6270">
              <w:t>Время</w:t>
            </w:r>
            <w:proofErr w:type="spellEnd"/>
            <w:r w:rsidRPr="005B6270">
              <w:t xml:space="preserve"> (</w:t>
            </w:r>
            <w:proofErr w:type="spellStart"/>
            <w:r w:rsidRPr="005B6270">
              <w:t>DateTime</w:t>
            </w:r>
            <w:proofErr w:type="spellEnd"/>
            <w:r w:rsidRPr="005B6270">
              <w:t xml:space="preserve">), </w:t>
            </w:r>
          </w:p>
          <w:p w14:paraId="764746DB" w14:textId="77777777" w:rsidR="007114E5" w:rsidRPr="005B6270" w:rsidRDefault="007114E5" w:rsidP="0071545D">
            <w:pPr>
              <w:pStyle w:val="aff0"/>
              <w:numPr>
                <w:ilvl w:val="0"/>
                <w:numId w:val="11"/>
              </w:numPr>
              <w:autoSpaceDE w:val="0"/>
              <w:autoSpaceDN w:val="0"/>
              <w:adjustRightInd w:val="0"/>
            </w:pPr>
            <w:proofErr w:type="spellStart"/>
            <w:r w:rsidRPr="005B6270">
              <w:t>Интервал</w:t>
            </w:r>
            <w:proofErr w:type="spellEnd"/>
            <w:r w:rsidRPr="005B6270">
              <w:t xml:space="preserve"> </w:t>
            </w:r>
            <w:proofErr w:type="spellStart"/>
            <w:r w:rsidRPr="005B6270">
              <w:t>времени</w:t>
            </w:r>
            <w:proofErr w:type="spellEnd"/>
            <w:r w:rsidRPr="005B6270">
              <w:t xml:space="preserve"> (Duration), </w:t>
            </w:r>
          </w:p>
          <w:p w14:paraId="27763772" w14:textId="77777777" w:rsidR="007114E5" w:rsidRPr="005B6270" w:rsidRDefault="007114E5" w:rsidP="0071545D">
            <w:pPr>
              <w:pStyle w:val="aff0"/>
              <w:numPr>
                <w:ilvl w:val="0"/>
                <w:numId w:val="11"/>
              </w:numPr>
              <w:autoSpaceDE w:val="0"/>
              <w:autoSpaceDN w:val="0"/>
              <w:adjustRightInd w:val="0"/>
              <w:spacing w:after="120"/>
              <w:ind w:left="714" w:hanging="357"/>
              <w:contextualSpacing w:val="0"/>
            </w:pPr>
            <w:proofErr w:type="spellStart"/>
            <w:r w:rsidRPr="005B6270">
              <w:t>Булевский</w:t>
            </w:r>
            <w:proofErr w:type="spellEnd"/>
            <w:r w:rsidRPr="005B6270">
              <w:t xml:space="preserve"> </w:t>
            </w:r>
            <w:proofErr w:type="spellStart"/>
            <w:r w:rsidRPr="005B6270">
              <w:t>логический</w:t>
            </w:r>
            <w:proofErr w:type="spellEnd"/>
            <w:r w:rsidRPr="005B6270">
              <w:t xml:space="preserve"> </w:t>
            </w:r>
            <w:proofErr w:type="spellStart"/>
            <w:r w:rsidRPr="005B6270">
              <w:t>тип</w:t>
            </w:r>
            <w:proofErr w:type="spellEnd"/>
            <w:r w:rsidRPr="005B6270">
              <w:t xml:space="preserve"> (Boolean).</w:t>
            </w:r>
          </w:p>
        </w:tc>
      </w:tr>
      <w:tr w:rsidR="007114E5" w:rsidRPr="005B6270" w14:paraId="2DAE2FAE" w14:textId="77777777" w:rsidTr="007114E5">
        <w:trPr>
          <w:trHeight w:val="164"/>
        </w:trPr>
        <w:tc>
          <w:tcPr>
            <w:tcW w:w="2263" w:type="dxa"/>
          </w:tcPr>
          <w:p w14:paraId="2FB4AA1E"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Длина</w:t>
            </w:r>
          </w:p>
        </w:tc>
        <w:tc>
          <w:tcPr>
            <w:tcW w:w="6798" w:type="dxa"/>
          </w:tcPr>
          <w:p w14:paraId="40EF0C0D" w14:textId="77777777" w:rsidR="007114E5" w:rsidRPr="005B6270" w:rsidRDefault="007114E5" w:rsidP="007114E5">
            <w:pPr>
              <w:autoSpaceDE w:val="0"/>
              <w:autoSpaceDN w:val="0"/>
              <w:adjustRightInd w:val="0"/>
              <w:rPr>
                <w:szCs w:val="24"/>
              </w:rPr>
            </w:pPr>
            <w:r w:rsidRPr="005B6270">
              <w:rPr>
                <w:szCs w:val="24"/>
              </w:rPr>
              <w:t>Задает максимальное число символов для текстовых значений.</w:t>
            </w:r>
          </w:p>
        </w:tc>
      </w:tr>
      <w:tr w:rsidR="007114E5" w:rsidRPr="005B6270" w14:paraId="324649AD" w14:textId="77777777" w:rsidTr="007114E5">
        <w:trPr>
          <w:trHeight w:val="164"/>
        </w:trPr>
        <w:tc>
          <w:tcPr>
            <w:tcW w:w="2263" w:type="dxa"/>
          </w:tcPr>
          <w:p w14:paraId="0E6801B4"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Точность</w:t>
            </w:r>
          </w:p>
        </w:tc>
        <w:tc>
          <w:tcPr>
            <w:tcW w:w="6798" w:type="dxa"/>
          </w:tcPr>
          <w:p w14:paraId="4716018D" w14:textId="77777777" w:rsidR="007114E5" w:rsidRPr="005B6270" w:rsidRDefault="007114E5" w:rsidP="007114E5">
            <w:pPr>
              <w:autoSpaceDE w:val="0"/>
              <w:autoSpaceDN w:val="0"/>
              <w:adjustRightInd w:val="0"/>
              <w:rPr>
                <w:szCs w:val="24"/>
              </w:rPr>
            </w:pPr>
            <w:r w:rsidRPr="005B6270">
              <w:rPr>
                <w:szCs w:val="24"/>
              </w:rPr>
              <w:t>Задает количество знаков после запятой для тех типов данных, где это требуется.</w:t>
            </w:r>
          </w:p>
        </w:tc>
      </w:tr>
      <w:tr w:rsidR="007114E5" w:rsidRPr="005B6270" w14:paraId="224D4CFC" w14:textId="77777777" w:rsidTr="007114E5">
        <w:trPr>
          <w:trHeight w:val="164"/>
        </w:trPr>
        <w:tc>
          <w:tcPr>
            <w:tcW w:w="2263" w:type="dxa"/>
          </w:tcPr>
          <w:p w14:paraId="4D854850" w14:textId="0AB24854" w:rsidR="007114E5" w:rsidRPr="005B6270" w:rsidRDefault="00F24E38" w:rsidP="000C52B3">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Pr>
                <w:rFonts w:eastAsia="Calibri"/>
                <w:bCs/>
                <w:lang w:eastAsia="en-US"/>
              </w:rPr>
              <w:t>Список значений</w:t>
            </w:r>
          </w:p>
        </w:tc>
        <w:tc>
          <w:tcPr>
            <w:tcW w:w="6798" w:type="dxa"/>
          </w:tcPr>
          <w:p w14:paraId="0D34166F" w14:textId="748D6D6B" w:rsidR="007114E5" w:rsidRPr="005B6270" w:rsidRDefault="007114E5" w:rsidP="000C52B3">
            <w:pPr>
              <w:autoSpaceDE w:val="0"/>
              <w:autoSpaceDN w:val="0"/>
              <w:adjustRightInd w:val="0"/>
              <w:rPr>
                <w:szCs w:val="24"/>
              </w:rPr>
            </w:pPr>
            <w:r w:rsidRPr="005B6270">
              <w:rPr>
                <w:szCs w:val="24"/>
              </w:rPr>
              <w:t xml:space="preserve">Задает имя </w:t>
            </w:r>
            <w:r w:rsidR="000C52B3">
              <w:rPr>
                <w:szCs w:val="24"/>
              </w:rPr>
              <w:t>ссылочного справочника</w:t>
            </w:r>
            <w:r w:rsidRPr="005B6270">
              <w:rPr>
                <w:szCs w:val="24"/>
              </w:rPr>
              <w:t xml:space="preserve"> для данного атрибута</w:t>
            </w:r>
            <w:r w:rsidR="00734CB4">
              <w:rPr>
                <w:szCs w:val="24"/>
              </w:rPr>
              <w:t xml:space="preserve"> и определяет </w:t>
            </w:r>
            <w:r w:rsidR="00734CB4" w:rsidRPr="00834E6F">
              <w:rPr>
                <w:szCs w:val="24"/>
              </w:rPr>
              <w:t>допустимое потенциальное множество значений</w:t>
            </w:r>
          </w:p>
        </w:tc>
      </w:tr>
      <w:tr w:rsidR="007114E5" w:rsidRPr="005B6270" w14:paraId="6CFE8426" w14:textId="77777777" w:rsidTr="007114E5">
        <w:trPr>
          <w:trHeight w:val="164"/>
        </w:trPr>
        <w:tc>
          <w:tcPr>
            <w:tcW w:w="2263" w:type="dxa"/>
          </w:tcPr>
          <w:p w14:paraId="0A8F1CEB" w14:textId="70AB96D5" w:rsidR="007114E5" w:rsidRPr="005B6270" w:rsidRDefault="007114E5" w:rsidP="000C52B3">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b/>
                <w:bCs/>
              </w:rPr>
            </w:pPr>
            <w:r w:rsidRPr="005B6270">
              <w:rPr>
                <w:bCs/>
              </w:rPr>
              <w:t xml:space="preserve">Первичный </w:t>
            </w:r>
            <w:r w:rsidR="000C52B3">
              <w:rPr>
                <w:bCs/>
              </w:rPr>
              <w:t>ключ</w:t>
            </w:r>
          </w:p>
        </w:tc>
        <w:tc>
          <w:tcPr>
            <w:tcW w:w="6798" w:type="dxa"/>
          </w:tcPr>
          <w:p w14:paraId="2F550DC8" w14:textId="77777777" w:rsidR="007114E5" w:rsidRPr="005B6270" w:rsidRDefault="007114E5" w:rsidP="007114E5">
            <w:pPr>
              <w:autoSpaceDE w:val="0"/>
              <w:autoSpaceDN w:val="0"/>
              <w:adjustRightInd w:val="0"/>
              <w:rPr>
                <w:szCs w:val="24"/>
              </w:rPr>
            </w:pPr>
            <w:r w:rsidRPr="005B6270">
              <w:rPr>
                <w:szCs w:val="24"/>
              </w:rPr>
              <w:t>Показывает, является ли данный атрибут первичным идентификатором родительского объекта.</w:t>
            </w:r>
          </w:p>
        </w:tc>
      </w:tr>
      <w:tr w:rsidR="007114E5" w:rsidRPr="005B6270" w14:paraId="7E977948" w14:textId="77777777" w:rsidTr="007114E5">
        <w:trPr>
          <w:trHeight w:val="164"/>
        </w:trPr>
        <w:tc>
          <w:tcPr>
            <w:tcW w:w="2263" w:type="dxa"/>
          </w:tcPr>
          <w:p w14:paraId="7B20A57B" w14:textId="312CA924" w:rsidR="007114E5" w:rsidRPr="005B6270" w:rsidRDefault="007114E5" w:rsidP="000C52B3">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bCs/>
              </w:rPr>
            </w:pPr>
            <w:r w:rsidRPr="005B6270">
              <w:rPr>
                <w:bCs/>
              </w:rPr>
              <w:t>В</w:t>
            </w:r>
            <w:r w:rsidR="000C52B3">
              <w:rPr>
                <w:bCs/>
              </w:rPr>
              <w:t>нешний ключ</w:t>
            </w:r>
          </w:p>
        </w:tc>
        <w:tc>
          <w:tcPr>
            <w:tcW w:w="6798" w:type="dxa"/>
          </w:tcPr>
          <w:p w14:paraId="2E794D4E" w14:textId="77777777" w:rsidR="007114E5" w:rsidRPr="005B6270" w:rsidRDefault="007114E5" w:rsidP="007114E5">
            <w:pPr>
              <w:autoSpaceDE w:val="0"/>
              <w:autoSpaceDN w:val="0"/>
              <w:adjustRightInd w:val="0"/>
              <w:rPr>
                <w:szCs w:val="24"/>
              </w:rPr>
            </w:pPr>
            <w:r w:rsidRPr="005B6270">
              <w:rPr>
                <w:szCs w:val="24"/>
              </w:rPr>
              <w:t>Показывает, является ли данный атрибут вторичным идентификатором родительского объекта.</w:t>
            </w:r>
          </w:p>
        </w:tc>
      </w:tr>
    </w:tbl>
    <w:p w14:paraId="158B48AA" w14:textId="77777777" w:rsidR="007114E5" w:rsidRPr="005B6270" w:rsidRDefault="007114E5" w:rsidP="007114E5"/>
    <w:p w14:paraId="1B6F522A" w14:textId="77777777" w:rsidR="007114E5" w:rsidRPr="005B6270" w:rsidRDefault="007114E5" w:rsidP="007114E5">
      <w:pPr>
        <w:pStyle w:val="4"/>
        <w:ind w:left="851" w:hanging="851"/>
      </w:pPr>
      <w:r w:rsidRPr="005B6270">
        <w:t>Объект «Связь между сущностями»</w:t>
      </w:r>
    </w:p>
    <w:p w14:paraId="5F2F93D2" w14:textId="540C0018" w:rsidR="00982066" w:rsidRPr="005B6270" w:rsidRDefault="007114E5" w:rsidP="007114E5">
      <w:pPr>
        <w:spacing w:before="120"/>
        <w:ind w:firstLine="720"/>
        <w:jc w:val="both"/>
      </w:pPr>
      <w:r w:rsidRPr="005B6270">
        <w:rPr>
          <w:color w:val="auto"/>
        </w:rPr>
        <w:t>Объект «Связь между сущностями» предназначен для описания</w:t>
      </w:r>
      <w:r w:rsidRPr="005B6270">
        <w:rPr>
          <w:b/>
          <w:color w:val="auto"/>
        </w:rPr>
        <w:t xml:space="preserve"> </w:t>
      </w:r>
      <w:r w:rsidRPr="005B6270">
        <w:rPr>
          <w:color w:val="auto"/>
        </w:rPr>
        <w:t>взаимосвязи между сущностями логической диаграммы данных. Каждый экземпляр связи описывает взаимоотношения между экземплярами двух сущностей диаграммы. Перечень и описание свойств объекта «Связь между сущностями» представлены в Таблице 1</w:t>
      </w:r>
      <w:r w:rsidR="009722F1" w:rsidRPr="005B6270">
        <w:rPr>
          <w:color w:val="auto"/>
        </w:rPr>
        <w:t>2</w:t>
      </w:r>
      <w:r w:rsidRPr="005B6270">
        <w:rPr>
          <w:color w:val="auto"/>
        </w:rPr>
        <w:t>.</w:t>
      </w:r>
      <w:r w:rsidR="00982066" w:rsidRPr="005B6270">
        <w:t xml:space="preserve"> </w:t>
      </w:r>
    </w:p>
    <w:p w14:paraId="2CA8CF78" w14:textId="7FF76A95" w:rsidR="007114E5" w:rsidRPr="005B6270" w:rsidRDefault="007114E5" w:rsidP="007114E5">
      <w:pPr>
        <w:autoSpaceDE w:val="0"/>
        <w:autoSpaceDN w:val="0"/>
        <w:adjustRightInd w:val="0"/>
        <w:spacing w:before="240" w:after="60"/>
        <w:rPr>
          <w:color w:val="auto"/>
        </w:rPr>
      </w:pPr>
      <w:r w:rsidRPr="005B6270">
        <w:rPr>
          <w:color w:val="auto"/>
        </w:rPr>
        <w:t>Таблица 1</w:t>
      </w:r>
      <w:r w:rsidR="009722F1" w:rsidRPr="005B6270">
        <w:rPr>
          <w:color w:val="auto"/>
        </w:rPr>
        <w:t>2</w:t>
      </w:r>
      <w:r w:rsidRPr="005B6270">
        <w:rPr>
          <w:color w:val="auto"/>
        </w:rPr>
        <w:t>. Перечень свойств объекта «Связь между сущностями»</w:t>
      </w:r>
    </w:p>
    <w:tbl>
      <w:tblPr>
        <w:tblStyle w:val="TableGrid1"/>
        <w:tblW w:w="0" w:type="auto"/>
        <w:tblLayout w:type="fixed"/>
        <w:tblLook w:val="04A0" w:firstRow="1" w:lastRow="0" w:firstColumn="1" w:lastColumn="0" w:noHBand="0" w:noVBand="1"/>
      </w:tblPr>
      <w:tblGrid>
        <w:gridCol w:w="1980"/>
        <w:gridCol w:w="7081"/>
      </w:tblGrid>
      <w:tr w:rsidR="007114E5" w:rsidRPr="005B6270" w14:paraId="186D3664" w14:textId="77777777" w:rsidTr="007114E5">
        <w:trPr>
          <w:tblHeader/>
        </w:trPr>
        <w:tc>
          <w:tcPr>
            <w:tcW w:w="1980" w:type="dxa"/>
          </w:tcPr>
          <w:p w14:paraId="632BED75" w14:textId="77777777" w:rsidR="007114E5" w:rsidRPr="005B6270" w:rsidRDefault="007114E5" w:rsidP="007114E5">
            <w:pPr>
              <w:jc w:val="center"/>
              <w:rPr>
                <w:bCs/>
                <w:color w:val="auto"/>
                <w:szCs w:val="24"/>
              </w:rPr>
            </w:pPr>
            <w:r w:rsidRPr="005B6270">
              <w:rPr>
                <w:color w:val="auto"/>
                <w:szCs w:val="24"/>
              </w:rPr>
              <w:t>Свойство</w:t>
            </w:r>
          </w:p>
        </w:tc>
        <w:tc>
          <w:tcPr>
            <w:tcW w:w="7081" w:type="dxa"/>
          </w:tcPr>
          <w:p w14:paraId="27418A8E" w14:textId="77777777" w:rsidR="007114E5" w:rsidRPr="005B6270" w:rsidRDefault="007114E5" w:rsidP="007114E5">
            <w:pPr>
              <w:jc w:val="center"/>
              <w:rPr>
                <w:bCs/>
                <w:color w:val="auto"/>
                <w:szCs w:val="24"/>
              </w:rPr>
            </w:pPr>
            <w:r w:rsidRPr="005B6270">
              <w:rPr>
                <w:color w:val="auto"/>
                <w:szCs w:val="24"/>
              </w:rPr>
              <w:t>Описание и требования</w:t>
            </w:r>
          </w:p>
        </w:tc>
      </w:tr>
      <w:tr w:rsidR="007114E5" w:rsidRPr="005B6270" w14:paraId="1DF53173" w14:textId="77777777" w:rsidTr="007114E5">
        <w:tc>
          <w:tcPr>
            <w:tcW w:w="1980" w:type="dxa"/>
          </w:tcPr>
          <w:p w14:paraId="30CC54C6"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Cs/>
                <w:lang w:eastAsia="en-US"/>
              </w:rPr>
            </w:pPr>
            <w:r w:rsidRPr="005B6270">
              <w:rPr>
                <w:rFonts w:eastAsia="Calibri"/>
                <w:bCs/>
                <w:lang w:eastAsia="en-US"/>
              </w:rPr>
              <w:t>Наименование</w:t>
            </w:r>
          </w:p>
        </w:tc>
        <w:tc>
          <w:tcPr>
            <w:tcW w:w="7081" w:type="dxa"/>
          </w:tcPr>
          <w:p w14:paraId="29DCFD7B" w14:textId="77777777" w:rsidR="007114E5" w:rsidRPr="005B6270" w:rsidRDefault="007114E5" w:rsidP="007114E5">
            <w:pPr>
              <w:autoSpaceDE w:val="0"/>
              <w:autoSpaceDN w:val="0"/>
              <w:adjustRightInd w:val="0"/>
              <w:rPr>
                <w:rFonts w:eastAsia="+mn-ea"/>
                <w:color w:val="auto"/>
                <w:szCs w:val="24"/>
              </w:rPr>
            </w:pPr>
            <w:r w:rsidRPr="005B6270">
              <w:rPr>
                <w:color w:val="auto"/>
                <w:szCs w:val="24"/>
              </w:rPr>
              <w:t>Задает понятное нетехническому пользователю русскоязычное наименование связи. Не отображается на графическом символе объекта</w:t>
            </w:r>
          </w:p>
        </w:tc>
      </w:tr>
      <w:tr w:rsidR="007114E5" w:rsidRPr="005B6270" w14:paraId="588AFE2D" w14:textId="77777777" w:rsidTr="007114E5">
        <w:trPr>
          <w:trHeight w:val="164"/>
        </w:trPr>
        <w:tc>
          <w:tcPr>
            <w:tcW w:w="1980" w:type="dxa"/>
          </w:tcPr>
          <w:p w14:paraId="398DCFBA"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Комментарий</w:t>
            </w:r>
          </w:p>
        </w:tc>
        <w:tc>
          <w:tcPr>
            <w:tcW w:w="7081" w:type="dxa"/>
          </w:tcPr>
          <w:p w14:paraId="1066F328"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lang w:eastAsia="en-US"/>
              </w:rPr>
            </w:pPr>
            <w:r w:rsidRPr="005B6270">
              <w:rPr>
                <w:rFonts w:eastAsia="Calibri"/>
                <w:lang w:eastAsia="en-US"/>
              </w:rPr>
              <w:t>Краткое описание связи.</w:t>
            </w:r>
          </w:p>
        </w:tc>
      </w:tr>
      <w:tr w:rsidR="007114E5" w:rsidRPr="005B6270" w14:paraId="6E9373CA" w14:textId="77777777" w:rsidTr="007114E5">
        <w:trPr>
          <w:trHeight w:val="164"/>
        </w:trPr>
        <w:tc>
          <w:tcPr>
            <w:tcW w:w="1980" w:type="dxa"/>
          </w:tcPr>
          <w:p w14:paraId="6745EA79" w14:textId="77777777" w:rsidR="007114E5" w:rsidRPr="005B6270" w:rsidRDefault="007114E5" w:rsidP="007114E5">
            <w:pPr>
              <w:autoSpaceDE w:val="0"/>
              <w:autoSpaceDN w:val="0"/>
              <w:adjustRightInd w:val="0"/>
              <w:rPr>
                <w:b/>
                <w:bCs/>
                <w:color w:val="auto"/>
                <w:szCs w:val="24"/>
              </w:rPr>
            </w:pPr>
            <w:r w:rsidRPr="005B6270">
              <w:rPr>
                <w:bCs/>
                <w:color w:val="auto"/>
                <w:szCs w:val="24"/>
              </w:rPr>
              <w:t>Сущность 1</w:t>
            </w:r>
          </w:p>
          <w:p w14:paraId="004113E7" w14:textId="77777777" w:rsidR="007114E5" w:rsidRPr="005B6270" w:rsidRDefault="007114E5" w:rsidP="007114E5">
            <w:pPr>
              <w:autoSpaceDE w:val="0"/>
              <w:autoSpaceDN w:val="0"/>
              <w:adjustRightInd w:val="0"/>
              <w:rPr>
                <w:b/>
                <w:bCs/>
                <w:color w:val="auto"/>
                <w:szCs w:val="24"/>
              </w:rPr>
            </w:pPr>
            <w:r w:rsidRPr="005B6270">
              <w:rPr>
                <w:bCs/>
                <w:color w:val="auto"/>
                <w:szCs w:val="24"/>
              </w:rPr>
              <w:t>Сущность 2</w:t>
            </w:r>
          </w:p>
        </w:tc>
        <w:tc>
          <w:tcPr>
            <w:tcW w:w="7081" w:type="dxa"/>
          </w:tcPr>
          <w:p w14:paraId="5BA546A1" w14:textId="77777777" w:rsidR="007114E5" w:rsidRPr="005B6270" w:rsidRDefault="007114E5" w:rsidP="007114E5">
            <w:pPr>
              <w:autoSpaceDE w:val="0"/>
              <w:autoSpaceDN w:val="0"/>
              <w:adjustRightInd w:val="0"/>
              <w:rPr>
                <w:color w:val="auto"/>
                <w:szCs w:val="24"/>
              </w:rPr>
            </w:pPr>
            <w:r w:rsidRPr="005B6270">
              <w:rPr>
                <w:color w:val="auto"/>
                <w:szCs w:val="24"/>
              </w:rPr>
              <w:t xml:space="preserve">Описывает две сущности, участвующие в связи. </w:t>
            </w:r>
          </w:p>
        </w:tc>
      </w:tr>
      <w:tr w:rsidR="007114E5" w:rsidRPr="005B6270" w14:paraId="433A1F24" w14:textId="77777777" w:rsidTr="007114E5">
        <w:trPr>
          <w:trHeight w:val="164"/>
        </w:trPr>
        <w:tc>
          <w:tcPr>
            <w:tcW w:w="1980" w:type="dxa"/>
          </w:tcPr>
          <w:p w14:paraId="29CE0ACA"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Соответствие атрибутов</w:t>
            </w:r>
          </w:p>
        </w:tc>
        <w:tc>
          <w:tcPr>
            <w:tcW w:w="7081" w:type="dxa"/>
          </w:tcPr>
          <w:p w14:paraId="6080AB57" w14:textId="77777777" w:rsidR="007114E5" w:rsidRPr="005B6270" w:rsidRDefault="007114E5" w:rsidP="007114E5">
            <w:pPr>
              <w:autoSpaceDE w:val="0"/>
              <w:autoSpaceDN w:val="0"/>
              <w:adjustRightInd w:val="0"/>
              <w:rPr>
                <w:color w:val="auto"/>
                <w:szCs w:val="24"/>
              </w:rPr>
            </w:pPr>
            <w:r w:rsidRPr="005B6270">
              <w:rPr>
                <w:color w:val="auto"/>
                <w:szCs w:val="24"/>
              </w:rPr>
              <w:t xml:space="preserve">Указывает соответствие атрибутов одной сущности атрибутам другой сущности. </w:t>
            </w:r>
          </w:p>
        </w:tc>
      </w:tr>
    </w:tbl>
    <w:p w14:paraId="4B41DC24" w14:textId="52989A15" w:rsidR="00982066" w:rsidRPr="005B6270" w:rsidRDefault="00982066" w:rsidP="00982066">
      <w:pPr>
        <w:spacing w:before="120"/>
        <w:ind w:firstLine="720"/>
        <w:jc w:val="both"/>
      </w:pPr>
      <w:r w:rsidRPr="005B6270">
        <w:rPr>
          <w:color w:val="auto"/>
        </w:rPr>
        <w:t>На логической диаграмме требуется обязательно отображать названия неочевидных связей. Примеры неочевидных связей: связь сущности с самой собой, связь с сущностями из других предметных областей.</w:t>
      </w:r>
    </w:p>
    <w:p w14:paraId="139AA822" w14:textId="29CD7D04" w:rsidR="007B659D" w:rsidRPr="005B6270" w:rsidRDefault="009628E4" w:rsidP="00FC20BB">
      <w:pPr>
        <w:pStyle w:val="30"/>
        <w:numPr>
          <w:ilvl w:val="2"/>
          <w:numId w:val="5"/>
        </w:numPr>
      </w:pPr>
      <w:bookmarkStart w:id="27" w:name="_Toc156485352"/>
      <w:r w:rsidRPr="005B6270">
        <w:t xml:space="preserve">Описание семантических моделей и диаграмм </w:t>
      </w:r>
      <w:r w:rsidR="007B659D" w:rsidRPr="005B6270">
        <w:t>данных</w:t>
      </w:r>
      <w:bookmarkEnd w:id="27"/>
    </w:p>
    <w:p w14:paraId="10120E11" w14:textId="2A575B27" w:rsidR="00BE7450" w:rsidRPr="005B6270" w:rsidRDefault="0034094F" w:rsidP="00767566">
      <w:pPr>
        <w:ind w:firstLine="720"/>
        <w:jc w:val="both"/>
      </w:pPr>
      <w:r w:rsidRPr="005B6270">
        <w:t>Для того, чтобы обеспечить возможность компьютерной обработки корпоративн</w:t>
      </w:r>
      <w:r w:rsidR="00765EC5" w:rsidRPr="005B6270">
        <w:t xml:space="preserve">ых </w:t>
      </w:r>
      <w:r w:rsidRPr="005B6270">
        <w:t>моделей данных, необходимо опис</w:t>
      </w:r>
      <w:r w:rsidR="004B569F" w:rsidRPr="005B6270">
        <w:t>ыв</w:t>
      </w:r>
      <w:r w:rsidRPr="005B6270">
        <w:t xml:space="preserve">ать эти модели на формальном </w:t>
      </w:r>
      <w:r w:rsidR="007B659D" w:rsidRPr="005B6270">
        <w:t xml:space="preserve">семантическом языке </w:t>
      </w:r>
      <w:r w:rsidRPr="005B6270">
        <w:rPr>
          <w:lang w:val="en-US"/>
        </w:rPr>
        <w:t>RDF</w:t>
      </w:r>
      <w:r w:rsidRPr="005B6270">
        <w:t xml:space="preserve"> с использованием абстрактного синтаксиса </w:t>
      </w:r>
      <w:r w:rsidR="007B659D" w:rsidRPr="005B6270">
        <w:t xml:space="preserve">OWL 2 </w:t>
      </w:r>
      <w:r w:rsidRPr="005B6270">
        <w:rPr>
          <w:lang w:val="en-US"/>
        </w:rPr>
        <w:t>DL</w:t>
      </w:r>
      <w:r w:rsidRPr="005B6270">
        <w:t xml:space="preserve"> </w:t>
      </w:r>
      <w:r w:rsidR="007B659D" w:rsidRPr="005B6270">
        <w:t xml:space="preserve">консорциума </w:t>
      </w:r>
      <w:proofErr w:type="spellStart"/>
      <w:r w:rsidR="007B659D" w:rsidRPr="005B6270">
        <w:t>World</w:t>
      </w:r>
      <w:proofErr w:type="spellEnd"/>
      <w:r w:rsidR="007B659D" w:rsidRPr="005B6270">
        <w:t xml:space="preserve"> </w:t>
      </w:r>
      <w:proofErr w:type="spellStart"/>
      <w:r w:rsidR="007B659D" w:rsidRPr="005B6270">
        <w:t>Wide</w:t>
      </w:r>
      <w:proofErr w:type="spellEnd"/>
      <w:r w:rsidR="007B659D" w:rsidRPr="005B6270">
        <w:t xml:space="preserve"> </w:t>
      </w:r>
      <w:proofErr w:type="spellStart"/>
      <w:r w:rsidR="007B659D" w:rsidRPr="005B6270">
        <w:t>Web</w:t>
      </w:r>
      <w:proofErr w:type="spellEnd"/>
      <w:r w:rsidR="007B659D" w:rsidRPr="005B6270">
        <w:t xml:space="preserve"> (W3C).</w:t>
      </w:r>
      <w:r w:rsidR="00BE7450" w:rsidRPr="005B6270">
        <w:t xml:space="preserve"> </w:t>
      </w:r>
    </w:p>
    <w:p w14:paraId="28BD87BC" w14:textId="414F7C36" w:rsidR="00862ECF" w:rsidRPr="005B6270" w:rsidRDefault="00862ECF" w:rsidP="003410B9">
      <w:pPr>
        <w:pStyle w:val="BaseNumbered"/>
        <w:numPr>
          <w:ilvl w:val="0"/>
          <w:numId w:val="0"/>
        </w:numPr>
        <w:ind w:firstLine="720"/>
      </w:pPr>
      <w:r w:rsidRPr="005B6270">
        <w:rPr>
          <w:lang w:val="en-US"/>
        </w:rPr>
        <w:t>RDF</w:t>
      </w:r>
      <w:r w:rsidRPr="005B6270">
        <w:t xml:space="preserve"> (</w:t>
      </w:r>
      <w:r w:rsidRPr="005B6270">
        <w:rPr>
          <w:lang w:val="en-US"/>
        </w:rPr>
        <w:t>Resource</w:t>
      </w:r>
      <w:r w:rsidRPr="005B6270">
        <w:t xml:space="preserve"> </w:t>
      </w:r>
      <w:r w:rsidRPr="005B6270">
        <w:rPr>
          <w:lang w:val="en-US"/>
        </w:rPr>
        <w:t>Description</w:t>
      </w:r>
      <w:r w:rsidRPr="005B6270">
        <w:t xml:space="preserve"> </w:t>
      </w:r>
      <w:r w:rsidRPr="005B6270">
        <w:rPr>
          <w:lang w:val="en-US"/>
        </w:rPr>
        <w:t>Language</w:t>
      </w:r>
      <w:r w:rsidRPr="005B6270">
        <w:t xml:space="preserve">) представляет собой мета-язык, модель описания объектов как абстрактных информационных ресурсов, позволяя технологически объединить элементы данных и метаданных в единую семантически связанную модель. </w:t>
      </w:r>
      <w:r w:rsidRPr="005B6270">
        <w:rPr>
          <w:lang w:val="en-US"/>
        </w:rPr>
        <w:t>OWL</w:t>
      </w:r>
      <w:r w:rsidRPr="005B6270">
        <w:t xml:space="preserve"> 2 сверх </w:t>
      </w:r>
      <w:r w:rsidR="00C836E7" w:rsidRPr="005B6270">
        <w:t xml:space="preserve">базового </w:t>
      </w:r>
      <w:r w:rsidRPr="005B6270">
        <w:t xml:space="preserve">языка </w:t>
      </w:r>
      <w:r w:rsidRPr="005B6270">
        <w:rPr>
          <w:lang w:val="en-US"/>
        </w:rPr>
        <w:t>RDF</w:t>
      </w:r>
      <w:r w:rsidRPr="005B6270">
        <w:t xml:space="preserve"> предоставляет контролируемый словарь для описания концептуальных и логических отношений</w:t>
      </w:r>
      <w:r w:rsidR="00C836E7" w:rsidRPr="005B6270">
        <w:t xml:space="preserve">, а его профиль </w:t>
      </w:r>
      <w:r w:rsidR="00C836E7" w:rsidRPr="005B6270">
        <w:rPr>
          <w:lang w:val="en-US"/>
        </w:rPr>
        <w:t>DL</w:t>
      </w:r>
      <w:r w:rsidR="00C836E7" w:rsidRPr="005B6270">
        <w:t xml:space="preserve"> (</w:t>
      </w:r>
      <w:r w:rsidR="00C836E7" w:rsidRPr="005B6270">
        <w:rPr>
          <w:lang w:val="en-US"/>
        </w:rPr>
        <w:t>Descriptive</w:t>
      </w:r>
      <w:r w:rsidR="00C836E7" w:rsidRPr="005B6270">
        <w:t xml:space="preserve"> </w:t>
      </w:r>
      <w:r w:rsidR="00C836E7" w:rsidRPr="005B6270">
        <w:rPr>
          <w:lang w:val="en-US"/>
        </w:rPr>
        <w:t>Logic</w:t>
      </w:r>
      <w:r w:rsidR="00C836E7" w:rsidRPr="005B6270">
        <w:t>) обеспечивает компьютерную вычислимость модели.</w:t>
      </w:r>
      <w:r w:rsidR="00764973" w:rsidRPr="005B6270">
        <w:t xml:space="preserve"> Язык </w:t>
      </w:r>
      <w:r w:rsidR="00764973" w:rsidRPr="005B6270">
        <w:rPr>
          <w:lang w:val="en-US"/>
        </w:rPr>
        <w:t>RDF</w:t>
      </w:r>
      <w:r w:rsidR="00764973" w:rsidRPr="005B6270">
        <w:t xml:space="preserve"> может быть </w:t>
      </w:r>
      <w:proofErr w:type="spellStart"/>
      <w:r w:rsidR="00764973" w:rsidRPr="005B6270">
        <w:t>сериализован</w:t>
      </w:r>
      <w:proofErr w:type="spellEnd"/>
      <w:r w:rsidR="00764973" w:rsidRPr="005B6270">
        <w:t xml:space="preserve"> </w:t>
      </w:r>
      <w:proofErr w:type="gramStart"/>
      <w:r w:rsidR="00764973" w:rsidRPr="005B6270">
        <w:t>в  форматах</w:t>
      </w:r>
      <w:proofErr w:type="gramEnd"/>
      <w:r w:rsidR="00764973" w:rsidRPr="005B6270">
        <w:t xml:space="preserve"> </w:t>
      </w:r>
      <w:r w:rsidR="00764973" w:rsidRPr="005B6270">
        <w:rPr>
          <w:lang w:val="en-US"/>
        </w:rPr>
        <w:t>XML</w:t>
      </w:r>
      <w:r w:rsidR="00764973" w:rsidRPr="005B6270">
        <w:t xml:space="preserve">, </w:t>
      </w:r>
      <w:r w:rsidR="00764973" w:rsidRPr="005B6270">
        <w:rPr>
          <w:lang w:val="en-US"/>
        </w:rPr>
        <w:t>JSON</w:t>
      </w:r>
      <w:r w:rsidR="00764973" w:rsidRPr="005B6270">
        <w:t xml:space="preserve">, </w:t>
      </w:r>
      <w:r w:rsidR="00764973" w:rsidRPr="005B6270">
        <w:rPr>
          <w:lang w:val="en-US"/>
        </w:rPr>
        <w:t>Turtle</w:t>
      </w:r>
      <w:r w:rsidR="00764973" w:rsidRPr="005B6270">
        <w:t xml:space="preserve"> или </w:t>
      </w:r>
      <w:r w:rsidR="00764973" w:rsidRPr="005B6270">
        <w:rPr>
          <w:lang w:val="en-US"/>
        </w:rPr>
        <w:t>N</w:t>
      </w:r>
      <w:r w:rsidR="00764973" w:rsidRPr="005B6270">
        <w:t>-</w:t>
      </w:r>
      <w:r w:rsidR="00764973" w:rsidRPr="005B6270">
        <w:rPr>
          <w:lang w:val="en-US"/>
        </w:rPr>
        <w:t>Triple</w:t>
      </w:r>
      <w:r w:rsidR="00764973" w:rsidRPr="005B6270">
        <w:t>.</w:t>
      </w:r>
    </w:p>
    <w:p w14:paraId="484F1FF0" w14:textId="77777777" w:rsidR="00A331D5" w:rsidRPr="005B6270" w:rsidRDefault="00A331D5" w:rsidP="00A331D5">
      <w:pPr>
        <w:pStyle w:val="BaseNumbered"/>
        <w:numPr>
          <w:ilvl w:val="0"/>
          <w:numId w:val="0"/>
        </w:numPr>
        <w:ind w:firstLine="720"/>
      </w:pPr>
      <w:r w:rsidRPr="005B6270">
        <w:t xml:space="preserve">Для реализации логических проверок корректности модели и данных, представленных в соответствии с моделью, следует конструировать правила в соответствии со спецификацией SHACL </w:t>
      </w:r>
      <w:proofErr w:type="spellStart"/>
      <w:r w:rsidRPr="005B6270">
        <w:t>Constraints</w:t>
      </w:r>
      <w:proofErr w:type="spellEnd"/>
      <w:r w:rsidRPr="005B6270">
        <w:t xml:space="preserve"> консорциума W3C.</w:t>
      </w:r>
    </w:p>
    <w:p w14:paraId="0662C8A0" w14:textId="7C961791" w:rsidR="00BE7450" w:rsidRPr="005B6270" w:rsidRDefault="00BE7450" w:rsidP="003410B9">
      <w:pPr>
        <w:pStyle w:val="BaseNumbered"/>
        <w:numPr>
          <w:ilvl w:val="0"/>
          <w:numId w:val="0"/>
        </w:numPr>
        <w:ind w:firstLine="720"/>
      </w:pPr>
      <w:r w:rsidRPr="005B6270">
        <w:t xml:space="preserve">Результатом такой формализации корпоративных моделей является </w:t>
      </w:r>
      <w:r w:rsidRPr="005B6270">
        <w:rPr>
          <w:i/>
        </w:rPr>
        <w:t>онтология</w:t>
      </w:r>
      <w:r w:rsidRPr="005B6270">
        <w:t xml:space="preserve"> или онтологическая модель, которая позволяет организовывать гибкие структуры данных, объединять разные взгляды на одну сущность (объединять предметные области), интегрировать разнородные информационные системы и осуществлять машинный логический вывод, то есть обнаруживать новые факты и следствия из </w:t>
      </w:r>
      <w:r w:rsidR="00862ECF" w:rsidRPr="005B6270">
        <w:t>ранее сделанных записей в базе данных.</w:t>
      </w:r>
    </w:p>
    <w:p w14:paraId="439C0945" w14:textId="0BE90CFC" w:rsidR="00494339" w:rsidRPr="005B6270" w:rsidRDefault="00BE7450" w:rsidP="003410B9">
      <w:pPr>
        <w:pStyle w:val="BaseNumbered"/>
        <w:numPr>
          <w:ilvl w:val="0"/>
          <w:numId w:val="0"/>
        </w:numPr>
        <w:ind w:firstLine="720"/>
      </w:pPr>
      <w:r w:rsidRPr="005B6270">
        <w:t xml:space="preserve">Ключевым отличием семантического от других подходов к моделированию предметных областей является то, что </w:t>
      </w:r>
      <w:r w:rsidR="00C24A24" w:rsidRPr="005B6270">
        <w:t xml:space="preserve">типы </w:t>
      </w:r>
      <w:r w:rsidRPr="005B6270">
        <w:t>отношени</w:t>
      </w:r>
      <w:r w:rsidR="00C24A24" w:rsidRPr="005B6270">
        <w:t>й</w:t>
      </w:r>
      <w:r w:rsidR="00C836E7" w:rsidRPr="005B6270">
        <w:t xml:space="preserve"> (связи, свойства</w:t>
      </w:r>
      <w:r w:rsidRPr="005B6270">
        <w:t>) между объектами рассматриваются наравне с</w:t>
      </w:r>
      <w:r w:rsidR="00C836E7" w:rsidRPr="005B6270">
        <w:t xml:space="preserve"> самими объектами как сущности</w:t>
      </w:r>
      <w:r w:rsidR="00494339" w:rsidRPr="005B6270">
        <w:t xml:space="preserve">, при этом </w:t>
      </w:r>
      <w:r w:rsidR="00F21B22" w:rsidRPr="005B6270">
        <w:t xml:space="preserve">суть объектов и их отношений </w:t>
      </w:r>
      <w:r w:rsidR="00494339" w:rsidRPr="005B6270">
        <w:t xml:space="preserve">понятны пользователям благодаря явно включенным в модель </w:t>
      </w:r>
      <w:r w:rsidR="00F21B22" w:rsidRPr="005B6270">
        <w:t>текстовым описаниям (</w:t>
      </w:r>
      <w:r w:rsidR="00494339" w:rsidRPr="005B6270">
        <w:t>аннотациям</w:t>
      </w:r>
      <w:r w:rsidR="00F21B22" w:rsidRPr="005B6270">
        <w:t>),</w:t>
      </w:r>
      <w:r w:rsidR="00494339" w:rsidRPr="005B6270">
        <w:t xml:space="preserve"> </w:t>
      </w:r>
      <w:r w:rsidR="00F21B22" w:rsidRPr="005B6270">
        <w:t xml:space="preserve">которые </w:t>
      </w:r>
      <w:r w:rsidR="00494339" w:rsidRPr="005B6270">
        <w:t>соответств</w:t>
      </w:r>
      <w:r w:rsidR="00F21B22" w:rsidRPr="005B6270">
        <w:t>уют</w:t>
      </w:r>
      <w:r w:rsidR="00494339" w:rsidRPr="005B6270">
        <w:t xml:space="preserve"> их представлениям о предметной области</w:t>
      </w:r>
      <w:r w:rsidR="00F21B22" w:rsidRPr="005B6270">
        <w:t>.</w:t>
      </w:r>
    </w:p>
    <w:p w14:paraId="2FD2CC7B" w14:textId="2C873433" w:rsidR="00767566" w:rsidRPr="005B6270" w:rsidRDefault="00C24A24" w:rsidP="00517188">
      <w:pPr>
        <w:pStyle w:val="BaseNumbered"/>
        <w:numPr>
          <w:ilvl w:val="0"/>
          <w:numId w:val="0"/>
        </w:numPr>
        <w:ind w:firstLine="720"/>
      </w:pPr>
      <w:r w:rsidRPr="005B6270">
        <w:t xml:space="preserve">Конкретные объекты реального мира описываются в модели при помощи индивидуальных объектов, которые могут быть объединены во множества – классы, выделяемые на каком-либо основании. Определения свойств также являются сущностями онтологической модели, несущими информацию о том, объекты каких классов могут обладать значениями этих свойств, и о диапазоне возможных значений. </w:t>
      </w:r>
      <w:r w:rsidR="00494339" w:rsidRPr="005B6270">
        <w:t>Каждый индивидуальный объект может являться членом одновременно любого количества классов. Включение объекта в какой-либо класс означает, что он является членом и всех его надклассов. Каждый класс может иметь несколько надклассов. Каждый индивидуальный объект может обладать любым числом значений каждого свойства, если только при создании свойства не было указано ограничение на возможное количество его значений.</w:t>
      </w:r>
    </w:p>
    <w:p w14:paraId="4A9A7933" w14:textId="3EFA9FD7" w:rsidR="00517188" w:rsidRPr="005B6270" w:rsidRDefault="00517188" w:rsidP="00517188">
      <w:pPr>
        <w:pStyle w:val="BaseNumbered"/>
        <w:numPr>
          <w:ilvl w:val="0"/>
          <w:numId w:val="0"/>
        </w:numPr>
        <w:ind w:firstLine="720"/>
      </w:pPr>
      <w:r w:rsidRPr="005B6270">
        <w:t xml:space="preserve">Визуальным (графическим) представлением онтологической модели является ациклический направленный граф, узлами которого являются объекты, а ребрами – связи (отношения) между объектами. Графическими нотациями для представления таких графов могут быть </w:t>
      </w:r>
      <w:r w:rsidRPr="005B6270">
        <w:rPr>
          <w:lang w:val="en-US"/>
        </w:rPr>
        <w:t>ER</w:t>
      </w:r>
      <w:r w:rsidRPr="005B6270">
        <w:t xml:space="preserve">-диаграммы, диаграммы классов </w:t>
      </w:r>
      <w:r w:rsidRPr="005B6270">
        <w:rPr>
          <w:lang w:val="en-US"/>
        </w:rPr>
        <w:t>UML</w:t>
      </w:r>
      <w:r w:rsidRPr="005B6270">
        <w:t xml:space="preserve">, </w:t>
      </w:r>
      <w:proofErr w:type="spellStart"/>
      <w:r w:rsidRPr="005B6270">
        <w:rPr>
          <w:lang w:val="en-US"/>
        </w:rPr>
        <w:t>Graphol</w:t>
      </w:r>
      <w:proofErr w:type="spellEnd"/>
      <w:r w:rsidRPr="005B6270">
        <w:t xml:space="preserve"> и другие.</w:t>
      </w:r>
    </w:p>
    <w:p w14:paraId="69403686" w14:textId="77777777" w:rsidR="007B659D" w:rsidRPr="005B6270" w:rsidRDefault="007B659D" w:rsidP="007B659D">
      <w:pPr>
        <w:pStyle w:val="BaseNumbered"/>
        <w:numPr>
          <w:ilvl w:val="0"/>
          <w:numId w:val="0"/>
        </w:numPr>
        <w:ind w:firstLine="720"/>
      </w:pPr>
      <w:r w:rsidRPr="005B6270">
        <w:t>Следует придерживаться следующих принципов создания формально корректных онтологических моделей:</w:t>
      </w:r>
    </w:p>
    <w:p w14:paraId="5F7896C8" w14:textId="77777777" w:rsidR="007B659D" w:rsidRPr="005B6270" w:rsidRDefault="007B659D" w:rsidP="0071545D">
      <w:pPr>
        <w:pStyle w:val="BaseNumbered"/>
        <w:numPr>
          <w:ilvl w:val="0"/>
          <w:numId w:val="14"/>
        </w:numPr>
      </w:pPr>
      <w:r w:rsidRPr="005B6270">
        <w:t>не создавать классы и атрибуты, передающие более одной идеи или признака;</w:t>
      </w:r>
    </w:p>
    <w:p w14:paraId="303D6A46" w14:textId="77777777" w:rsidR="007B659D" w:rsidRPr="005B6270" w:rsidRDefault="007B659D" w:rsidP="0071545D">
      <w:pPr>
        <w:pStyle w:val="BaseNumbered"/>
        <w:numPr>
          <w:ilvl w:val="0"/>
          <w:numId w:val="14"/>
        </w:numPr>
      </w:pPr>
      <w:r w:rsidRPr="005B6270">
        <w:t>не использовать отношение “является” (</w:t>
      </w:r>
      <w:proofErr w:type="spellStart"/>
      <w:r w:rsidRPr="005B6270">
        <w:t>is</w:t>
      </w:r>
      <w:proofErr w:type="spellEnd"/>
      <w:r w:rsidRPr="005B6270">
        <w:t xml:space="preserve">-a) вместо </w:t>
      </w:r>
      <w:proofErr w:type="spellStart"/>
      <w:proofErr w:type="gramStart"/>
      <w:r w:rsidRPr="005B6270">
        <w:t>rdf:type</w:t>
      </w:r>
      <w:proofErr w:type="spellEnd"/>
      <w:proofErr w:type="gramEnd"/>
      <w:r w:rsidRPr="005B6270">
        <w:t xml:space="preserve"> (типизация) и </w:t>
      </w:r>
      <w:proofErr w:type="spellStart"/>
      <w:r w:rsidRPr="005B6270">
        <w:t>rdfs:subClassOf</w:t>
      </w:r>
      <w:proofErr w:type="spellEnd"/>
      <w:r w:rsidRPr="005B6270">
        <w:t xml:space="preserve"> (специализация, наследование);</w:t>
      </w:r>
    </w:p>
    <w:p w14:paraId="3F22BD52" w14:textId="77777777" w:rsidR="007B659D" w:rsidRPr="005B6270" w:rsidRDefault="007B659D" w:rsidP="0071545D">
      <w:pPr>
        <w:pStyle w:val="BaseNumbered"/>
        <w:numPr>
          <w:ilvl w:val="0"/>
          <w:numId w:val="14"/>
        </w:numPr>
      </w:pPr>
      <w:r w:rsidRPr="005B6270">
        <w:t>не создавать сущности, не связанные с другими сущностями;</w:t>
      </w:r>
    </w:p>
    <w:p w14:paraId="32C5CDFA" w14:textId="77777777" w:rsidR="007B659D" w:rsidRPr="005B6270" w:rsidRDefault="007B659D" w:rsidP="0071545D">
      <w:pPr>
        <w:pStyle w:val="BaseNumbered"/>
        <w:numPr>
          <w:ilvl w:val="0"/>
          <w:numId w:val="14"/>
        </w:numPr>
      </w:pPr>
      <w:r w:rsidRPr="005B6270">
        <w:t>не создавать циклов в иерархии классов, т.е. не создавать бесконечно вложенных цепочек классов, связанных отношением “является подклассом”;</w:t>
      </w:r>
    </w:p>
    <w:p w14:paraId="697BCBD4" w14:textId="77777777" w:rsidR="007B659D" w:rsidRPr="005B6270" w:rsidRDefault="007B659D" w:rsidP="0071545D">
      <w:pPr>
        <w:pStyle w:val="BaseNumbered"/>
        <w:numPr>
          <w:ilvl w:val="0"/>
          <w:numId w:val="14"/>
        </w:numPr>
      </w:pPr>
      <w:r w:rsidRPr="005B6270">
        <w:t>не создавать элементы модели без аннотаций (название, комментарий и др.);</w:t>
      </w:r>
    </w:p>
    <w:p w14:paraId="4D478651" w14:textId="77777777" w:rsidR="007B659D" w:rsidRPr="005B6270" w:rsidRDefault="007B659D" w:rsidP="0071545D">
      <w:pPr>
        <w:pStyle w:val="BaseNumbered"/>
        <w:numPr>
          <w:ilvl w:val="0"/>
          <w:numId w:val="14"/>
        </w:numPr>
      </w:pPr>
      <w:r w:rsidRPr="005B6270">
        <w:t>не присваивать одинаковые значения аннотаций (название, комментарий и др.) нескольким элементам модели;</w:t>
      </w:r>
    </w:p>
    <w:p w14:paraId="4BF8A665" w14:textId="77777777" w:rsidR="007B659D" w:rsidRPr="005B6270" w:rsidRDefault="007B659D" w:rsidP="0071545D">
      <w:pPr>
        <w:pStyle w:val="BaseNumbered"/>
        <w:numPr>
          <w:ilvl w:val="0"/>
          <w:numId w:val="14"/>
        </w:numPr>
      </w:pPr>
      <w:r w:rsidRPr="005B6270">
        <w:t>всегда указывать область применения и диапазоны значений для свойств;</w:t>
      </w:r>
    </w:p>
    <w:p w14:paraId="1D1449C9" w14:textId="1CF7B3A0" w:rsidR="007B659D" w:rsidRPr="005B6270" w:rsidRDefault="007B659D" w:rsidP="0071545D">
      <w:pPr>
        <w:pStyle w:val="BaseNumbered"/>
        <w:numPr>
          <w:ilvl w:val="0"/>
          <w:numId w:val="14"/>
        </w:numPr>
      </w:pPr>
      <w:r w:rsidRPr="005B6270">
        <w:t xml:space="preserve">избегать создания слишком узко специализированных классов (избыточно детализированных иерархий), не </w:t>
      </w:r>
      <w:proofErr w:type="spellStart"/>
      <w:r w:rsidRPr="005B6270">
        <w:t>соотвтествующих</w:t>
      </w:r>
      <w:proofErr w:type="spellEnd"/>
      <w:r w:rsidRPr="005B6270">
        <w:t xml:space="preserve"> целям создания моделей.</w:t>
      </w:r>
    </w:p>
    <w:p w14:paraId="1A8156C0" w14:textId="54C0DB88" w:rsidR="007B659D" w:rsidRPr="005B6270" w:rsidRDefault="007B659D" w:rsidP="007B659D">
      <w:pPr>
        <w:pStyle w:val="BaseNumbered"/>
        <w:numPr>
          <w:ilvl w:val="0"/>
          <w:numId w:val="0"/>
        </w:numPr>
        <w:ind w:firstLine="432"/>
      </w:pPr>
      <w:r w:rsidRPr="005B6270">
        <w:t>При создании любых сущностей модели принимается, что каждая сущность имеет только один глобально уникальный идентификатор (IRI), создаваемый по стандарту RFC3987. Такой идентификатор внешне имеет вид веб-ресурса в глобальной сети Интернет (URL):</w:t>
      </w:r>
      <w:r w:rsidR="00F21B22" w:rsidRPr="005B6270">
        <w:t xml:space="preserve"> </w:t>
      </w:r>
      <w:r w:rsidRPr="005B6270">
        <w:rPr>
          <w:b/>
        </w:rPr>
        <w:t>[схема]://[домен]/[путь]</w:t>
      </w:r>
      <w:proofErr w:type="gramStart"/>
      <w:r w:rsidRPr="005B6270">
        <w:rPr>
          <w:b/>
        </w:rPr>
        <w:t>/[</w:t>
      </w:r>
      <w:proofErr w:type="gramEnd"/>
      <w:r w:rsidRPr="005B6270">
        <w:rPr>
          <w:b/>
        </w:rPr>
        <w:t>локальное имя ресурса]</w:t>
      </w:r>
      <w:r w:rsidRPr="005B6270">
        <w:t>.</w:t>
      </w:r>
    </w:p>
    <w:p w14:paraId="6EE9CE3A" w14:textId="77777777" w:rsidR="007B659D" w:rsidRPr="005B6270" w:rsidRDefault="007B659D" w:rsidP="00D75F3A">
      <w:pPr>
        <w:pStyle w:val="BaseNumbered"/>
        <w:numPr>
          <w:ilvl w:val="0"/>
          <w:numId w:val="0"/>
        </w:numPr>
        <w:ind w:firstLine="720"/>
      </w:pPr>
      <w:r w:rsidRPr="005B6270">
        <w:t xml:space="preserve">Например: </w:t>
      </w:r>
      <w:hyperlink r:id="rId43" w:history="1">
        <w:r w:rsidRPr="005B6270">
          <w:rPr>
            <w:i/>
          </w:rPr>
          <w:t>https://permid.org/1-4295887034</w:t>
        </w:r>
      </w:hyperlink>
      <w:r w:rsidRPr="005B6270">
        <w:t xml:space="preserve"> указывает на информационный ресурс (объект данных), описывающий компанию ПАО «ЛУКОЙЛ» в модели данных компании </w:t>
      </w:r>
      <w:proofErr w:type="spellStart"/>
      <w:r w:rsidRPr="005B6270">
        <w:t>Thomson</w:t>
      </w:r>
      <w:proofErr w:type="spellEnd"/>
      <w:r w:rsidRPr="005B6270">
        <w:t xml:space="preserve"> </w:t>
      </w:r>
      <w:proofErr w:type="spellStart"/>
      <w:r w:rsidRPr="005B6270">
        <w:t>Reuters</w:t>
      </w:r>
      <w:proofErr w:type="spellEnd"/>
      <w:r w:rsidRPr="005B6270">
        <w:t>.</w:t>
      </w:r>
    </w:p>
    <w:p w14:paraId="1A99760B" w14:textId="77777777" w:rsidR="007B659D" w:rsidRPr="005B6270" w:rsidRDefault="007B659D" w:rsidP="00D75F3A">
      <w:pPr>
        <w:pStyle w:val="BaseNumbered"/>
        <w:numPr>
          <w:ilvl w:val="0"/>
          <w:numId w:val="0"/>
        </w:numPr>
        <w:ind w:firstLine="720"/>
      </w:pPr>
      <w:r w:rsidRPr="005B6270">
        <w:t xml:space="preserve">В таком идентификаторе часть [схема]://[домен]/[путь]/ будем называть префиксом, который задает пространство имен для элементов модели. Для удобства чтения и запоминания при проектировании онтологии, как правило, для префиксов создают короткие имена. В вышеприведенном примере </w:t>
      </w:r>
      <w:proofErr w:type="spellStart"/>
      <w:r w:rsidRPr="005B6270">
        <w:t>Thomson</w:t>
      </w:r>
      <w:proofErr w:type="spellEnd"/>
      <w:r w:rsidRPr="005B6270">
        <w:t xml:space="preserve"> </w:t>
      </w:r>
      <w:proofErr w:type="spellStart"/>
      <w:r w:rsidRPr="005B6270">
        <w:t>Reuters</w:t>
      </w:r>
      <w:proofErr w:type="spellEnd"/>
      <w:r w:rsidRPr="005B6270">
        <w:t>, префиксом является &lt;</w:t>
      </w:r>
      <w:hyperlink r:id="rId44" w:history="1">
        <w:r w:rsidRPr="005B6270">
          <w:rPr>
            <w:rStyle w:val="a7"/>
          </w:rPr>
          <w:t>https://permid.org/</w:t>
        </w:r>
      </w:hyperlink>
      <w:r w:rsidRPr="005B6270">
        <w:t xml:space="preserve">&gt;, а локальным именем ресурса является «1-4295887034». Если для префикса задать короткое имя </w:t>
      </w:r>
      <w:proofErr w:type="spellStart"/>
      <w:r w:rsidRPr="005B6270">
        <w:t>permid</w:t>
      </w:r>
      <w:proofErr w:type="spellEnd"/>
      <w:r w:rsidRPr="005B6270">
        <w:t xml:space="preserve">, то короткое написание IRI для этого же объекта будет </w:t>
      </w:r>
      <w:r w:rsidRPr="005B6270">
        <w:rPr>
          <w:i/>
        </w:rPr>
        <w:t>permid:1-4295887034</w:t>
      </w:r>
      <w:r w:rsidRPr="005B6270">
        <w:t>.</w:t>
      </w:r>
    </w:p>
    <w:p w14:paraId="0C5237ED" w14:textId="77777777" w:rsidR="007B659D" w:rsidRPr="005B6270" w:rsidRDefault="007B659D" w:rsidP="00D75F3A">
      <w:pPr>
        <w:pStyle w:val="BaseNumbered"/>
        <w:numPr>
          <w:ilvl w:val="0"/>
          <w:numId w:val="0"/>
        </w:numPr>
        <w:ind w:firstLine="720"/>
      </w:pPr>
      <w:r w:rsidRPr="005B6270">
        <w:t xml:space="preserve">Сущности и элементы, создаваемые в рамках корпоративной модели данных ЛУКОЙЛ, должны иметь префикс </w:t>
      </w:r>
      <w:hyperlink r:id="rId45">
        <w:r w:rsidRPr="005B6270">
          <w:t>https://data.lukoil.com/udp/edm</w:t>
        </w:r>
      </w:hyperlink>
      <w:r w:rsidRPr="005B6270">
        <w:t xml:space="preserve">. Разрешается использовать другие префиксы, если необходимо для сегментации пространства имен. Например, «Бизнес-Глоссарий» может иметь префикс https://data.lukoil.com/udp/glossary, а если необходимо отделить пространство предметной области «Мониторинг загазованности» внутри области «Нефтепереработка», то префикс может иметь вид https://data.lukoil.com/udp/downstream/GasMonitoring/. Элементы, заимствованные из других онтологий, могут сохранять идентификаторы с собственными префиксами. </w:t>
      </w:r>
    </w:p>
    <w:p w14:paraId="49382DDA" w14:textId="77777777" w:rsidR="007B659D" w:rsidRPr="005B6270" w:rsidRDefault="007B659D" w:rsidP="00D75F3A">
      <w:pPr>
        <w:pStyle w:val="BaseNumbered"/>
        <w:numPr>
          <w:ilvl w:val="0"/>
          <w:numId w:val="0"/>
        </w:numPr>
        <w:ind w:firstLine="720"/>
      </w:pPr>
      <w:r w:rsidRPr="005B6270">
        <w:t>Локальные имена ресурсов (ЛИР) в идентификаторах классов формируются на основе существительных, написанных английским языком, означающих объекты, для представления множества которых вводится класс. Термин указывается в единственном числе, именительном падеже, с прописной (заглавной) буквы. Если термин состоит из нескольких слов, в том числе разделенных знаками (дефис и др.), то пробелы и знаки при формировании ЛИР пропускаются, а каждое слово пишется с заглавной буквы. В результате формируется идентификатор в “</w:t>
      </w:r>
      <w:proofErr w:type="spellStart"/>
      <w:r w:rsidRPr="005B6270">
        <w:t>ГорбатомРегистре</w:t>
      </w:r>
      <w:proofErr w:type="spellEnd"/>
      <w:r w:rsidRPr="005B6270">
        <w:t>” (</w:t>
      </w:r>
      <w:proofErr w:type="spellStart"/>
      <w:r w:rsidRPr="005B6270">
        <w:t>CamelCase</w:t>
      </w:r>
      <w:proofErr w:type="spellEnd"/>
      <w:r w:rsidRPr="005B6270">
        <w:t>).</w:t>
      </w:r>
    </w:p>
    <w:p w14:paraId="0B43EB3A" w14:textId="77777777" w:rsidR="007B659D" w:rsidRPr="005B6270" w:rsidRDefault="007B659D" w:rsidP="00D75F3A">
      <w:pPr>
        <w:pStyle w:val="BaseNumbered"/>
        <w:numPr>
          <w:ilvl w:val="0"/>
          <w:numId w:val="0"/>
        </w:numPr>
        <w:ind w:firstLine="720"/>
      </w:pPr>
      <w:r w:rsidRPr="005B6270">
        <w:t xml:space="preserve">ЛИР для свойств формируются по аналогичному принципу, но первое слово пишется со строчной буквы: </w:t>
      </w:r>
      <w:proofErr w:type="spellStart"/>
      <w:r w:rsidRPr="005B6270">
        <w:t>camelCase</w:t>
      </w:r>
      <w:proofErr w:type="spellEnd"/>
      <w:r w:rsidRPr="005B6270">
        <w:t>. Рекомендуется использовать глаголы для формирования идентификатора свойств.</w:t>
      </w:r>
    </w:p>
    <w:p w14:paraId="47A3BA2E" w14:textId="77777777" w:rsidR="007B659D" w:rsidRPr="005B6270" w:rsidRDefault="007B659D" w:rsidP="00D75F3A">
      <w:pPr>
        <w:pStyle w:val="BaseNumbered"/>
        <w:numPr>
          <w:ilvl w:val="0"/>
          <w:numId w:val="0"/>
        </w:numPr>
        <w:ind w:firstLine="720"/>
      </w:pPr>
      <w:r w:rsidRPr="005B6270">
        <w:t>В ходе разработки онтологической модели должен быть определен атрибутов и связей, используемых для описания сущности модели. Набор атрибутов и связей в машиночитаемом представлении может включать как предикаты, установленные спецификациями RDFS и OWL (</w:t>
      </w:r>
      <w:proofErr w:type="spellStart"/>
      <w:proofErr w:type="gramStart"/>
      <w:r w:rsidRPr="005B6270">
        <w:t>rdfs:comment</w:t>
      </w:r>
      <w:proofErr w:type="spellEnd"/>
      <w:proofErr w:type="gramEnd"/>
      <w:r w:rsidRPr="005B6270">
        <w:t xml:space="preserve">, </w:t>
      </w:r>
      <w:proofErr w:type="spellStart"/>
      <w:r w:rsidRPr="005B6270">
        <w:t>rdfs:isDefinedBy</w:t>
      </w:r>
      <w:proofErr w:type="spellEnd"/>
      <w:r w:rsidRPr="005B6270">
        <w:t xml:space="preserve"> и др.), так и предикаты модели SKOS. При создании каждого элемента концептуальной модели (класс, свойство, индивидуальный объект из состава НСИ) он должен быть снабжён атрибутами и связями.</w:t>
      </w:r>
    </w:p>
    <w:p w14:paraId="6F2A53B2" w14:textId="77777777" w:rsidR="007B659D" w:rsidRPr="005B6270" w:rsidRDefault="007B659D" w:rsidP="00D75F3A">
      <w:pPr>
        <w:pStyle w:val="BaseNumbered"/>
        <w:numPr>
          <w:ilvl w:val="0"/>
          <w:numId w:val="0"/>
        </w:numPr>
        <w:ind w:firstLine="720"/>
      </w:pPr>
      <w:r w:rsidRPr="005B6270">
        <w:t>Минимально необходимый набор атрибутов и связей для любого элемента модели (сущности, связи, индивида):</w:t>
      </w:r>
    </w:p>
    <w:p w14:paraId="45D9BD76" w14:textId="77777777" w:rsidR="007B659D" w:rsidRPr="005B6270" w:rsidRDefault="007B659D" w:rsidP="00D75F3A">
      <w:pPr>
        <w:pStyle w:val="BaseNumbered"/>
        <w:numPr>
          <w:ilvl w:val="0"/>
          <w:numId w:val="0"/>
        </w:numPr>
        <w:ind w:firstLine="720"/>
      </w:pPr>
      <w:proofErr w:type="spellStart"/>
      <w:proofErr w:type="gramStart"/>
      <w:r w:rsidRPr="005B6270">
        <w:t>rdf:type</w:t>
      </w:r>
      <w:proofErr w:type="spellEnd"/>
      <w:proofErr w:type="gramEnd"/>
      <w:r w:rsidRPr="005B6270">
        <w:t xml:space="preserve"> – указатель (IRI) на класс, к которому принадлежит элемент модели.</w:t>
      </w:r>
    </w:p>
    <w:p w14:paraId="4D4643FD" w14:textId="77777777" w:rsidR="007B659D" w:rsidRPr="005B6270" w:rsidRDefault="007B659D" w:rsidP="00D75F3A">
      <w:pPr>
        <w:pStyle w:val="BaseNumbered"/>
        <w:numPr>
          <w:ilvl w:val="0"/>
          <w:numId w:val="0"/>
        </w:numPr>
        <w:ind w:firstLine="720"/>
      </w:pPr>
      <w:proofErr w:type="spellStart"/>
      <w:proofErr w:type="gramStart"/>
      <w:r w:rsidRPr="005B6270">
        <w:t>rdfs:label</w:t>
      </w:r>
      <w:proofErr w:type="spellEnd"/>
      <w:proofErr w:type="gramEnd"/>
      <w:r w:rsidRPr="005B6270">
        <w:t xml:space="preserve"> – текстовая строка (тип данных </w:t>
      </w:r>
      <w:proofErr w:type="spellStart"/>
      <w:r w:rsidRPr="005B6270">
        <w:t>xsd:string</w:t>
      </w:r>
      <w:proofErr w:type="spellEnd"/>
      <w:r w:rsidRPr="005B6270">
        <w:t>), содержащая краткое наименование элемента модели, обязательно сопровождаемая меткой языка.</w:t>
      </w:r>
    </w:p>
    <w:p w14:paraId="1BAB1EDF" w14:textId="5C8EABCE" w:rsidR="007B659D" w:rsidRPr="005B6270" w:rsidRDefault="007B659D" w:rsidP="00D75F3A">
      <w:pPr>
        <w:pStyle w:val="BaseNumbered"/>
        <w:numPr>
          <w:ilvl w:val="0"/>
          <w:numId w:val="0"/>
        </w:numPr>
        <w:ind w:firstLine="720"/>
      </w:pPr>
      <w:proofErr w:type="spellStart"/>
      <w:proofErr w:type="gramStart"/>
      <w:r w:rsidRPr="005B6270">
        <w:t>rdfs:comment</w:t>
      </w:r>
      <w:proofErr w:type="spellEnd"/>
      <w:proofErr w:type="gramEnd"/>
      <w:r w:rsidRPr="005B6270">
        <w:t xml:space="preserve"> – текстовая строка (тип данных </w:t>
      </w:r>
      <w:proofErr w:type="spellStart"/>
      <w:r w:rsidRPr="005B6270">
        <w:t>xsd:string</w:t>
      </w:r>
      <w:proofErr w:type="spellEnd"/>
      <w:r w:rsidRPr="005B6270">
        <w:t>), содержащая развернутое наименование или пояснение назначения элемента модели, обязательно сопровождаемая меткой языка.</w:t>
      </w:r>
    </w:p>
    <w:p w14:paraId="6861D414" w14:textId="30570A4E" w:rsidR="00FB12A6" w:rsidRPr="005B6270" w:rsidRDefault="00FB12A6" w:rsidP="00D75F3A">
      <w:pPr>
        <w:pStyle w:val="BaseNumbered"/>
        <w:numPr>
          <w:ilvl w:val="0"/>
          <w:numId w:val="0"/>
        </w:numPr>
        <w:ind w:firstLine="720"/>
      </w:pPr>
      <w:r w:rsidRPr="005B6270">
        <w:t>Индивидуальным объектам рекомендуется присваивать ЛИР, не несущие смысловой нагрузки, поскольку наименования и характеристики объектов могут меняться со временем, в то время как IRI объекта должен оставаться неизменным. Для обеспечения уникальности ЛИР рекомендуется использовать алгоритм генерации, который обеспечит неповторяющийся ключ, такой как UUID (ISO/IEC 11578:1996)</w:t>
      </w:r>
    </w:p>
    <w:p w14:paraId="1D4FDB43" w14:textId="1A80A6BB" w:rsidR="00FB12A6" w:rsidRPr="005B6270" w:rsidRDefault="00FB12A6" w:rsidP="00D75F3A">
      <w:pPr>
        <w:pStyle w:val="BaseNumbered"/>
        <w:numPr>
          <w:ilvl w:val="0"/>
          <w:numId w:val="0"/>
        </w:numPr>
        <w:ind w:firstLine="720"/>
      </w:pPr>
      <w:r w:rsidRPr="005B6270">
        <w:t>При классификации объектов среди всего множества классификационных признаков, которыми обладает объект или группа объектов, следует выделить те, которые:</w:t>
      </w:r>
    </w:p>
    <w:p w14:paraId="1B9B5416" w14:textId="77777777" w:rsidR="00FB12A6" w:rsidRPr="005B6270" w:rsidRDefault="00FB12A6" w:rsidP="0071545D">
      <w:pPr>
        <w:pStyle w:val="aff0"/>
        <w:numPr>
          <w:ilvl w:val="0"/>
          <w:numId w:val="16"/>
        </w:numPr>
        <w:jc w:val="both"/>
        <w:rPr>
          <w:lang w:val="ru-RU"/>
        </w:rPr>
      </w:pPr>
      <w:r w:rsidRPr="005B6270">
        <w:rPr>
          <w:lang w:val="ru-RU"/>
        </w:rPr>
        <w:t xml:space="preserve">сопровождают его на всем протяжении его жизненного цикла, </w:t>
      </w:r>
    </w:p>
    <w:p w14:paraId="30F5930E" w14:textId="77777777" w:rsidR="00FB12A6" w:rsidRPr="005B6270" w:rsidRDefault="00FB12A6" w:rsidP="0071545D">
      <w:pPr>
        <w:pStyle w:val="aff0"/>
        <w:numPr>
          <w:ilvl w:val="0"/>
          <w:numId w:val="16"/>
        </w:numPr>
        <w:jc w:val="both"/>
        <w:rPr>
          <w:lang w:val="ru-RU"/>
        </w:rPr>
      </w:pPr>
      <w:r w:rsidRPr="005B6270">
        <w:rPr>
          <w:lang w:val="ru-RU"/>
        </w:rPr>
        <w:t xml:space="preserve">влекут появление у объекта характеристик, связанных по смыслу с данными признаками, </w:t>
      </w:r>
    </w:p>
    <w:p w14:paraId="5817495D" w14:textId="77777777" w:rsidR="00FB12A6" w:rsidRPr="005B6270" w:rsidRDefault="00FB12A6" w:rsidP="0071545D">
      <w:pPr>
        <w:pStyle w:val="aff0"/>
        <w:numPr>
          <w:ilvl w:val="0"/>
          <w:numId w:val="16"/>
        </w:numPr>
        <w:spacing w:after="120"/>
        <w:ind w:left="1152"/>
        <w:contextualSpacing w:val="0"/>
        <w:jc w:val="both"/>
        <w:rPr>
          <w:lang w:val="ru-RU"/>
        </w:rPr>
      </w:pPr>
      <w:r w:rsidRPr="005B6270">
        <w:rPr>
          <w:lang w:val="ru-RU"/>
        </w:rPr>
        <w:t>могут образовывать иерархию (делиться на более мелкие группы или объединяться в более крупные).</w:t>
      </w:r>
    </w:p>
    <w:p w14:paraId="1066675B" w14:textId="77777777" w:rsidR="00FB12A6" w:rsidRPr="005B6270" w:rsidRDefault="00FB12A6" w:rsidP="00D75F3A">
      <w:pPr>
        <w:pStyle w:val="BaseNumbered"/>
        <w:numPr>
          <w:ilvl w:val="0"/>
          <w:numId w:val="0"/>
        </w:numPr>
        <w:ind w:firstLine="720"/>
      </w:pPr>
      <w:r w:rsidRPr="005B6270">
        <w:t>Признаки, сопровождающие объект лишь на определенном отрезке его существования, не должны становиться основанием выделения класса сущностей. Вместо этого должны моделироваться отрезки времени, на которых объекту присущ данный признак – состояния, или фазы существования объекта.</w:t>
      </w:r>
    </w:p>
    <w:p w14:paraId="4397B71F" w14:textId="77777777" w:rsidR="00FB12A6" w:rsidRPr="005B6270" w:rsidRDefault="00FB12A6" w:rsidP="00D75F3A">
      <w:pPr>
        <w:pStyle w:val="BaseNumbered"/>
        <w:numPr>
          <w:ilvl w:val="0"/>
          <w:numId w:val="0"/>
        </w:numPr>
        <w:ind w:firstLine="720"/>
      </w:pPr>
      <w:r w:rsidRPr="005B6270">
        <w:t>При выделении подклассов желательно соблюдать единство оснований деления множества, описываемого надклассом. Желательно стремиться к тому, чтобы подклассы не пересекались (хотя полностью избежать таких ситуаций невозможно).</w:t>
      </w:r>
    </w:p>
    <w:p w14:paraId="2E58E86B" w14:textId="77777777" w:rsidR="00FB12A6" w:rsidRPr="005B6270" w:rsidRDefault="00FB12A6" w:rsidP="00D75F3A">
      <w:pPr>
        <w:pStyle w:val="BaseNumbered"/>
        <w:numPr>
          <w:ilvl w:val="0"/>
          <w:numId w:val="0"/>
        </w:numPr>
        <w:ind w:firstLine="720"/>
      </w:pPr>
      <w:r w:rsidRPr="005B6270">
        <w:t xml:space="preserve">Рекомендуется широко использовать </w:t>
      </w:r>
      <w:proofErr w:type="spellStart"/>
      <w:r w:rsidRPr="005B6270">
        <w:t>фасетную</w:t>
      </w:r>
      <w:proofErr w:type="spellEnd"/>
      <w:r w:rsidRPr="005B6270">
        <w:t xml:space="preserve"> классификацию, т.е. включение каждого индивидуального объекта в несколько классов, выделенных по различным основаниям.</w:t>
      </w:r>
    </w:p>
    <w:p w14:paraId="2E197056" w14:textId="4777502C" w:rsidR="00FB12A6" w:rsidRPr="005B6270" w:rsidRDefault="00FB12A6" w:rsidP="00D75F3A">
      <w:pPr>
        <w:pStyle w:val="BaseNumbered"/>
        <w:numPr>
          <w:ilvl w:val="0"/>
          <w:numId w:val="0"/>
        </w:numPr>
        <w:ind w:firstLine="720"/>
      </w:pPr>
      <w:r w:rsidRPr="005B6270">
        <w:t xml:space="preserve">При объявлении </w:t>
      </w:r>
      <w:r w:rsidR="00A331D5" w:rsidRPr="005B6270">
        <w:t>связей</w:t>
      </w:r>
      <w:r w:rsidRPr="005B6270">
        <w:t xml:space="preserve"> необходимо указывать ограничение на минимальное и максимальное число </w:t>
      </w:r>
      <w:r w:rsidR="00A331D5" w:rsidRPr="005B6270">
        <w:t xml:space="preserve">их </w:t>
      </w:r>
      <w:r w:rsidRPr="005B6270">
        <w:t xml:space="preserve">значений (кардинальность, </w:t>
      </w:r>
      <w:r w:rsidR="00A331D5" w:rsidRPr="005B6270">
        <w:t>мощность</w:t>
      </w:r>
      <w:r w:rsidRPr="005B6270">
        <w:t xml:space="preserve">). В частности, ограничение на минимальное число значений =1 соответствует обязательности </w:t>
      </w:r>
      <w:r w:rsidR="00A331D5" w:rsidRPr="005B6270">
        <w:t>связи</w:t>
      </w:r>
      <w:r w:rsidRPr="005B6270">
        <w:t>, ограничение на максимальное число значений =1 соответствует единственности его значения.</w:t>
      </w:r>
    </w:p>
    <w:p w14:paraId="7A8A0D3B" w14:textId="133E9CCC" w:rsidR="008B56D3" w:rsidRPr="005B6270" w:rsidRDefault="008B56D3" w:rsidP="00D75F3A">
      <w:pPr>
        <w:pStyle w:val="BaseNumbered"/>
        <w:numPr>
          <w:ilvl w:val="0"/>
          <w:numId w:val="0"/>
        </w:numPr>
        <w:ind w:firstLine="720"/>
      </w:pPr>
      <w:r w:rsidRPr="005B6270">
        <w:t xml:space="preserve">Хорошей практикой является </w:t>
      </w:r>
      <w:proofErr w:type="spellStart"/>
      <w:r w:rsidRPr="005B6270">
        <w:t>переиспользование</w:t>
      </w:r>
      <w:proofErr w:type="spellEnd"/>
      <w:r w:rsidRPr="005B6270">
        <w:t xml:space="preserve"> других устойчивых онтологий, разработанных организациями по стандартизации (</w:t>
      </w:r>
      <w:r w:rsidRPr="005B6270">
        <w:rPr>
          <w:lang w:val="en-US"/>
        </w:rPr>
        <w:t>W</w:t>
      </w:r>
      <w:r w:rsidRPr="005B6270">
        <w:t>3</w:t>
      </w:r>
      <w:r w:rsidRPr="005B6270">
        <w:rPr>
          <w:lang w:val="en-US"/>
        </w:rPr>
        <w:t>C</w:t>
      </w:r>
      <w:r w:rsidRPr="005B6270">
        <w:t xml:space="preserve">, </w:t>
      </w:r>
      <w:r w:rsidRPr="005B6270">
        <w:rPr>
          <w:lang w:val="en-US"/>
        </w:rPr>
        <w:t>ISO</w:t>
      </w:r>
      <w:r w:rsidRPr="005B6270">
        <w:t xml:space="preserve"> и </w:t>
      </w:r>
      <w:proofErr w:type="spellStart"/>
      <w:r w:rsidRPr="005B6270">
        <w:t>др</w:t>
      </w:r>
      <w:proofErr w:type="spellEnd"/>
      <w:r w:rsidRPr="005B6270">
        <w:t>) или отраслевыми консорциумами (</w:t>
      </w:r>
      <w:r w:rsidRPr="005B6270">
        <w:rPr>
          <w:lang w:val="en-US"/>
        </w:rPr>
        <w:t>POSC</w:t>
      </w:r>
      <w:r w:rsidRPr="005B6270">
        <w:t xml:space="preserve"> </w:t>
      </w:r>
      <w:r w:rsidRPr="005B6270">
        <w:rPr>
          <w:lang w:val="en-US"/>
        </w:rPr>
        <w:t>Caesar</w:t>
      </w:r>
      <w:r w:rsidRPr="005B6270">
        <w:t xml:space="preserve">, </w:t>
      </w:r>
      <w:r w:rsidRPr="005B6270">
        <w:rPr>
          <w:lang w:val="en-US"/>
        </w:rPr>
        <w:t>CFIHOS</w:t>
      </w:r>
      <w:r w:rsidRPr="005B6270">
        <w:t xml:space="preserve">, </w:t>
      </w:r>
      <w:proofErr w:type="spellStart"/>
      <w:r w:rsidRPr="005B6270">
        <w:rPr>
          <w:lang w:val="en-US"/>
        </w:rPr>
        <w:t>Energistics</w:t>
      </w:r>
      <w:proofErr w:type="spellEnd"/>
      <w:r w:rsidRPr="005B6270">
        <w:t xml:space="preserve">, </w:t>
      </w:r>
      <w:r w:rsidR="00FB12A6" w:rsidRPr="005B6270">
        <w:rPr>
          <w:lang w:val="en-US"/>
        </w:rPr>
        <w:t>PPDM</w:t>
      </w:r>
      <w:r w:rsidR="00FB12A6" w:rsidRPr="005B6270">
        <w:t xml:space="preserve"> и т.п.). </w:t>
      </w:r>
      <w:r w:rsidRPr="005B6270">
        <w:t xml:space="preserve">Заимствовать </w:t>
      </w:r>
      <w:r w:rsidR="00FB12A6" w:rsidRPr="005B6270">
        <w:t xml:space="preserve">такие </w:t>
      </w:r>
      <w:r w:rsidRPr="005B6270">
        <w:t xml:space="preserve">онтологии следует только в случае, если это хорошо документированные модели, имеющие онлайн сервис для получения описания объекта по его указателю (URI). </w:t>
      </w:r>
      <w:proofErr w:type="gramStart"/>
      <w:r w:rsidRPr="005B6270">
        <w:t>Например</w:t>
      </w:r>
      <w:proofErr w:type="gramEnd"/>
      <w:r w:rsidRPr="005B6270">
        <w:t>:</w:t>
      </w:r>
    </w:p>
    <w:tbl>
      <w:tblPr>
        <w:tblStyle w:val="aff8"/>
        <w:tblW w:w="5000" w:type="pct"/>
        <w:tblLook w:val="04A0" w:firstRow="1" w:lastRow="0" w:firstColumn="1" w:lastColumn="0" w:noHBand="0" w:noVBand="1"/>
      </w:tblPr>
      <w:tblGrid>
        <w:gridCol w:w="2147"/>
        <w:gridCol w:w="3883"/>
        <w:gridCol w:w="4025"/>
      </w:tblGrid>
      <w:tr w:rsidR="00FB12A6" w:rsidRPr="005B6270" w14:paraId="3741D5FC" w14:textId="77777777" w:rsidTr="006B4159">
        <w:tc>
          <w:tcPr>
            <w:tcW w:w="2147" w:type="dxa"/>
          </w:tcPr>
          <w:p w14:paraId="3BAA586E" w14:textId="77777777" w:rsidR="00FB12A6" w:rsidRPr="005B6270" w:rsidRDefault="00FB12A6" w:rsidP="00F767F8">
            <w:pPr>
              <w:pStyle w:val="aff0"/>
              <w:spacing w:after="160" w:line="259" w:lineRule="auto"/>
              <w:ind w:left="0"/>
              <w:jc w:val="both"/>
              <w:rPr>
                <w:b/>
                <w:sz w:val="20"/>
                <w:szCs w:val="20"/>
                <w:lang w:val="ru-RU"/>
              </w:rPr>
            </w:pPr>
            <w:r w:rsidRPr="005B6270">
              <w:rPr>
                <w:b/>
                <w:sz w:val="20"/>
                <w:szCs w:val="20"/>
                <w:lang w:val="ru-RU"/>
              </w:rPr>
              <w:t>Онтология</w:t>
            </w:r>
          </w:p>
        </w:tc>
        <w:tc>
          <w:tcPr>
            <w:tcW w:w="3883" w:type="dxa"/>
          </w:tcPr>
          <w:p w14:paraId="110F54B3" w14:textId="77777777" w:rsidR="00FB12A6" w:rsidRPr="005B6270" w:rsidRDefault="00FB12A6" w:rsidP="00F767F8">
            <w:pPr>
              <w:pStyle w:val="aff0"/>
              <w:spacing w:after="160" w:line="259" w:lineRule="auto"/>
              <w:ind w:left="0"/>
              <w:jc w:val="both"/>
              <w:rPr>
                <w:b/>
                <w:sz w:val="20"/>
                <w:szCs w:val="20"/>
                <w:lang w:val="ru-RU"/>
              </w:rPr>
            </w:pPr>
            <w:r w:rsidRPr="005B6270">
              <w:rPr>
                <w:b/>
                <w:sz w:val="20"/>
                <w:szCs w:val="20"/>
                <w:lang w:val="ru-RU"/>
              </w:rPr>
              <w:t>Назначение</w:t>
            </w:r>
          </w:p>
        </w:tc>
        <w:tc>
          <w:tcPr>
            <w:tcW w:w="4025" w:type="dxa"/>
          </w:tcPr>
          <w:p w14:paraId="143102B7" w14:textId="77777777" w:rsidR="00FB12A6" w:rsidRPr="005B6270" w:rsidRDefault="00FB12A6" w:rsidP="00F767F8">
            <w:pPr>
              <w:pStyle w:val="aff0"/>
              <w:spacing w:after="160" w:line="259" w:lineRule="auto"/>
              <w:ind w:left="0"/>
              <w:jc w:val="both"/>
              <w:rPr>
                <w:b/>
                <w:sz w:val="20"/>
                <w:szCs w:val="20"/>
                <w:lang w:val="ru-RU"/>
              </w:rPr>
            </w:pPr>
            <w:r w:rsidRPr="005B6270">
              <w:rPr>
                <w:b/>
                <w:sz w:val="20"/>
                <w:szCs w:val="20"/>
                <w:lang w:val="ru-RU"/>
              </w:rPr>
              <w:t>Префикс</w:t>
            </w:r>
          </w:p>
        </w:tc>
      </w:tr>
      <w:tr w:rsidR="00FB12A6" w:rsidRPr="005B6270" w14:paraId="0D9C3C2A" w14:textId="77777777" w:rsidTr="006B4159">
        <w:tc>
          <w:tcPr>
            <w:tcW w:w="2147" w:type="dxa"/>
          </w:tcPr>
          <w:p w14:paraId="73BB0487" w14:textId="77777777" w:rsidR="00FB12A6" w:rsidRPr="005B6270" w:rsidRDefault="00FB12A6" w:rsidP="00F767F8">
            <w:pPr>
              <w:pStyle w:val="aff0"/>
              <w:spacing w:after="160" w:line="259" w:lineRule="auto"/>
              <w:ind w:left="0"/>
              <w:jc w:val="both"/>
              <w:rPr>
                <w:sz w:val="20"/>
                <w:szCs w:val="20"/>
              </w:rPr>
            </w:pPr>
            <w:r w:rsidRPr="005B6270">
              <w:rPr>
                <w:sz w:val="20"/>
                <w:szCs w:val="20"/>
              </w:rPr>
              <w:t>Data Catalog</w:t>
            </w:r>
          </w:p>
        </w:tc>
        <w:tc>
          <w:tcPr>
            <w:tcW w:w="3883" w:type="dxa"/>
          </w:tcPr>
          <w:p w14:paraId="68A9A308"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Справочник метаданных для описания каталогов, наборов данных и сервисов их представления.</w:t>
            </w:r>
          </w:p>
        </w:tc>
        <w:tc>
          <w:tcPr>
            <w:tcW w:w="4025" w:type="dxa"/>
          </w:tcPr>
          <w:p w14:paraId="4EE04AA3"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http://www.w3.org/ns/dcat#</w:t>
            </w:r>
          </w:p>
        </w:tc>
      </w:tr>
      <w:tr w:rsidR="00FB12A6" w:rsidRPr="005B6270" w14:paraId="244CFC39" w14:textId="77777777" w:rsidTr="006B4159">
        <w:tc>
          <w:tcPr>
            <w:tcW w:w="2147" w:type="dxa"/>
          </w:tcPr>
          <w:p w14:paraId="3DBCCEC8"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rPr>
              <w:t>Dublin Core</w:t>
            </w:r>
          </w:p>
        </w:tc>
        <w:tc>
          <w:tcPr>
            <w:tcW w:w="3883" w:type="dxa"/>
          </w:tcPr>
          <w:p w14:paraId="0F5598FD"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Набор метаданных для описания документов, ГОСТ Р ИСО …</w:t>
            </w:r>
          </w:p>
        </w:tc>
        <w:tc>
          <w:tcPr>
            <w:tcW w:w="4025" w:type="dxa"/>
          </w:tcPr>
          <w:p w14:paraId="61DADC94"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http://purl.org/dc/elements/1.1/</w:t>
            </w:r>
          </w:p>
        </w:tc>
      </w:tr>
      <w:tr w:rsidR="00FB12A6" w:rsidRPr="005B6270" w14:paraId="7C4B4CBF" w14:textId="77777777" w:rsidTr="006B4159">
        <w:tc>
          <w:tcPr>
            <w:tcW w:w="2147" w:type="dxa"/>
          </w:tcPr>
          <w:p w14:paraId="3874E41C" w14:textId="77777777" w:rsidR="00FB12A6" w:rsidRPr="005B6270" w:rsidRDefault="00FB12A6" w:rsidP="00F767F8">
            <w:pPr>
              <w:pStyle w:val="aff0"/>
              <w:spacing w:after="160" w:line="259" w:lineRule="auto"/>
              <w:ind w:left="0"/>
              <w:jc w:val="both"/>
              <w:rPr>
                <w:sz w:val="20"/>
                <w:szCs w:val="20"/>
              </w:rPr>
            </w:pPr>
            <w:r w:rsidRPr="005B6270">
              <w:rPr>
                <w:sz w:val="20"/>
                <w:szCs w:val="20"/>
              </w:rPr>
              <w:t>Simple Knowledge Organization System</w:t>
            </w:r>
          </w:p>
        </w:tc>
        <w:tc>
          <w:tcPr>
            <w:tcW w:w="3883" w:type="dxa"/>
          </w:tcPr>
          <w:p w14:paraId="775FD1FF"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Построение таксономий, словарей и тезаурусов</w:t>
            </w:r>
          </w:p>
        </w:tc>
        <w:tc>
          <w:tcPr>
            <w:tcW w:w="4025" w:type="dxa"/>
          </w:tcPr>
          <w:p w14:paraId="32081CF2"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http://www.w3.org/2004/02/skos/core#</w:t>
            </w:r>
          </w:p>
        </w:tc>
      </w:tr>
      <w:tr w:rsidR="00FB12A6" w:rsidRPr="005B6270" w14:paraId="24AAB43B" w14:textId="77777777" w:rsidTr="006B4159">
        <w:tc>
          <w:tcPr>
            <w:tcW w:w="2147" w:type="dxa"/>
          </w:tcPr>
          <w:p w14:paraId="20407763" w14:textId="77777777" w:rsidR="00FB12A6" w:rsidRPr="005B6270" w:rsidRDefault="00FB12A6" w:rsidP="00F767F8">
            <w:pPr>
              <w:pStyle w:val="aff0"/>
              <w:spacing w:after="160" w:line="259" w:lineRule="auto"/>
              <w:ind w:left="0"/>
              <w:jc w:val="both"/>
              <w:rPr>
                <w:sz w:val="20"/>
                <w:szCs w:val="20"/>
              </w:rPr>
            </w:pPr>
            <w:r w:rsidRPr="005B6270">
              <w:rPr>
                <w:sz w:val="20"/>
                <w:szCs w:val="20"/>
              </w:rPr>
              <w:t>QUDT</w:t>
            </w:r>
          </w:p>
        </w:tc>
        <w:tc>
          <w:tcPr>
            <w:tcW w:w="3883" w:type="dxa"/>
          </w:tcPr>
          <w:p w14:paraId="6430D107"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Описание единиц измерений и преобразований между ними</w:t>
            </w:r>
          </w:p>
        </w:tc>
        <w:tc>
          <w:tcPr>
            <w:tcW w:w="4025" w:type="dxa"/>
          </w:tcPr>
          <w:p w14:paraId="3FCFDEFF"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http://qudt.org/1.1/schema/qudt#</w:t>
            </w:r>
          </w:p>
        </w:tc>
      </w:tr>
      <w:tr w:rsidR="00FB12A6" w:rsidRPr="005B6270" w14:paraId="7485213A" w14:textId="77777777" w:rsidTr="006B4159">
        <w:tc>
          <w:tcPr>
            <w:tcW w:w="2147" w:type="dxa"/>
          </w:tcPr>
          <w:p w14:paraId="43D0FBDF"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rPr>
              <w:t xml:space="preserve">ISO </w:t>
            </w:r>
            <w:r w:rsidRPr="005B6270">
              <w:rPr>
                <w:sz w:val="20"/>
                <w:szCs w:val="20"/>
                <w:lang w:val="ru-RU"/>
              </w:rPr>
              <w:t>15926</w:t>
            </w:r>
          </w:p>
        </w:tc>
        <w:tc>
          <w:tcPr>
            <w:tcW w:w="3883" w:type="dxa"/>
          </w:tcPr>
          <w:p w14:paraId="435B7BF1"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Справочные данные для 4</w:t>
            </w:r>
            <w:r w:rsidRPr="005B6270">
              <w:rPr>
                <w:sz w:val="20"/>
                <w:szCs w:val="20"/>
              </w:rPr>
              <w:t>D</w:t>
            </w:r>
            <w:r w:rsidRPr="005B6270">
              <w:rPr>
                <w:sz w:val="20"/>
                <w:szCs w:val="20"/>
                <w:lang w:val="ru-RU"/>
              </w:rPr>
              <w:t xml:space="preserve"> описания объектов нефтяной и газовой промышленности</w:t>
            </w:r>
          </w:p>
        </w:tc>
        <w:tc>
          <w:tcPr>
            <w:tcW w:w="4025" w:type="dxa"/>
          </w:tcPr>
          <w:p w14:paraId="27AEB5E7" w14:textId="77777777" w:rsidR="00FB12A6" w:rsidRPr="005B6270" w:rsidRDefault="00F14E63" w:rsidP="00F767F8">
            <w:pPr>
              <w:pStyle w:val="aff0"/>
              <w:spacing w:after="160" w:line="259" w:lineRule="auto"/>
              <w:ind w:left="0"/>
              <w:jc w:val="both"/>
              <w:rPr>
                <w:sz w:val="20"/>
                <w:szCs w:val="20"/>
                <w:lang w:val="ru-RU"/>
              </w:rPr>
            </w:pPr>
            <w:hyperlink r:id="rId46" w:history="1">
              <w:r w:rsidR="00FB12A6" w:rsidRPr="005B6270">
                <w:rPr>
                  <w:rStyle w:val="a7"/>
                  <w:sz w:val="20"/>
                  <w:szCs w:val="20"/>
                </w:rPr>
                <w:t>http</w:t>
              </w:r>
              <w:r w:rsidR="00FB12A6" w:rsidRPr="005B6270">
                <w:rPr>
                  <w:rStyle w:val="a7"/>
                  <w:sz w:val="20"/>
                  <w:szCs w:val="20"/>
                  <w:lang w:val="ru-RU"/>
                </w:rPr>
                <w:t>://</w:t>
              </w:r>
              <w:r w:rsidR="00FB12A6" w:rsidRPr="005B6270">
                <w:rPr>
                  <w:rStyle w:val="a7"/>
                  <w:sz w:val="20"/>
                  <w:szCs w:val="20"/>
                </w:rPr>
                <w:t>data</w:t>
              </w:r>
              <w:r w:rsidR="00FB12A6" w:rsidRPr="005B6270">
                <w:rPr>
                  <w:rStyle w:val="a7"/>
                  <w:sz w:val="20"/>
                  <w:szCs w:val="20"/>
                  <w:lang w:val="ru-RU"/>
                </w:rPr>
                <w:t>.</w:t>
              </w:r>
              <w:proofErr w:type="spellStart"/>
              <w:r w:rsidR="00FB12A6" w:rsidRPr="005B6270">
                <w:rPr>
                  <w:rStyle w:val="a7"/>
                  <w:sz w:val="20"/>
                  <w:szCs w:val="20"/>
                </w:rPr>
                <w:t>posccaesar</w:t>
              </w:r>
              <w:proofErr w:type="spellEnd"/>
              <w:r w:rsidR="00FB12A6" w:rsidRPr="005B6270">
                <w:rPr>
                  <w:rStyle w:val="a7"/>
                  <w:sz w:val="20"/>
                  <w:szCs w:val="20"/>
                  <w:lang w:val="ru-RU"/>
                </w:rPr>
                <w:t>.</w:t>
              </w:r>
              <w:r w:rsidR="00FB12A6" w:rsidRPr="005B6270">
                <w:rPr>
                  <w:rStyle w:val="a7"/>
                  <w:sz w:val="20"/>
                  <w:szCs w:val="20"/>
                </w:rPr>
                <w:t>org</w:t>
              </w:r>
              <w:r w:rsidR="00FB12A6" w:rsidRPr="005B6270">
                <w:rPr>
                  <w:rStyle w:val="a7"/>
                  <w:sz w:val="20"/>
                  <w:szCs w:val="20"/>
                  <w:lang w:val="ru-RU"/>
                </w:rPr>
                <w:t>/</w:t>
              </w:r>
              <w:proofErr w:type="spellStart"/>
              <w:r w:rsidR="00FB12A6" w:rsidRPr="005B6270">
                <w:rPr>
                  <w:rStyle w:val="a7"/>
                  <w:sz w:val="20"/>
                  <w:szCs w:val="20"/>
                </w:rPr>
                <w:t>rdl</w:t>
              </w:r>
              <w:proofErr w:type="spellEnd"/>
            </w:hyperlink>
          </w:p>
        </w:tc>
      </w:tr>
      <w:tr w:rsidR="00FB12A6" w:rsidRPr="005B6270" w14:paraId="62E58937" w14:textId="77777777" w:rsidTr="006B4159">
        <w:tc>
          <w:tcPr>
            <w:tcW w:w="2147" w:type="dxa"/>
          </w:tcPr>
          <w:p w14:paraId="3258A4C2"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rPr>
              <w:t>Semantic Sensor Network</w:t>
            </w:r>
          </w:p>
        </w:tc>
        <w:tc>
          <w:tcPr>
            <w:tcW w:w="3883" w:type="dxa"/>
          </w:tcPr>
          <w:p w14:paraId="0DB57588"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 xml:space="preserve">Описание интеллектуальных датчиков и систем </w:t>
            </w:r>
            <w:proofErr w:type="spellStart"/>
            <w:r w:rsidRPr="005B6270">
              <w:rPr>
                <w:sz w:val="20"/>
                <w:szCs w:val="20"/>
              </w:rPr>
              <w:t>IoT</w:t>
            </w:r>
            <w:proofErr w:type="spellEnd"/>
          </w:p>
        </w:tc>
        <w:tc>
          <w:tcPr>
            <w:tcW w:w="4025" w:type="dxa"/>
          </w:tcPr>
          <w:p w14:paraId="056A87B9"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lang w:val="ru-RU"/>
              </w:rPr>
              <w:t>http://www.w3.org/ns/ssn/</w:t>
            </w:r>
          </w:p>
        </w:tc>
      </w:tr>
      <w:tr w:rsidR="00FB12A6" w:rsidRPr="00BD1ADC" w14:paraId="753749E9" w14:textId="77777777" w:rsidTr="006B4159">
        <w:tc>
          <w:tcPr>
            <w:tcW w:w="2147" w:type="dxa"/>
          </w:tcPr>
          <w:p w14:paraId="1ACDE7FD" w14:textId="77777777" w:rsidR="00FB12A6" w:rsidRPr="005B6270" w:rsidRDefault="00FB12A6" w:rsidP="00F767F8">
            <w:pPr>
              <w:pStyle w:val="aff0"/>
              <w:spacing w:after="160" w:line="259" w:lineRule="auto"/>
              <w:ind w:left="0"/>
              <w:jc w:val="both"/>
              <w:rPr>
                <w:sz w:val="20"/>
                <w:szCs w:val="20"/>
              </w:rPr>
            </w:pPr>
            <w:r w:rsidRPr="005B6270">
              <w:rPr>
                <w:sz w:val="20"/>
                <w:szCs w:val="20"/>
              </w:rPr>
              <w:t>Financial Industry Business Ontology (FIBO)</w:t>
            </w:r>
          </w:p>
        </w:tc>
        <w:tc>
          <w:tcPr>
            <w:tcW w:w="3883" w:type="dxa"/>
          </w:tcPr>
          <w:p w14:paraId="684982B0" w14:textId="28528CA6" w:rsidR="00FB12A6" w:rsidRPr="002C7909" w:rsidRDefault="00FB12A6" w:rsidP="00F767F8">
            <w:pPr>
              <w:pStyle w:val="aff0"/>
              <w:spacing w:after="160" w:line="259" w:lineRule="auto"/>
              <w:ind w:left="0"/>
              <w:jc w:val="both"/>
              <w:rPr>
                <w:sz w:val="20"/>
                <w:szCs w:val="20"/>
                <w:lang w:val="ru-RU"/>
              </w:rPr>
            </w:pPr>
            <w:r w:rsidRPr="005B6270">
              <w:rPr>
                <w:sz w:val="20"/>
                <w:szCs w:val="20"/>
                <w:lang w:val="ru-RU"/>
              </w:rPr>
              <w:t>Описание финансовой предметной области</w:t>
            </w:r>
            <w:r w:rsidR="00BD1ADC">
              <w:rPr>
                <w:sz w:val="20"/>
                <w:szCs w:val="20"/>
                <w:lang w:val="ru-RU"/>
              </w:rPr>
              <w:t xml:space="preserve">, ГОСТ Р, </w:t>
            </w:r>
            <w:r w:rsidR="00BD1ADC">
              <w:rPr>
                <w:sz w:val="20"/>
                <w:szCs w:val="20"/>
              </w:rPr>
              <w:t>ISO</w:t>
            </w:r>
            <w:r w:rsidR="002C7909">
              <w:rPr>
                <w:sz w:val="20"/>
                <w:szCs w:val="20"/>
                <w:lang w:val="ru-RU"/>
              </w:rPr>
              <w:t xml:space="preserve"> </w:t>
            </w:r>
            <w:r w:rsidR="002C7909" w:rsidRPr="002C7909">
              <w:rPr>
                <w:sz w:val="20"/>
                <w:szCs w:val="20"/>
                <w:lang w:val="ru-RU"/>
              </w:rPr>
              <w:t>серии 19100</w:t>
            </w:r>
          </w:p>
        </w:tc>
        <w:tc>
          <w:tcPr>
            <w:tcW w:w="4025" w:type="dxa"/>
          </w:tcPr>
          <w:p w14:paraId="67279977" w14:textId="77777777" w:rsidR="00FB12A6" w:rsidRPr="005B6270" w:rsidRDefault="00FB12A6" w:rsidP="00F767F8">
            <w:pPr>
              <w:pStyle w:val="aff0"/>
              <w:spacing w:after="160" w:line="259" w:lineRule="auto"/>
              <w:ind w:left="0"/>
              <w:jc w:val="both"/>
              <w:rPr>
                <w:sz w:val="20"/>
                <w:szCs w:val="20"/>
                <w:lang w:val="ru-RU"/>
              </w:rPr>
            </w:pPr>
            <w:r w:rsidRPr="005B6270">
              <w:rPr>
                <w:sz w:val="20"/>
                <w:szCs w:val="20"/>
              </w:rPr>
              <w:t>https</w:t>
            </w:r>
            <w:r w:rsidRPr="005B6270">
              <w:rPr>
                <w:sz w:val="20"/>
                <w:szCs w:val="20"/>
                <w:lang w:val="ru-RU"/>
              </w:rPr>
              <w:t>://</w:t>
            </w:r>
            <w:r w:rsidRPr="005B6270">
              <w:rPr>
                <w:sz w:val="20"/>
                <w:szCs w:val="20"/>
              </w:rPr>
              <w:t>spec</w:t>
            </w:r>
            <w:r w:rsidRPr="005B6270">
              <w:rPr>
                <w:sz w:val="20"/>
                <w:szCs w:val="20"/>
                <w:lang w:val="ru-RU"/>
              </w:rPr>
              <w:t>.</w:t>
            </w:r>
            <w:proofErr w:type="spellStart"/>
            <w:r w:rsidRPr="005B6270">
              <w:rPr>
                <w:sz w:val="20"/>
                <w:szCs w:val="20"/>
              </w:rPr>
              <w:t>edmcouncil</w:t>
            </w:r>
            <w:proofErr w:type="spellEnd"/>
            <w:r w:rsidRPr="005B6270">
              <w:rPr>
                <w:sz w:val="20"/>
                <w:szCs w:val="20"/>
                <w:lang w:val="ru-RU"/>
              </w:rPr>
              <w:t>.</w:t>
            </w:r>
            <w:r w:rsidRPr="005B6270">
              <w:rPr>
                <w:sz w:val="20"/>
                <w:szCs w:val="20"/>
              </w:rPr>
              <w:t>org</w:t>
            </w:r>
            <w:r w:rsidRPr="005B6270">
              <w:rPr>
                <w:sz w:val="20"/>
                <w:szCs w:val="20"/>
                <w:lang w:val="ru-RU"/>
              </w:rPr>
              <w:t>/</w:t>
            </w:r>
            <w:proofErr w:type="spellStart"/>
            <w:r w:rsidRPr="005B6270">
              <w:rPr>
                <w:sz w:val="20"/>
                <w:szCs w:val="20"/>
              </w:rPr>
              <w:t>fibo</w:t>
            </w:r>
            <w:proofErr w:type="spellEnd"/>
            <w:r w:rsidRPr="005B6270">
              <w:rPr>
                <w:sz w:val="20"/>
                <w:szCs w:val="20"/>
                <w:lang w:val="ru-RU"/>
              </w:rPr>
              <w:t>/</w:t>
            </w:r>
            <w:r w:rsidRPr="005B6270">
              <w:rPr>
                <w:sz w:val="20"/>
                <w:szCs w:val="20"/>
              </w:rPr>
              <w:t>ontology</w:t>
            </w:r>
            <w:r w:rsidRPr="005B6270">
              <w:rPr>
                <w:sz w:val="20"/>
                <w:szCs w:val="20"/>
                <w:lang w:val="ru-RU"/>
              </w:rPr>
              <w:t>/</w:t>
            </w:r>
          </w:p>
        </w:tc>
      </w:tr>
    </w:tbl>
    <w:p w14:paraId="3387DE37" w14:textId="77777777" w:rsidR="006B4159" w:rsidRDefault="006B4159">
      <w:r>
        <w:br w:type="page"/>
      </w:r>
    </w:p>
    <w:tbl>
      <w:tblPr>
        <w:tblStyle w:val="aff8"/>
        <w:tblW w:w="5000" w:type="pct"/>
        <w:tblLook w:val="04A0" w:firstRow="1" w:lastRow="0" w:firstColumn="1" w:lastColumn="0" w:noHBand="0" w:noVBand="1"/>
      </w:tblPr>
      <w:tblGrid>
        <w:gridCol w:w="2147"/>
        <w:gridCol w:w="3883"/>
        <w:gridCol w:w="4025"/>
      </w:tblGrid>
      <w:tr w:rsidR="00C43AEA" w:rsidRPr="00C43AEA" w14:paraId="5906A5C4" w14:textId="77777777" w:rsidTr="006B4159">
        <w:tc>
          <w:tcPr>
            <w:tcW w:w="2147" w:type="dxa"/>
          </w:tcPr>
          <w:p w14:paraId="1FC449EB" w14:textId="526B122B" w:rsidR="00C43AEA" w:rsidRPr="006B4159" w:rsidRDefault="006B4159" w:rsidP="00F767F8">
            <w:pPr>
              <w:pStyle w:val="aff0"/>
              <w:spacing w:after="160" w:line="259" w:lineRule="auto"/>
              <w:ind w:left="0"/>
              <w:jc w:val="both"/>
              <w:rPr>
                <w:sz w:val="20"/>
                <w:szCs w:val="20"/>
                <w:lang w:val="ru-RU"/>
              </w:rPr>
            </w:pPr>
            <w:r w:rsidRPr="006B4159">
              <w:rPr>
                <w:sz w:val="20"/>
                <w:szCs w:val="20"/>
              </w:rPr>
              <w:t>Open Geospatial Consortium (OGC)</w:t>
            </w:r>
            <w:r>
              <w:rPr>
                <w:rFonts w:ascii="Helvetica" w:hAnsi="Helvetica" w:cs="Helvetica"/>
                <w:color w:val="4C4C4C"/>
                <w:sz w:val="26"/>
                <w:szCs w:val="26"/>
              </w:rPr>
              <w:t> </w:t>
            </w:r>
          </w:p>
        </w:tc>
        <w:tc>
          <w:tcPr>
            <w:tcW w:w="3883" w:type="dxa"/>
          </w:tcPr>
          <w:p w14:paraId="48548F04" w14:textId="77D05574" w:rsidR="00C43AEA" w:rsidRPr="005B6270" w:rsidRDefault="00521F81" w:rsidP="00F767F8">
            <w:pPr>
              <w:pStyle w:val="aff0"/>
              <w:spacing w:after="160" w:line="259" w:lineRule="auto"/>
              <w:ind w:left="0"/>
              <w:jc w:val="both"/>
              <w:rPr>
                <w:sz w:val="20"/>
                <w:szCs w:val="20"/>
                <w:lang w:val="ru-RU"/>
              </w:rPr>
            </w:pPr>
            <w:r>
              <w:rPr>
                <w:sz w:val="20"/>
                <w:szCs w:val="20"/>
                <w:lang w:val="ru-RU"/>
              </w:rPr>
              <w:t xml:space="preserve">Стандарты для </w:t>
            </w:r>
            <w:proofErr w:type="spellStart"/>
            <w:r>
              <w:rPr>
                <w:sz w:val="20"/>
                <w:szCs w:val="20"/>
                <w:lang w:val="ru-RU"/>
              </w:rPr>
              <w:t>геопространственной</w:t>
            </w:r>
            <w:proofErr w:type="spellEnd"/>
            <w:r>
              <w:rPr>
                <w:sz w:val="20"/>
                <w:szCs w:val="20"/>
                <w:lang w:val="ru-RU"/>
              </w:rPr>
              <w:t xml:space="preserve"> информации</w:t>
            </w:r>
          </w:p>
        </w:tc>
        <w:tc>
          <w:tcPr>
            <w:tcW w:w="4025" w:type="dxa"/>
          </w:tcPr>
          <w:p w14:paraId="2244E5D8" w14:textId="4991E435" w:rsidR="00C43AEA" w:rsidRPr="006B4159" w:rsidRDefault="00F14E63" w:rsidP="00F767F8">
            <w:pPr>
              <w:pStyle w:val="aff0"/>
              <w:spacing w:after="160" w:line="259" w:lineRule="auto"/>
              <w:ind w:left="0"/>
              <w:jc w:val="both"/>
              <w:rPr>
                <w:sz w:val="20"/>
                <w:szCs w:val="20"/>
                <w:lang w:val="ru-RU"/>
              </w:rPr>
            </w:pPr>
            <w:hyperlink r:id="rId47" w:history="1">
              <w:r w:rsidR="00FA61FD" w:rsidRPr="00C7538F">
                <w:rPr>
                  <w:rStyle w:val="a7"/>
                  <w:sz w:val="20"/>
                  <w:szCs w:val="20"/>
                </w:rPr>
                <w:t>https</w:t>
              </w:r>
              <w:r w:rsidR="00FA61FD" w:rsidRPr="00C7538F">
                <w:rPr>
                  <w:rStyle w:val="a7"/>
                  <w:sz w:val="20"/>
                  <w:szCs w:val="20"/>
                  <w:lang w:val="ru-RU"/>
                </w:rPr>
                <w:t>://</w:t>
              </w:r>
              <w:r w:rsidR="00FA61FD" w:rsidRPr="00C7538F">
                <w:rPr>
                  <w:rStyle w:val="a7"/>
                  <w:sz w:val="20"/>
                  <w:szCs w:val="20"/>
                </w:rPr>
                <w:t>www</w:t>
              </w:r>
              <w:r w:rsidR="00FA61FD" w:rsidRPr="00C7538F">
                <w:rPr>
                  <w:rStyle w:val="a7"/>
                  <w:sz w:val="20"/>
                  <w:szCs w:val="20"/>
                  <w:lang w:val="ru-RU"/>
                </w:rPr>
                <w:t>.</w:t>
              </w:r>
              <w:proofErr w:type="spellStart"/>
              <w:r w:rsidR="00FA61FD" w:rsidRPr="00C7538F">
                <w:rPr>
                  <w:rStyle w:val="a7"/>
                  <w:sz w:val="20"/>
                  <w:szCs w:val="20"/>
                </w:rPr>
                <w:t>ogc</w:t>
              </w:r>
              <w:proofErr w:type="spellEnd"/>
              <w:r w:rsidR="00FA61FD" w:rsidRPr="00C7538F">
                <w:rPr>
                  <w:rStyle w:val="a7"/>
                  <w:sz w:val="20"/>
                  <w:szCs w:val="20"/>
                  <w:lang w:val="ru-RU"/>
                </w:rPr>
                <w:t>.</w:t>
              </w:r>
              <w:r w:rsidR="00FA61FD" w:rsidRPr="00C7538F">
                <w:rPr>
                  <w:rStyle w:val="a7"/>
                  <w:sz w:val="20"/>
                  <w:szCs w:val="20"/>
                </w:rPr>
                <w:t>org</w:t>
              </w:r>
              <w:r w:rsidR="00FA61FD" w:rsidRPr="00C7538F">
                <w:rPr>
                  <w:rStyle w:val="a7"/>
                  <w:sz w:val="20"/>
                  <w:szCs w:val="20"/>
                  <w:lang w:val="ru-RU"/>
                </w:rPr>
                <w:t>/</w:t>
              </w:r>
              <w:r w:rsidR="00FA61FD" w:rsidRPr="00C7538F">
                <w:rPr>
                  <w:rStyle w:val="a7"/>
                  <w:sz w:val="20"/>
                  <w:szCs w:val="20"/>
                </w:rPr>
                <w:t>standards</w:t>
              </w:r>
              <w:r w:rsidR="00FA61FD" w:rsidRPr="00C7538F">
                <w:rPr>
                  <w:rStyle w:val="a7"/>
                  <w:sz w:val="20"/>
                  <w:szCs w:val="20"/>
                  <w:lang w:val="ru-RU"/>
                </w:rPr>
                <w:t>/</w:t>
              </w:r>
            </w:hyperlink>
          </w:p>
          <w:p w14:paraId="757CE477" w14:textId="02CD3DB1" w:rsidR="00C43AEA" w:rsidRPr="006B4159" w:rsidRDefault="00F14E63" w:rsidP="00F767F8">
            <w:pPr>
              <w:pStyle w:val="aff0"/>
              <w:spacing w:after="160" w:line="259" w:lineRule="auto"/>
              <w:ind w:left="0"/>
              <w:jc w:val="both"/>
              <w:rPr>
                <w:sz w:val="20"/>
                <w:szCs w:val="20"/>
              </w:rPr>
            </w:pPr>
            <w:hyperlink r:id="rId48" w:history="1">
              <w:r w:rsidR="006B4159" w:rsidRPr="006B4159">
                <w:rPr>
                  <w:sz w:val="20"/>
                  <w:szCs w:val="20"/>
                </w:rPr>
                <w:t>https://schemas.opengis.net/</w:t>
              </w:r>
            </w:hyperlink>
          </w:p>
          <w:p w14:paraId="6EFF73B4" w14:textId="15F86665" w:rsidR="006B4159" w:rsidRPr="00C43AEA" w:rsidRDefault="006B4159" w:rsidP="00F767F8">
            <w:pPr>
              <w:pStyle w:val="aff0"/>
              <w:spacing w:after="160" w:line="259" w:lineRule="auto"/>
              <w:ind w:left="0"/>
              <w:jc w:val="both"/>
              <w:rPr>
                <w:sz w:val="20"/>
                <w:szCs w:val="20"/>
                <w:lang w:val="ru-RU"/>
              </w:rPr>
            </w:pPr>
          </w:p>
        </w:tc>
      </w:tr>
    </w:tbl>
    <w:p w14:paraId="3DA2E31F" w14:textId="708ADCCE" w:rsidR="008B56D3" w:rsidRPr="00C43AEA" w:rsidRDefault="008B56D3" w:rsidP="00D75F3A"/>
    <w:p w14:paraId="1A45D12F" w14:textId="085C7ED2" w:rsidR="00DB42A8" w:rsidRPr="005B6270" w:rsidRDefault="00DB42A8" w:rsidP="00767566">
      <w:pPr>
        <w:keepNext/>
      </w:pPr>
      <w:r w:rsidRPr="005B6270">
        <w:t xml:space="preserve">Пример логической </w:t>
      </w:r>
      <w:r w:rsidRPr="005B6270">
        <w:rPr>
          <w:lang w:val="en-US"/>
        </w:rPr>
        <w:t>ER</w:t>
      </w:r>
      <w:r w:rsidRPr="005B6270">
        <w:t>-диаграммы для схемы Бизнес-глоссария</w:t>
      </w:r>
      <w:r w:rsidR="004D3998" w:rsidRPr="005B6270">
        <w:t xml:space="preserve">, построенной </w:t>
      </w:r>
      <w:r w:rsidR="00E0263C">
        <w:t xml:space="preserve">с использованием сущностей и отношений из </w:t>
      </w:r>
      <w:proofErr w:type="gramStart"/>
      <w:r w:rsidR="00E0263C">
        <w:t xml:space="preserve">языка </w:t>
      </w:r>
      <w:r w:rsidR="004D3998" w:rsidRPr="005B6270">
        <w:t xml:space="preserve"> </w:t>
      </w:r>
      <w:r w:rsidR="004D3998" w:rsidRPr="005B6270">
        <w:rPr>
          <w:lang w:val="en-US"/>
        </w:rPr>
        <w:t>RDF</w:t>
      </w:r>
      <w:proofErr w:type="gramEnd"/>
      <w:r w:rsidRPr="005B6270">
        <w:t xml:space="preserve"> показан </w:t>
      </w:r>
      <w:r w:rsidR="006C3730" w:rsidRPr="005B6270">
        <w:t xml:space="preserve">на рисунке </w:t>
      </w:r>
      <w:r w:rsidR="001D7DBF">
        <w:t>10</w:t>
      </w:r>
      <w:r w:rsidR="006C3730" w:rsidRPr="005B6270">
        <w:t xml:space="preserve">. </w:t>
      </w:r>
    </w:p>
    <w:p w14:paraId="43B1ECF8" w14:textId="77777777" w:rsidR="006C3730" w:rsidRPr="005B6270" w:rsidRDefault="006C3730" w:rsidP="00D75F3A">
      <w:pPr>
        <w:rPr>
          <w:noProof/>
        </w:rPr>
      </w:pPr>
    </w:p>
    <w:p w14:paraId="3CF05298" w14:textId="77777777" w:rsidR="006C3730" w:rsidRPr="005B6270" w:rsidRDefault="006C3730" w:rsidP="00D75F3A">
      <w:pPr>
        <w:rPr>
          <w:noProof/>
        </w:rPr>
      </w:pPr>
    </w:p>
    <w:p w14:paraId="05AB7075" w14:textId="77777777" w:rsidR="006C3730" w:rsidRPr="005B6270" w:rsidRDefault="006C3730" w:rsidP="00D75F3A"/>
    <w:p w14:paraId="3037C97D" w14:textId="77777777" w:rsidR="006C3730" w:rsidRPr="005B6270" w:rsidRDefault="006C3730" w:rsidP="00D75F3A"/>
    <w:p w14:paraId="46A2CB34" w14:textId="2DEB2002" w:rsidR="009628E4" w:rsidRPr="005B6270" w:rsidRDefault="00DB42A8" w:rsidP="00D75F3A">
      <w:r w:rsidRPr="005B6270">
        <w:rPr>
          <w:noProof/>
        </w:rPr>
        <w:drawing>
          <wp:inline distT="0" distB="0" distL="0" distR="0" wp14:anchorId="4A8F9B4F" wp14:editId="037A7569">
            <wp:extent cx="5760085" cy="344551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3445510"/>
                    </a:xfrm>
                    <a:prstGeom prst="rect">
                      <a:avLst/>
                    </a:prstGeom>
                  </pic:spPr>
                </pic:pic>
              </a:graphicData>
            </a:graphic>
          </wp:inline>
        </w:drawing>
      </w:r>
    </w:p>
    <w:p w14:paraId="2F7C0F7D" w14:textId="5F9E1A1F" w:rsidR="006C3730" w:rsidRPr="005B6270" w:rsidRDefault="006C3730" w:rsidP="006C3730">
      <w:pPr>
        <w:jc w:val="center"/>
      </w:pPr>
      <w:r w:rsidRPr="005B6270">
        <w:t xml:space="preserve">Рисунок </w:t>
      </w:r>
      <w:r w:rsidR="001D7DBF">
        <w:t>10</w:t>
      </w:r>
      <w:r w:rsidRPr="005B6270">
        <w:t>. Пример логической диаграммы</w:t>
      </w:r>
      <w:r w:rsidR="00103B1F">
        <w:t>,</w:t>
      </w:r>
      <w:r w:rsidRPr="005B6270">
        <w:t xml:space="preserve"> </w:t>
      </w:r>
      <w:proofErr w:type="gramStart"/>
      <w:r w:rsidR="00103B1F">
        <w:t xml:space="preserve">использующей </w:t>
      </w:r>
      <w:r w:rsidRPr="005B6270">
        <w:t xml:space="preserve"> </w:t>
      </w:r>
      <w:r w:rsidRPr="005B6270">
        <w:rPr>
          <w:lang w:val="en-US"/>
        </w:rPr>
        <w:t>RDF</w:t>
      </w:r>
      <w:proofErr w:type="gramEnd"/>
    </w:p>
    <w:p w14:paraId="27C98F8E" w14:textId="3725F2F0" w:rsidR="007114E5" w:rsidRPr="005B6270" w:rsidRDefault="007114E5" w:rsidP="007114E5">
      <w:pPr>
        <w:pStyle w:val="20"/>
        <w:spacing w:before="480"/>
        <w:ind w:left="567" w:hanging="567"/>
      </w:pPr>
      <w:bookmarkStart w:id="28" w:name="_Toc156485353"/>
      <w:r w:rsidRPr="005B6270">
        <w:t xml:space="preserve">ФИЗИЧЕСКИЕ </w:t>
      </w:r>
      <w:r w:rsidR="007B659D" w:rsidRPr="005B6270">
        <w:t xml:space="preserve">модели и </w:t>
      </w:r>
      <w:r w:rsidRPr="005B6270">
        <w:t>ДИАГРАММЫ ДАННЫХ</w:t>
      </w:r>
      <w:bookmarkEnd w:id="28"/>
    </w:p>
    <w:p w14:paraId="7A950E81" w14:textId="7508AFFE" w:rsidR="007114E5" w:rsidRPr="005B6270" w:rsidRDefault="007114E5" w:rsidP="00FC20BB">
      <w:pPr>
        <w:pStyle w:val="30"/>
      </w:pPr>
      <w:bookmarkStart w:id="29" w:name="_Toc156485354"/>
      <w:r w:rsidRPr="005B6270">
        <w:t xml:space="preserve">Назначение физических </w:t>
      </w:r>
      <w:r w:rsidR="00583941" w:rsidRPr="005B6270">
        <w:t xml:space="preserve">моделей и </w:t>
      </w:r>
      <w:r w:rsidRPr="005B6270">
        <w:t>диаграмм данных</w:t>
      </w:r>
      <w:bookmarkEnd w:id="29"/>
    </w:p>
    <w:p w14:paraId="157F8013" w14:textId="1E806776" w:rsidR="00F862CA" w:rsidRPr="005B6270" w:rsidRDefault="007114E5" w:rsidP="007114E5">
      <w:pPr>
        <w:ind w:firstLine="720"/>
        <w:jc w:val="both"/>
        <w:rPr>
          <w:color w:val="auto"/>
        </w:rPr>
      </w:pPr>
      <w:r w:rsidRPr="005B6270">
        <w:t>Физическая модель данных предназначена для описания и анализа структуры данных систем с учетом особенностей физического хранения и базы данных.</w:t>
      </w:r>
      <w:r w:rsidRPr="005B6270">
        <w:rPr>
          <w:color w:val="auto"/>
        </w:rPr>
        <w:t xml:space="preserve"> Физическая диаграмма является графическим отражением физической модели данных. Для одной физической модели может потребоваться несколько физических диаграмм для обеспечения наглядности изображения в соответствии с правилами п.2.2. </w:t>
      </w:r>
    </w:p>
    <w:p w14:paraId="3F0DCE52" w14:textId="71F64A19" w:rsidR="00F862CA" w:rsidRPr="005B6270" w:rsidRDefault="00F862CA" w:rsidP="007114E5">
      <w:pPr>
        <w:ind w:firstLine="720"/>
        <w:jc w:val="both"/>
        <w:rPr>
          <w:color w:val="auto"/>
        </w:rPr>
      </w:pPr>
      <w:r w:rsidRPr="005B6270">
        <w:rPr>
          <w:color w:val="auto"/>
        </w:rPr>
        <w:t xml:space="preserve">Для физических моделей допускается </w:t>
      </w:r>
      <w:proofErr w:type="spellStart"/>
      <w:r w:rsidRPr="005B6270">
        <w:rPr>
          <w:color w:val="auto"/>
        </w:rPr>
        <w:t>денормализация</w:t>
      </w:r>
      <w:proofErr w:type="spellEnd"/>
      <w:r w:rsidRPr="005B6270">
        <w:rPr>
          <w:color w:val="auto"/>
        </w:rPr>
        <w:t>, например, в целях повышения производительности системы.</w:t>
      </w:r>
    </w:p>
    <w:p w14:paraId="435A557D" w14:textId="77C370AD" w:rsidR="007114E5" w:rsidRPr="005B6270" w:rsidRDefault="007114E5" w:rsidP="007114E5">
      <w:pPr>
        <w:ind w:firstLine="720"/>
        <w:jc w:val="both"/>
      </w:pPr>
      <w:r w:rsidRPr="005B6270">
        <w:rPr>
          <w:color w:val="auto"/>
        </w:rPr>
        <w:t>На Рисунк</w:t>
      </w:r>
      <w:r w:rsidR="001D7DBF">
        <w:rPr>
          <w:color w:val="auto"/>
        </w:rPr>
        <w:t>е</w:t>
      </w:r>
      <w:r w:rsidR="006C3730" w:rsidRPr="005B6270">
        <w:rPr>
          <w:color w:val="auto"/>
        </w:rPr>
        <w:t xml:space="preserve"> </w:t>
      </w:r>
      <w:r w:rsidR="00F80169">
        <w:rPr>
          <w:color w:val="auto"/>
        </w:rPr>
        <w:t>1</w:t>
      </w:r>
      <w:r w:rsidR="001D7DBF">
        <w:rPr>
          <w:color w:val="auto"/>
        </w:rPr>
        <w:t>1</w:t>
      </w:r>
      <w:r w:rsidRPr="005B6270">
        <w:rPr>
          <w:color w:val="auto"/>
        </w:rPr>
        <w:t xml:space="preserve"> представлен пример физической диаграммы данных.</w:t>
      </w:r>
    </w:p>
    <w:p w14:paraId="409683AB" w14:textId="77777777" w:rsidR="001D7DBF" w:rsidRPr="005B6270" w:rsidRDefault="001D7DBF" w:rsidP="001D7DBF">
      <w:pPr>
        <w:jc w:val="center"/>
        <w:rPr>
          <w:color w:val="auto"/>
        </w:rPr>
      </w:pPr>
    </w:p>
    <w:p w14:paraId="6946081E" w14:textId="77777777" w:rsidR="001D7DBF" w:rsidRPr="005B6270" w:rsidRDefault="001D7DBF" w:rsidP="001D7DBF">
      <w:pPr>
        <w:jc w:val="center"/>
        <w:rPr>
          <w:color w:val="auto"/>
        </w:rPr>
      </w:pPr>
    </w:p>
    <w:p w14:paraId="3EB24E4D" w14:textId="77777777" w:rsidR="001D7DBF" w:rsidRPr="005B6270" w:rsidRDefault="001D7DBF" w:rsidP="001D7DBF">
      <w:pPr>
        <w:jc w:val="center"/>
        <w:rPr>
          <w:color w:val="auto"/>
        </w:rPr>
      </w:pPr>
      <w:r>
        <w:rPr>
          <w:noProof/>
        </w:rPr>
        <w:drawing>
          <wp:inline distT="0" distB="0" distL="0" distR="0" wp14:anchorId="1F60C87B" wp14:editId="5EF7DBFE">
            <wp:extent cx="4245429" cy="3741837"/>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51770" cy="3747426"/>
                    </a:xfrm>
                    <a:prstGeom prst="rect">
                      <a:avLst/>
                    </a:prstGeom>
                  </pic:spPr>
                </pic:pic>
              </a:graphicData>
            </a:graphic>
          </wp:inline>
        </w:drawing>
      </w:r>
    </w:p>
    <w:p w14:paraId="5972ACEC" w14:textId="72BE70C1" w:rsidR="001D7DBF" w:rsidRPr="005B6270" w:rsidRDefault="001D7DBF" w:rsidP="001D7DBF">
      <w:pPr>
        <w:jc w:val="center"/>
        <w:rPr>
          <w:color w:val="auto"/>
        </w:rPr>
      </w:pPr>
      <w:r w:rsidRPr="005B6270">
        <w:rPr>
          <w:color w:val="auto"/>
        </w:rPr>
        <w:t>Рисунок 1</w:t>
      </w:r>
      <w:r>
        <w:rPr>
          <w:color w:val="auto"/>
        </w:rPr>
        <w:t>1</w:t>
      </w:r>
      <w:r w:rsidRPr="005B6270">
        <w:rPr>
          <w:color w:val="auto"/>
        </w:rPr>
        <w:t xml:space="preserve">. Пример физической диаграммы данных </w:t>
      </w:r>
    </w:p>
    <w:p w14:paraId="7B8E622A" w14:textId="77777777" w:rsidR="007114E5" w:rsidRPr="005B6270" w:rsidRDefault="007114E5" w:rsidP="007114E5">
      <w:pPr>
        <w:jc w:val="both"/>
      </w:pPr>
    </w:p>
    <w:p w14:paraId="72D1FD74" w14:textId="5D9A08CB" w:rsidR="001D7DBF" w:rsidRPr="005B6270" w:rsidRDefault="001D7DBF" w:rsidP="001D7DBF">
      <w:pPr>
        <w:ind w:firstLine="720"/>
        <w:jc w:val="both"/>
      </w:pPr>
      <w:r w:rsidRPr="005B6270">
        <w:rPr>
          <w:color w:val="auto"/>
        </w:rPr>
        <w:t>На Рисунк</w:t>
      </w:r>
      <w:r>
        <w:rPr>
          <w:color w:val="auto"/>
        </w:rPr>
        <w:t>е</w:t>
      </w:r>
      <w:r w:rsidRPr="005B6270">
        <w:rPr>
          <w:color w:val="auto"/>
        </w:rPr>
        <w:t xml:space="preserve"> </w:t>
      </w:r>
      <w:r>
        <w:rPr>
          <w:color w:val="auto"/>
        </w:rPr>
        <w:t>12</w:t>
      </w:r>
      <w:r w:rsidRPr="005B6270">
        <w:rPr>
          <w:color w:val="auto"/>
        </w:rPr>
        <w:t xml:space="preserve"> представлен пример физической диаграммы данных</w:t>
      </w:r>
      <w:r>
        <w:rPr>
          <w:color w:val="auto"/>
        </w:rPr>
        <w:t xml:space="preserve"> показателя</w:t>
      </w:r>
      <w:r w:rsidRPr="005B6270">
        <w:rPr>
          <w:color w:val="auto"/>
        </w:rPr>
        <w:t>.</w:t>
      </w:r>
    </w:p>
    <w:p w14:paraId="2058E995" w14:textId="77777777" w:rsidR="007114E5" w:rsidRPr="005B6270" w:rsidRDefault="007114E5" w:rsidP="007114E5">
      <w:pPr>
        <w:jc w:val="both"/>
      </w:pPr>
    </w:p>
    <w:p w14:paraId="0E05CA94" w14:textId="77777777" w:rsidR="007114E5" w:rsidRPr="005B6270" w:rsidRDefault="007114E5" w:rsidP="007114E5">
      <w:pPr>
        <w:keepNext/>
        <w:jc w:val="both"/>
      </w:pPr>
      <w:r w:rsidRPr="005B6270">
        <w:rPr>
          <w:noProof/>
        </w:rPr>
        <w:drawing>
          <wp:inline distT="0" distB="0" distL="0" distR="0" wp14:anchorId="643CA725" wp14:editId="05E52D0F">
            <wp:extent cx="5715000" cy="36722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8899" t="12767" r="14328" b="10950"/>
                    <a:stretch/>
                  </pic:blipFill>
                  <pic:spPr bwMode="auto">
                    <a:xfrm>
                      <a:off x="0" y="0"/>
                      <a:ext cx="5715938" cy="3672808"/>
                    </a:xfrm>
                    <a:prstGeom prst="rect">
                      <a:avLst/>
                    </a:prstGeom>
                    <a:ln>
                      <a:noFill/>
                    </a:ln>
                    <a:extLst>
                      <a:ext uri="{53640926-AAD7-44D8-BBD7-CCE9431645EC}">
                        <a14:shadowObscured xmlns:a14="http://schemas.microsoft.com/office/drawing/2010/main"/>
                      </a:ext>
                    </a:extLst>
                  </pic:spPr>
                </pic:pic>
              </a:graphicData>
            </a:graphic>
          </wp:inline>
        </w:drawing>
      </w:r>
    </w:p>
    <w:p w14:paraId="0F395441" w14:textId="4ADCE953" w:rsidR="007114E5" w:rsidRDefault="006C3730" w:rsidP="007114E5">
      <w:pPr>
        <w:jc w:val="center"/>
        <w:rPr>
          <w:color w:val="auto"/>
        </w:rPr>
      </w:pPr>
      <w:r w:rsidRPr="005B6270">
        <w:rPr>
          <w:color w:val="auto"/>
        </w:rPr>
        <w:t xml:space="preserve">Рисунок </w:t>
      </w:r>
      <w:r w:rsidR="00F80169">
        <w:rPr>
          <w:color w:val="auto"/>
        </w:rPr>
        <w:t>1</w:t>
      </w:r>
      <w:r w:rsidR="001D7DBF">
        <w:rPr>
          <w:color w:val="auto"/>
        </w:rPr>
        <w:t>2</w:t>
      </w:r>
      <w:r w:rsidR="007114E5" w:rsidRPr="005B6270">
        <w:rPr>
          <w:color w:val="auto"/>
        </w:rPr>
        <w:t xml:space="preserve">. Пример </w:t>
      </w:r>
      <w:r w:rsidRPr="005B6270">
        <w:rPr>
          <w:color w:val="auto"/>
        </w:rPr>
        <w:t xml:space="preserve">общей </w:t>
      </w:r>
      <w:r w:rsidR="007114E5" w:rsidRPr="005B6270">
        <w:rPr>
          <w:color w:val="auto"/>
        </w:rPr>
        <w:t>физической диаграммы данных</w:t>
      </w:r>
      <w:r w:rsidR="001D7DBF">
        <w:rPr>
          <w:color w:val="auto"/>
        </w:rPr>
        <w:t xml:space="preserve"> показателя</w:t>
      </w:r>
    </w:p>
    <w:p w14:paraId="5F05DD8C" w14:textId="0B5CD2C4" w:rsidR="001D7DBF" w:rsidRDefault="001D7DBF" w:rsidP="007114E5">
      <w:pPr>
        <w:jc w:val="center"/>
        <w:rPr>
          <w:color w:val="auto"/>
        </w:rPr>
      </w:pPr>
    </w:p>
    <w:p w14:paraId="4B0E2C73" w14:textId="77777777" w:rsidR="001D7DBF" w:rsidRPr="005B6270" w:rsidRDefault="001D7DBF" w:rsidP="001D7DBF">
      <w:pPr>
        <w:jc w:val="both"/>
      </w:pPr>
    </w:p>
    <w:p w14:paraId="2561F5D7" w14:textId="77777777" w:rsidR="007114E5" w:rsidRPr="005B6270" w:rsidRDefault="007114E5" w:rsidP="00FC20BB">
      <w:pPr>
        <w:pStyle w:val="30"/>
      </w:pPr>
      <w:bookmarkStart w:id="30" w:name="_Toc156485355"/>
      <w:r w:rsidRPr="005B6270">
        <w:t>Описание физической диаграммы данных</w:t>
      </w:r>
      <w:bookmarkEnd w:id="30"/>
    </w:p>
    <w:p w14:paraId="3A2103BC" w14:textId="0FA2692F" w:rsidR="007114E5" w:rsidRPr="005B6270" w:rsidRDefault="007114E5" w:rsidP="007114E5">
      <w:pPr>
        <w:ind w:firstLine="720"/>
        <w:jc w:val="both"/>
        <w:rPr>
          <w:color w:val="auto"/>
        </w:rPr>
      </w:pPr>
      <w:r w:rsidRPr="005B6270">
        <w:rPr>
          <w:color w:val="auto"/>
        </w:rPr>
        <w:t>В Таблице 1</w:t>
      </w:r>
      <w:r w:rsidR="009722F1" w:rsidRPr="005B6270">
        <w:rPr>
          <w:color w:val="auto"/>
        </w:rPr>
        <w:t>4</w:t>
      </w:r>
      <w:r w:rsidRPr="005B6270">
        <w:rPr>
          <w:color w:val="auto"/>
        </w:rPr>
        <w:t xml:space="preserve"> представлены перечень и описание объектов физической диаграммы данных.</w:t>
      </w:r>
    </w:p>
    <w:p w14:paraId="1F9919D7" w14:textId="77556ACE" w:rsidR="007114E5" w:rsidRPr="005B6270" w:rsidRDefault="007114E5" w:rsidP="007114E5">
      <w:pPr>
        <w:spacing w:before="240" w:after="60"/>
        <w:jc w:val="both"/>
        <w:rPr>
          <w:color w:val="auto"/>
        </w:rPr>
      </w:pPr>
      <w:r w:rsidRPr="005B6270">
        <w:rPr>
          <w:color w:val="auto"/>
        </w:rPr>
        <w:t>Таблица 1</w:t>
      </w:r>
      <w:r w:rsidR="009722F1" w:rsidRPr="005B6270">
        <w:rPr>
          <w:color w:val="auto"/>
        </w:rPr>
        <w:t>4</w:t>
      </w:r>
      <w:r w:rsidRPr="005B6270">
        <w:rPr>
          <w:color w:val="auto"/>
        </w:rPr>
        <w:t>. Перечень и описание объектов физической диаграммы данных</w:t>
      </w:r>
    </w:p>
    <w:tbl>
      <w:tblPr>
        <w:tblStyle w:val="aff8"/>
        <w:tblW w:w="0" w:type="auto"/>
        <w:tblLayout w:type="fixed"/>
        <w:tblLook w:val="04A0" w:firstRow="1" w:lastRow="0" w:firstColumn="1" w:lastColumn="0" w:noHBand="0" w:noVBand="1"/>
      </w:tblPr>
      <w:tblGrid>
        <w:gridCol w:w="2122"/>
        <w:gridCol w:w="3260"/>
        <w:gridCol w:w="3679"/>
      </w:tblGrid>
      <w:tr w:rsidR="007114E5" w:rsidRPr="005B6270" w14:paraId="61492909" w14:textId="77777777" w:rsidTr="007114E5">
        <w:trPr>
          <w:tblHeader/>
        </w:trPr>
        <w:tc>
          <w:tcPr>
            <w:tcW w:w="2122" w:type="dxa"/>
          </w:tcPr>
          <w:p w14:paraId="4F811F14" w14:textId="77777777" w:rsidR="007114E5" w:rsidRPr="005B6270" w:rsidRDefault="007114E5" w:rsidP="007114E5">
            <w:pPr>
              <w:jc w:val="center"/>
              <w:rPr>
                <w:szCs w:val="24"/>
              </w:rPr>
            </w:pPr>
            <w:r w:rsidRPr="005B6270">
              <w:rPr>
                <w:szCs w:val="24"/>
              </w:rPr>
              <w:t>Объект</w:t>
            </w:r>
          </w:p>
        </w:tc>
        <w:tc>
          <w:tcPr>
            <w:tcW w:w="3260" w:type="dxa"/>
          </w:tcPr>
          <w:p w14:paraId="2792112B" w14:textId="77777777" w:rsidR="007114E5" w:rsidRPr="005B6270" w:rsidRDefault="007114E5" w:rsidP="007114E5">
            <w:pPr>
              <w:jc w:val="center"/>
              <w:rPr>
                <w:szCs w:val="24"/>
              </w:rPr>
            </w:pPr>
            <w:r w:rsidRPr="005B6270">
              <w:rPr>
                <w:szCs w:val="24"/>
              </w:rPr>
              <w:t>Графический символ объекта</w:t>
            </w:r>
          </w:p>
        </w:tc>
        <w:tc>
          <w:tcPr>
            <w:tcW w:w="3679" w:type="dxa"/>
          </w:tcPr>
          <w:p w14:paraId="29A95C5D" w14:textId="77777777" w:rsidR="007114E5" w:rsidRPr="005B6270" w:rsidRDefault="007114E5" w:rsidP="007114E5">
            <w:pPr>
              <w:jc w:val="center"/>
              <w:rPr>
                <w:szCs w:val="24"/>
              </w:rPr>
            </w:pPr>
            <w:r w:rsidRPr="005B6270">
              <w:rPr>
                <w:szCs w:val="24"/>
              </w:rPr>
              <w:t>Описание и требования</w:t>
            </w:r>
          </w:p>
        </w:tc>
      </w:tr>
      <w:tr w:rsidR="007114E5" w:rsidRPr="005B6270" w14:paraId="6D4A0037" w14:textId="77777777" w:rsidTr="007114E5">
        <w:trPr>
          <w:trHeight w:val="850"/>
        </w:trPr>
        <w:tc>
          <w:tcPr>
            <w:tcW w:w="2122" w:type="dxa"/>
            <w:vAlign w:val="center"/>
          </w:tcPr>
          <w:p w14:paraId="4EB82286" w14:textId="77777777" w:rsidR="007114E5" w:rsidRPr="005B6270" w:rsidRDefault="007114E5" w:rsidP="007114E5">
            <w:pPr>
              <w:rPr>
                <w:szCs w:val="24"/>
              </w:rPr>
            </w:pPr>
            <w:r w:rsidRPr="005B6270">
              <w:rPr>
                <w:szCs w:val="24"/>
              </w:rPr>
              <w:t>Сущность</w:t>
            </w:r>
          </w:p>
        </w:tc>
        <w:tc>
          <w:tcPr>
            <w:tcW w:w="3260" w:type="dxa"/>
            <w:vAlign w:val="center"/>
          </w:tcPr>
          <w:p w14:paraId="091149DF" w14:textId="77777777" w:rsidR="007114E5" w:rsidRPr="005B6270" w:rsidRDefault="007114E5" w:rsidP="007114E5">
            <w:pPr>
              <w:jc w:val="center"/>
              <w:rPr>
                <w:szCs w:val="24"/>
              </w:rPr>
            </w:pPr>
            <w:r w:rsidRPr="005B6270">
              <w:rPr>
                <w:szCs w:val="24"/>
              </w:rPr>
              <w:object w:dxaOrig="6996" w:dyaOrig="3156" w14:anchorId="58299A56">
                <v:shape id="_x0000_i1031" type="#_x0000_t75" style="width:2in;height:65.45pt" o:ole="">
                  <v:imagedata r:id="rId52" o:title=""/>
                </v:shape>
                <o:OLEObject Type="Embed" ProgID="PBrush" ShapeID="_x0000_i1031" DrawAspect="Content" ObjectID="_1801901285" r:id="rId53"/>
              </w:object>
            </w:r>
          </w:p>
        </w:tc>
        <w:tc>
          <w:tcPr>
            <w:tcW w:w="3679" w:type="dxa"/>
            <w:vAlign w:val="center"/>
          </w:tcPr>
          <w:p w14:paraId="774BA5A8" w14:textId="77777777" w:rsidR="007114E5" w:rsidRPr="005B6270" w:rsidRDefault="007114E5" w:rsidP="007114E5">
            <w:pPr>
              <w:rPr>
                <w:szCs w:val="24"/>
              </w:rPr>
            </w:pPr>
            <w:r w:rsidRPr="005B6270">
              <w:rPr>
                <w:szCs w:val="24"/>
              </w:rPr>
              <w:t>Структура физического хранения данных. Например, таблица базы данных</w:t>
            </w:r>
          </w:p>
          <w:p w14:paraId="2C1F2055" w14:textId="77777777" w:rsidR="007114E5" w:rsidRPr="005B6270" w:rsidRDefault="007114E5" w:rsidP="007114E5">
            <w:pPr>
              <w:rPr>
                <w:szCs w:val="24"/>
              </w:rPr>
            </w:pPr>
          </w:p>
          <w:p w14:paraId="412831EC" w14:textId="77777777" w:rsidR="007114E5" w:rsidRPr="005B6270" w:rsidRDefault="007114E5" w:rsidP="007114E5">
            <w:pPr>
              <w:rPr>
                <w:szCs w:val="24"/>
              </w:rPr>
            </w:pPr>
            <w:r w:rsidRPr="005B6270">
              <w:rPr>
                <w:szCs w:val="24"/>
              </w:rPr>
              <w:t>Наименование - в соответствии с проектной или эксплуатационной документацией по системе.</w:t>
            </w:r>
          </w:p>
          <w:p w14:paraId="3E100ACB" w14:textId="77777777" w:rsidR="007114E5" w:rsidRPr="005B6270" w:rsidRDefault="007114E5" w:rsidP="007114E5">
            <w:pPr>
              <w:rPr>
                <w:szCs w:val="24"/>
              </w:rPr>
            </w:pPr>
          </w:p>
          <w:p w14:paraId="087AE258" w14:textId="77777777" w:rsidR="007114E5" w:rsidRPr="005B6270" w:rsidRDefault="007114E5" w:rsidP="007114E5">
            <w:pPr>
              <w:rPr>
                <w:szCs w:val="24"/>
              </w:rPr>
            </w:pPr>
            <w:r w:rsidRPr="005B6270">
              <w:rPr>
                <w:szCs w:val="24"/>
              </w:rPr>
              <w:t>В представленном примере графического символа у таблицы «МВЗ» присутствуют семь колонок: «МВЗ», «Действительно по», «Действительно с» и т.д.</w:t>
            </w:r>
          </w:p>
        </w:tc>
      </w:tr>
      <w:tr w:rsidR="007114E5" w:rsidRPr="005B6270" w14:paraId="05DBA000" w14:textId="77777777" w:rsidTr="007114E5">
        <w:trPr>
          <w:trHeight w:val="850"/>
        </w:trPr>
        <w:tc>
          <w:tcPr>
            <w:tcW w:w="2122" w:type="dxa"/>
            <w:vAlign w:val="center"/>
          </w:tcPr>
          <w:p w14:paraId="4AF72B4D" w14:textId="77777777" w:rsidR="007114E5" w:rsidRPr="005B6270" w:rsidRDefault="007114E5" w:rsidP="007114E5">
            <w:pPr>
              <w:rPr>
                <w:szCs w:val="24"/>
              </w:rPr>
            </w:pPr>
            <w:r w:rsidRPr="005B6270">
              <w:rPr>
                <w:szCs w:val="24"/>
              </w:rPr>
              <w:t>Атрибут сущности</w:t>
            </w:r>
          </w:p>
        </w:tc>
        <w:tc>
          <w:tcPr>
            <w:tcW w:w="3260" w:type="dxa"/>
            <w:vAlign w:val="center"/>
          </w:tcPr>
          <w:p w14:paraId="0745036A" w14:textId="77777777" w:rsidR="007114E5" w:rsidRPr="005B6270" w:rsidRDefault="007114E5" w:rsidP="007114E5">
            <w:pPr>
              <w:jc w:val="center"/>
              <w:rPr>
                <w:szCs w:val="24"/>
              </w:rPr>
            </w:pPr>
            <w:r w:rsidRPr="005B6270">
              <w:rPr>
                <w:szCs w:val="24"/>
              </w:rPr>
              <w:object w:dxaOrig="6996" w:dyaOrig="3156" w14:anchorId="4F12B18E">
                <v:shape id="_x0000_i1032" type="#_x0000_t75" style="width:2in;height:65.45pt" o:ole="">
                  <v:imagedata r:id="rId52" o:title=""/>
                </v:shape>
                <o:OLEObject Type="Embed" ProgID="PBrush" ShapeID="_x0000_i1032" DrawAspect="Content" ObjectID="_1801901286" r:id="rId54"/>
              </w:object>
            </w:r>
          </w:p>
        </w:tc>
        <w:tc>
          <w:tcPr>
            <w:tcW w:w="3679" w:type="dxa"/>
            <w:vAlign w:val="center"/>
          </w:tcPr>
          <w:p w14:paraId="7DA0B632" w14:textId="77777777" w:rsidR="007114E5" w:rsidRPr="005B6270" w:rsidRDefault="007114E5" w:rsidP="007114E5">
            <w:pPr>
              <w:rPr>
                <w:szCs w:val="24"/>
              </w:rPr>
            </w:pPr>
            <w:r w:rsidRPr="005B6270">
              <w:rPr>
                <w:szCs w:val="24"/>
              </w:rPr>
              <w:t>Часть структуры физического хранения данных. Например, колонка таблица базы данных</w:t>
            </w:r>
          </w:p>
          <w:p w14:paraId="108B4B5D" w14:textId="159DC4A4" w:rsidR="007114E5" w:rsidRPr="005B6270" w:rsidRDefault="007114E5" w:rsidP="007114E5">
            <w:pPr>
              <w:rPr>
                <w:szCs w:val="24"/>
              </w:rPr>
            </w:pPr>
            <w:r w:rsidRPr="005B6270">
              <w:rPr>
                <w:szCs w:val="24"/>
              </w:rPr>
              <w:t>Наименование - в соответствии с проектной или эксплуатационной документацией по системе</w:t>
            </w:r>
            <w:r w:rsidR="006C3730" w:rsidRPr="005B6270">
              <w:rPr>
                <w:szCs w:val="24"/>
              </w:rPr>
              <w:t>. В системе должны хранится физические названия атрибутов, их названия в интерфейсе</w:t>
            </w:r>
            <w:r w:rsidR="00DB607E" w:rsidRPr="00DB607E">
              <w:rPr>
                <w:szCs w:val="24"/>
              </w:rPr>
              <w:t xml:space="preserve"> </w:t>
            </w:r>
            <w:r w:rsidR="00DB607E">
              <w:rPr>
                <w:szCs w:val="24"/>
              </w:rPr>
              <w:t>и тип данных</w:t>
            </w:r>
            <w:r w:rsidR="006C3730" w:rsidRPr="005B6270">
              <w:rPr>
                <w:szCs w:val="24"/>
              </w:rPr>
              <w:t>.</w:t>
            </w:r>
          </w:p>
          <w:p w14:paraId="4AD6E555" w14:textId="77777777" w:rsidR="007114E5" w:rsidRPr="00C9191C" w:rsidRDefault="007114E5" w:rsidP="007114E5">
            <w:pPr>
              <w:rPr>
                <w:szCs w:val="24"/>
              </w:rPr>
            </w:pPr>
          </w:p>
          <w:p w14:paraId="3128D0B6" w14:textId="77777777" w:rsidR="007114E5" w:rsidRPr="005B6270" w:rsidRDefault="007114E5" w:rsidP="007114E5">
            <w:pPr>
              <w:rPr>
                <w:szCs w:val="24"/>
              </w:rPr>
            </w:pPr>
            <w:r w:rsidRPr="005B6270">
              <w:rPr>
                <w:szCs w:val="24"/>
              </w:rPr>
              <w:t>В представленном примере графического символа у таблицы «МВЗ» присутствуют семь колонок: «МВЗ», «Действительно по», «Действительно с» и т.д.</w:t>
            </w:r>
          </w:p>
        </w:tc>
      </w:tr>
      <w:tr w:rsidR="007114E5" w:rsidRPr="005B6270" w14:paraId="39C75732" w14:textId="77777777" w:rsidTr="007114E5">
        <w:trPr>
          <w:trHeight w:val="850"/>
        </w:trPr>
        <w:tc>
          <w:tcPr>
            <w:tcW w:w="2122" w:type="dxa"/>
            <w:vAlign w:val="center"/>
          </w:tcPr>
          <w:p w14:paraId="5595D739" w14:textId="77777777" w:rsidR="007114E5" w:rsidRPr="005B6270" w:rsidRDefault="007114E5" w:rsidP="007114E5">
            <w:pPr>
              <w:rPr>
                <w:szCs w:val="24"/>
              </w:rPr>
            </w:pPr>
            <w:r w:rsidRPr="005B6270">
              <w:rPr>
                <w:szCs w:val="24"/>
              </w:rPr>
              <w:t>Связь между сущностями</w:t>
            </w:r>
          </w:p>
        </w:tc>
        <w:tc>
          <w:tcPr>
            <w:tcW w:w="3260" w:type="dxa"/>
          </w:tcPr>
          <w:p w14:paraId="706E7A86" w14:textId="77777777" w:rsidR="007114E5" w:rsidRPr="005B6270" w:rsidRDefault="007114E5" w:rsidP="007114E5">
            <w:pPr>
              <w:jc w:val="center"/>
              <w:rPr>
                <w:szCs w:val="24"/>
              </w:rPr>
            </w:pPr>
            <w:r w:rsidRPr="005B6270">
              <w:rPr>
                <w:rFonts w:eastAsia="+mn-ea"/>
                <w:noProof/>
                <w:szCs w:val="24"/>
              </w:rPr>
              <w:drawing>
                <wp:anchor distT="0" distB="0" distL="114300" distR="114300" simplePos="0" relativeHeight="251659264" behindDoc="0" locked="0" layoutInCell="1" allowOverlap="1" wp14:anchorId="43FE3A2B" wp14:editId="0B0A536C">
                  <wp:simplePos x="0" y="0"/>
                  <wp:positionH relativeFrom="column">
                    <wp:posOffset>756920</wp:posOffset>
                  </wp:positionH>
                  <wp:positionV relativeFrom="paragraph">
                    <wp:posOffset>200025</wp:posOffset>
                  </wp:positionV>
                  <wp:extent cx="411480" cy="144780"/>
                  <wp:effectExtent l="0" t="0" r="7620" b="7620"/>
                  <wp:wrapTopAndBottom/>
                  <wp:docPr id="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480" cy="144780"/>
                          </a:xfrm>
                          <a:prstGeom prst="rect">
                            <a:avLst/>
                          </a:prstGeom>
                          <a:noFill/>
                          <a:ln>
                            <a:noFill/>
                          </a:ln>
                        </pic:spPr>
                      </pic:pic>
                    </a:graphicData>
                  </a:graphic>
                </wp:anchor>
              </w:drawing>
            </w:r>
          </w:p>
        </w:tc>
        <w:tc>
          <w:tcPr>
            <w:tcW w:w="3679" w:type="dxa"/>
            <w:vAlign w:val="center"/>
          </w:tcPr>
          <w:p w14:paraId="595F5832" w14:textId="77777777" w:rsidR="007114E5" w:rsidRPr="005B6270" w:rsidRDefault="007114E5" w:rsidP="007114E5">
            <w:pPr>
              <w:rPr>
                <w:szCs w:val="24"/>
              </w:rPr>
            </w:pPr>
            <w:r w:rsidRPr="005B6270">
              <w:rPr>
                <w:rFonts w:eastAsia="Calibri"/>
                <w:szCs w:val="24"/>
                <w:lang w:eastAsia="en-US"/>
              </w:rPr>
              <w:t>Связь между сущностями</w:t>
            </w:r>
          </w:p>
        </w:tc>
      </w:tr>
    </w:tbl>
    <w:p w14:paraId="2F68FB9F" w14:textId="77777777" w:rsidR="007114E5" w:rsidRPr="005B6270" w:rsidRDefault="007114E5" w:rsidP="007114E5">
      <w:pPr>
        <w:jc w:val="both"/>
      </w:pPr>
    </w:p>
    <w:p w14:paraId="6989D029" w14:textId="77777777" w:rsidR="007114E5" w:rsidRPr="005B6270" w:rsidRDefault="007114E5" w:rsidP="007114E5">
      <w:pPr>
        <w:pStyle w:val="4"/>
        <w:ind w:left="851" w:hanging="851"/>
      </w:pPr>
      <w:r w:rsidRPr="005B6270">
        <w:t>Объект «Сущность»</w:t>
      </w:r>
    </w:p>
    <w:p w14:paraId="6703A715" w14:textId="284677BA" w:rsidR="007114E5" w:rsidRPr="005B6270" w:rsidRDefault="007114E5" w:rsidP="007114E5">
      <w:pPr>
        <w:autoSpaceDE w:val="0"/>
        <w:autoSpaceDN w:val="0"/>
        <w:adjustRightInd w:val="0"/>
        <w:spacing w:before="120"/>
        <w:ind w:firstLine="720"/>
        <w:rPr>
          <w:color w:val="auto"/>
        </w:rPr>
      </w:pPr>
      <w:r w:rsidRPr="005B6270">
        <w:rPr>
          <w:color w:val="auto"/>
        </w:rPr>
        <w:t>В Таблице 1</w:t>
      </w:r>
      <w:r w:rsidR="009722F1" w:rsidRPr="005B6270">
        <w:rPr>
          <w:color w:val="auto"/>
        </w:rPr>
        <w:t>5</w:t>
      </w:r>
      <w:r w:rsidRPr="005B6270">
        <w:rPr>
          <w:color w:val="auto"/>
        </w:rPr>
        <w:t xml:space="preserve"> представлен перечень </w:t>
      </w:r>
      <w:r w:rsidRPr="005B6270">
        <w:rPr>
          <w:color w:val="auto"/>
          <w:lang w:eastAsia="en-US"/>
        </w:rPr>
        <w:t xml:space="preserve">и описание свойств объекта «Сущность». </w:t>
      </w:r>
    </w:p>
    <w:p w14:paraId="122DC9F1" w14:textId="6F5B7392" w:rsidR="007114E5" w:rsidRPr="005B6270" w:rsidRDefault="007114E5" w:rsidP="007114E5">
      <w:pPr>
        <w:spacing w:before="240" w:after="60"/>
        <w:rPr>
          <w:color w:val="auto"/>
        </w:rPr>
      </w:pPr>
      <w:r w:rsidRPr="005B6270">
        <w:rPr>
          <w:color w:val="auto"/>
        </w:rPr>
        <w:t>Таблица 1</w:t>
      </w:r>
      <w:r w:rsidR="009722F1" w:rsidRPr="005B6270">
        <w:rPr>
          <w:color w:val="auto"/>
        </w:rPr>
        <w:t>5</w:t>
      </w:r>
      <w:r w:rsidRPr="005B6270">
        <w:rPr>
          <w:color w:val="auto"/>
        </w:rPr>
        <w:t>. Перечень свойств объекта «Сущность»</w:t>
      </w:r>
    </w:p>
    <w:tbl>
      <w:tblPr>
        <w:tblStyle w:val="TableGrid1"/>
        <w:tblW w:w="9067" w:type="dxa"/>
        <w:tblLayout w:type="fixed"/>
        <w:tblLook w:val="04A0" w:firstRow="1" w:lastRow="0" w:firstColumn="1" w:lastColumn="0" w:noHBand="0" w:noVBand="1"/>
      </w:tblPr>
      <w:tblGrid>
        <w:gridCol w:w="2405"/>
        <w:gridCol w:w="6662"/>
      </w:tblGrid>
      <w:tr w:rsidR="007114E5" w:rsidRPr="005B6270" w14:paraId="685AE51B" w14:textId="77777777" w:rsidTr="007114E5">
        <w:trPr>
          <w:tblHeader/>
        </w:trPr>
        <w:tc>
          <w:tcPr>
            <w:tcW w:w="2405" w:type="dxa"/>
          </w:tcPr>
          <w:p w14:paraId="01A8D8F4" w14:textId="77777777" w:rsidR="007114E5" w:rsidRPr="005B6270" w:rsidRDefault="007114E5" w:rsidP="007114E5">
            <w:pPr>
              <w:ind w:right="142"/>
              <w:jc w:val="center"/>
              <w:rPr>
                <w:bCs/>
                <w:color w:val="auto"/>
                <w:szCs w:val="24"/>
              </w:rPr>
            </w:pPr>
            <w:r w:rsidRPr="005B6270">
              <w:rPr>
                <w:color w:val="auto"/>
                <w:szCs w:val="24"/>
              </w:rPr>
              <w:t>Свойство</w:t>
            </w:r>
          </w:p>
        </w:tc>
        <w:tc>
          <w:tcPr>
            <w:tcW w:w="6662" w:type="dxa"/>
          </w:tcPr>
          <w:p w14:paraId="4597B72C" w14:textId="77777777" w:rsidR="007114E5" w:rsidRPr="005B6270" w:rsidRDefault="007114E5" w:rsidP="007114E5">
            <w:pPr>
              <w:ind w:right="142"/>
              <w:jc w:val="center"/>
              <w:rPr>
                <w:bCs/>
                <w:color w:val="auto"/>
                <w:szCs w:val="24"/>
              </w:rPr>
            </w:pPr>
            <w:r w:rsidRPr="005B6270">
              <w:rPr>
                <w:color w:val="auto"/>
                <w:szCs w:val="24"/>
              </w:rPr>
              <w:t>Описание и требования</w:t>
            </w:r>
          </w:p>
        </w:tc>
      </w:tr>
      <w:tr w:rsidR="007114E5" w:rsidRPr="005B6270" w14:paraId="019DEAFC" w14:textId="77777777" w:rsidTr="007114E5">
        <w:tc>
          <w:tcPr>
            <w:tcW w:w="2405" w:type="dxa"/>
          </w:tcPr>
          <w:p w14:paraId="0214251D"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ind w:right="142"/>
              <w:textAlignment w:val="baseline"/>
              <w:rPr>
                <w:rFonts w:eastAsia="Calibri"/>
                <w:b/>
                <w:bCs/>
                <w:lang w:eastAsia="en-US"/>
              </w:rPr>
            </w:pPr>
            <w:r w:rsidRPr="005B6270">
              <w:rPr>
                <w:rFonts w:eastAsia="Calibri"/>
                <w:bCs/>
                <w:lang w:eastAsia="en-US"/>
              </w:rPr>
              <w:t>Наименование</w:t>
            </w:r>
          </w:p>
        </w:tc>
        <w:tc>
          <w:tcPr>
            <w:tcW w:w="6662" w:type="dxa"/>
          </w:tcPr>
          <w:p w14:paraId="59E07704" w14:textId="77777777" w:rsidR="007114E5" w:rsidRPr="005B6270" w:rsidRDefault="007114E5" w:rsidP="007114E5">
            <w:pPr>
              <w:pStyle w:val="aff9"/>
              <w:spacing w:before="80" w:line="235" w:lineRule="auto"/>
              <w:ind w:right="142"/>
              <w:rPr>
                <w:rFonts w:eastAsia="+mn-ea"/>
              </w:rPr>
            </w:pPr>
            <w:r w:rsidRPr="005B6270">
              <w:rPr>
                <w:rFonts w:eastAsia="+mn-ea"/>
              </w:rPr>
              <w:t>Наименование сущности, отображаемое на графическом символе сущности.</w:t>
            </w:r>
          </w:p>
          <w:p w14:paraId="1342B81D" w14:textId="77777777" w:rsidR="007114E5" w:rsidRPr="005B6270" w:rsidRDefault="007114E5" w:rsidP="007114E5">
            <w:pPr>
              <w:spacing w:after="120"/>
              <w:rPr>
                <w:szCs w:val="24"/>
              </w:rPr>
            </w:pPr>
            <w:r w:rsidRPr="005B6270">
              <w:rPr>
                <w:rFonts w:eastAsia="+mn-ea"/>
                <w:szCs w:val="24"/>
              </w:rPr>
              <w:t xml:space="preserve">Наименование формируется </w:t>
            </w:r>
            <w:r w:rsidRPr="005B6270">
              <w:rPr>
                <w:szCs w:val="24"/>
              </w:rPr>
              <w:t>в соответствии с проектной или эксплуатационной документацией по системе</w:t>
            </w:r>
          </w:p>
        </w:tc>
      </w:tr>
      <w:tr w:rsidR="007114E5" w:rsidRPr="005B6270" w14:paraId="2D0023A7" w14:textId="77777777" w:rsidTr="007114E5">
        <w:tc>
          <w:tcPr>
            <w:tcW w:w="2405" w:type="dxa"/>
          </w:tcPr>
          <w:p w14:paraId="68F4420F"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ind w:right="142"/>
              <w:textAlignment w:val="baseline"/>
              <w:rPr>
                <w:rFonts w:eastAsia="Calibri"/>
                <w:b/>
                <w:bCs/>
                <w:lang w:eastAsia="en-US"/>
              </w:rPr>
            </w:pPr>
          </w:p>
        </w:tc>
        <w:tc>
          <w:tcPr>
            <w:tcW w:w="6662" w:type="dxa"/>
          </w:tcPr>
          <w:p w14:paraId="7D973604" w14:textId="14CC64F6"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ind w:right="142"/>
              <w:textAlignment w:val="baseline"/>
              <w:rPr>
                <w:rFonts w:eastAsia="Calibri"/>
                <w:lang w:eastAsia="en-US"/>
              </w:rPr>
            </w:pPr>
          </w:p>
        </w:tc>
      </w:tr>
      <w:tr w:rsidR="007114E5" w:rsidRPr="005B6270" w14:paraId="132B7714" w14:textId="77777777" w:rsidTr="007114E5">
        <w:trPr>
          <w:trHeight w:val="164"/>
        </w:trPr>
        <w:tc>
          <w:tcPr>
            <w:tcW w:w="2405" w:type="dxa"/>
          </w:tcPr>
          <w:p w14:paraId="79647C3B"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Комментарий</w:t>
            </w:r>
          </w:p>
          <w:p w14:paraId="1EFED6FA"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ind w:right="142"/>
              <w:textAlignment w:val="baseline"/>
              <w:rPr>
                <w:rFonts w:eastAsia="Calibri"/>
                <w:b/>
                <w:bCs/>
                <w:lang w:eastAsia="en-US"/>
              </w:rPr>
            </w:pPr>
          </w:p>
        </w:tc>
        <w:tc>
          <w:tcPr>
            <w:tcW w:w="6662" w:type="dxa"/>
          </w:tcPr>
          <w:p w14:paraId="3189EBE5"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ind w:right="142"/>
              <w:textAlignment w:val="baseline"/>
              <w:rPr>
                <w:rFonts w:eastAsia="Calibri"/>
                <w:lang w:eastAsia="en-US"/>
              </w:rPr>
            </w:pPr>
            <w:r w:rsidRPr="005B6270">
              <w:rPr>
                <w:rFonts w:eastAsia="Calibri"/>
                <w:lang w:eastAsia="en-US"/>
              </w:rPr>
              <w:t xml:space="preserve">Краткое описание </w:t>
            </w:r>
          </w:p>
        </w:tc>
      </w:tr>
    </w:tbl>
    <w:p w14:paraId="0583E74D" w14:textId="77777777" w:rsidR="007114E5" w:rsidRPr="005B6270" w:rsidRDefault="007114E5" w:rsidP="007114E5">
      <w:pPr>
        <w:spacing w:before="120"/>
      </w:pPr>
      <w:r w:rsidRPr="005B6270">
        <w:t>Перечень связей объекта «Сущность» физической диаграммы данных:</w:t>
      </w:r>
    </w:p>
    <w:p w14:paraId="304D2ED2" w14:textId="747BD322" w:rsidR="007114E5" w:rsidRPr="005B6270" w:rsidRDefault="007114E5" w:rsidP="0071545D">
      <w:pPr>
        <w:pStyle w:val="aff0"/>
        <w:numPr>
          <w:ilvl w:val="0"/>
          <w:numId w:val="9"/>
        </w:numPr>
        <w:rPr>
          <w:lang w:val="ru-RU"/>
        </w:rPr>
      </w:pPr>
      <w:r w:rsidRPr="005B6270">
        <w:rPr>
          <w:lang w:val="ru-RU"/>
        </w:rPr>
        <w:t xml:space="preserve">связь с соответствующим объектом логической </w:t>
      </w:r>
      <w:r w:rsidR="00BB0720">
        <w:rPr>
          <w:lang w:val="ru-RU"/>
        </w:rPr>
        <w:t>модели</w:t>
      </w:r>
      <w:r w:rsidR="00BB0720" w:rsidRPr="005B6270">
        <w:rPr>
          <w:lang w:val="ru-RU"/>
        </w:rPr>
        <w:t xml:space="preserve"> </w:t>
      </w:r>
      <w:r w:rsidRPr="005B6270">
        <w:rPr>
          <w:lang w:val="ru-RU"/>
        </w:rPr>
        <w:t>данных (опциональная)</w:t>
      </w:r>
    </w:p>
    <w:p w14:paraId="43745EE0" w14:textId="6DE2954B" w:rsidR="007114E5" w:rsidRPr="005B6270" w:rsidRDefault="007114E5" w:rsidP="0071545D">
      <w:pPr>
        <w:pStyle w:val="aff0"/>
        <w:numPr>
          <w:ilvl w:val="0"/>
          <w:numId w:val="9"/>
        </w:numPr>
        <w:rPr>
          <w:lang w:val="ru-RU"/>
        </w:rPr>
      </w:pPr>
      <w:r w:rsidRPr="005B6270">
        <w:rPr>
          <w:lang w:val="ru-RU"/>
        </w:rPr>
        <w:t xml:space="preserve">связь с соответствующим объектом </w:t>
      </w:r>
      <w:r w:rsidR="00BB0720">
        <w:rPr>
          <w:lang w:val="ru-RU"/>
        </w:rPr>
        <w:t>модели</w:t>
      </w:r>
      <w:r w:rsidRPr="005B6270">
        <w:rPr>
          <w:lang w:val="ru-RU"/>
        </w:rPr>
        <w:t xml:space="preserve"> движения данных (опциональная).</w:t>
      </w:r>
    </w:p>
    <w:p w14:paraId="62687F14" w14:textId="77777777" w:rsidR="007114E5" w:rsidRPr="005B6270" w:rsidRDefault="007114E5" w:rsidP="007114E5"/>
    <w:p w14:paraId="5DE01BF3" w14:textId="77777777" w:rsidR="007114E5" w:rsidRPr="005B6270" w:rsidRDefault="007114E5" w:rsidP="007114E5">
      <w:pPr>
        <w:pStyle w:val="4"/>
        <w:ind w:left="851" w:hanging="851"/>
      </w:pPr>
      <w:r w:rsidRPr="005B6270">
        <w:t>Объект «Атрибут сущности»</w:t>
      </w:r>
    </w:p>
    <w:p w14:paraId="799D1284" w14:textId="590F07A6" w:rsidR="007114E5" w:rsidRPr="005B6270" w:rsidRDefault="007114E5" w:rsidP="007114E5">
      <w:pPr>
        <w:autoSpaceDE w:val="0"/>
        <w:autoSpaceDN w:val="0"/>
        <w:adjustRightInd w:val="0"/>
        <w:spacing w:before="120"/>
        <w:ind w:firstLine="720"/>
        <w:jc w:val="both"/>
        <w:rPr>
          <w:color w:val="auto"/>
        </w:rPr>
      </w:pPr>
      <w:r w:rsidRPr="005B6270">
        <w:rPr>
          <w:color w:val="auto"/>
        </w:rPr>
        <w:t>В Таблице 1</w:t>
      </w:r>
      <w:r w:rsidR="009722F1" w:rsidRPr="005B6270">
        <w:rPr>
          <w:color w:val="auto"/>
        </w:rPr>
        <w:t>6</w:t>
      </w:r>
      <w:r w:rsidRPr="005B6270">
        <w:rPr>
          <w:color w:val="auto"/>
        </w:rPr>
        <w:t xml:space="preserve"> представлен перечень </w:t>
      </w:r>
      <w:r w:rsidRPr="005B6270">
        <w:rPr>
          <w:color w:val="auto"/>
          <w:lang w:eastAsia="en-US"/>
        </w:rPr>
        <w:t>и описание свойств объекта «Атрибут сущности».</w:t>
      </w:r>
    </w:p>
    <w:p w14:paraId="19DC389C" w14:textId="2A6AEF77" w:rsidR="007114E5" w:rsidRPr="005B6270" w:rsidRDefault="007114E5" w:rsidP="007114E5">
      <w:pPr>
        <w:autoSpaceDE w:val="0"/>
        <w:autoSpaceDN w:val="0"/>
        <w:adjustRightInd w:val="0"/>
        <w:spacing w:before="240" w:after="60"/>
      </w:pPr>
      <w:r w:rsidRPr="005B6270">
        <w:rPr>
          <w:color w:val="auto"/>
        </w:rPr>
        <w:t>Таблица 1</w:t>
      </w:r>
      <w:r w:rsidR="009722F1" w:rsidRPr="005B6270">
        <w:rPr>
          <w:color w:val="auto"/>
        </w:rPr>
        <w:t>6</w:t>
      </w:r>
      <w:r w:rsidRPr="005B6270">
        <w:rPr>
          <w:color w:val="auto"/>
        </w:rPr>
        <w:t>. Перечень свойств объекта «Атрибут сущности»</w:t>
      </w:r>
    </w:p>
    <w:tbl>
      <w:tblPr>
        <w:tblStyle w:val="TableGrid1"/>
        <w:tblW w:w="0" w:type="auto"/>
        <w:tblLayout w:type="fixed"/>
        <w:tblLook w:val="04A0" w:firstRow="1" w:lastRow="0" w:firstColumn="1" w:lastColumn="0" w:noHBand="0" w:noVBand="1"/>
      </w:tblPr>
      <w:tblGrid>
        <w:gridCol w:w="2263"/>
        <w:gridCol w:w="6798"/>
      </w:tblGrid>
      <w:tr w:rsidR="007114E5" w:rsidRPr="005B6270" w14:paraId="06881506" w14:textId="77777777" w:rsidTr="007114E5">
        <w:trPr>
          <w:tblHeader/>
        </w:trPr>
        <w:tc>
          <w:tcPr>
            <w:tcW w:w="2263" w:type="dxa"/>
          </w:tcPr>
          <w:p w14:paraId="30746674" w14:textId="77777777" w:rsidR="007114E5" w:rsidRPr="005B6270" w:rsidRDefault="007114E5" w:rsidP="007114E5">
            <w:pPr>
              <w:jc w:val="center"/>
              <w:rPr>
                <w:bCs/>
                <w:color w:val="auto"/>
                <w:szCs w:val="24"/>
              </w:rPr>
            </w:pPr>
            <w:r w:rsidRPr="005B6270">
              <w:rPr>
                <w:color w:val="auto"/>
                <w:szCs w:val="24"/>
              </w:rPr>
              <w:t>Свойство</w:t>
            </w:r>
          </w:p>
        </w:tc>
        <w:tc>
          <w:tcPr>
            <w:tcW w:w="6798" w:type="dxa"/>
          </w:tcPr>
          <w:p w14:paraId="7C8B494D" w14:textId="77777777" w:rsidR="007114E5" w:rsidRPr="005B6270" w:rsidRDefault="007114E5" w:rsidP="007114E5">
            <w:pPr>
              <w:jc w:val="center"/>
              <w:rPr>
                <w:bCs/>
                <w:color w:val="auto"/>
                <w:szCs w:val="24"/>
              </w:rPr>
            </w:pPr>
            <w:r w:rsidRPr="005B6270">
              <w:rPr>
                <w:color w:val="auto"/>
                <w:szCs w:val="24"/>
              </w:rPr>
              <w:t>Описание и требования</w:t>
            </w:r>
          </w:p>
        </w:tc>
      </w:tr>
      <w:tr w:rsidR="007114E5" w:rsidRPr="005B6270" w14:paraId="6FF1BC6B" w14:textId="77777777" w:rsidTr="007114E5">
        <w:tc>
          <w:tcPr>
            <w:tcW w:w="2263" w:type="dxa"/>
          </w:tcPr>
          <w:p w14:paraId="2D9B3902"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Cs/>
                <w:lang w:eastAsia="en-US"/>
              </w:rPr>
            </w:pPr>
            <w:r w:rsidRPr="005B6270">
              <w:rPr>
                <w:rFonts w:eastAsia="Calibri"/>
                <w:bCs/>
                <w:lang w:eastAsia="en-US"/>
              </w:rPr>
              <w:t>Наименование</w:t>
            </w:r>
          </w:p>
        </w:tc>
        <w:tc>
          <w:tcPr>
            <w:tcW w:w="6798" w:type="dxa"/>
          </w:tcPr>
          <w:p w14:paraId="36E6D38D" w14:textId="77777777" w:rsidR="007114E5" w:rsidRPr="005B6270" w:rsidRDefault="007114E5" w:rsidP="007114E5">
            <w:pPr>
              <w:pStyle w:val="aff9"/>
              <w:spacing w:before="0" w:beforeAutospacing="0" w:after="120" w:afterAutospacing="0"/>
              <w:ind w:right="142"/>
              <w:rPr>
                <w:rFonts w:eastAsia="+mn-ea"/>
              </w:rPr>
            </w:pPr>
            <w:r w:rsidRPr="005B6270">
              <w:rPr>
                <w:rFonts w:eastAsia="+mn-ea"/>
              </w:rPr>
              <w:t>Наименование атрибута, отображаемое на графическом символе сущности.</w:t>
            </w:r>
          </w:p>
          <w:p w14:paraId="504E892F" w14:textId="77777777" w:rsidR="007114E5" w:rsidRPr="005B6270" w:rsidRDefault="007114E5" w:rsidP="007114E5">
            <w:pPr>
              <w:autoSpaceDE w:val="0"/>
              <w:autoSpaceDN w:val="0"/>
              <w:adjustRightInd w:val="0"/>
              <w:rPr>
                <w:rFonts w:eastAsia="+mn-ea"/>
                <w:szCs w:val="24"/>
              </w:rPr>
            </w:pPr>
            <w:r w:rsidRPr="005B6270">
              <w:rPr>
                <w:szCs w:val="24"/>
              </w:rPr>
              <w:t xml:space="preserve">Задает понятное нетехническому пользователю русскоязычное наименование атрибута. </w:t>
            </w:r>
          </w:p>
        </w:tc>
      </w:tr>
      <w:tr w:rsidR="007114E5" w:rsidRPr="005B6270" w14:paraId="05269F21" w14:textId="77777777" w:rsidTr="007114E5">
        <w:tc>
          <w:tcPr>
            <w:tcW w:w="2263" w:type="dxa"/>
          </w:tcPr>
          <w:p w14:paraId="27D647BD" w14:textId="0049E0F3"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p>
        </w:tc>
        <w:tc>
          <w:tcPr>
            <w:tcW w:w="6798" w:type="dxa"/>
          </w:tcPr>
          <w:p w14:paraId="628AE2AB" w14:textId="2D478ADE"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lang w:eastAsia="en-US"/>
              </w:rPr>
            </w:pPr>
          </w:p>
        </w:tc>
      </w:tr>
      <w:tr w:rsidR="007114E5" w:rsidRPr="005B6270" w14:paraId="7AB2FD9D" w14:textId="77777777" w:rsidTr="007114E5">
        <w:trPr>
          <w:trHeight w:val="164"/>
        </w:trPr>
        <w:tc>
          <w:tcPr>
            <w:tcW w:w="2263" w:type="dxa"/>
          </w:tcPr>
          <w:p w14:paraId="35B362C5"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Комментарий</w:t>
            </w:r>
          </w:p>
        </w:tc>
        <w:tc>
          <w:tcPr>
            <w:tcW w:w="6798" w:type="dxa"/>
          </w:tcPr>
          <w:p w14:paraId="3DE0F8BB"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lang w:eastAsia="en-US"/>
              </w:rPr>
            </w:pPr>
            <w:r w:rsidRPr="005B6270">
              <w:rPr>
                <w:rFonts w:eastAsia="Calibri"/>
                <w:lang w:eastAsia="en-US"/>
              </w:rPr>
              <w:t>Краткое описание атрибута.</w:t>
            </w:r>
          </w:p>
        </w:tc>
      </w:tr>
      <w:tr w:rsidR="007114E5" w:rsidRPr="005B6270" w14:paraId="0EB13249" w14:textId="77777777" w:rsidTr="007114E5">
        <w:trPr>
          <w:trHeight w:val="164"/>
        </w:trPr>
        <w:tc>
          <w:tcPr>
            <w:tcW w:w="2263" w:type="dxa"/>
          </w:tcPr>
          <w:p w14:paraId="3FB86E84" w14:textId="77777777" w:rsidR="007114E5" w:rsidRPr="005B6270" w:rsidRDefault="007114E5" w:rsidP="007114E5">
            <w:pPr>
              <w:autoSpaceDE w:val="0"/>
              <w:autoSpaceDN w:val="0"/>
              <w:adjustRightInd w:val="0"/>
              <w:rPr>
                <w:b/>
                <w:bCs/>
                <w:szCs w:val="24"/>
              </w:rPr>
            </w:pPr>
            <w:r w:rsidRPr="005B6270">
              <w:rPr>
                <w:bCs/>
                <w:szCs w:val="24"/>
              </w:rPr>
              <w:t>Сущность</w:t>
            </w:r>
          </w:p>
        </w:tc>
        <w:tc>
          <w:tcPr>
            <w:tcW w:w="6798" w:type="dxa"/>
          </w:tcPr>
          <w:p w14:paraId="217488CF" w14:textId="77777777" w:rsidR="007114E5" w:rsidRPr="005B6270" w:rsidRDefault="007114E5" w:rsidP="007114E5">
            <w:pPr>
              <w:autoSpaceDE w:val="0"/>
              <w:autoSpaceDN w:val="0"/>
              <w:adjustRightInd w:val="0"/>
              <w:rPr>
                <w:szCs w:val="24"/>
              </w:rPr>
            </w:pPr>
            <w:r w:rsidRPr="005B6270">
              <w:rPr>
                <w:szCs w:val="24"/>
              </w:rPr>
              <w:t>Определяет родительский объект, которому принадлежит атрибут.</w:t>
            </w:r>
          </w:p>
        </w:tc>
      </w:tr>
      <w:tr w:rsidR="007114E5" w:rsidRPr="005B6270" w14:paraId="1824F8EA" w14:textId="77777777" w:rsidTr="007114E5">
        <w:trPr>
          <w:trHeight w:val="164"/>
        </w:trPr>
        <w:tc>
          <w:tcPr>
            <w:tcW w:w="2263" w:type="dxa"/>
          </w:tcPr>
          <w:p w14:paraId="3EE2E021"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Тип данных</w:t>
            </w:r>
          </w:p>
        </w:tc>
        <w:tc>
          <w:tcPr>
            <w:tcW w:w="6798" w:type="dxa"/>
          </w:tcPr>
          <w:p w14:paraId="20BD2204" w14:textId="77777777" w:rsidR="007114E5" w:rsidRPr="005B6270" w:rsidRDefault="007114E5" w:rsidP="007114E5">
            <w:pPr>
              <w:autoSpaceDE w:val="0"/>
              <w:autoSpaceDN w:val="0"/>
              <w:adjustRightInd w:val="0"/>
              <w:rPr>
                <w:szCs w:val="24"/>
              </w:rPr>
            </w:pPr>
            <w:r w:rsidRPr="005B6270">
              <w:rPr>
                <w:szCs w:val="24"/>
              </w:rPr>
              <w:t>Задает тип данных атрибута в соответствии с типами данных в используемом средстве моделирования архитектуры данных.</w:t>
            </w:r>
          </w:p>
          <w:p w14:paraId="12CEA6A2" w14:textId="77777777" w:rsidR="007114E5" w:rsidRPr="005B6270" w:rsidRDefault="007114E5" w:rsidP="007114E5">
            <w:pPr>
              <w:autoSpaceDE w:val="0"/>
              <w:autoSpaceDN w:val="0"/>
              <w:adjustRightInd w:val="0"/>
              <w:rPr>
                <w:szCs w:val="24"/>
              </w:rPr>
            </w:pPr>
            <w:proofErr w:type="gramStart"/>
            <w:r w:rsidRPr="005B6270">
              <w:rPr>
                <w:szCs w:val="24"/>
              </w:rPr>
              <w:t>Например</w:t>
            </w:r>
            <w:proofErr w:type="gramEnd"/>
            <w:r w:rsidRPr="005B6270">
              <w:rPr>
                <w:szCs w:val="24"/>
              </w:rPr>
              <w:t xml:space="preserve">: </w:t>
            </w:r>
          </w:p>
          <w:p w14:paraId="1CDB4AA7" w14:textId="77777777" w:rsidR="007114E5" w:rsidRPr="005B6270" w:rsidRDefault="007114E5" w:rsidP="0071545D">
            <w:pPr>
              <w:pStyle w:val="aff0"/>
              <w:numPr>
                <w:ilvl w:val="0"/>
                <w:numId w:val="11"/>
              </w:numPr>
              <w:autoSpaceDE w:val="0"/>
              <w:autoSpaceDN w:val="0"/>
              <w:adjustRightInd w:val="0"/>
            </w:pPr>
            <w:proofErr w:type="spellStart"/>
            <w:r w:rsidRPr="005B6270">
              <w:t>Строка</w:t>
            </w:r>
            <w:proofErr w:type="spellEnd"/>
            <w:r w:rsidRPr="005B6270">
              <w:t xml:space="preserve"> (String), </w:t>
            </w:r>
          </w:p>
          <w:p w14:paraId="23CBAC2E" w14:textId="77777777" w:rsidR="007114E5" w:rsidRPr="005B6270" w:rsidRDefault="007114E5" w:rsidP="0071545D">
            <w:pPr>
              <w:pStyle w:val="aff0"/>
              <w:numPr>
                <w:ilvl w:val="0"/>
                <w:numId w:val="11"/>
              </w:numPr>
              <w:autoSpaceDE w:val="0"/>
              <w:autoSpaceDN w:val="0"/>
              <w:adjustRightInd w:val="0"/>
            </w:pPr>
            <w:proofErr w:type="spellStart"/>
            <w:r w:rsidRPr="005B6270">
              <w:t>Целое</w:t>
            </w:r>
            <w:proofErr w:type="spellEnd"/>
            <w:r w:rsidRPr="005B6270">
              <w:t xml:space="preserve"> </w:t>
            </w:r>
            <w:proofErr w:type="spellStart"/>
            <w:r w:rsidRPr="005B6270">
              <w:t>число</w:t>
            </w:r>
            <w:proofErr w:type="spellEnd"/>
            <w:r w:rsidRPr="005B6270">
              <w:t xml:space="preserve"> (Integer), </w:t>
            </w:r>
          </w:p>
          <w:p w14:paraId="57992D70" w14:textId="77777777" w:rsidR="007114E5" w:rsidRPr="005B6270" w:rsidRDefault="007114E5" w:rsidP="0071545D">
            <w:pPr>
              <w:pStyle w:val="aff0"/>
              <w:numPr>
                <w:ilvl w:val="0"/>
                <w:numId w:val="11"/>
              </w:numPr>
              <w:autoSpaceDE w:val="0"/>
              <w:autoSpaceDN w:val="0"/>
              <w:adjustRightInd w:val="0"/>
              <w:rPr>
                <w:lang w:val="ru-RU"/>
              </w:rPr>
            </w:pPr>
            <w:r w:rsidRPr="005B6270">
              <w:rPr>
                <w:lang w:val="ru-RU"/>
              </w:rPr>
              <w:t>Число с плавающей точкой (</w:t>
            </w:r>
            <w:r w:rsidRPr="005B6270">
              <w:t>Float</w:t>
            </w:r>
            <w:r w:rsidRPr="005B6270">
              <w:rPr>
                <w:lang w:val="ru-RU"/>
              </w:rPr>
              <w:t xml:space="preserve">), </w:t>
            </w:r>
          </w:p>
          <w:p w14:paraId="2A70FB87" w14:textId="77777777" w:rsidR="007114E5" w:rsidRPr="005B6270" w:rsidRDefault="007114E5" w:rsidP="0071545D">
            <w:pPr>
              <w:pStyle w:val="aff0"/>
              <w:numPr>
                <w:ilvl w:val="0"/>
                <w:numId w:val="11"/>
              </w:numPr>
              <w:autoSpaceDE w:val="0"/>
              <w:autoSpaceDN w:val="0"/>
              <w:adjustRightInd w:val="0"/>
            </w:pPr>
            <w:proofErr w:type="spellStart"/>
            <w:r w:rsidRPr="005B6270">
              <w:t>Текст</w:t>
            </w:r>
            <w:proofErr w:type="spellEnd"/>
            <w:r w:rsidRPr="005B6270">
              <w:t xml:space="preserve"> с </w:t>
            </w:r>
            <w:proofErr w:type="spellStart"/>
            <w:r w:rsidRPr="005B6270">
              <w:t>форматированием</w:t>
            </w:r>
            <w:proofErr w:type="spellEnd"/>
            <w:r w:rsidRPr="005B6270">
              <w:t xml:space="preserve"> (Text), </w:t>
            </w:r>
          </w:p>
          <w:p w14:paraId="4B6E3BB7" w14:textId="77777777" w:rsidR="007114E5" w:rsidRPr="005B6270" w:rsidRDefault="007114E5" w:rsidP="0071545D">
            <w:pPr>
              <w:pStyle w:val="aff0"/>
              <w:numPr>
                <w:ilvl w:val="0"/>
                <w:numId w:val="11"/>
              </w:numPr>
              <w:autoSpaceDE w:val="0"/>
              <w:autoSpaceDN w:val="0"/>
              <w:adjustRightInd w:val="0"/>
            </w:pPr>
            <w:proofErr w:type="spellStart"/>
            <w:r w:rsidRPr="005B6270">
              <w:t>Дата</w:t>
            </w:r>
            <w:proofErr w:type="spellEnd"/>
            <w:r w:rsidRPr="005B6270">
              <w:t>/</w:t>
            </w:r>
            <w:proofErr w:type="spellStart"/>
            <w:r w:rsidRPr="005B6270">
              <w:t>Время</w:t>
            </w:r>
            <w:proofErr w:type="spellEnd"/>
            <w:r w:rsidRPr="005B6270">
              <w:t xml:space="preserve"> (</w:t>
            </w:r>
            <w:proofErr w:type="spellStart"/>
            <w:r w:rsidRPr="005B6270">
              <w:t>DateTime</w:t>
            </w:r>
            <w:proofErr w:type="spellEnd"/>
            <w:r w:rsidRPr="005B6270">
              <w:t xml:space="preserve">), </w:t>
            </w:r>
          </w:p>
          <w:p w14:paraId="5EF5B4DE" w14:textId="77777777" w:rsidR="007114E5" w:rsidRPr="005B6270" w:rsidRDefault="007114E5" w:rsidP="0071545D">
            <w:pPr>
              <w:pStyle w:val="aff0"/>
              <w:numPr>
                <w:ilvl w:val="0"/>
                <w:numId w:val="11"/>
              </w:numPr>
              <w:autoSpaceDE w:val="0"/>
              <w:autoSpaceDN w:val="0"/>
              <w:adjustRightInd w:val="0"/>
            </w:pPr>
            <w:proofErr w:type="spellStart"/>
            <w:r w:rsidRPr="005B6270">
              <w:t>Интервал</w:t>
            </w:r>
            <w:proofErr w:type="spellEnd"/>
            <w:r w:rsidRPr="005B6270">
              <w:t xml:space="preserve"> </w:t>
            </w:r>
            <w:proofErr w:type="spellStart"/>
            <w:r w:rsidRPr="005B6270">
              <w:t>времени</w:t>
            </w:r>
            <w:proofErr w:type="spellEnd"/>
            <w:r w:rsidRPr="005B6270">
              <w:t xml:space="preserve"> (Duration), </w:t>
            </w:r>
          </w:p>
          <w:p w14:paraId="13289D3D" w14:textId="77777777" w:rsidR="007114E5" w:rsidRPr="005B6270" w:rsidRDefault="007114E5" w:rsidP="0071545D">
            <w:pPr>
              <w:pStyle w:val="aff0"/>
              <w:numPr>
                <w:ilvl w:val="0"/>
                <w:numId w:val="11"/>
              </w:numPr>
              <w:autoSpaceDE w:val="0"/>
              <w:autoSpaceDN w:val="0"/>
              <w:adjustRightInd w:val="0"/>
            </w:pPr>
            <w:proofErr w:type="spellStart"/>
            <w:r w:rsidRPr="005B6270">
              <w:t>Булевский</w:t>
            </w:r>
            <w:proofErr w:type="spellEnd"/>
            <w:r w:rsidRPr="005B6270">
              <w:t xml:space="preserve"> </w:t>
            </w:r>
            <w:proofErr w:type="spellStart"/>
            <w:r w:rsidRPr="005B6270">
              <w:t>логический</w:t>
            </w:r>
            <w:proofErr w:type="spellEnd"/>
            <w:r w:rsidRPr="005B6270">
              <w:t xml:space="preserve"> </w:t>
            </w:r>
            <w:proofErr w:type="spellStart"/>
            <w:r w:rsidRPr="005B6270">
              <w:t>тип</w:t>
            </w:r>
            <w:proofErr w:type="spellEnd"/>
            <w:r w:rsidRPr="005B6270">
              <w:t xml:space="preserve"> (Boolean).</w:t>
            </w:r>
          </w:p>
        </w:tc>
      </w:tr>
      <w:tr w:rsidR="007114E5" w:rsidRPr="005B6270" w14:paraId="1553787C" w14:textId="77777777" w:rsidTr="007114E5">
        <w:trPr>
          <w:trHeight w:val="164"/>
        </w:trPr>
        <w:tc>
          <w:tcPr>
            <w:tcW w:w="2263" w:type="dxa"/>
          </w:tcPr>
          <w:p w14:paraId="5D6DF4FC"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Длина</w:t>
            </w:r>
          </w:p>
        </w:tc>
        <w:tc>
          <w:tcPr>
            <w:tcW w:w="6798" w:type="dxa"/>
          </w:tcPr>
          <w:p w14:paraId="5E5C486D" w14:textId="77777777" w:rsidR="007114E5" w:rsidRPr="005B6270" w:rsidRDefault="007114E5" w:rsidP="007114E5">
            <w:pPr>
              <w:autoSpaceDE w:val="0"/>
              <w:autoSpaceDN w:val="0"/>
              <w:adjustRightInd w:val="0"/>
              <w:rPr>
                <w:szCs w:val="24"/>
              </w:rPr>
            </w:pPr>
            <w:r w:rsidRPr="005B6270">
              <w:rPr>
                <w:szCs w:val="24"/>
              </w:rPr>
              <w:t>Задает максимальное число символов для текстовых значений.</w:t>
            </w:r>
          </w:p>
        </w:tc>
      </w:tr>
      <w:tr w:rsidR="007114E5" w:rsidRPr="005B6270" w14:paraId="5CE39A35" w14:textId="77777777" w:rsidTr="007114E5">
        <w:trPr>
          <w:trHeight w:val="164"/>
        </w:trPr>
        <w:tc>
          <w:tcPr>
            <w:tcW w:w="2263" w:type="dxa"/>
          </w:tcPr>
          <w:p w14:paraId="3E41DC54"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Точность</w:t>
            </w:r>
          </w:p>
        </w:tc>
        <w:tc>
          <w:tcPr>
            <w:tcW w:w="6798" w:type="dxa"/>
          </w:tcPr>
          <w:p w14:paraId="7FAE4D97" w14:textId="77777777" w:rsidR="007114E5" w:rsidRPr="005B6270" w:rsidRDefault="007114E5" w:rsidP="007114E5">
            <w:pPr>
              <w:autoSpaceDE w:val="0"/>
              <w:autoSpaceDN w:val="0"/>
              <w:adjustRightInd w:val="0"/>
              <w:rPr>
                <w:szCs w:val="24"/>
              </w:rPr>
            </w:pPr>
            <w:r w:rsidRPr="005B6270">
              <w:rPr>
                <w:szCs w:val="24"/>
              </w:rPr>
              <w:t>Задает количество знаков после запятой для тех типов данных, где это требуется.</w:t>
            </w:r>
          </w:p>
        </w:tc>
      </w:tr>
      <w:tr w:rsidR="008E2920" w:rsidRPr="005B6270" w14:paraId="1A370031" w14:textId="77777777" w:rsidTr="007114E5">
        <w:trPr>
          <w:trHeight w:val="164"/>
        </w:trPr>
        <w:tc>
          <w:tcPr>
            <w:tcW w:w="2263" w:type="dxa"/>
          </w:tcPr>
          <w:p w14:paraId="229FC2F1" w14:textId="19618953" w:rsidR="008E2920" w:rsidRPr="005B6270" w:rsidRDefault="008E2920" w:rsidP="00F24E38">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Pr>
                <w:rFonts w:eastAsia="Calibri"/>
                <w:bCs/>
                <w:lang w:eastAsia="en-US"/>
              </w:rPr>
              <w:t>С</w:t>
            </w:r>
            <w:r w:rsidR="00F24E38">
              <w:rPr>
                <w:rFonts w:eastAsia="Calibri"/>
                <w:bCs/>
                <w:lang w:eastAsia="en-US"/>
              </w:rPr>
              <w:t>писок значений</w:t>
            </w:r>
          </w:p>
        </w:tc>
        <w:tc>
          <w:tcPr>
            <w:tcW w:w="6798" w:type="dxa"/>
          </w:tcPr>
          <w:p w14:paraId="6606494D" w14:textId="4DDDE4F5" w:rsidR="008E2920" w:rsidRPr="005B6270" w:rsidRDefault="008E2920" w:rsidP="008E2920">
            <w:pPr>
              <w:autoSpaceDE w:val="0"/>
              <w:autoSpaceDN w:val="0"/>
              <w:adjustRightInd w:val="0"/>
              <w:rPr>
                <w:szCs w:val="24"/>
              </w:rPr>
            </w:pPr>
            <w:r w:rsidRPr="005B6270">
              <w:rPr>
                <w:szCs w:val="24"/>
              </w:rPr>
              <w:t xml:space="preserve">Задает имя </w:t>
            </w:r>
            <w:r>
              <w:rPr>
                <w:szCs w:val="24"/>
              </w:rPr>
              <w:t>ссылочного справочника</w:t>
            </w:r>
            <w:r w:rsidRPr="005B6270">
              <w:rPr>
                <w:szCs w:val="24"/>
              </w:rPr>
              <w:t xml:space="preserve"> для данного атрибута</w:t>
            </w:r>
            <w:r>
              <w:rPr>
                <w:szCs w:val="24"/>
              </w:rPr>
              <w:t xml:space="preserve"> и определяет </w:t>
            </w:r>
            <w:r w:rsidRPr="007D3E0D">
              <w:rPr>
                <w:szCs w:val="24"/>
              </w:rPr>
              <w:t>допустимое потенциальное множество значений</w:t>
            </w:r>
          </w:p>
        </w:tc>
      </w:tr>
      <w:tr w:rsidR="008E2920" w:rsidRPr="005B6270" w14:paraId="679406EC" w14:textId="77777777" w:rsidTr="007114E5">
        <w:trPr>
          <w:trHeight w:val="164"/>
        </w:trPr>
        <w:tc>
          <w:tcPr>
            <w:tcW w:w="2263" w:type="dxa"/>
          </w:tcPr>
          <w:p w14:paraId="4B0F1CE2" w14:textId="54A5607F" w:rsidR="008E2920" w:rsidRPr="005B6270" w:rsidRDefault="008E2920" w:rsidP="008E2920">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b/>
                <w:bCs/>
              </w:rPr>
            </w:pPr>
            <w:r w:rsidRPr="005B6270">
              <w:rPr>
                <w:bCs/>
              </w:rPr>
              <w:t xml:space="preserve">Первичный </w:t>
            </w:r>
            <w:r>
              <w:rPr>
                <w:bCs/>
              </w:rPr>
              <w:t>ключ</w:t>
            </w:r>
          </w:p>
        </w:tc>
        <w:tc>
          <w:tcPr>
            <w:tcW w:w="6798" w:type="dxa"/>
          </w:tcPr>
          <w:p w14:paraId="1DD3F613" w14:textId="77777777" w:rsidR="008E2920" w:rsidRPr="005B6270" w:rsidRDefault="008E2920" w:rsidP="008E2920">
            <w:pPr>
              <w:autoSpaceDE w:val="0"/>
              <w:autoSpaceDN w:val="0"/>
              <w:adjustRightInd w:val="0"/>
              <w:rPr>
                <w:szCs w:val="24"/>
              </w:rPr>
            </w:pPr>
            <w:r w:rsidRPr="005B6270">
              <w:rPr>
                <w:szCs w:val="24"/>
              </w:rPr>
              <w:t>Показывает, является ли данный атрибут первичным идентификатором родительского объекта.</w:t>
            </w:r>
          </w:p>
        </w:tc>
      </w:tr>
      <w:tr w:rsidR="008E2920" w:rsidRPr="005B6270" w14:paraId="0DB2F4C1" w14:textId="77777777" w:rsidTr="007114E5">
        <w:trPr>
          <w:trHeight w:val="164"/>
        </w:trPr>
        <w:tc>
          <w:tcPr>
            <w:tcW w:w="2263" w:type="dxa"/>
          </w:tcPr>
          <w:p w14:paraId="34DA8BA3" w14:textId="6773CBA4" w:rsidR="008E2920" w:rsidRPr="005B6270" w:rsidRDefault="008E2920" w:rsidP="008E2920">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bCs/>
              </w:rPr>
            </w:pPr>
            <w:r w:rsidRPr="005B6270">
              <w:rPr>
                <w:bCs/>
              </w:rPr>
              <w:t>В</w:t>
            </w:r>
            <w:r>
              <w:rPr>
                <w:bCs/>
              </w:rPr>
              <w:t>нешний ключ</w:t>
            </w:r>
          </w:p>
        </w:tc>
        <w:tc>
          <w:tcPr>
            <w:tcW w:w="6798" w:type="dxa"/>
          </w:tcPr>
          <w:p w14:paraId="3F2BC861" w14:textId="77777777" w:rsidR="008E2920" w:rsidRPr="005B6270" w:rsidRDefault="008E2920" w:rsidP="008E2920">
            <w:pPr>
              <w:autoSpaceDE w:val="0"/>
              <w:autoSpaceDN w:val="0"/>
              <w:adjustRightInd w:val="0"/>
              <w:rPr>
                <w:szCs w:val="24"/>
              </w:rPr>
            </w:pPr>
            <w:r w:rsidRPr="005B6270">
              <w:rPr>
                <w:szCs w:val="24"/>
              </w:rPr>
              <w:t>Показывает, является ли данный атрибут вторичным идентификатором родительского объекта.</w:t>
            </w:r>
          </w:p>
        </w:tc>
      </w:tr>
      <w:tr w:rsidR="007114E5" w:rsidRPr="005B6270" w14:paraId="35FAB691" w14:textId="77777777" w:rsidTr="007114E5">
        <w:trPr>
          <w:trHeight w:val="164"/>
        </w:trPr>
        <w:tc>
          <w:tcPr>
            <w:tcW w:w="2263" w:type="dxa"/>
          </w:tcPr>
          <w:p w14:paraId="2564367B"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b/>
                <w:bCs/>
              </w:rPr>
            </w:pPr>
            <w:r w:rsidRPr="005B6270">
              <w:rPr>
                <w:bCs/>
              </w:rPr>
              <w:t>Обязательность</w:t>
            </w:r>
          </w:p>
        </w:tc>
        <w:tc>
          <w:tcPr>
            <w:tcW w:w="6798" w:type="dxa"/>
          </w:tcPr>
          <w:p w14:paraId="108AC02A" w14:textId="77777777" w:rsidR="007114E5" w:rsidRPr="005B6270" w:rsidRDefault="007114E5" w:rsidP="007114E5">
            <w:pPr>
              <w:autoSpaceDE w:val="0"/>
              <w:autoSpaceDN w:val="0"/>
              <w:adjustRightInd w:val="0"/>
              <w:rPr>
                <w:szCs w:val="24"/>
              </w:rPr>
            </w:pPr>
            <w:r w:rsidRPr="005B6270">
              <w:rPr>
                <w:szCs w:val="24"/>
              </w:rPr>
              <w:t>Специфицирует обязательность наличия значения атрибута в записи. Все идентификаторы являются обязательными полями.</w:t>
            </w:r>
          </w:p>
        </w:tc>
      </w:tr>
    </w:tbl>
    <w:p w14:paraId="4ECADD68" w14:textId="77777777" w:rsidR="008E2920" w:rsidRDefault="008E2920" w:rsidP="00F24E38">
      <w:pPr>
        <w:pStyle w:val="4"/>
        <w:numPr>
          <w:ilvl w:val="0"/>
          <w:numId w:val="0"/>
        </w:numPr>
        <w:spacing w:before="240"/>
        <w:ind w:left="851"/>
      </w:pPr>
    </w:p>
    <w:p w14:paraId="17CBF6F7" w14:textId="255BD36E" w:rsidR="007114E5" w:rsidRPr="005B6270" w:rsidRDefault="007114E5" w:rsidP="007114E5">
      <w:pPr>
        <w:pStyle w:val="4"/>
        <w:spacing w:before="240"/>
        <w:ind w:left="851" w:hanging="851"/>
      </w:pPr>
      <w:r w:rsidRPr="005B6270">
        <w:t>Объект «Связь между сущностями»</w:t>
      </w:r>
    </w:p>
    <w:p w14:paraId="06CE1C41" w14:textId="628EB487" w:rsidR="007114E5" w:rsidRPr="005B6270" w:rsidRDefault="007114E5" w:rsidP="007114E5">
      <w:pPr>
        <w:spacing w:before="120"/>
        <w:ind w:firstLine="720"/>
        <w:jc w:val="both"/>
        <w:rPr>
          <w:color w:val="auto"/>
        </w:rPr>
      </w:pPr>
      <w:r w:rsidRPr="005B6270">
        <w:rPr>
          <w:color w:val="auto"/>
        </w:rPr>
        <w:t>Объект «Связь между сущностями» предназначен для описания</w:t>
      </w:r>
      <w:r w:rsidRPr="005B6270">
        <w:rPr>
          <w:b/>
          <w:color w:val="auto"/>
        </w:rPr>
        <w:t xml:space="preserve"> </w:t>
      </w:r>
      <w:r w:rsidRPr="005B6270">
        <w:rPr>
          <w:color w:val="auto"/>
        </w:rPr>
        <w:t>взаимосвязи между сущностями физической диаграммы данных. Каждый экземпляр связи описывает взаимоотношения между экземплярами двух сущностей диаграммы. Перечень и описание свойств объекта «Связь между сущностями» представлены в Таблице 1</w:t>
      </w:r>
      <w:r w:rsidR="009722F1" w:rsidRPr="005B6270">
        <w:rPr>
          <w:color w:val="auto"/>
        </w:rPr>
        <w:t>7</w:t>
      </w:r>
      <w:r w:rsidRPr="005B6270">
        <w:rPr>
          <w:color w:val="auto"/>
        </w:rPr>
        <w:t>.</w:t>
      </w:r>
    </w:p>
    <w:p w14:paraId="2C1E97C5" w14:textId="606BA932" w:rsidR="007114E5" w:rsidRPr="005B6270" w:rsidRDefault="007114E5" w:rsidP="007114E5">
      <w:pPr>
        <w:keepNext/>
        <w:autoSpaceDE w:val="0"/>
        <w:autoSpaceDN w:val="0"/>
        <w:adjustRightInd w:val="0"/>
        <w:spacing w:before="240" w:after="60"/>
        <w:rPr>
          <w:color w:val="auto"/>
        </w:rPr>
      </w:pPr>
      <w:r w:rsidRPr="005B6270">
        <w:rPr>
          <w:color w:val="auto"/>
        </w:rPr>
        <w:t>Таблица 1</w:t>
      </w:r>
      <w:r w:rsidR="009722F1" w:rsidRPr="005B6270">
        <w:rPr>
          <w:color w:val="auto"/>
        </w:rPr>
        <w:t>7</w:t>
      </w:r>
      <w:r w:rsidRPr="005B6270">
        <w:rPr>
          <w:color w:val="auto"/>
        </w:rPr>
        <w:t>. Перечень свойств объекта «Связь между сущностями»</w:t>
      </w:r>
    </w:p>
    <w:tbl>
      <w:tblPr>
        <w:tblStyle w:val="TableGrid1"/>
        <w:tblW w:w="0" w:type="auto"/>
        <w:tblLayout w:type="fixed"/>
        <w:tblLook w:val="04A0" w:firstRow="1" w:lastRow="0" w:firstColumn="1" w:lastColumn="0" w:noHBand="0" w:noVBand="1"/>
      </w:tblPr>
      <w:tblGrid>
        <w:gridCol w:w="2263"/>
        <w:gridCol w:w="6798"/>
      </w:tblGrid>
      <w:tr w:rsidR="007114E5" w:rsidRPr="005B6270" w14:paraId="414B06A7" w14:textId="77777777" w:rsidTr="007114E5">
        <w:trPr>
          <w:tblHeader/>
        </w:trPr>
        <w:tc>
          <w:tcPr>
            <w:tcW w:w="2263" w:type="dxa"/>
          </w:tcPr>
          <w:p w14:paraId="2CB13636" w14:textId="77777777" w:rsidR="007114E5" w:rsidRPr="005B6270" w:rsidRDefault="007114E5" w:rsidP="007114E5">
            <w:pPr>
              <w:jc w:val="center"/>
              <w:rPr>
                <w:bCs/>
                <w:color w:val="auto"/>
                <w:szCs w:val="24"/>
              </w:rPr>
            </w:pPr>
            <w:r w:rsidRPr="005B6270">
              <w:rPr>
                <w:color w:val="auto"/>
                <w:szCs w:val="24"/>
              </w:rPr>
              <w:t>Свойство</w:t>
            </w:r>
          </w:p>
        </w:tc>
        <w:tc>
          <w:tcPr>
            <w:tcW w:w="6798" w:type="dxa"/>
          </w:tcPr>
          <w:p w14:paraId="257980B3" w14:textId="77777777" w:rsidR="007114E5" w:rsidRPr="005B6270" w:rsidRDefault="007114E5" w:rsidP="007114E5">
            <w:pPr>
              <w:jc w:val="center"/>
              <w:rPr>
                <w:bCs/>
                <w:color w:val="auto"/>
                <w:szCs w:val="24"/>
              </w:rPr>
            </w:pPr>
            <w:r w:rsidRPr="005B6270">
              <w:rPr>
                <w:color w:val="auto"/>
                <w:szCs w:val="24"/>
              </w:rPr>
              <w:t>Описание и требования</w:t>
            </w:r>
          </w:p>
        </w:tc>
      </w:tr>
      <w:tr w:rsidR="007114E5" w:rsidRPr="005B6270" w14:paraId="6259B634" w14:textId="77777777" w:rsidTr="007114E5">
        <w:trPr>
          <w:trHeight w:val="164"/>
        </w:trPr>
        <w:tc>
          <w:tcPr>
            <w:tcW w:w="2263" w:type="dxa"/>
          </w:tcPr>
          <w:p w14:paraId="5417139F" w14:textId="77777777" w:rsidR="007114E5" w:rsidRPr="005B6270" w:rsidRDefault="007114E5" w:rsidP="007114E5">
            <w:pPr>
              <w:autoSpaceDE w:val="0"/>
              <w:autoSpaceDN w:val="0"/>
              <w:adjustRightInd w:val="0"/>
              <w:rPr>
                <w:b/>
                <w:bCs/>
                <w:color w:val="auto"/>
                <w:szCs w:val="24"/>
              </w:rPr>
            </w:pPr>
            <w:r w:rsidRPr="005B6270">
              <w:rPr>
                <w:bCs/>
                <w:color w:val="auto"/>
                <w:szCs w:val="24"/>
              </w:rPr>
              <w:t>Сущность 1</w:t>
            </w:r>
          </w:p>
          <w:p w14:paraId="1458A623" w14:textId="77777777" w:rsidR="007114E5" w:rsidRPr="005B6270" w:rsidRDefault="007114E5" w:rsidP="007114E5">
            <w:pPr>
              <w:autoSpaceDE w:val="0"/>
              <w:autoSpaceDN w:val="0"/>
              <w:adjustRightInd w:val="0"/>
              <w:rPr>
                <w:b/>
                <w:bCs/>
                <w:color w:val="auto"/>
                <w:szCs w:val="24"/>
              </w:rPr>
            </w:pPr>
            <w:r w:rsidRPr="005B6270">
              <w:rPr>
                <w:bCs/>
                <w:color w:val="auto"/>
                <w:szCs w:val="24"/>
              </w:rPr>
              <w:t>Сущность 2</w:t>
            </w:r>
          </w:p>
        </w:tc>
        <w:tc>
          <w:tcPr>
            <w:tcW w:w="6798" w:type="dxa"/>
          </w:tcPr>
          <w:p w14:paraId="27EA4B5B" w14:textId="77777777" w:rsidR="007114E5" w:rsidRPr="005B6270" w:rsidRDefault="007114E5" w:rsidP="007114E5">
            <w:pPr>
              <w:autoSpaceDE w:val="0"/>
              <w:autoSpaceDN w:val="0"/>
              <w:adjustRightInd w:val="0"/>
              <w:rPr>
                <w:color w:val="auto"/>
                <w:szCs w:val="24"/>
              </w:rPr>
            </w:pPr>
            <w:r w:rsidRPr="005B6270">
              <w:rPr>
                <w:color w:val="auto"/>
                <w:szCs w:val="24"/>
              </w:rPr>
              <w:t xml:space="preserve">Описывает две сущности, участвующие в связи. </w:t>
            </w:r>
          </w:p>
        </w:tc>
      </w:tr>
      <w:tr w:rsidR="007114E5" w:rsidRPr="005B6270" w14:paraId="08A3C7B0" w14:textId="77777777" w:rsidTr="007114E5">
        <w:trPr>
          <w:trHeight w:val="164"/>
        </w:trPr>
        <w:tc>
          <w:tcPr>
            <w:tcW w:w="2263" w:type="dxa"/>
          </w:tcPr>
          <w:p w14:paraId="26AFC20F" w14:textId="77777777" w:rsidR="007114E5" w:rsidRPr="005B6270" w:rsidRDefault="007114E5" w:rsidP="007114E5">
            <w:pPr>
              <w:pStyle w:val="aff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beforeAutospacing="0" w:after="0" w:afterAutospacing="0" w:line="235" w:lineRule="auto"/>
              <w:textAlignment w:val="baseline"/>
              <w:rPr>
                <w:rFonts w:eastAsia="Calibri"/>
                <w:b/>
                <w:bCs/>
                <w:lang w:eastAsia="en-US"/>
              </w:rPr>
            </w:pPr>
            <w:r w:rsidRPr="005B6270">
              <w:rPr>
                <w:rFonts w:eastAsia="Calibri"/>
                <w:bCs/>
                <w:lang w:eastAsia="en-US"/>
              </w:rPr>
              <w:t>Соответствие атрибутов</w:t>
            </w:r>
          </w:p>
        </w:tc>
        <w:tc>
          <w:tcPr>
            <w:tcW w:w="6798" w:type="dxa"/>
          </w:tcPr>
          <w:p w14:paraId="3FB472C5" w14:textId="77777777" w:rsidR="007114E5" w:rsidRPr="005B6270" w:rsidRDefault="007114E5" w:rsidP="007114E5">
            <w:pPr>
              <w:autoSpaceDE w:val="0"/>
              <w:autoSpaceDN w:val="0"/>
              <w:adjustRightInd w:val="0"/>
              <w:rPr>
                <w:color w:val="auto"/>
                <w:szCs w:val="24"/>
              </w:rPr>
            </w:pPr>
            <w:r w:rsidRPr="005B6270">
              <w:rPr>
                <w:color w:val="auto"/>
                <w:szCs w:val="24"/>
              </w:rPr>
              <w:t xml:space="preserve">Указывает соответствие атрибутов одной сущности атрибутам другой сущности. </w:t>
            </w:r>
          </w:p>
        </w:tc>
      </w:tr>
    </w:tbl>
    <w:p w14:paraId="0E304F6E" w14:textId="54027644" w:rsidR="007114E5" w:rsidRPr="005B6270" w:rsidRDefault="007114E5" w:rsidP="007114E5">
      <w:pPr>
        <w:pStyle w:val="20"/>
        <w:spacing w:before="480"/>
        <w:ind w:left="567" w:hanging="567"/>
      </w:pPr>
      <w:bookmarkStart w:id="31" w:name="_Toc156485356"/>
      <w:r w:rsidRPr="005B6270">
        <w:t>ДИАГРАММ</w:t>
      </w:r>
      <w:r w:rsidR="00E50096">
        <w:t>А</w:t>
      </w:r>
      <w:r w:rsidRPr="005B6270">
        <w:t xml:space="preserve"> ДВИЖЕНИЯ ДАННЫХ</w:t>
      </w:r>
      <w:bookmarkEnd w:id="31"/>
    </w:p>
    <w:p w14:paraId="6E63F40B" w14:textId="77777777" w:rsidR="007114E5" w:rsidRPr="005B6270" w:rsidRDefault="007114E5" w:rsidP="00FC20BB">
      <w:pPr>
        <w:pStyle w:val="30"/>
      </w:pPr>
      <w:bookmarkStart w:id="32" w:name="_Toc156485357"/>
      <w:r w:rsidRPr="005B6270">
        <w:t>Назначение диаграммы движения данных</w:t>
      </w:r>
      <w:bookmarkEnd w:id="32"/>
    </w:p>
    <w:p w14:paraId="07702577" w14:textId="77777777" w:rsidR="00CB10D9" w:rsidRDefault="007114E5" w:rsidP="007114E5">
      <w:pPr>
        <w:ind w:firstLine="720"/>
        <w:jc w:val="both"/>
      </w:pPr>
      <w:r w:rsidRPr="005B6270">
        <w:t xml:space="preserve">Диаграмма движения данных предназначена для документирования и анализа источников и приемников движения данных. </w:t>
      </w:r>
    </w:p>
    <w:p w14:paraId="0B9635F9" w14:textId="52B7A228" w:rsidR="007114E5" w:rsidRPr="005B6270" w:rsidRDefault="007114E5" w:rsidP="007114E5">
      <w:pPr>
        <w:ind w:firstLine="720"/>
        <w:jc w:val="both"/>
      </w:pPr>
      <w:r w:rsidRPr="005B6270">
        <w:t xml:space="preserve">На Рисунке </w:t>
      </w:r>
      <w:r w:rsidR="00F80169">
        <w:t>1</w:t>
      </w:r>
      <w:r w:rsidR="001D7DBF">
        <w:t>3</w:t>
      </w:r>
      <w:r w:rsidRPr="005B6270">
        <w:t xml:space="preserve"> представлен пример диаграммы движения данных</w:t>
      </w:r>
      <w:r w:rsidR="00CB10D9">
        <w:t xml:space="preserve"> без средств интеграции</w:t>
      </w:r>
      <w:r w:rsidRPr="005B6270">
        <w:t>.</w:t>
      </w:r>
      <w:r w:rsidR="00CB10D9">
        <w:t xml:space="preserve"> Такие диаграммы могут использоваться на этапе Инициации проекта.</w:t>
      </w:r>
    </w:p>
    <w:p w14:paraId="1CA13B32" w14:textId="77777777" w:rsidR="007114E5" w:rsidRPr="005B6270" w:rsidRDefault="007114E5" w:rsidP="007114E5"/>
    <w:p w14:paraId="7068A74E" w14:textId="77777777" w:rsidR="007114E5" w:rsidRPr="005B6270" w:rsidRDefault="007114E5" w:rsidP="007114E5">
      <w:pPr>
        <w:jc w:val="center"/>
        <w:rPr>
          <w:lang w:eastAsia="en-US"/>
        </w:rPr>
      </w:pPr>
      <w:r w:rsidRPr="005B6270">
        <w:rPr>
          <w:noProof/>
        </w:rPr>
        <w:drawing>
          <wp:inline distT="0" distB="0" distL="0" distR="0" wp14:anchorId="262F1ADF" wp14:editId="16543CDF">
            <wp:extent cx="5268686" cy="2580012"/>
            <wp:effectExtent l="0" t="0" r="8255" b="0"/>
            <wp:docPr id="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2522" cy="2581890"/>
                    </a:xfrm>
                    <a:prstGeom prst="rect">
                      <a:avLst/>
                    </a:prstGeom>
                    <a:noFill/>
                    <a:ln>
                      <a:noFill/>
                    </a:ln>
                  </pic:spPr>
                </pic:pic>
              </a:graphicData>
            </a:graphic>
          </wp:inline>
        </w:drawing>
      </w:r>
    </w:p>
    <w:p w14:paraId="79E759BD" w14:textId="03A700A1" w:rsidR="007114E5" w:rsidRDefault="007114E5" w:rsidP="007114E5">
      <w:pPr>
        <w:jc w:val="center"/>
        <w:rPr>
          <w:color w:val="auto"/>
          <w:lang w:eastAsia="en-US"/>
        </w:rPr>
      </w:pPr>
      <w:r w:rsidRPr="005B6270">
        <w:rPr>
          <w:color w:val="auto"/>
          <w:lang w:eastAsia="en-US"/>
        </w:rPr>
        <w:t xml:space="preserve">Рисунок </w:t>
      </w:r>
      <w:r w:rsidR="00F80169">
        <w:rPr>
          <w:color w:val="auto"/>
          <w:lang w:eastAsia="en-US"/>
        </w:rPr>
        <w:t>1</w:t>
      </w:r>
      <w:r w:rsidR="001D7DBF">
        <w:rPr>
          <w:color w:val="auto"/>
          <w:lang w:eastAsia="en-US"/>
        </w:rPr>
        <w:t>3</w:t>
      </w:r>
      <w:r w:rsidRPr="005B6270">
        <w:rPr>
          <w:color w:val="auto"/>
          <w:lang w:eastAsia="en-US"/>
        </w:rPr>
        <w:t>. Пример диаграммы движения данных</w:t>
      </w:r>
      <w:r w:rsidR="00CB10D9">
        <w:rPr>
          <w:color w:val="auto"/>
          <w:lang w:eastAsia="en-US"/>
        </w:rPr>
        <w:t xml:space="preserve"> без указания средств интеграции</w:t>
      </w:r>
    </w:p>
    <w:p w14:paraId="7A5021CB" w14:textId="5AED49B3" w:rsidR="00CB10D9" w:rsidRDefault="00CB10D9" w:rsidP="007114E5">
      <w:pPr>
        <w:jc w:val="center"/>
        <w:rPr>
          <w:color w:val="auto"/>
          <w:lang w:eastAsia="en-US"/>
        </w:rPr>
      </w:pPr>
    </w:p>
    <w:p w14:paraId="704734F4" w14:textId="660E01CE" w:rsidR="00CB10D9" w:rsidRPr="005B6270" w:rsidRDefault="00CB10D9" w:rsidP="00CB10D9">
      <w:pPr>
        <w:ind w:firstLine="720"/>
        <w:jc w:val="both"/>
      </w:pPr>
      <w:r w:rsidRPr="005B6270">
        <w:t xml:space="preserve">На Рисунке </w:t>
      </w:r>
      <w:r>
        <w:t>1</w:t>
      </w:r>
      <w:r w:rsidR="001D7DBF">
        <w:t>4</w:t>
      </w:r>
      <w:r w:rsidRPr="005B6270">
        <w:t xml:space="preserve"> представлен пример диаграммы движения данных</w:t>
      </w:r>
      <w:r>
        <w:t xml:space="preserve"> с </w:t>
      </w:r>
      <w:r w:rsidR="004838DF">
        <w:t>указанием средств</w:t>
      </w:r>
      <w:r>
        <w:t xml:space="preserve"> интеграции</w:t>
      </w:r>
      <w:r w:rsidRPr="005B6270">
        <w:t>.</w:t>
      </w:r>
      <w:r>
        <w:t xml:space="preserve"> Такие диаграммы могут использоваться на </w:t>
      </w:r>
      <w:r w:rsidR="00B83175">
        <w:t xml:space="preserve">начальных </w:t>
      </w:r>
      <w:r>
        <w:t>этап</w:t>
      </w:r>
      <w:r w:rsidR="002F6C28">
        <w:t xml:space="preserve">ах </w:t>
      </w:r>
      <w:r w:rsidR="00B83175">
        <w:t>проекта</w:t>
      </w:r>
      <w:r>
        <w:t>.</w:t>
      </w:r>
      <w:r w:rsidR="002F6C28">
        <w:t xml:space="preserve"> На основе такой диаграммы можно сформировать </w:t>
      </w:r>
      <w:r w:rsidR="00BB0720">
        <w:t>описание интеграции данных</w:t>
      </w:r>
      <w:r w:rsidR="002F6C28">
        <w:t>.</w:t>
      </w:r>
    </w:p>
    <w:p w14:paraId="5C315010" w14:textId="77777777" w:rsidR="00CB10D9" w:rsidRDefault="00CB10D9" w:rsidP="007114E5">
      <w:pPr>
        <w:jc w:val="center"/>
        <w:rPr>
          <w:color w:val="auto"/>
          <w:lang w:eastAsia="en-US"/>
        </w:rPr>
      </w:pPr>
    </w:p>
    <w:p w14:paraId="4B065AED" w14:textId="1AFBA995" w:rsidR="00CB10D9" w:rsidRDefault="00CB10D9" w:rsidP="007114E5">
      <w:pPr>
        <w:jc w:val="center"/>
        <w:rPr>
          <w:color w:val="auto"/>
          <w:lang w:eastAsia="en-US"/>
        </w:rPr>
      </w:pPr>
    </w:p>
    <w:p w14:paraId="643267BD" w14:textId="1F16A968" w:rsidR="00CB10D9" w:rsidRDefault="002F6C28" w:rsidP="00320CC3">
      <w:pPr>
        <w:spacing w:after="120"/>
        <w:jc w:val="center"/>
      </w:pPr>
      <w:r>
        <w:rPr>
          <w:noProof/>
        </w:rPr>
        <w:drawing>
          <wp:inline distT="0" distB="0" distL="0" distR="0" wp14:anchorId="0EDEF8D6" wp14:editId="7AB43D79">
            <wp:extent cx="5477992" cy="2971800"/>
            <wp:effectExtent l="0" t="0" r="889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08860" cy="2988546"/>
                    </a:xfrm>
                    <a:prstGeom prst="rect">
                      <a:avLst/>
                    </a:prstGeom>
                  </pic:spPr>
                </pic:pic>
              </a:graphicData>
            </a:graphic>
          </wp:inline>
        </w:drawing>
      </w:r>
    </w:p>
    <w:p w14:paraId="7CC2B04C" w14:textId="0335FFBB" w:rsidR="00CB10D9" w:rsidRPr="005B6270" w:rsidRDefault="00CB10D9" w:rsidP="00CB10D9">
      <w:pPr>
        <w:jc w:val="center"/>
        <w:rPr>
          <w:color w:val="auto"/>
        </w:rPr>
      </w:pPr>
      <w:r w:rsidRPr="005B6270">
        <w:rPr>
          <w:color w:val="auto"/>
          <w:lang w:eastAsia="en-US"/>
        </w:rPr>
        <w:t xml:space="preserve">Рисунок </w:t>
      </w:r>
      <w:r>
        <w:rPr>
          <w:color w:val="auto"/>
          <w:lang w:eastAsia="en-US"/>
        </w:rPr>
        <w:t>1</w:t>
      </w:r>
      <w:r w:rsidR="001D7DBF">
        <w:rPr>
          <w:color w:val="auto"/>
          <w:lang w:eastAsia="en-US"/>
        </w:rPr>
        <w:t>4</w:t>
      </w:r>
      <w:r w:rsidRPr="005B6270">
        <w:rPr>
          <w:color w:val="auto"/>
          <w:lang w:eastAsia="en-US"/>
        </w:rPr>
        <w:t xml:space="preserve">. Пример диаграммы </w:t>
      </w:r>
      <w:r>
        <w:rPr>
          <w:color w:val="auto"/>
          <w:lang w:eastAsia="en-US"/>
        </w:rPr>
        <w:t xml:space="preserve">модели </w:t>
      </w:r>
      <w:r w:rsidRPr="005B6270">
        <w:rPr>
          <w:color w:val="auto"/>
          <w:lang w:eastAsia="en-US"/>
        </w:rPr>
        <w:t>движения данных</w:t>
      </w:r>
      <w:r>
        <w:rPr>
          <w:color w:val="auto"/>
          <w:lang w:eastAsia="en-US"/>
        </w:rPr>
        <w:t xml:space="preserve"> с указанием средств интеграции</w:t>
      </w:r>
    </w:p>
    <w:p w14:paraId="43A57C1D" w14:textId="77777777" w:rsidR="00CB10D9" w:rsidRPr="005B6270" w:rsidRDefault="00CB10D9" w:rsidP="007114E5">
      <w:pPr>
        <w:jc w:val="center"/>
        <w:rPr>
          <w:color w:val="auto"/>
        </w:rPr>
      </w:pPr>
    </w:p>
    <w:p w14:paraId="3B6A91FC" w14:textId="77777777" w:rsidR="007114E5" w:rsidRPr="005B6270" w:rsidRDefault="007114E5" w:rsidP="00FC20BB">
      <w:pPr>
        <w:pStyle w:val="30"/>
      </w:pPr>
      <w:bookmarkStart w:id="33" w:name="_Toc156485358"/>
      <w:r w:rsidRPr="005B6270">
        <w:t>Описание диаграммы движения данных</w:t>
      </w:r>
      <w:bookmarkEnd w:id="33"/>
    </w:p>
    <w:p w14:paraId="026F40CD" w14:textId="080BA6F0" w:rsidR="007114E5" w:rsidRPr="005B6270" w:rsidRDefault="007114E5" w:rsidP="007114E5">
      <w:pPr>
        <w:ind w:firstLine="720"/>
        <w:jc w:val="both"/>
        <w:rPr>
          <w:color w:val="auto"/>
        </w:rPr>
      </w:pPr>
      <w:r w:rsidRPr="005B6270">
        <w:rPr>
          <w:color w:val="auto"/>
        </w:rPr>
        <w:t>В Таблице 1</w:t>
      </w:r>
      <w:r w:rsidR="009722F1" w:rsidRPr="005B6270">
        <w:rPr>
          <w:color w:val="auto"/>
        </w:rPr>
        <w:t>8</w:t>
      </w:r>
      <w:r w:rsidRPr="005B6270">
        <w:rPr>
          <w:color w:val="auto"/>
        </w:rPr>
        <w:t xml:space="preserve"> представлены перечень и описание объектов диаграммы движения данных. Размещение объектов на диаграмме должно быть направлено на движение «слева направо» при движении по диаграмме от источников к приемникам.</w:t>
      </w:r>
    </w:p>
    <w:p w14:paraId="01159A32" w14:textId="2448FA32" w:rsidR="007114E5" w:rsidRPr="005B6270" w:rsidRDefault="007114E5" w:rsidP="007114E5">
      <w:pPr>
        <w:keepNext/>
        <w:spacing w:before="240" w:after="60"/>
        <w:rPr>
          <w:color w:val="auto"/>
        </w:rPr>
      </w:pPr>
      <w:r w:rsidRPr="005B6270">
        <w:rPr>
          <w:color w:val="auto"/>
        </w:rPr>
        <w:t>Таблица 1</w:t>
      </w:r>
      <w:r w:rsidR="009722F1" w:rsidRPr="005B6270">
        <w:rPr>
          <w:color w:val="auto"/>
        </w:rPr>
        <w:t>8</w:t>
      </w:r>
      <w:r w:rsidRPr="005B6270">
        <w:rPr>
          <w:color w:val="auto"/>
        </w:rPr>
        <w:t>. Перечень и описание объектов диаграммы движения данных</w:t>
      </w:r>
    </w:p>
    <w:tbl>
      <w:tblPr>
        <w:tblStyle w:val="TableGrid1"/>
        <w:tblW w:w="0" w:type="auto"/>
        <w:tblLook w:val="04A0" w:firstRow="1" w:lastRow="0" w:firstColumn="1" w:lastColumn="0" w:noHBand="0" w:noVBand="1"/>
      </w:tblPr>
      <w:tblGrid>
        <w:gridCol w:w="2122"/>
        <w:gridCol w:w="2126"/>
        <w:gridCol w:w="4813"/>
      </w:tblGrid>
      <w:tr w:rsidR="007114E5" w:rsidRPr="005B6270" w14:paraId="0DFFE254" w14:textId="77777777" w:rsidTr="007114E5">
        <w:tc>
          <w:tcPr>
            <w:tcW w:w="2122" w:type="dxa"/>
          </w:tcPr>
          <w:p w14:paraId="34C9199A" w14:textId="77777777" w:rsidR="007114E5" w:rsidRPr="005B6270" w:rsidRDefault="007114E5" w:rsidP="007114E5">
            <w:pPr>
              <w:jc w:val="center"/>
              <w:rPr>
                <w:szCs w:val="24"/>
              </w:rPr>
            </w:pPr>
            <w:r w:rsidRPr="005B6270">
              <w:rPr>
                <w:szCs w:val="24"/>
              </w:rPr>
              <w:t>Объект</w:t>
            </w:r>
          </w:p>
        </w:tc>
        <w:tc>
          <w:tcPr>
            <w:tcW w:w="2126" w:type="dxa"/>
          </w:tcPr>
          <w:p w14:paraId="21E80494" w14:textId="77777777" w:rsidR="007114E5" w:rsidRPr="005B6270" w:rsidRDefault="007114E5" w:rsidP="007114E5">
            <w:pPr>
              <w:jc w:val="center"/>
              <w:rPr>
                <w:szCs w:val="24"/>
              </w:rPr>
            </w:pPr>
            <w:r w:rsidRPr="005B6270">
              <w:rPr>
                <w:szCs w:val="24"/>
              </w:rPr>
              <w:t>Графический символ объекта</w:t>
            </w:r>
          </w:p>
        </w:tc>
        <w:tc>
          <w:tcPr>
            <w:tcW w:w="4813" w:type="dxa"/>
          </w:tcPr>
          <w:p w14:paraId="5D046E14" w14:textId="77777777" w:rsidR="007114E5" w:rsidRPr="005B6270" w:rsidRDefault="007114E5" w:rsidP="007114E5">
            <w:pPr>
              <w:jc w:val="center"/>
              <w:rPr>
                <w:szCs w:val="24"/>
              </w:rPr>
            </w:pPr>
            <w:r w:rsidRPr="005B6270">
              <w:rPr>
                <w:szCs w:val="24"/>
              </w:rPr>
              <w:t>Описание и требования</w:t>
            </w:r>
          </w:p>
        </w:tc>
      </w:tr>
      <w:tr w:rsidR="007114E5" w:rsidRPr="005B6270" w14:paraId="2D32980C" w14:textId="77777777" w:rsidTr="007114E5">
        <w:trPr>
          <w:trHeight w:val="850"/>
        </w:trPr>
        <w:tc>
          <w:tcPr>
            <w:tcW w:w="2122" w:type="dxa"/>
          </w:tcPr>
          <w:p w14:paraId="04EDE5BE" w14:textId="77777777" w:rsidR="00F80169" w:rsidRDefault="007114E5" w:rsidP="007114E5">
            <w:pPr>
              <w:rPr>
                <w:szCs w:val="24"/>
              </w:rPr>
            </w:pPr>
            <w:r w:rsidRPr="005B6270">
              <w:rPr>
                <w:szCs w:val="24"/>
              </w:rPr>
              <w:t>Информационная система</w:t>
            </w:r>
            <w:r w:rsidR="00F80169">
              <w:rPr>
                <w:szCs w:val="24"/>
              </w:rPr>
              <w:t>,</w:t>
            </w:r>
          </w:p>
          <w:p w14:paraId="2C9A5F46" w14:textId="260DFFF5" w:rsidR="007114E5" w:rsidRPr="005B6270" w:rsidRDefault="00F80169" w:rsidP="007114E5">
            <w:pPr>
              <w:rPr>
                <w:szCs w:val="24"/>
              </w:rPr>
            </w:pPr>
            <w:r>
              <w:rPr>
                <w:szCs w:val="24"/>
              </w:rPr>
              <w:t>Группа систем,  Программное приложение</w:t>
            </w:r>
          </w:p>
        </w:tc>
        <w:tc>
          <w:tcPr>
            <w:tcW w:w="2126" w:type="dxa"/>
          </w:tcPr>
          <w:p w14:paraId="236B62CC" w14:textId="77777777" w:rsidR="007114E5" w:rsidRPr="005B6270" w:rsidRDefault="007114E5" w:rsidP="007114E5">
            <w:pPr>
              <w:jc w:val="center"/>
              <w:rPr>
                <w:szCs w:val="24"/>
              </w:rPr>
            </w:pPr>
            <w:r w:rsidRPr="005B6270">
              <w:rPr>
                <w:noProof/>
                <w:szCs w:val="24"/>
              </w:rPr>
              <w:drawing>
                <wp:inline distT="0" distB="0" distL="0" distR="0" wp14:anchorId="7CB543BB" wp14:editId="50F45ABD">
                  <wp:extent cx="762984" cy="432000"/>
                  <wp:effectExtent l="0" t="0" r="0" b="6350"/>
                  <wp:docPr id="9" name="Picture 2" descr="cid:1GID@RqFQc4Px.dMUOVT9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556bbe62-f9a-6052-4f98-f76c4f58224f" descr="cid:1GID@RqFQc4Px.dMUOVT9P"/>
                          <pic:cNvPicPr>
                            <a:picLocks noChangeAspect="1" noChangeArrowheads="1"/>
                          </pic:cNvPicPr>
                        </pic:nvPicPr>
                        <pic:blipFill>
                          <a:blip r:embed="rId57" r:link="rId58" cstate="print">
                            <a:extLst>
                              <a:ext uri="{28A0092B-C50C-407E-A947-70E740481C1C}">
                                <a14:useLocalDpi xmlns:a14="http://schemas.microsoft.com/office/drawing/2010/main" val="0"/>
                              </a:ext>
                            </a:extLst>
                          </a:blip>
                          <a:srcRect/>
                          <a:stretch>
                            <a:fillRect/>
                          </a:stretch>
                        </pic:blipFill>
                        <pic:spPr bwMode="auto">
                          <a:xfrm>
                            <a:off x="0" y="0"/>
                            <a:ext cx="762984" cy="432000"/>
                          </a:xfrm>
                          <a:prstGeom prst="rect">
                            <a:avLst/>
                          </a:prstGeom>
                          <a:noFill/>
                          <a:ln>
                            <a:noFill/>
                          </a:ln>
                        </pic:spPr>
                      </pic:pic>
                    </a:graphicData>
                  </a:graphic>
                </wp:inline>
              </w:drawing>
            </w:r>
          </w:p>
          <w:p w14:paraId="37163252" w14:textId="77777777" w:rsidR="00802B1F" w:rsidRPr="005B6270" w:rsidRDefault="00802B1F" w:rsidP="007114E5">
            <w:pPr>
              <w:jc w:val="center"/>
              <w:rPr>
                <w:szCs w:val="24"/>
              </w:rPr>
            </w:pPr>
          </w:p>
          <w:p w14:paraId="3945C118" w14:textId="33DB03E4" w:rsidR="00802B1F" w:rsidRPr="005B6270" w:rsidRDefault="00802B1F" w:rsidP="007114E5">
            <w:pPr>
              <w:jc w:val="center"/>
              <w:rPr>
                <w:szCs w:val="24"/>
              </w:rPr>
            </w:pPr>
            <w:r w:rsidRPr="005B6270">
              <w:rPr>
                <w:noProof/>
              </w:rPr>
              <w:drawing>
                <wp:inline distT="0" distB="0" distL="0" distR="0" wp14:anchorId="74310EEE" wp14:editId="0AF3BD19">
                  <wp:extent cx="812800" cy="692647"/>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825786" cy="703713"/>
                          </a:xfrm>
                          <a:prstGeom prst="rect">
                            <a:avLst/>
                          </a:prstGeom>
                        </pic:spPr>
                      </pic:pic>
                    </a:graphicData>
                  </a:graphic>
                </wp:inline>
              </w:drawing>
            </w:r>
          </w:p>
        </w:tc>
        <w:tc>
          <w:tcPr>
            <w:tcW w:w="4813" w:type="dxa"/>
          </w:tcPr>
          <w:p w14:paraId="440D8631" w14:textId="77777777" w:rsidR="007114E5" w:rsidRPr="005B6270" w:rsidRDefault="007114E5" w:rsidP="007114E5">
            <w:pPr>
              <w:spacing w:after="120"/>
              <w:jc w:val="both"/>
              <w:rPr>
                <w:szCs w:val="24"/>
              </w:rPr>
            </w:pPr>
            <w:r w:rsidRPr="005B6270">
              <w:rPr>
                <w:szCs w:val="24"/>
              </w:rPr>
              <w:t>Прикладное программное обеспечение, тем или иным образом участвующее в обработке данных. Информационная система может выступать источником и приемником – допускаются исходящие и входящие потоки данных.</w:t>
            </w:r>
          </w:p>
          <w:p w14:paraId="55E1E2C9" w14:textId="77777777" w:rsidR="007114E5" w:rsidRPr="005B6270" w:rsidRDefault="007114E5" w:rsidP="007114E5">
            <w:pPr>
              <w:rPr>
                <w:szCs w:val="24"/>
              </w:rPr>
            </w:pPr>
            <w:r w:rsidRPr="005B6270">
              <w:rPr>
                <w:szCs w:val="24"/>
              </w:rPr>
              <w:t>Наименование объекта - в соответствии с проектной или эксплуатационной документацией по системе.</w:t>
            </w:r>
          </w:p>
          <w:p w14:paraId="55C622D1" w14:textId="77777777" w:rsidR="007114E5" w:rsidRPr="005B6270" w:rsidRDefault="007114E5" w:rsidP="007114E5">
            <w:pPr>
              <w:rPr>
                <w:szCs w:val="24"/>
              </w:rPr>
            </w:pPr>
            <w:r w:rsidRPr="005B6270">
              <w:rPr>
                <w:szCs w:val="24"/>
              </w:rPr>
              <w:t>Например, «</w:t>
            </w:r>
            <w:proofErr w:type="spellStart"/>
            <w:r w:rsidRPr="005B6270">
              <w:rPr>
                <w:szCs w:val="24"/>
                <w:lang w:val="en-US"/>
              </w:rPr>
              <w:t>Roambi</w:t>
            </w:r>
            <w:proofErr w:type="spellEnd"/>
            <w:r w:rsidRPr="005B6270">
              <w:rPr>
                <w:szCs w:val="24"/>
              </w:rPr>
              <w:t>», «ИСУ ОПСУО» или «</w:t>
            </w:r>
            <w:proofErr w:type="spellStart"/>
            <w:r w:rsidRPr="005B6270">
              <w:rPr>
                <w:szCs w:val="24"/>
              </w:rPr>
              <w:t>Crystal</w:t>
            </w:r>
            <w:proofErr w:type="spellEnd"/>
            <w:r w:rsidRPr="005B6270">
              <w:rPr>
                <w:szCs w:val="24"/>
              </w:rPr>
              <w:t xml:space="preserve"> </w:t>
            </w:r>
            <w:proofErr w:type="spellStart"/>
            <w:r w:rsidRPr="005B6270">
              <w:rPr>
                <w:szCs w:val="24"/>
              </w:rPr>
              <w:t>Reports</w:t>
            </w:r>
            <w:proofErr w:type="spellEnd"/>
            <w:r w:rsidRPr="005B6270">
              <w:rPr>
                <w:szCs w:val="24"/>
              </w:rPr>
              <w:t>».</w:t>
            </w:r>
          </w:p>
        </w:tc>
      </w:tr>
      <w:tr w:rsidR="007114E5" w:rsidRPr="005B6270" w14:paraId="210C7E13" w14:textId="77777777" w:rsidTr="007114E5">
        <w:trPr>
          <w:trHeight w:val="850"/>
        </w:trPr>
        <w:tc>
          <w:tcPr>
            <w:tcW w:w="2122" w:type="dxa"/>
          </w:tcPr>
          <w:p w14:paraId="08FFE253" w14:textId="77777777" w:rsidR="007114E5" w:rsidRPr="005B6270" w:rsidRDefault="007114E5" w:rsidP="007114E5">
            <w:pPr>
              <w:rPr>
                <w:szCs w:val="24"/>
              </w:rPr>
            </w:pPr>
            <w:r w:rsidRPr="005B6270">
              <w:rPr>
                <w:szCs w:val="24"/>
              </w:rPr>
              <w:t>База данных или хранилище данных</w:t>
            </w:r>
          </w:p>
        </w:tc>
        <w:tc>
          <w:tcPr>
            <w:tcW w:w="2126" w:type="dxa"/>
          </w:tcPr>
          <w:p w14:paraId="5B9A3516" w14:textId="546D6ABF" w:rsidR="007114E5" w:rsidRPr="005B6270" w:rsidRDefault="004838DF" w:rsidP="007114E5">
            <w:pPr>
              <w:jc w:val="center"/>
              <w:rPr>
                <w:szCs w:val="24"/>
              </w:rPr>
            </w:pPr>
            <w:r>
              <w:rPr>
                <w:noProof/>
              </w:rPr>
              <w:drawing>
                <wp:inline distT="0" distB="0" distL="0" distR="0" wp14:anchorId="215EF10F" wp14:editId="5252897A">
                  <wp:extent cx="516890" cy="527957"/>
                  <wp:effectExtent l="0" t="0" r="0"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r="91023" b="83099"/>
                          <a:stretch/>
                        </pic:blipFill>
                        <pic:spPr bwMode="auto">
                          <a:xfrm>
                            <a:off x="0" y="0"/>
                            <a:ext cx="517072" cy="528143"/>
                          </a:xfrm>
                          <a:prstGeom prst="rect">
                            <a:avLst/>
                          </a:prstGeom>
                          <a:ln>
                            <a:noFill/>
                          </a:ln>
                          <a:extLst>
                            <a:ext uri="{53640926-AAD7-44D8-BBD7-CCE9431645EC}">
                              <a14:shadowObscured xmlns:a14="http://schemas.microsoft.com/office/drawing/2010/main"/>
                            </a:ext>
                          </a:extLst>
                        </pic:spPr>
                      </pic:pic>
                    </a:graphicData>
                  </a:graphic>
                </wp:inline>
              </w:drawing>
            </w:r>
          </w:p>
        </w:tc>
        <w:tc>
          <w:tcPr>
            <w:tcW w:w="4813" w:type="dxa"/>
          </w:tcPr>
          <w:p w14:paraId="45F369E7" w14:textId="77777777" w:rsidR="007114E5" w:rsidRPr="005B6270" w:rsidRDefault="007114E5" w:rsidP="007114E5">
            <w:pPr>
              <w:spacing w:after="120"/>
              <w:rPr>
                <w:szCs w:val="24"/>
              </w:rPr>
            </w:pPr>
            <w:r w:rsidRPr="005B6270">
              <w:rPr>
                <w:szCs w:val="24"/>
              </w:rPr>
              <w:t>Может выступать источником и приемником – допускаются исходящие и входящие потоки данных.</w:t>
            </w:r>
          </w:p>
          <w:p w14:paraId="2632A5C0" w14:textId="77777777" w:rsidR="007114E5" w:rsidRPr="005B6270" w:rsidRDefault="007114E5" w:rsidP="007114E5">
            <w:pPr>
              <w:rPr>
                <w:szCs w:val="24"/>
              </w:rPr>
            </w:pPr>
            <w:r w:rsidRPr="005B6270">
              <w:rPr>
                <w:szCs w:val="24"/>
              </w:rPr>
              <w:t>Наименование объекта - в соответствии с проектной или эксплуатационной документацией по системе.</w:t>
            </w:r>
          </w:p>
          <w:p w14:paraId="000D80A2" w14:textId="77777777" w:rsidR="007114E5" w:rsidRPr="005B6270" w:rsidRDefault="007114E5" w:rsidP="007114E5">
            <w:pPr>
              <w:rPr>
                <w:szCs w:val="24"/>
              </w:rPr>
            </w:pPr>
            <w:r w:rsidRPr="005B6270">
              <w:rPr>
                <w:szCs w:val="24"/>
              </w:rPr>
              <w:t>Например, «Хранилище данных ИСУ ОПСУО» или «</w:t>
            </w:r>
            <w:r w:rsidRPr="005B6270">
              <w:rPr>
                <w:szCs w:val="24"/>
                <w:lang w:val="en-US"/>
              </w:rPr>
              <w:t>INTEGRATOR</w:t>
            </w:r>
            <w:r w:rsidRPr="005B6270">
              <w:rPr>
                <w:szCs w:val="24"/>
              </w:rPr>
              <w:t>».</w:t>
            </w:r>
          </w:p>
        </w:tc>
      </w:tr>
      <w:tr w:rsidR="007114E5" w:rsidRPr="005B6270" w14:paraId="3366A0FF" w14:textId="77777777" w:rsidTr="007114E5">
        <w:tc>
          <w:tcPr>
            <w:tcW w:w="2122" w:type="dxa"/>
          </w:tcPr>
          <w:p w14:paraId="774D73B8" w14:textId="77777777" w:rsidR="007114E5" w:rsidRPr="005B6270" w:rsidRDefault="007114E5" w:rsidP="007114E5">
            <w:pPr>
              <w:rPr>
                <w:szCs w:val="24"/>
              </w:rPr>
            </w:pPr>
            <w:r w:rsidRPr="005B6270">
              <w:rPr>
                <w:szCs w:val="24"/>
              </w:rPr>
              <w:t>Файл</w:t>
            </w:r>
          </w:p>
        </w:tc>
        <w:tc>
          <w:tcPr>
            <w:tcW w:w="2126" w:type="dxa"/>
          </w:tcPr>
          <w:p w14:paraId="715D58FF" w14:textId="77777777" w:rsidR="007114E5" w:rsidRPr="005B6270" w:rsidRDefault="007114E5" w:rsidP="007114E5">
            <w:pPr>
              <w:jc w:val="center"/>
              <w:rPr>
                <w:rFonts w:eastAsia="Calibri"/>
                <w:noProof/>
                <w:szCs w:val="24"/>
                <w:lang w:val="en-US" w:eastAsia="en-US"/>
              </w:rPr>
            </w:pPr>
            <w:r w:rsidRPr="005B6270">
              <w:rPr>
                <w:szCs w:val="24"/>
              </w:rPr>
              <w:object w:dxaOrig="3456" w:dyaOrig="5388" w14:anchorId="1B326609">
                <v:shape id="_x0000_i1033" type="#_x0000_t75" style="width:35.05pt;height:58.25pt" o:ole="">
                  <v:imagedata r:id="rId60" o:title=""/>
                </v:shape>
                <o:OLEObject Type="Embed" ProgID="PBrush" ShapeID="_x0000_i1033" DrawAspect="Content" ObjectID="_1801901287" r:id="rId61"/>
              </w:object>
            </w:r>
          </w:p>
        </w:tc>
        <w:tc>
          <w:tcPr>
            <w:tcW w:w="4813" w:type="dxa"/>
          </w:tcPr>
          <w:p w14:paraId="252C11EB" w14:textId="77777777" w:rsidR="007114E5" w:rsidRPr="005B6270" w:rsidRDefault="007114E5" w:rsidP="007114E5">
            <w:pPr>
              <w:rPr>
                <w:szCs w:val="24"/>
              </w:rPr>
            </w:pPr>
            <w:r w:rsidRPr="005B6270">
              <w:rPr>
                <w:szCs w:val="24"/>
              </w:rPr>
              <w:t>Файл может выступать источником и приемником – допускаются исходящие и входящие потоки данных.</w:t>
            </w:r>
          </w:p>
          <w:p w14:paraId="26B831C6" w14:textId="77777777" w:rsidR="007114E5" w:rsidRPr="005B6270" w:rsidRDefault="007114E5" w:rsidP="007114E5">
            <w:pPr>
              <w:rPr>
                <w:szCs w:val="24"/>
              </w:rPr>
            </w:pPr>
          </w:p>
          <w:p w14:paraId="035A44C3" w14:textId="77777777" w:rsidR="007114E5" w:rsidRPr="005B6270" w:rsidRDefault="007114E5" w:rsidP="007114E5">
            <w:pPr>
              <w:rPr>
                <w:szCs w:val="24"/>
              </w:rPr>
            </w:pPr>
            <w:r w:rsidRPr="005B6270">
              <w:rPr>
                <w:szCs w:val="24"/>
              </w:rPr>
              <w:t>Наименование объекта - в соответствии с проектной или эксплуатационной документацией по системе.</w:t>
            </w:r>
          </w:p>
          <w:p w14:paraId="390C996C" w14:textId="77777777" w:rsidR="007114E5" w:rsidRPr="005B6270" w:rsidRDefault="007114E5" w:rsidP="007114E5">
            <w:pPr>
              <w:rPr>
                <w:szCs w:val="24"/>
              </w:rPr>
            </w:pPr>
            <w:r w:rsidRPr="005B6270">
              <w:rPr>
                <w:szCs w:val="24"/>
              </w:rPr>
              <w:t xml:space="preserve">Например, «Форма 7.2». </w:t>
            </w:r>
          </w:p>
        </w:tc>
      </w:tr>
      <w:tr w:rsidR="007114E5" w:rsidRPr="005B6270" w14:paraId="348A8837" w14:textId="77777777" w:rsidTr="007114E5">
        <w:tc>
          <w:tcPr>
            <w:tcW w:w="2122" w:type="dxa"/>
          </w:tcPr>
          <w:p w14:paraId="033B2B89" w14:textId="77777777" w:rsidR="007114E5" w:rsidRPr="005B6270" w:rsidRDefault="007114E5" w:rsidP="007114E5">
            <w:pPr>
              <w:rPr>
                <w:szCs w:val="24"/>
              </w:rPr>
            </w:pPr>
            <w:r w:rsidRPr="005B6270">
              <w:rPr>
                <w:szCs w:val="24"/>
              </w:rPr>
              <w:t>Отчет</w:t>
            </w:r>
          </w:p>
        </w:tc>
        <w:tc>
          <w:tcPr>
            <w:tcW w:w="2126" w:type="dxa"/>
          </w:tcPr>
          <w:p w14:paraId="1001D288" w14:textId="77777777" w:rsidR="007114E5" w:rsidRPr="005B6270" w:rsidRDefault="007114E5" w:rsidP="007114E5">
            <w:pPr>
              <w:jc w:val="center"/>
              <w:rPr>
                <w:szCs w:val="24"/>
              </w:rPr>
            </w:pPr>
            <w:r w:rsidRPr="005B6270">
              <w:rPr>
                <w:szCs w:val="24"/>
              </w:rPr>
              <w:object w:dxaOrig="5040" w:dyaOrig="4260" w14:anchorId="77812BC0">
                <v:shape id="_x0000_i1034" type="#_x0000_t75" style="width:65.1pt;height:58.85pt" o:ole="">
                  <v:imagedata r:id="rId62" o:title=""/>
                </v:shape>
                <o:OLEObject Type="Embed" ProgID="PBrush" ShapeID="_x0000_i1034" DrawAspect="Content" ObjectID="_1801901288" r:id="rId63"/>
              </w:object>
            </w:r>
          </w:p>
        </w:tc>
        <w:tc>
          <w:tcPr>
            <w:tcW w:w="4813" w:type="dxa"/>
          </w:tcPr>
          <w:p w14:paraId="30F661E2" w14:textId="77777777" w:rsidR="007114E5" w:rsidRPr="005B6270" w:rsidRDefault="007114E5" w:rsidP="007114E5">
            <w:pPr>
              <w:rPr>
                <w:szCs w:val="24"/>
              </w:rPr>
            </w:pPr>
            <w:r w:rsidRPr="005B6270">
              <w:rPr>
                <w:szCs w:val="24"/>
              </w:rPr>
              <w:t>Не допускаются исходящие потоки данных из отчета. Должна быть выполнена связь отчета с соответствующими объектами реестров отчетов.</w:t>
            </w:r>
          </w:p>
          <w:p w14:paraId="7715E79A" w14:textId="77777777" w:rsidR="007114E5" w:rsidRPr="005B6270" w:rsidRDefault="007114E5" w:rsidP="007114E5">
            <w:pPr>
              <w:rPr>
                <w:szCs w:val="24"/>
              </w:rPr>
            </w:pPr>
          </w:p>
          <w:p w14:paraId="1E62EA3F" w14:textId="77777777" w:rsidR="007114E5" w:rsidRPr="005B6270" w:rsidRDefault="007114E5" w:rsidP="007114E5">
            <w:pPr>
              <w:rPr>
                <w:szCs w:val="24"/>
              </w:rPr>
            </w:pPr>
            <w:r w:rsidRPr="005B6270">
              <w:rPr>
                <w:szCs w:val="24"/>
              </w:rPr>
              <w:t>Наименование объекта - в соответствии с проектной или эксплуатационной документацией по системе.</w:t>
            </w:r>
          </w:p>
          <w:p w14:paraId="53C12A8F" w14:textId="77777777" w:rsidR="007114E5" w:rsidRPr="005B6270" w:rsidRDefault="007114E5" w:rsidP="007114E5">
            <w:pPr>
              <w:rPr>
                <w:szCs w:val="24"/>
              </w:rPr>
            </w:pPr>
            <w:r w:rsidRPr="005B6270">
              <w:rPr>
                <w:szCs w:val="24"/>
              </w:rPr>
              <w:t>Например, «Отчет «16. ГТМ (нарастающий) (</w:t>
            </w:r>
            <w:proofErr w:type="spellStart"/>
            <w:r w:rsidRPr="005B6270">
              <w:rPr>
                <w:szCs w:val="24"/>
              </w:rPr>
              <w:t>Catalist</w:t>
            </w:r>
            <w:proofErr w:type="spellEnd"/>
            <w:r w:rsidRPr="005B6270">
              <w:rPr>
                <w:szCs w:val="24"/>
              </w:rPr>
              <w:t xml:space="preserve">)», «1. Смета расходов» или «Отчеты </w:t>
            </w:r>
            <w:r w:rsidRPr="005B6270">
              <w:rPr>
                <w:szCs w:val="24"/>
                <w:lang w:val="en-US"/>
              </w:rPr>
              <w:t>Crystal</w:t>
            </w:r>
            <w:r w:rsidRPr="005B6270">
              <w:rPr>
                <w:szCs w:val="24"/>
              </w:rPr>
              <w:t xml:space="preserve"> </w:t>
            </w:r>
            <w:r w:rsidRPr="005B6270">
              <w:rPr>
                <w:szCs w:val="24"/>
                <w:lang w:val="en-US"/>
              </w:rPr>
              <w:t>reports</w:t>
            </w:r>
            <w:r w:rsidRPr="005B6270">
              <w:rPr>
                <w:szCs w:val="24"/>
              </w:rPr>
              <w:t>».</w:t>
            </w:r>
          </w:p>
        </w:tc>
      </w:tr>
      <w:tr w:rsidR="007114E5" w:rsidRPr="005B6270" w14:paraId="528CD9BA" w14:textId="77777777" w:rsidTr="007114E5">
        <w:tc>
          <w:tcPr>
            <w:tcW w:w="2122" w:type="dxa"/>
          </w:tcPr>
          <w:p w14:paraId="41987EC5" w14:textId="77777777" w:rsidR="007114E5" w:rsidRPr="005B6270" w:rsidRDefault="007114E5" w:rsidP="007114E5">
            <w:pPr>
              <w:rPr>
                <w:szCs w:val="24"/>
              </w:rPr>
            </w:pPr>
            <w:r w:rsidRPr="005B6270">
              <w:rPr>
                <w:szCs w:val="24"/>
              </w:rPr>
              <w:t>Поток данных</w:t>
            </w:r>
          </w:p>
        </w:tc>
        <w:tc>
          <w:tcPr>
            <w:tcW w:w="2126" w:type="dxa"/>
          </w:tcPr>
          <w:p w14:paraId="12442EC6" w14:textId="77777777" w:rsidR="007114E5" w:rsidRPr="005B6270" w:rsidRDefault="007114E5" w:rsidP="007114E5">
            <w:pPr>
              <w:jc w:val="center"/>
              <w:rPr>
                <w:noProof/>
                <w:szCs w:val="24"/>
                <w:lang w:val="en-US" w:eastAsia="en-US"/>
              </w:rPr>
            </w:pPr>
            <w:r w:rsidRPr="005B6270">
              <w:rPr>
                <w:szCs w:val="24"/>
              </w:rPr>
              <w:object w:dxaOrig="5316" w:dyaOrig="1584" w14:anchorId="317865B4">
                <v:shape id="_x0000_i1035" type="#_x0000_t75" style="width:94.55pt;height:28.8pt" o:ole="">
                  <v:imagedata r:id="rId64" o:title=""/>
                </v:shape>
                <o:OLEObject Type="Embed" ProgID="PBrush" ShapeID="_x0000_i1035" DrawAspect="Content" ObjectID="_1801901289" r:id="rId65"/>
              </w:object>
            </w:r>
          </w:p>
        </w:tc>
        <w:tc>
          <w:tcPr>
            <w:tcW w:w="4813" w:type="dxa"/>
          </w:tcPr>
          <w:p w14:paraId="5CC32849" w14:textId="77777777" w:rsidR="007114E5" w:rsidRPr="005B6270" w:rsidRDefault="007114E5" w:rsidP="007114E5">
            <w:pPr>
              <w:rPr>
                <w:szCs w:val="24"/>
              </w:rPr>
            </w:pPr>
            <w:r w:rsidRPr="005B6270">
              <w:rPr>
                <w:szCs w:val="24"/>
              </w:rPr>
              <w:t>Связь между источниками и приемниками.</w:t>
            </w:r>
          </w:p>
          <w:p w14:paraId="45ED67DD" w14:textId="77777777" w:rsidR="007114E5" w:rsidRPr="005B6270" w:rsidRDefault="007114E5" w:rsidP="007114E5">
            <w:pPr>
              <w:rPr>
                <w:szCs w:val="24"/>
              </w:rPr>
            </w:pPr>
          </w:p>
          <w:p w14:paraId="3FB65FFA" w14:textId="77777777" w:rsidR="007114E5" w:rsidRPr="005B6270" w:rsidRDefault="007114E5" w:rsidP="007114E5">
            <w:pPr>
              <w:rPr>
                <w:szCs w:val="24"/>
              </w:rPr>
            </w:pPr>
            <w:r w:rsidRPr="005B6270">
              <w:rPr>
                <w:szCs w:val="24"/>
              </w:rPr>
              <w:t>Наименование объекта - в соответствии с проектной или эксплуатационной документацией по системе</w:t>
            </w:r>
          </w:p>
        </w:tc>
      </w:tr>
    </w:tbl>
    <w:tbl>
      <w:tblPr>
        <w:tblStyle w:val="aff8"/>
        <w:tblW w:w="9067" w:type="dxa"/>
        <w:tblLook w:val="04A0" w:firstRow="1" w:lastRow="0" w:firstColumn="1" w:lastColumn="0" w:noHBand="0" w:noVBand="1"/>
      </w:tblPr>
      <w:tblGrid>
        <w:gridCol w:w="2122"/>
        <w:gridCol w:w="2115"/>
        <w:gridCol w:w="4830"/>
      </w:tblGrid>
      <w:tr w:rsidR="002F6C28" w:rsidRPr="005B6270" w14:paraId="2F33EA27" w14:textId="77777777" w:rsidTr="00320CC3">
        <w:tc>
          <w:tcPr>
            <w:tcW w:w="2122" w:type="dxa"/>
            <w:vAlign w:val="center"/>
          </w:tcPr>
          <w:p w14:paraId="03D1647A" w14:textId="77777777" w:rsidR="002F6C28" w:rsidRPr="005B6270" w:rsidRDefault="002F6C28" w:rsidP="008D5091">
            <w:pPr>
              <w:rPr>
                <w:szCs w:val="24"/>
              </w:rPr>
            </w:pPr>
            <w:r w:rsidRPr="005B6270">
              <w:rPr>
                <w:szCs w:val="24"/>
              </w:rPr>
              <w:t xml:space="preserve">Задача </w:t>
            </w:r>
            <w:r>
              <w:rPr>
                <w:szCs w:val="24"/>
              </w:rPr>
              <w:t>интеграции</w:t>
            </w:r>
          </w:p>
        </w:tc>
        <w:tc>
          <w:tcPr>
            <w:tcW w:w="2115" w:type="dxa"/>
            <w:vAlign w:val="center"/>
          </w:tcPr>
          <w:p w14:paraId="13085EC9" w14:textId="77777777" w:rsidR="002F6C28" w:rsidRPr="005B6270" w:rsidRDefault="002F6C28" w:rsidP="008D5091">
            <w:pPr>
              <w:jc w:val="center"/>
              <w:rPr>
                <w:rFonts w:eastAsia="+mn-ea"/>
                <w:noProof/>
                <w:szCs w:val="24"/>
                <w:lang w:eastAsia="en-US"/>
              </w:rPr>
            </w:pPr>
            <w:r w:rsidRPr="005B6270">
              <w:rPr>
                <w:noProof/>
                <w:szCs w:val="24"/>
              </w:rPr>
              <w:drawing>
                <wp:inline distT="0" distB="0" distL="0" distR="0" wp14:anchorId="75AAB20E" wp14:editId="307DC5C3">
                  <wp:extent cx="1094212" cy="540000"/>
                  <wp:effectExtent l="0" t="0" r="0" b="0"/>
                  <wp:docPr id="2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094212" cy="540000"/>
                          </a:xfrm>
                          <a:prstGeom prst="rect">
                            <a:avLst/>
                          </a:prstGeom>
                        </pic:spPr>
                      </pic:pic>
                    </a:graphicData>
                  </a:graphic>
                </wp:inline>
              </w:drawing>
            </w:r>
          </w:p>
        </w:tc>
        <w:tc>
          <w:tcPr>
            <w:tcW w:w="4830" w:type="dxa"/>
            <w:vAlign w:val="center"/>
          </w:tcPr>
          <w:p w14:paraId="4328FCEB" w14:textId="4A0F0194" w:rsidR="002F6C28" w:rsidRPr="005B6270" w:rsidRDefault="002F6C28" w:rsidP="008D5091">
            <w:pPr>
              <w:rPr>
                <w:szCs w:val="24"/>
              </w:rPr>
            </w:pPr>
            <w:r w:rsidRPr="005B6270">
              <w:rPr>
                <w:szCs w:val="24"/>
              </w:rPr>
              <w:t xml:space="preserve">Используется для описания </w:t>
            </w:r>
            <w:r>
              <w:rPr>
                <w:szCs w:val="24"/>
              </w:rPr>
              <w:t>интеграции</w:t>
            </w:r>
            <w:r w:rsidRPr="005B6270">
              <w:rPr>
                <w:szCs w:val="24"/>
              </w:rPr>
              <w:t xml:space="preserve"> данных между источником (база данных или файл) и приемником (база данных или файл).</w:t>
            </w:r>
          </w:p>
          <w:p w14:paraId="167B8A2E" w14:textId="77777777" w:rsidR="002F6C28" w:rsidRPr="005B6270" w:rsidRDefault="002F6C28" w:rsidP="008D5091">
            <w:pPr>
              <w:rPr>
                <w:szCs w:val="24"/>
              </w:rPr>
            </w:pPr>
          </w:p>
          <w:p w14:paraId="1C70D324" w14:textId="77777777" w:rsidR="002F6C28" w:rsidRPr="005B6270" w:rsidRDefault="002F6C28" w:rsidP="008D5091">
            <w:pPr>
              <w:rPr>
                <w:szCs w:val="24"/>
              </w:rPr>
            </w:pPr>
            <w:r w:rsidRPr="005B6270">
              <w:rPr>
                <w:szCs w:val="24"/>
              </w:rPr>
              <w:t>Наименование объекта - в соответствии с проектной или эксплуатационной документацией по системе.</w:t>
            </w:r>
          </w:p>
          <w:p w14:paraId="2F60CA0C" w14:textId="77777777" w:rsidR="002F6C28" w:rsidRPr="005B6270" w:rsidRDefault="002F6C28" w:rsidP="008D5091">
            <w:pPr>
              <w:rPr>
                <w:szCs w:val="24"/>
              </w:rPr>
            </w:pPr>
            <w:r w:rsidRPr="005B6270">
              <w:rPr>
                <w:szCs w:val="24"/>
              </w:rPr>
              <w:t xml:space="preserve">Например, «Пакет </w:t>
            </w:r>
            <w:r w:rsidRPr="005B6270">
              <w:rPr>
                <w:szCs w:val="24"/>
                <w:lang w:val="en-US"/>
              </w:rPr>
              <w:t>OT_325_LOAD</w:t>
            </w:r>
            <w:r w:rsidRPr="005B6270">
              <w:rPr>
                <w:szCs w:val="24"/>
              </w:rPr>
              <w:t>»</w:t>
            </w:r>
          </w:p>
        </w:tc>
      </w:tr>
    </w:tbl>
    <w:p w14:paraId="54D438CA" w14:textId="77777777" w:rsidR="00802B1F" w:rsidRPr="005B6270" w:rsidRDefault="00802B1F" w:rsidP="00802B1F">
      <w:pPr>
        <w:ind w:firstLine="720"/>
        <w:jc w:val="both"/>
      </w:pPr>
    </w:p>
    <w:p w14:paraId="0CF9A400" w14:textId="37C08DCE" w:rsidR="00802B1F" w:rsidRPr="005B6270" w:rsidRDefault="00802B1F" w:rsidP="00802B1F">
      <w:pPr>
        <w:ind w:firstLine="720"/>
        <w:jc w:val="both"/>
      </w:pPr>
      <w:r w:rsidRPr="005B6270">
        <w:t xml:space="preserve">При изображении систем </w:t>
      </w:r>
      <w:r w:rsidR="00CB10D9">
        <w:t xml:space="preserve">рекомендуется </w:t>
      </w:r>
      <w:r w:rsidRPr="005B6270">
        <w:t>использ</w:t>
      </w:r>
      <w:r w:rsidR="00CB10D9">
        <w:t>овать</w:t>
      </w:r>
      <w:r w:rsidRPr="005B6270">
        <w:t xml:space="preserve"> следующ</w:t>
      </w:r>
      <w:r w:rsidR="00CB10D9">
        <w:t>ую</w:t>
      </w:r>
      <w:r w:rsidRPr="005B6270">
        <w:t xml:space="preserve"> цветов</w:t>
      </w:r>
      <w:r w:rsidR="00CB10D9">
        <w:t>ую</w:t>
      </w:r>
      <w:r w:rsidRPr="005B6270">
        <w:t xml:space="preserve"> палитр</w:t>
      </w:r>
      <w:r w:rsidR="00CB10D9">
        <w:t>у</w:t>
      </w:r>
      <w:r w:rsidRPr="005B6270">
        <w:t>:</w:t>
      </w:r>
    </w:p>
    <w:p w14:paraId="223B047D" w14:textId="4B1558BA" w:rsidR="00802B1F" w:rsidRPr="005B6270" w:rsidRDefault="00802B1F" w:rsidP="00802B1F">
      <w:pPr>
        <w:jc w:val="both"/>
      </w:pPr>
      <w:r w:rsidRPr="005B6270">
        <w:rPr>
          <w:noProof/>
        </w:rPr>
        <w:drawing>
          <wp:inline distT="0" distB="0" distL="0" distR="0" wp14:anchorId="136202C7" wp14:editId="09EF5180">
            <wp:extent cx="5532966" cy="224366"/>
            <wp:effectExtent l="0" t="0" r="0" b="4445"/>
            <wp:docPr id="14" name="Рисунок 14" descr="cid:image002.jpg@01D5D075.9D87C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id:image002.jpg@01D5D075.9D87C750"/>
                    <pic:cNvPicPr>
                      <a:picLocks noChangeAspect="1" noChangeArrowheads="1"/>
                    </pic:cNvPicPr>
                  </pic:nvPicPr>
                  <pic:blipFill rotWithShape="1">
                    <a:blip r:embed="rId67" r:link="rId68">
                      <a:extLst>
                        <a:ext uri="{28A0092B-C50C-407E-A947-70E740481C1C}">
                          <a14:useLocalDpi xmlns:a14="http://schemas.microsoft.com/office/drawing/2010/main" val="0"/>
                        </a:ext>
                      </a:extLst>
                    </a:blip>
                    <a:srcRect l="1329" t="41561" r="2116" b="12365"/>
                    <a:stretch/>
                  </pic:blipFill>
                  <pic:spPr bwMode="auto">
                    <a:xfrm>
                      <a:off x="0" y="0"/>
                      <a:ext cx="5561635" cy="225529"/>
                    </a:xfrm>
                    <a:prstGeom prst="rect">
                      <a:avLst/>
                    </a:prstGeom>
                    <a:noFill/>
                    <a:ln>
                      <a:noFill/>
                    </a:ln>
                    <a:extLst>
                      <a:ext uri="{53640926-AAD7-44D8-BBD7-CCE9431645EC}">
                        <a14:shadowObscured xmlns:a14="http://schemas.microsoft.com/office/drawing/2010/main"/>
                      </a:ext>
                    </a:extLst>
                  </pic:spPr>
                </pic:pic>
              </a:graphicData>
            </a:graphic>
          </wp:inline>
        </w:drawing>
      </w:r>
    </w:p>
    <w:p w14:paraId="6FD1871A" w14:textId="77777777" w:rsidR="00802B1F" w:rsidRPr="00AE5D70" w:rsidRDefault="00802B1F" w:rsidP="00802B1F"/>
    <w:sectPr w:rsidR="00802B1F" w:rsidRPr="00AE5D70" w:rsidSect="0035032D">
      <w:pgSz w:w="11907" w:h="16840" w:code="9"/>
      <w:pgMar w:top="1214" w:right="708" w:bottom="1361" w:left="1134" w:header="510" w:footer="1021"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DB8D81" w16cid:durableId="2954D06F"/>
  <w16cid:commentId w16cid:paraId="484FBD6C" w16cid:durableId="2954D106"/>
  <w16cid:commentId w16cid:paraId="61761F80" w16cid:durableId="2954D051"/>
  <w16cid:commentId w16cid:paraId="1487E250" w16cid:durableId="2954D45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6F59CE" w14:textId="77777777" w:rsidR="002736CF" w:rsidRDefault="002736CF">
      <w:r>
        <w:separator/>
      </w:r>
    </w:p>
  </w:endnote>
  <w:endnote w:type="continuationSeparator" w:id="0">
    <w:p w14:paraId="3F6CC635" w14:textId="77777777" w:rsidR="002736CF" w:rsidRDefault="00273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is">
    <w:altName w:val="Times New Roman"/>
    <w:charset w:val="00"/>
    <w:family w:val="auto"/>
    <w:pitch w:val="default"/>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0002AFF" w:usb1="C000247B" w:usb2="00000009" w:usb3="00000000" w:csb0="000001FF" w:csb1="00000000"/>
  </w:font>
  <w:font w:name="+mn-ea">
    <w:panose1 w:val="00000000000000000000"/>
    <w:charset w:val="00"/>
    <w:family w:val="roman"/>
    <w:notTrueType/>
    <w:pitch w:val="default"/>
  </w:font>
  <w:font w:name="Helvetica">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5913944"/>
      <w:docPartObj>
        <w:docPartGallery w:val="Page Numbers (Bottom of Page)"/>
        <w:docPartUnique/>
      </w:docPartObj>
    </w:sdtPr>
    <w:sdtEndPr/>
    <w:sdtContent>
      <w:p w14:paraId="0E2541C1" w14:textId="0729F3D5" w:rsidR="002736CF" w:rsidRDefault="002736CF">
        <w:pPr>
          <w:pStyle w:val="a4"/>
          <w:jc w:val="right"/>
        </w:pPr>
        <w:r>
          <w:fldChar w:fldCharType="begin"/>
        </w:r>
        <w:r>
          <w:instrText>PAGE   \* MERGEFORMAT</w:instrText>
        </w:r>
        <w:r>
          <w:fldChar w:fldCharType="separate"/>
        </w:r>
        <w:r w:rsidR="00F14E63">
          <w:rPr>
            <w:noProof/>
          </w:rPr>
          <w:t>20</w:t>
        </w:r>
        <w:r>
          <w:fldChar w:fldCharType="end"/>
        </w:r>
      </w:p>
    </w:sdtContent>
  </w:sdt>
  <w:p w14:paraId="1AEC0511" w14:textId="77777777" w:rsidR="002736CF" w:rsidRPr="002E6ADF" w:rsidRDefault="002736CF" w:rsidP="002E6ADF">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A53F2" w14:textId="35794D69" w:rsidR="002736CF" w:rsidRDefault="002736CF" w:rsidP="001C021F">
    <w:pPr>
      <w:pStyle w:val="a4"/>
      <w:tabs>
        <w:tab w:val="right" w:pos="9639"/>
      </w:tabs>
      <w:jc w:val="center"/>
    </w:pPr>
    <w:r w:rsidRPr="00856E6E">
      <w:t>Метод</w:t>
    </w:r>
    <w:r>
      <w:t xml:space="preserve">ология управления данными </w:t>
    </w:r>
    <w:r>
      <w:tab/>
    </w:r>
    <w:r w:rsidRPr="009524DB">
      <w:t xml:space="preserve">стр. </w:t>
    </w:r>
    <w:r w:rsidRPr="009524DB">
      <w:fldChar w:fldCharType="begin"/>
    </w:r>
    <w:r w:rsidRPr="009524DB">
      <w:instrText xml:space="preserve"> PAGE </w:instrText>
    </w:r>
    <w:r w:rsidRPr="009524DB">
      <w:fldChar w:fldCharType="separate"/>
    </w:r>
    <w:r>
      <w:rPr>
        <w:noProof/>
      </w:rPr>
      <w:t>10</w:t>
    </w:r>
    <w:r w:rsidRPr="009524DB">
      <w:fldChar w:fldCharType="end"/>
    </w:r>
    <w:r w:rsidRPr="009524DB">
      <w:t xml:space="preserve"> из </w:t>
    </w:r>
    <w:r w:rsidRPr="009524DB">
      <w:fldChar w:fldCharType="begin"/>
    </w:r>
    <w:r w:rsidRPr="009524DB">
      <w:instrText xml:space="preserve"> NUMPAGES </w:instrText>
    </w:r>
    <w:r w:rsidRPr="009524DB">
      <w:fldChar w:fldCharType="separate"/>
    </w:r>
    <w:r>
      <w:rPr>
        <w:noProof/>
      </w:rPr>
      <w:t>47</w:t>
    </w:r>
    <w:r w:rsidRPr="009524DB">
      <w:fldChar w:fldCharType="end"/>
    </w:r>
  </w:p>
  <w:p w14:paraId="055351CB" w14:textId="77777777" w:rsidR="002736CF" w:rsidRPr="0034724F" w:rsidRDefault="002736CF" w:rsidP="001C021F">
    <w:pPr>
      <w:pStyle w:val="a4"/>
      <w:tabs>
        <w:tab w:val="right" w:pos="9639"/>
      </w:tabs>
      <w:jc w:val="cen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BA665F" w14:textId="77777777" w:rsidR="002736CF" w:rsidRDefault="002736CF">
      <w:r>
        <w:separator/>
      </w:r>
    </w:p>
  </w:footnote>
  <w:footnote w:type="continuationSeparator" w:id="0">
    <w:p w14:paraId="6FFC7E69" w14:textId="77777777" w:rsidR="002736CF" w:rsidRDefault="00273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81" w:type="dxa"/>
      <w:tblInd w:w="108" w:type="dxa"/>
      <w:tblBorders>
        <w:bottom w:val="single" w:sz="6" w:space="0" w:color="auto"/>
      </w:tblBorders>
      <w:tblLayout w:type="fixed"/>
      <w:tblLook w:val="0000" w:firstRow="0" w:lastRow="0" w:firstColumn="0" w:lastColumn="0" w:noHBand="0" w:noVBand="0"/>
    </w:tblPr>
    <w:tblGrid>
      <w:gridCol w:w="851"/>
      <w:gridCol w:w="4678"/>
      <w:gridCol w:w="4252"/>
    </w:tblGrid>
    <w:tr w:rsidR="002736CF" w:rsidRPr="002E6ADF" w14:paraId="462B3689" w14:textId="77777777">
      <w:trPr>
        <w:cantSplit/>
        <w:trHeight w:val="660"/>
      </w:trPr>
      <w:tc>
        <w:tcPr>
          <w:tcW w:w="851" w:type="dxa"/>
        </w:tcPr>
        <w:p w14:paraId="5EBB9082" w14:textId="77777777" w:rsidR="002736CF" w:rsidRPr="002E6ADF" w:rsidRDefault="002736CF">
          <w:pPr>
            <w:pStyle w:val="a3"/>
            <w:rPr>
              <w:sz w:val="16"/>
            </w:rPr>
          </w:pPr>
          <w:r>
            <w:rPr>
              <w:noProof/>
            </w:rPr>
            <w:drawing>
              <wp:inline distT="0" distB="0" distL="0" distR="0" wp14:anchorId="4E195F34" wp14:editId="3E662628">
                <wp:extent cx="419735" cy="4267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735" cy="426720"/>
                        </a:xfrm>
                        <a:prstGeom prst="rect">
                          <a:avLst/>
                        </a:prstGeom>
                        <a:noFill/>
                        <a:ln>
                          <a:noFill/>
                        </a:ln>
                      </pic:spPr>
                    </pic:pic>
                  </a:graphicData>
                </a:graphic>
              </wp:inline>
            </w:drawing>
          </w:r>
        </w:p>
      </w:tc>
      <w:tc>
        <w:tcPr>
          <w:tcW w:w="4678" w:type="dxa"/>
        </w:tcPr>
        <w:p w14:paraId="5CA3A8F6" w14:textId="77777777" w:rsidR="002736CF" w:rsidRPr="002E6ADF" w:rsidRDefault="002736CF">
          <w:pPr>
            <w:pStyle w:val="a3"/>
            <w:rPr>
              <w:sz w:val="16"/>
            </w:rPr>
          </w:pPr>
        </w:p>
      </w:tc>
      <w:tc>
        <w:tcPr>
          <w:tcW w:w="4252" w:type="dxa"/>
          <w:vAlign w:val="center"/>
        </w:tcPr>
        <w:p w14:paraId="0D95C820" w14:textId="77777777" w:rsidR="002736CF" w:rsidRPr="002E6ADF" w:rsidRDefault="002736CF">
          <w:pPr>
            <w:pStyle w:val="a3"/>
            <w:jc w:val="right"/>
          </w:pPr>
        </w:p>
      </w:tc>
    </w:tr>
  </w:tbl>
  <w:p w14:paraId="02D8077B" w14:textId="77777777" w:rsidR="002736CF" w:rsidRPr="002E6ADF" w:rsidRDefault="002736CF">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Ind w:w="-252" w:type="dxa"/>
      <w:tblLook w:val="01E0" w:firstRow="1" w:lastRow="1" w:firstColumn="1" w:lastColumn="1" w:noHBand="0" w:noVBand="0"/>
    </w:tblPr>
    <w:tblGrid>
      <w:gridCol w:w="7031"/>
      <w:gridCol w:w="3049"/>
    </w:tblGrid>
    <w:tr w:rsidR="002736CF" w:rsidRPr="004B2F32" w14:paraId="40E43DBA" w14:textId="77777777" w:rsidTr="001C021F">
      <w:tc>
        <w:tcPr>
          <w:tcW w:w="5607" w:type="dxa"/>
        </w:tcPr>
        <w:p w14:paraId="2ACF7DC2" w14:textId="77777777" w:rsidR="002736CF" w:rsidRPr="004F3FC4" w:rsidRDefault="002736CF" w:rsidP="001C021F">
          <w:pPr>
            <w:pStyle w:val="a4"/>
            <w:tabs>
              <w:tab w:val="right" w:pos="9214"/>
              <w:tab w:val="right" w:pos="9498"/>
            </w:tabs>
            <w:ind w:right="-22"/>
            <w:jc w:val="center"/>
            <w:rPr>
              <w:rFonts w:cs="Arial"/>
            </w:rPr>
          </w:pPr>
        </w:p>
      </w:tc>
      <w:tc>
        <w:tcPr>
          <w:tcW w:w="2432" w:type="dxa"/>
        </w:tcPr>
        <w:p w14:paraId="751850E4" w14:textId="77777777" w:rsidR="002736CF" w:rsidRPr="004B2F32" w:rsidRDefault="002736CF" w:rsidP="001C021F">
          <w:pPr>
            <w:pStyle w:val="a3"/>
            <w:jc w:val="right"/>
            <w:rPr>
              <w:rFonts w:cs="Arial"/>
              <w:sz w:val="18"/>
              <w:szCs w:val="18"/>
            </w:rPr>
          </w:pPr>
        </w:p>
      </w:tc>
    </w:tr>
  </w:tbl>
  <w:p w14:paraId="0F20EF00" w14:textId="77777777" w:rsidR="002736CF" w:rsidRPr="008E059D" w:rsidRDefault="002736CF" w:rsidP="001C021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64E88D58"/>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D7964458"/>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4D875F0"/>
    <w:multiLevelType w:val="hybridMultilevel"/>
    <w:tmpl w:val="2494865E"/>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07AA2946"/>
    <w:multiLevelType w:val="hybridMultilevel"/>
    <w:tmpl w:val="3DAC7DD8"/>
    <w:lvl w:ilvl="0" w:tplc="6F5698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26144"/>
    <w:multiLevelType w:val="hybridMultilevel"/>
    <w:tmpl w:val="DDD4D2C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15:restartNumberingAfterBreak="0">
    <w:nsid w:val="112D0EB3"/>
    <w:multiLevelType w:val="hybridMultilevel"/>
    <w:tmpl w:val="F7D41A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06772B"/>
    <w:multiLevelType w:val="hybridMultilevel"/>
    <w:tmpl w:val="DDD4D2C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7" w15:restartNumberingAfterBreak="0">
    <w:nsid w:val="16D10AB6"/>
    <w:multiLevelType w:val="hybridMultilevel"/>
    <w:tmpl w:val="4498CC4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8" w15:restartNumberingAfterBreak="0">
    <w:nsid w:val="1A7824FB"/>
    <w:multiLevelType w:val="hybridMultilevel"/>
    <w:tmpl w:val="E01295E6"/>
    <w:lvl w:ilvl="0" w:tplc="FED00A6E">
      <w:start w:val="1"/>
      <w:numFmt w:val="bullet"/>
      <w:lvlText w:val=""/>
      <w:lvlJc w:val="left"/>
      <w:pPr>
        <w:ind w:left="720" w:hanging="360"/>
      </w:pPr>
      <w:rPr>
        <w:rFonts w:ascii="Symbol" w:hAnsi="Symbol" w:hint="default"/>
      </w:rPr>
    </w:lvl>
    <w:lvl w:ilvl="1" w:tplc="6F5ECC9C">
      <w:start w:val="1"/>
      <w:numFmt w:val="bullet"/>
      <w:lvlText w:val="o"/>
      <w:lvlJc w:val="left"/>
      <w:pPr>
        <w:ind w:left="1440" w:hanging="360"/>
      </w:pPr>
      <w:rPr>
        <w:rFonts w:ascii="Courier New" w:hAnsi="Courier New" w:hint="default"/>
      </w:rPr>
    </w:lvl>
    <w:lvl w:ilvl="2" w:tplc="382A0808">
      <w:start w:val="1"/>
      <w:numFmt w:val="bullet"/>
      <w:lvlText w:val=""/>
      <w:lvlJc w:val="left"/>
      <w:pPr>
        <w:ind w:left="2160" w:hanging="360"/>
      </w:pPr>
      <w:rPr>
        <w:rFonts w:ascii="Wingdings" w:hAnsi="Wingdings" w:hint="default"/>
      </w:rPr>
    </w:lvl>
    <w:lvl w:ilvl="3" w:tplc="5DF630E2">
      <w:start w:val="1"/>
      <w:numFmt w:val="bullet"/>
      <w:lvlText w:val=""/>
      <w:lvlJc w:val="left"/>
      <w:pPr>
        <w:ind w:left="2880" w:hanging="360"/>
      </w:pPr>
      <w:rPr>
        <w:rFonts w:ascii="Symbol" w:hAnsi="Symbol" w:hint="default"/>
      </w:rPr>
    </w:lvl>
    <w:lvl w:ilvl="4" w:tplc="D1F65590">
      <w:start w:val="1"/>
      <w:numFmt w:val="bullet"/>
      <w:lvlText w:val="o"/>
      <w:lvlJc w:val="left"/>
      <w:pPr>
        <w:ind w:left="3600" w:hanging="360"/>
      </w:pPr>
      <w:rPr>
        <w:rFonts w:ascii="Courier New" w:hAnsi="Courier New" w:hint="default"/>
      </w:rPr>
    </w:lvl>
    <w:lvl w:ilvl="5" w:tplc="DAC2E494">
      <w:start w:val="1"/>
      <w:numFmt w:val="bullet"/>
      <w:lvlText w:val=""/>
      <w:lvlJc w:val="left"/>
      <w:pPr>
        <w:ind w:left="4320" w:hanging="360"/>
      </w:pPr>
      <w:rPr>
        <w:rFonts w:ascii="Wingdings" w:hAnsi="Wingdings" w:hint="default"/>
      </w:rPr>
    </w:lvl>
    <w:lvl w:ilvl="6" w:tplc="93AA7FE0">
      <w:start w:val="1"/>
      <w:numFmt w:val="bullet"/>
      <w:lvlText w:val=""/>
      <w:lvlJc w:val="left"/>
      <w:pPr>
        <w:ind w:left="5040" w:hanging="360"/>
      </w:pPr>
      <w:rPr>
        <w:rFonts w:ascii="Symbol" w:hAnsi="Symbol" w:hint="default"/>
      </w:rPr>
    </w:lvl>
    <w:lvl w:ilvl="7" w:tplc="284A1984">
      <w:start w:val="1"/>
      <w:numFmt w:val="bullet"/>
      <w:lvlText w:val="o"/>
      <w:lvlJc w:val="left"/>
      <w:pPr>
        <w:ind w:left="5760" w:hanging="360"/>
      </w:pPr>
      <w:rPr>
        <w:rFonts w:ascii="Courier New" w:hAnsi="Courier New" w:hint="default"/>
      </w:rPr>
    </w:lvl>
    <w:lvl w:ilvl="8" w:tplc="1C5C3C9A">
      <w:start w:val="1"/>
      <w:numFmt w:val="bullet"/>
      <w:lvlText w:val=""/>
      <w:lvlJc w:val="left"/>
      <w:pPr>
        <w:ind w:left="6480" w:hanging="360"/>
      </w:pPr>
      <w:rPr>
        <w:rFonts w:ascii="Wingdings" w:hAnsi="Wingdings" w:hint="default"/>
      </w:rPr>
    </w:lvl>
  </w:abstractNum>
  <w:abstractNum w:abstractNumId="9" w15:restartNumberingAfterBreak="0">
    <w:nsid w:val="22EE2C0D"/>
    <w:multiLevelType w:val="hybridMultilevel"/>
    <w:tmpl w:val="DDD4D2C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26D20902"/>
    <w:multiLevelType w:val="hybridMultilevel"/>
    <w:tmpl w:val="DDD4D2C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395B2516"/>
    <w:multiLevelType w:val="hybridMultilevel"/>
    <w:tmpl w:val="6846C85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3F6F527A"/>
    <w:multiLevelType w:val="hybridMultilevel"/>
    <w:tmpl w:val="D346B3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3432634"/>
    <w:multiLevelType w:val="multilevel"/>
    <w:tmpl w:val="1E0E868C"/>
    <w:lvl w:ilvl="0">
      <w:start w:val="1"/>
      <w:numFmt w:val="decimal"/>
      <w:pStyle w:val="1"/>
      <w:lvlText w:val="%1."/>
      <w:lvlJc w:val="left"/>
      <w:pPr>
        <w:tabs>
          <w:tab w:val="num" w:pos="720"/>
        </w:tabs>
        <w:ind w:left="720" w:hanging="720"/>
      </w:pPr>
      <w:rPr>
        <w:rFonts w:hint="default"/>
      </w:rPr>
    </w:lvl>
    <w:lvl w:ilvl="1">
      <w:start w:val="1"/>
      <w:numFmt w:val="decimal"/>
      <w:pStyle w:val="20"/>
      <w:lvlText w:val="%1.%2."/>
      <w:lvlJc w:val="left"/>
      <w:pPr>
        <w:tabs>
          <w:tab w:val="num" w:pos="862"/>
        </w:tabs>
        <w:ind w:left="862" w:hanging="720"/>
      </w:pPr>
      <w:rPr>
        <w:rFonts w:hint="default"/>
      </w:rPr>
    </w:lvl>
    <w:lvl w:ilvl="2">
      <w:start w:val="1"/>
      <w:numFmt w:val="decimal"/>
      <w:pStyle w:val="30"/>
      <w:lvlText w:val="%1.%2.%3."/>
      <w:lvlJc w:val="left"/>
      <w:pPr>
        <w:tabs>
          <w:tab w:val="num" w:pos="3490"/>
        </w:tabs>
        <w:ind w:left="3130" w:hanging="720"/>
      </w:pPr>
      <w:rPr>
        <w:rFonts w:hint="default"/>
      </w:rPr>
    </w:lvl>
    <w:lvl w:ilvl="3">
      <w:start w:val="1"/>
      <w:numFmt w:val="decimal"/>
      <w:pStyle w:val="4"/>
      <w:lvlText w:val="%1.%2.%3.%4."/>
      <w:lvlJc w:val="left"/>
      <w:pPr>
        <w:tabs>
          <w:tab w:val="num" w:pos="4843"/>
        </w:tabs>
        <w:ind w:left="4483" w:hanging="1080"/>
      </w:pPr>
      <w:rPr>
        <w:rFonts w:hint="default"/>
      </w:rPr>
    </w:lvl>
    <w:lvl w:ilvl="4">
      <w:start w:val="1"/>
      <w:numFmt w:val="decimal"/>
      <w:pStyle w:val="5"/>
      <w:lvlText w:val="%1.%2.%3.%4.%5."/>
      <w:lvlJc w:val="left"/>
      <w:pPr>
        <w:tabs>
          <w:tab w:val="num" w:pos="1800"/>
        </w:tabs>
        <w:ind w:left="1080" w:hanging="1080"/>
      </w:pPr>
      <w:rPr>
        <w:rFonts w:hint="default"/>
      </w:rPr>
    </w:lvl>
    <w:lvl w:ilvl="5">
      <w:start w:val="1"/>
      <w:numFmt w:val="decimal"/>
      <w:pStyle w:val="6"/>
      <w:lvlText w:val="%1.%2.%3.%4.%5.%6."/>
      <w:lvlJc w:val="left"/>
      <w:pPr>
        <w:tabs>
          <w:tab w:val="num" w:pos="2160"/>
        </w:tabs>
        <w:ind w:left="1440" w:hanging="1440"/>
      </w:pPr>
      <w:rPr>
        <w:rFonts w:hint="default"/>
      </w:rPr>
    </w:lvl>
    <w:lvl w:ilvl="6">
      <w:start w:val="1"/>
      <w:numFmt w:val="decimal"/>
      <w:pStyle w:val="7"/>
      <w:lvlText w:val="%1.%2.%3.%4.%5.%6.%7."/>
      <w:lvlJc w:val="left"/>
      <w:pPr>
        <w:tabs>
          <w:tab w:val="num" w:pos="2520"/>
        </w:tabs>
        <w:ind w:left="1440" w:hanging="1440"/>
      </w:pPr>
      <w:rPr>
        <w:rFonts w:hint="default"/>
      </w:rPr>
    </w:lvl>
    <w:lvl w:ilvl="7">
      <w:start w:val="1"/>
      <w:numFmt w:val="decimal"/>
      <w:pStyle w:val="8"/>
      <w:lvlText w:val="%1.%2.%3.%4.%5.%6.%7.%8."/>
      <w:lvlJc w:val="left"/>
      <w:pPr>
        <w:tabs>
          <w:tab w:val="num" w:pos="2880"/>
        </w:tabs>
        <w:ind w:left="1800" w:hanging="1800"/>
      </w:pPr>
      <w:rPr>
        <w:rFonts w:hint="default"/>
      </w:rPr>
    </w:lvl>
    <w:lvl w:ilvl="8">
      <w:start w:val="1"/>
      <w:numFmt w:val="decimal"/>
      <w:pStyle w:val="9"/>
      <w:lvlText w:val="%1.%2.%3.%4.%5.%6.%7.%8.%9."/>
      <w:lvlJc w:val="left"/>
      <w:pPr>
        <w:tabs>
          <w:tab w:val="num" w:pos="2880"/>
        </w:tabs>
        <w:ind w:left="1800" w:hanging="1800"/>
      </w:pPr>
      <w:rPr>
        <w:rFonts w:hint="default"/>
      </w:rPr>
    </w:lvl>
  </w:abstractNum>
  <w:abstractNum w:abstractNumId="14" w15:restartNumberingAfterBreak="0">
    <w:nsid w:val="45010694"/>
    <w:multiLevelType w:val="hybridMultilevel"/>
    <w:tmpl w:val="127429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77A4FA0"/>
    <w:multiLevelType w:val="multilevel"/>
    <w:tmpl w:val="E2322E0C"/>
    <w:name w:val="tablo"/>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16" w15:restartNumberingAfterBreak="0">
    <w:nsid w:val="4BB64D13"/>
    <w:multiLevelType w:val="hybridMultilevel"/>
    <w:tmpl w:val="6846C85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4E276BC4"/>
    <w:multiLevelType w:val="hybridMultilevel"/>
    <w:tmpl w:val="E5C65F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1882675"/>
    <w:multiLevelType w:val="hybridMultilevel"/>
    <w:tmpl w:val="33349E7C"/>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555A1BAF"/>
    <w:multiLevelType w:val="hybridMultilevel"/>
    <w:tmpl w:val="9F1ED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DF7799"/>
    <w:multiLevelType w:val="hybridMultilevel"/>
    <w:tmpl w:val="6846C85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60166D80"/>
    <w:multiLevelType w:val="hybridMultilevel"/>
    <w:tmpl w:val="A0926BBC"/>
    <w:lvl w:ilvl="0" w:tplc="FFFFFFFF">
      <w:start w:val="1"/>
      <w:numFmt w:val="decimal"/>
      <w:pStyle w:val="BaseNumbered"/>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17638BF"/>
    <w:multiLevelType w:val="hybridMultilevel"/>
    <w:tmpl w:val="93862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042A2A"/>
    <w:multiLevelType w:val="hybridMultilevel"/>
    <w:tmpl w:val="9F1ED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15BAF"/>
    <w:multiLevelType w:val="hybridMultilevel"/>
    <w:tmpl w:val="9F1ED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BF429D"/>
    <w:multiLevelType w:val="hybridMultilevel"/>
    <w:tmpl w:val="AB0A5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1F330C"/>
    <w:multiLevelType w:val="hybridMultilevel"/>
    <w:tmpl w:val="15585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F63272"/>
    <w:multiLevelType w:val="hybridMultilevel"/>
    <w:tmpl w:val="DDD4D2C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8" w15:restartNumberingAfterBreak="0">
    <w:nsid w:val="75004A7D"/>
    <w:multiLevelType w:val="hybridMultilevel"/>
    <w:tmpl w:val="E598832E"/>
    <w:lvl w:ilvl="0" w:tplc="6F56983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75D1301E"/>
    <w:multiLevelType w:val="hybridMultilevel"/>
    <w:tmpl w:val="6FDE06A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76D4637E"/>
    <w:multiLevelType w:val="hybridMultilevel"/>
    <w:tmpl w:val="6846C85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1" w15:restartNumberingAfterBreak="0">
    <w:nsid w:val="771072E4"/>
    <w:multiLevelType w:val="hybridMultilevel"/>
    <w:tmpl w:val="D2E07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D0820"/>
    <w:multiLevelType w:val="hybridMultilevel"/>
    <w:tmpl w:val="6846C854"/>
    <w:lvl w:ilvl="0" w:tplc="E28CC30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3" w15:restartNumberingAfterBreak="0">
    <w:nsid w:val="7E7178E4"/>
    <w:multiLevelType w:val="hybridMultilevel"/>
    <w:tmpl w:val="10D2D000"/>
    <w:lvl w:ilvl="0" w:tplc="4392BE2C">
      <w:start w:val="1"/>
      <w:numFmt w:val="decimal"/>
      <w:lvlText w:val="%1)"/>
      <w:lvlJc w:val="left"/>
      <w:pPr>
        <w:tabs>
          <w:tab w:val="num" w:pos="720"/>
        </w:tabs>
        <w:ind w:left="720" w:hanging="360"/>
      </w:pPr>
    </w:lvl>
    <w:lvl w:ilvl="1" w:tplc="1D2C86DA" w:tentative="1">
      <w:start w:val="1"/>
      <w:numFmt w:val="decimal"/>
      <w:lvlText w:val="%2)"/>
      <w:lvlJc w:val="left"/>
      <w:pPr>
        <w:tabs>
          <w:tab w:val="num" w:pos="1440"/>
        </w:tabs>
        <w:ind w:left="1440" w:hanging="360"/>
      </w:pPr>
    </w:lvl>
    <w:lvl w:ilvl="2" w:tplc="ED6E2BB6" w:tentative="1">
      <w:start w:val="1"/>
      <w:numFmt w:val="decimal"/>
      <w:lvlText w:val="%3)"/>
      <w:lvlJc w:val="left"/>
      <w:pPr>
        <w:tabs>
          <w:tab w:val="num" w:pos="2160"/>
        </w:tabs>
        <w:ind w:left="2160" w:hanging="360"/>
      </w:pPr>
    </w:lvl>
    <w:lvl w:ilvl="3" w:tplc="6B784BC0" w:tentative="1">
      <w:start w:val="1"/>
      <w:numFmt w:val="decimal"/>
      <w:lvlText w:val="%4)"/>
      <w:lvlJc w:val="left"/>
      <w:pPr>
        <w:tabs>
          <w:tab w:val="num" w:pos="2880"/>
        </w:tabs>
        <w:ind w:left="2880" w:hanging="360"/>
      </w:pPr>
    </w:lvl>
    <w:lvl w:ilvl="4" w:tplc="69AEC570" w:tentative="1">
      <w:start w:val="1"/>
      <w:numFmt w:val="decimal"/>
      <w:lvlText w:val="%5)"/>
      <w:lvlJc w:val="left"/>
      <w:pPr>
        <w:tabs>
          <w:tab w:val="num" w:pos="3600"/>
        </w:tabs>
        <w:ind w:left="3600" w:hanging="360"/>
      </w:pPr>
    </w:lvl>
    <w:lvl w:ilvl="5" w:tplc="05B2F008" w:tentative="1">
      <w:start w:val="1"/>
      <w:numFmt w:val="decimal"/>
      <w:lvlText w:val="%6)"/>
      <w:lvlJc w:val="left"/>
      <w:pPr>
        <w:tabs>
          <w:tab w:val="num" w:pos="4320"/>
        </w:tabs>
        <w:ind w:left="4320" w:hanging="360"/>
      </w:pPr>
    </w:lvl>
    <w:lvl w:ilvl="6" w:tplc="2200E2D0" w:tentative="1">
      <w:start w:val="1"/>
      <w:numFmt w:val="decimal"/>
      <w:lvlText w:val="%7)"/>
      <w:lvlJc w:val="left"/>
      <w:pPr>
        <w:tabs>
          <w:tab w:val="num" w:pos="5040"/>
        </w:tabs>
        <w:ind w:left="5040" w:hanging="360"/>
      </w:pPr>
    </w:lvl>
    <w:lvl w:ilvl="7" w:tplc="EFD2D8A4" w:tentative="1">
      <w:start w:val="1"/>
      <w:numFmt w:val="decimal"/>
      <w:lvlText w:val="%8)"/>
      <w:lvlJc w:val="left"/>
      <w:pPr>
        <w:tabs>
          <w:tab w:val="num" w:pos="5760"/>
        </w:tabs>
        <w:ind w:left="5760" w:hanging="360"/>
      </w:pPr>
    </w:lvl>
    <w:lvl w:ilvl="8" w:tplc="AF20F37E" w:tentative="1">
      <w:start w:val="1"/>
      <w:numFmt w:val="decimal"/>
      <w:lvlText w:val="%9)"/>
      <w:lvlJc w:val="left"/>
      <w:pPr>
        <w:tabs>
          <w:tab w:val="num" w:pos="6480"/>
        </w:tabs>
        <w:ind w:left="6480" w:hanging="360"/>
      </w:pPr>
    </w:lvl>
  </w:abstractNum>
  <w:num w:numId="1">
    <w:abstractNumId w:val="1"/>
  </w:num>
  <w:num w:numId="2">
    <w:abstractNumId w:val="0"/>
  </w:num>
  <w:num w:numId="3">
    <w:abstractNumId w:val="13"/>
  </w:num>
  <w:num w:numId="4">
    <w:abstractNumId w:val="26"/>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25"/>
  </w:num>
  <w:num w:numId="8">
    <w:abstractNumId w:val="19"/>
  </w:num>
  <w:num w:numId="9">
    <w:abstractNumId w:val="29"/>
  </w:num>
  <w:num w:numId="10">
    <w:abstractNumId w:val="31"/>
  </w:num>
  <w:num w:numId="11">
    <w:abstractNumId w:val="22"/>
  </w:num>
  <w:num w:numId="12">
    <w:abstractNumId w:val="7"/>
  </w:num>
  <w:num w:numId="13">
    <w:abstractNumId w:val="21"/>
  </w:num>
  <w:num w:numId="14">
    <w:abstractNumId w:val="8"/>
  </w:num>
  <w:num w:numId="15">
    <w:abstractNumId w:val="33"/>
  </w:num>
  <w:num w:numId="16">
    <w:abstractNumId w:val="18"/>
  </w:num>
  <w:num w:numId="17">
    <w:abstractNumId w:val="17"/>
  </w:num>
  <w:num w:numId="18">
    <w:abstractNumId w:val="3"/>
  </w:num>
  <w:num w:numId="19">
    <w:abstractNumId w:val="5"/>
  </w:num>
  <w:num w:numId="20">
    <w:abstractNumId w:val="10"/>
  </w:num>
  <w:num w:numId="21">
    <w:abstractNumId w:val="32"/>
  </w:num>
  <w:num w:numId="22">
    <w:abstractNumId w:val="14"/>
  </w:num>
  <w:num w:numId="23">
    <w:abstractNumId w:val="12"/>
  </w:num>
  <w:num w:numId="24">
    <w:abstractNumId w:val="2"/>
  </w:num>
  <w:num w:numId="25">
    <w:abstractNumId w:val="6"/>
  </w:num>
  <w:num w:numId="26">
    <w:abstractNumId w:val="4"/>
  </w:num>
  <w:num w:numId="27">
    <w:abstractNumId w:val="27"/>
  </w:num>
  <w:num w:numId="28">
    <w:abstractNumId w:val="9"/>
  </w:num>
  <w:num w:numId="29">
    <w:abstractNumId w:val="11"/>
  </w:num>
  <w:num w:numId="30">
    <w:abstractNumId w:val="20"/>
  </w:num>
  <w:num w:numId="31">
    <w:abstractNumId w:val="13"/>
  </w:num>
  <w:num w:numId="32">
    <w:abstractNumId w:val="30"/>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8"/>
  </w:num>
  <w:num w:numId="35">
    <w:abstractNumId w:val="24"/>
  </w:num>
  <w:num w:numId="36">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81" fill="f" fillcolor="white">
      <v:fill color="white" on="f"/>
      <v:stroke weight="1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897"/>
    <w:rsid w:val="00001095"/>
    <w:rsid w:val="000010BD"/>
    <w:rsid w:val="00001645"/>
    <w:rsid w:val="00001DF0"/>
    <w:rsid w:val="00004717"/>
    <w:rsid w:val="00004B7A"/>
    <w:rsid w:val="000074AD"/>
    <w:rsid w:val="00011616"/>
    <w:rsid w:val="000130C3"/>
    <w:rsid w:val="000147EF"/>
    <w:rsid w:val="00014E55"/>
    <w:rsid w:val="00015660"/>
    <w:rsid w:val="000171EE"/>
    <w:rsid w:val="000242ED"/>
    <w:rsid w:val="000318F0"/>
    <w:rsid w:val="00032355"/>
    <w:rsid w:val="00035867"/>
    <w:rsid w:val="00043E9F"/>
    <w:rsid w:val="000467EE"/>
    <w:rsid w:val="00047BA3"/>
    <w:rsid w:val="00047BBA"/>
    <w:rsid w:val="00050054"/>
    <w:rsid w:val="00050147"/>
    <w:rsid w:val="0005161B"/>
    <w:rsid w:val="00053C79"/>
    <w:rsid w:val="000602DC"/>
    <w:rsid w:val="0006042F"/>
    <w:rsid w:val="00060628"/>
    <w:rsid w:val="00061BB6"/>
    <w:rsid w:val="000622C4"/>
    <w:rsid w:val="00062985"/>
    <w:rsid w:val="000659F9"/>
    <w:rsid w:val="00065A1B"/>
    <w:rsid w:val="00067A06"/>
    <w:rsid w:val="00067E2A"/>
    <w:rsid w:val="00073CB6"/>
    <w:rsid w:val="0007492B"/>
    <w:rsid w:val="00076208"/>
    <w:rsid w:val="000762B2"/>
    <w:rsid w:val="00076E96"/>
    <w:rsid w:val="0007780A"/>
    <w:rsid w:val="00081ADC"/>
    <w:rsid w:val="00082D28"/>
    <w:rsid w:val="00082E61"/>
    <w:rsid w:val="000830D7"/>
    <w:rsid w:val="000832C1"/>
    <w:rsid w:val="00083BC4"/>
    <w:rsid w:val="00084EB7"/>
    <w:rsid w:val="0008513F"/>
    <w:rsid w:val="00085D22"/>
    <w:rsid w:val="00086AFD"/>
    <w:rsid w:val="0008764D"/>
    <w:rsid w:val="0009032F"/>
    <w:rsid w:val="0009117F"/>
    <w:rsid w:val="00091374"/>
    <w:rsid w:val="00094CBC"/>
    <w:rsid w:val="00096527"/>
    <w:rsid w:val="000A018E"/>
    <w:rsid w:val="000A2FDE"/>
    <w:rsid w:val="000A3191"/>
    <w:rsid w:val="000A396B"/>
    <w:rsid w:val="000A4DA6"/>
    <w:rsid w:val="000A5420"/>
    <w:rsid w:val="000A5B63"/>
    <w:rsid w:val="000A7527"/>
    <w:rsid w:val="000A7A2B"/>
    <w:rsid w:val="000B0984"/>
    <w:rsid w:val="000B3948"/>
    <w:rsid w:val="000B5DB6"/>
    <w:rsid w:val="000B7201"/>
    <w:rsid w:val="000C1CEA"/>
    <w:rsid w:val="000C1FE0"/>
    <w:rsid w:val="000C2CAF"/>
    <w:rsid w:val="000C2DFD"/>
    <w:rsid w:val="000C2EE8"/>
    <w:rsid w:val="000C47E3"/>
    <w:rsid w:val="000C52B3"/>
    <w:rsid w:val="000C5F79"/>
    <w:rsid w:val="000C71F4"/>
    <w:rsid w:val="000D0374"/>
    <w:rsid w:val="000D1E46"/>
    <w:rsid w:val="000D6ACB"/>
    <w:rsid w:val="000D74E1"/>
    <w:rsid w:val="000E2501"/>
    <w:rsid w:val="000E269A"/>
    <w:rsid w:val="000E538A"/>
    <w:rsid w:val="000E5AEC"/>
    <w:rsid w:val="000E7147"/>
    <w:rsid w:val="000E7F47"/>
    <w:rsid w:val="000F0271"/>
    <w:rsid w:val="000F0C4F"/>
    <w:rsid w:val="000F2866"/>
    <w:rsid w:val="000F4EE6"/>
    <w:rsid w:val="000F5C28"/>
    <w:rsid w:val="000F7C2C"/>
    <w:rsid w:val="00101328"/>
    <w:rsid w:val="00101663"/>
    <w:rsid w:val="001021C1"/>
    <w:rsid w:val="00102577"/>
    <w:rsid w:val="00103241"/>
    <w:rsid w:val="00103B1F"/>
    <w:rsid w:val="00103B6E"/>
    <w:rsid w:val="00104E0A"/>
    <w:rsid w:val="00104FD7"/>
    <w:rsid w:val="00110DE5"/>
    <w:rsid w:val="00116F46"/>
    <w:rsid w:val="00117167"/>
    <w:rsid w:val="001173EF"/>
    <w:rsid w:val="00121E81"/>
    <w:rsid w:val="0013141C"/>
    <w:rsid w:val="00133123"/>
    <w:rsid w:val="00133897"/>
    <w:rsid w:val="00141509"/>
    <w:rsid w:val="00141DD0"/>
    <w:rsid w:val="001420AF"/>
    <w:rsid w:val="00142BDE"/>
    <w:rsid w:val="001457C7"/>
    <w:rsid w:val="00146E7D"/>
    <w:rsid w:val="0015005C"/>
    <w:rsid w:val="001573C5"/>
    <w:rsid w:val="00165375"/>
    <w:rsid w:val="001666AD"/>
    <w:rsid w:val="0016729E"/>
    <w:rsid w:val="00173C9E"/>
    <w:rsid w:val="0017465D"/>
    <w:rsid w:val="0018079F"/>
    <w:rsid w:val="00180AB4"/>
    <w:rsid w:val="001847C6"/>
    <w:rsid w:val="0018488A"/>
    <w:rsid w:val="00185C28"/>
    <w:rsid w:val="001869A6"/>
    <w:rsid w:val="00186E8A"/>
    <w:rsid w:val="00186ED8"/>
    <w:rsid w:val="00187DAA"/>
    <w:rsid w:val="00190EB3"/>
    <w:rsid w:val="0019154F"/>
    <w:rsid w:val="00191809"/>
    <w:rsid w:val="00195952"/>
    <w:rsid w:val="00197D7C"/>
    <w:rsid w:val="001A0319"/>
    <w:rsid w:val="001A2F41"/>
    <w:rsid w:val="001A60D3"/>
    <w:rsid w:val="001A6566"/>
    <w:rsid w:val="001B0866"/>
    <w:rsid w:val="001B2EDC"/>
    <w:rsid w:val="001B3162"/>
    <w:rsid w:val="001B6F3D"/>
    <w:rsid w:val="001C021F"/>
    <w:rsid w:val="001C169F"/>
    <w:rsid w:val="001C20E8"/>
    <w:rsid w:val="001C2479"/>
    <w:rsid w:val="001C264D"/>
    <w:rsid w:val="001C51BB"/>
    <w:rsid w:val="001C65DD"/>
    <w:rsid w:val="001D1002"/>
    <w:rsid w:val="001D1919"/>
    <w:rsid w:val="001D1ABF"/>
    <w:rsid w:val="001D20D3"/>
    <w:rsid w:val="001D3A3F"/>
    <w:rsid w:val="001D5691"/>
    <w:rsid w:val="001D722B"/>
    <w:rsid w:val="001D7DBF"/>
    <w:rsid w:val="001E020D"/>
    <w:rsid w:val="001E1F6C"/>
    <w:rsid w:val="001E2E83"/>
    <w:rsid w:val="001E3209"/>
    <w:rsid w:val="001E3CB1"/>
    <w:rsid w:val="001E4107"/>
    <w:rsid w:val="001F29F4"/>
    <w:rsid w:val="001F4B64"/>
    <w:rsid w:val="001F7AE2"/>
    <w:rsid w:val="00200557"/>
    <w:rsid w:val="00204053"/>
    <w:rsid w:val="002046E9"/>
    <w:rsid w:val="0020629D"/>
    <w:rsid w:val="002104C0"/>
    <w:rsid w:val="00215DDF"/>
    <w:rsid w:val="0022102C"/>
    <w:rsid w:val="00221DA0"/>
    <w:rsid w:val="00222877"/>
    <w:rsid w:val="002269FE"/>
    <w:rsid w:val="00227FC7"/>
    <w:rsid w:val="00230661"/>
    <w:rsid w:val="0023175F"/>
    <w:rsid w:val="00237646"/>
    <w:rsid w:val="00237B4D"/>
    <w:rsid w:val="00240AAA"/>
    <w:rsid w:val="00242684"/>
    <w:rsid w:val="00243208"/>
    <w:rsid w:val="00243673"/>
    <w:rsid w:val="00243733"/>
    <w:rsid w:val="0024688D"/>
    <w:rsid w:val="002472FD"/>
    <w:rsid w:val="00247616"/>
    <w:rsid w:val="00250DD3"/>
    <w:rsid w:val="002543B6"/>
    <w:rsid w:val="00255743"/>
    <w:rsid w:val="0025596D"/>
    <w:rsid w:val="00257318"/>
    <w:rsid w:val="002574E3"/>
    <w:rsid w:val="002574FE"/>
    <w:rsid w:val="002601E6"/>
    <w:rsid w:val="00263578"/>
    <w:rsid w:val="00266B56"/>
    <w:rsid w:val="00271A89"/>
    <w:rsid w:val="00272344"/>
    <w:rsid w:val="00272EC6"/>
    <w:rsid w:val="00273135"/>
    <w:rsid w:val="002736CF"/>
    <w:rsid w:val="00273B9B"/>
    <w:rsid w:val="002759D9"/>
    <w:rsid w:val="00280CEB"/>
    <w:rsid w:val="002810E1"/>
    <w:rsid w:val="00284AAA"/>
    <w:rsid w:val="00284FD0"/>
    <w:rsid w:val="00287112"/>
    <w:rsid w:val="0028715D"/>
    <w:rsid w:val="00287BD7"/>
    <w:rsid w:val="00290F8A"/>
    <w:rsid w:val="00291124"/>
    <w:rsid w:val="0029204D"/>
    <w:rsid w:val="00295025"/>
    <w:rsid w:val="00295ADC"/>
    <w:rsid w:val="0029646C"/>
    <w:rsid w:val="002A0052"/>
    <w:rsid w:val="002A0AB9"/>
    <w:rsid w:val="002A34CD"/>
    <w:rsid w:val="002A6134"/>
    <w:rsid w:val="002B26D6"/>
    <w:rsid w:val="002B28EA"/>
    <w:rsid w:val="002B3066"/>
    <w:rsid w:val="002C05DB"/>
    <w:rsid w:val="002C0D25"/>
    <w:rsid w:val="002C14CF"/>
    <w:rsid w:val="002C188C"/>
    <w:rsid w:val="002C1B44"/>
    <w:rsid w:val="002C289C"/>
    <w:rsid w:val="002C4B08"/>
    <w:rsid w:val="002C5F9F"/>
    <w:rsid w:val="002C7909"/>
    <w:rsid w:val="002D1532"/>
    <w:rsid w:val="002D2609"/>
    <w:rsid w:val="002D2A04"/>
    <w:rsid w:val="002D3669"/>
    <w:rsid w:val="002D38FE"/>
    <w:rsid w:val="002D3D05"/>
    <w:rsid w:val="002D44D7"/>
    <w:rsid w:val="002D49AC"/>
    <w:rsid w:val="002D51D2"/>
    <w:rsid w:val="002D718D"/>
    <w:rsid w:val="002D7853"/>
    <w:rsid w:val="002E1E18"/>
    <w:rsid w:val="002E1EEE"/>
    <w:rsid w:val="002E2536"/>
    <w:rsid w:val="002E2BE8"/>
    <w:rsid w:val="002E432A"/>
    <w:rsid w:val="002E6A06"/>
    <w:rsid w:val="002E6ADF"/>
    <w:rsid w:val="002E6CE1"/>
    <w:rsid w:val="002F0112"/>
    <w:rsid w:val="002F0226"/>
    <w:rsid w:val="002F294B"/>
    <w:rsid w:val="002F360E"/>
    <w:rsid w:val="002F4A8D"/>
    <w:rsid w:val="002F6C28"/>
    <w:rsid w:val="002F793B"/>
    <w:rsid w:val="003007F6"/>
    <w:rsid w:val="0030282A"/>
    <w:rsid w:val="00303AD1"/>
    <w:rsid w:val="00303E5E"/>
    <w:rsid w:val="0030473F"/>
    <w:rsid w:val="003052A4"/>
    <w:rsid w:val="003065B6"/>
    <w:rsid w:val="00306DD4"/>
    <w:rsid w:val="00307089"/>
    <w:rsid w:val="003074CE"/>
    <w:rsid w:val="00312032"/>
    <w:rsid w:val="00312C8D"/>
    <w:rsid w:val="00313147"/>
    <w:rsid w:val="003132C7"/>
    <w:rsid w:val="00314BAC"/>
    <w:rsid w:val="00316B4B"/>
    <w:rsid w:val="00317025"/>
    <w:rsid w:val="00317CD4"/>
    <w:rsid w:val="003204A4"/>
    <w:rsid w:val="00320CC3"/>
    <w:rsid w:val="0032333B"/>
    <w:rsid w:val="00332202"/>
    <w:rsid w:val="00332956"/>
    <w:rsid w:val="0033355D"/>
    <w:rsid w:val="00333EEA"/>
    <w:rsid w:val="00336170"/>
    <w:rsid w:val="00337CD7"/>
    <w:rsid w:val="00337E49"/>
    <w:rsid w:val="0034094F"/>
    <w:rsid w:val="003410B9"/>
    <w:rsid w:val="003469C9"/>
    <w:rsid w:val="0035032D"/>
    <w:rsid w:val="00350519"/>
    <w:rsid w:val="0035186A"/>
    <w:rsid w:val="00352364"/>
    <w:rsid w:val="00355B9E"/>
    <w:rsid w:val="00360F2E"/>
    <w:rsid w:val="003620E1"/>
    <w:rsid w:val="003622A1"/>
    <w:rsid w:val="003624C4"/>
    <w:rsid w:val="003646F2"/>
    <w:rsid w:val="003652FA"/>
    <w:rsid w:val="0037064B"/>
    <w:rsid w:val="00371117"/>
    <w:rsid w:val="00371744"/>
    <w:rsid w:val="00373A60"/>
    <w:rsid w:val="00374D0D"/>
    <w:rsid w:val="00374EC3"/>
    <w:rsid w:val="00375E95"/>
    <w:rsid w:val="00376A02"/>
    <w:rsid w:val="00377C0D"/>
    <w:rsid w:val="00380B4E"/>
    <w:rsid w:val="003812C5"/>
    <w:rsid w:val="0038518B"/>
    <w:rsid w:val="00393A80"/>
    <w:rsid w:val="00394FB1"/>
    <w:rsid w:val="003A1441"/>
    <w:rsid w:val="003A399C"/>
    <w:rsid w:val="003A4A91"/>
    <w:rsid w:val="003A56BB"/>
    <w:rsid w:val="003A5C83"/>
    <w:rsid w:val="003A7346"/>
    <w:rsid w:val="003B0295"/>
    <w:rsid w:val="003B1C86"/>
    <w:rsid w:val="003B4967"/>
    <w:rsid w:val="003B54E5"/>
    <w:rsid w:val="003B5BAA"/>
    <w:rsid w:val="003B6A19"/>
    <w:rsid w:val="003C5E3B"/>
    <w:rsid w:val="003C76E3"/>
    <w:rsid w:val="003D3848"/>
    <w:rsid w:val="003D3F37"/>
    <w:rsid w:val="003D40F2"/>
    <w:rsid w:val="003D4A38"/>
    <w:rsid w:val="003D5162"/>
    <w:rsid w:val="003D650A"/>
    <w:rsid w:val="003D69C3"/>
    <w:rsid w:val="003D7194"/>
    <w:rsid w:val="003E0037"/>
    <w:rsid w:val="003E08F8"/>
    <w:rsid w:val="003E1766"/>
    <w:rsid w:val="003E2F87"/>
    <w:rsid w:val="003E5436"/>
    <w:rsid w:val="003E5618"/>
    <w:rsid w:val="003E653A"/>
    <w:rsid w:val="003E6563"/>
    <w:rsid w:val="003E67C1"/>
    <w:rsid w:val="003E71CB"/>
    <w:rsid w:val="003F4131"/>
    <w:rsid w:val="003F5E58"/>
    <w:rsid w:val="003F6066"/>
    <w:rsid w:val="004000D5"/>
    <w:rsid w:val="0040120C"/>
    <w:rsid w:val="00401A31"/>
    <w:rsid w:val="00401D68"/>
    <w:rsid w:val="00403345"/>
    <w:rsid w:val="00403F26"/>
    <w:rsid w:val="004043E6"/>
    <w:rsid w:val="0040478A"/>
    <w:rsid w:val="0040494B"/>
    <w:rsid w:val="00405829"/>
    <w:rsid w:val="004122E3"/>
    <w:rsid w:val="00413908"/>
    <w:rsid w:val="00421FD4"/>
    <w:rsid w:val="00422B28"/>
    <w:rsid w:val="0042563E"/>
    <w:rsid w:val="00425DA3"/>
    <w:rsid w:val="004260C9"/>
    <w:rsid w:val="004277FB"/>
    <w:rsid w:val="004303EA"/>
    <w:rsid w:val="004320B2"/>
    <w:rsid w:val="00443A9A"/>
    <w:rsid w:val="0044414C"/>
    <w:rsid w:val="00444EC4"/>
    <w:rsid w:val="00447C07"/>
    <w:rsid w:val="00450C6A"/>
    <w:rsid w:val="00453DEB"/>
    <w:rsid w:val="00455B40"/>
    <w:rsid w:val="00457FC5"/>
    <w:rsid w:val="00460EB9"/>
    <w:rsid w:val="00461572"/>
    <w:rsid w:val="0046275F"/>
    <w:rsid w:val="00463680"/>
    <w:rsid w:val="00465F3E"/>
    <w:rsid w:val="004740F9"/>
    <w:rsid w:val="004809A1"/>
    <w:rsid w:val="00481C88"/>
    <w:rsid w:val="004828EC"/>
    <w:rsid w:val="004831F8"/>
    <w:rsid w:val="004838DF"/>
    <w:rsid w:val="00484F79"/>
    <w:rsid w:val="004869E4"/>
    <w:rsid w:val="004877A8"/>
    <w:rsid w:val="00487C3A"/>
    <w:rsid w:val="0049068A"/>
    <w:rsid w:val="00490DD5"/>
    <w:rsid w:val="00491156"/>
    <w:rsid w:val="00491D37"/>
    <w:rsid w:val="00492264"/>
    <w:rsid w:val="00492557"/>
    <w:rsid w:val="0049356B"/>
    <w:rsid w:val="00494339"/>
    <w:rsid w:val="00496099"/>
    <w:rsid w:val="00496103"/>
    <w:rsid w:val="00496E61"/>
    <w:rsid w:val="004979F6"/>
    <w:rsid w:val="004A0166"/>
    <w:rsid w:val="004A1F47"/>
    <w:rsid w:val="004A204D"/>
    <w:rsid w:val="004A44DA"/>
    <w:rsid w:val="004A54CA"/>
    <w:rsid w:val="004A5707"/>
    <w:rsid w:val="004A5711"/>
    <w:rsid w:val="004A6BAA"/>
    <w:rsid w:val="004B0623"/>
    <w:rsid w:val="004B0CA2"/>
    <w:rsid w:val="004B0E4F"/>
    <w:rsid w:val="004B2A82"/>
    <w:rsid w:val="004B569F"/>
    <w:rsid w:val="004B6C57"/>
    <w:rsid w:val="004B6F85"/>
    <w:rsid w:val="004C077A"/>
    <w:rsid w:val="004C0AA9"/>
    <w:rsid w:val="004C319E"/>
    <w:rsid w:val="004C3343"/>
    <w:rsid w:val="004C33FE"/>
    <w:rsid w:val="004C5110"/>
    <w:rsid w:val="004C5CBE"/>
    <w:rsid w:val="004D1266"/>
    <w:rsid w:val="004D3998"/>
    <w:rsid w:val="004D3D92"/>
    <w:rsid w:val="004D7658"/>
    <w:rsid w:val="004E0497"/>
    <w:rsid w:val="004E0F73"/>
    <w:rsid w:val="004E1953"/>
    <w:rsid w:val="004E360B"/>
    <w:rsid w:val="004E67DC"/>
    <w:rsid w:val="004E7EB5"/>
    <w:rsid w:val="004F1422"/>
    <w:rsid w:val="004F219D"/>
    <w:rsid w:val="004F2F7E"/>
    <w:rsid w:val="004F3541"/>
    <w:rsid w:val="004F37D6"/>
    <w:rsid w:val="004F4294"/>
    <w:rsid w:val="004F4A35"/>
    <w:rsid w:val="004F6422"/>
    <w:rsid w:val="004F69CE"/>
    <w:rsid w:val="005029D9"/>
    <w:rsid w:val="0050338A"/>
    <w:rsid w:val="00503C99"/>
    <w:rsid w:val="00504954"/>
    <w:rsid w:val="0050533A"/>
    <w:rsid w:val="0050669C"/>
    <w:rsid w:val="00507AAF"/>
    <w:rsid w:val="00507AE3"/>
    <w:rsid w:val="00510EAD"/>
    <w:rsid w:val="00511B5C"/>
    <w:rsid w:val="0051227A"/>
    <w:rsid w:val="00512EA3"/>
    <w:rsid w:val="00514E94"/>
    <w:rsid w:val="005161DC"/>
    <w:rsid w:val="005165ED"/>
    <w:rsid w:val="00516D4D"/>
    <w:rsid w:val="00517188"/>
    <w:rsid w:val="005171AD"/>
    <w:rsid w:val="005175D9"/>
    <w:rsid w:val="00520F37"/>
    <w:rsid w:val="00521965"/>
    <w:rsid w:val="00521A83"/>
    <w:rsid w:val="00521F81"/>
    <w:rsid w:val="005222CC"/>
    <w:rsid w:val="0052394D"/>
    <w:rsid w:val="00524A7A"/>
    <w:rsid w:val="00524EA9"/>
    <w:rsid w:val="005252B3"/>
    <w:rsid w:val="005256B0"/>
    <w:rsid w:val="00526497"/>
    <w:rsid w:val="00534077"/>
    <w:rsid w:val="00534B1F"/>
    <w:rsid w:val="005350C7"/>
    <w:rsid w:val="00535478"/>
    <w:rsid w:val="00537354"/>
    <w:rsid w:val="0054278D"/>
    <w:rsid w:val="00542AEC"/>
    <w:rsid w:val="00550470"/>
    <w:rsid w:val="00551243"/>
    <w:rsid w:val="005562B8"/>
    <w:rsid w:val="0055790C"/>
    <w:rsid w:val="0056059D"/>
    <w:rsid w:val="00561F78"/>
    <w:rsid w:val="00566940"/>
    <w:rsid w:val="00567AFC"/>
    <w:rsid w:val="00571421"/>
    <w:rsid w:val="00572592"/>
    <w:rsid w:val="00573184"/>
    <w:rsid w:val="0057336B"/>
    <w:rsid w:val="005737BF"/>
    <w:rsid w:val="005776DD"/>
    <w:rsid w:val="0058059A"/>
    <w:rsid w:val="00583941"/>
    <w:rsid w:val="005877EC"/>
    <w:rsid w:val="00587982"/>
    <w:rsid w:val="005903C9"/>
    <w:rsid w:val="005911F1"/>
    <w:rsid w:val="00592363"/>
    <w:rsid w:val="005925FD"/>
    <w:rsid w:val="005942F9"/>
    <w:rsid w:val="0059484B"/>
    <w:rsid w:val="00594B71"/>
    <w:rsid w:val="00595F91"/>
    <w:rsid w:val="005A1CB3"/>
    <w:rsid w:val="005A5502"/>
    <w:rsid w:val="005A57CE"/>
    <w:rsid w:val="005A74E9"/>
    <w:rsid w:val="005B19BC"/>
    <w:rsid w:val="005B1F88"/>
    <w:rsid w:val="005B270B"/>
    <w:rsid w:val="005B40EC"/>
    <w:rsid w:val="005B6270"/>
    <w:rsid w:val="005C09B5"/>
    <w:rsid w:val="005C30AA"/>
    <w:rsid w:val="005D1AD6"/>
    <w:rsid w:val="005D50AD"/>
    <w:rsid w:val="005D538F"/>
    <w:rsid w:val="005D541A"/>
    <w:rsid w:val="005D788C"/>
    <w:rsid w:val="005E14F1"/>
    <w:rsid w:val="005E28A0"/>
    <w:rsid w:val="005E40CC"/>
    <w:rsid w:val="005E67C6"/>
    <w:rsid w:val="005E752C"/>
    <w:rsid w:val="005E785B"/>
    <w:rsid w:val="005E794B"/>
    <w:rsid w:val="005F0F8B"/>
    <w:rsid w:val="005F3750"/>
    <w:rsid w:val="005F6AE3"/>
    <w:rsid w:val="005F7B16"/>
    <w:rsid w:val="00602F06"/>
    <w:rsid w:val="00606A8F"/>
    <w:rsid w:val="006100E8"/>
    <w:rsid w:val="0061262B"/>
    <w:rsid w:val="00613EA9"/>
    <w:rsid w:val="00614383"/>
    <w:rsid w:val="006143B0"/>
    <w:rsid w:val="00614EFF"/>
    <w:rsid w:val="006166A3"/>
    <w:rsid w:val="00616C7E"/>
    <w:rsid w:val="006172AE"/>
    <w:rsid w:val="00625571"/>
    <w:rsid w:val="00627CF9"/>
    <w:rsid w:val="00632F6D"/>
    <w:rsid w:val="00633FF8"/>
    <w:rsid w:val="00634494"/>
    <w:rsid w:val="006367CE"/>
    <w:rsid w:val="006368B2"/>
    <w:rsid w:val="00636ADB"/>
    <w:rsid w:val="0063788A"/>
    <w:rsid w:val="00637F0E"/>
    <w:rsid w:val="00641AB0"/>
    <w:rsid w:val="00643D04"/>
    <w:rsid w:val="00644009"/>
    <w:rsid w:val="006444C9"/>
    <w:rsid w:val="006449AA"/>
    <w:rsid w:val="006507D4"/>
    <w:rsid w:val="006508AB"/>
    <w:rsid w:val="006511A7"/>
    <w:rsid w:val="00655A0B"/>
    <w:rsid w:val="006568E0"/>
    <w:rsid w:val="006578D6"/>
    <w:rsid w:val="00665A38"/>
    <w:rsid w:val="00666117"/>
    <w:rsid w:val="00667896"/>
    <w:rsid w:val="00670616"/>
    <w:rsid w:val="00675B24"/>
    <w:rsid w:val="00676859"/>
    <w:rsid w:val="0067762A"/>
    <w:rsid w:val="00680CC6"/>
    <w:rsid w:val="00684044"/>
    <w:rsid w:val="00684CF2"/>
    <w:rsid w:val="00690EF3"/>
    <w:rsid w:val="006939D7"/>
    <w:rsid w:val="006949F0"/>
    <w:rsid w:val="006A01A0"/>
    <w:rsid w:val="006A1CE5"/>
    <w:rsid w:val="006A239B"/>
    <w:rsid w:val="006A3B6D"/>
    <w:rsid w:val="006A529F"/>
    <w:rsid w:val="006A5469"/>
    <w:rsid w:val="006A6408"/>
    <w:rsid w:val="006A6AFF"/>
    <w:rsid w:val="006B0292"/>
    <w:rsid w:val="006B17C7"/>
    <w:rsid w:val="006B33AE"/>
    <w:rsid w:val="006B33CC"/>
    <w:rsid w:val="006B353A"/>
    <w:rsid w:val="006B4159"/>
    <w:rsid w:val="006B54C7"/>
    <w:rsid w:val="006B63F8"/>
    <w:rsid w:val="006B669D"/>
    <w:rsid w:val="006C01D2"/>
    <w:rsid w:val="006C0758"/>
    <w:rsid w:val="006C152C"/>
    <w:rsid w:val="006C185C"/>
    <w:rsid w:val="006C3730"/>
    <w:rsid w:val="006C7B68"/>
    <w:rsid w:val="006D1B40"/>
    <w:rsid w:val="006D4EE3"/>
    <w:rsid w:val="006E1707"/>
    <w:rsid w:val="006E244A"/>
    <w:rsid w:val="006E2571"/>
    <w:rsid w:val="006E2FD3"/>
    <w:rsid w:val="006E59B4"/>
    <w:rsid w:val="006E66A6"/>
    <w:rsid w:val="006F04FA"/>
    <w:rsid w:val="006F1ECC"/>
    <w:rsid w:val="006F2912"/>
    <w:rsid w:val="006F2C67"/>
    <w:rsid w:val="006F3957"/>
    <w:rsid w:val="006F6CA2"/>
    <w:rsid w:val="006F7B63"/>
    <w:rsid w:val="00701E07"/>
    <w:rsid w:val="0070238A"/>
    <w:rsid w:val="0070459F"/>
    <w:rsid w:val="00705EFB"/>
    <w:rsid w:val="007064FB"/>
    <w:rsid w:val="00706C7B"/>
    <w:rsid w:val="00707BB0"/>
    <w:rsid w:val="007105AC"/>
    <w:rsid w:val="007108BD"/>
    <w:rsid w:val="007109A5"/>
    <w:rsid w:val="007114E5"/>
    <w:rsid w:val="007142A1"/>
    <w:rsid w:val="0071545D"/>
    <w:rsid w:val="00715E09"/>
    <w:rsid w:val="00716168"/>
    <w:rsid w:val="00716CC7"/>
    <w:rsid w:val="007177C8"/>
    <w:rsid w:val="0072328A"/>
    <w:rsid w:val="00725679"/>
    <w:rsid w:val="00725970"/>
    <w:rsid w:val="00727EF4"/>
    <w:rsid w:val="00731FE9"/>
    <w:rsid w:val="00732167"/>
    <w:rsid w:val="00734486"/>
    <w:rsid w:val="00734CB4"/>
    <w:rsid w:val="00734D3E"/>
    <w:rsid w:val="00736419"/>
    <w:rsid w:val="00740C28"/>
    <w:rsid w:val="00742E46"/>
    <w:rsid w:val="007430E9"/>
    <w:rsid w:val="007434A0"/>
    <w:rsid w:val="00744164"/>
    <w:rsid w:val="00744E1B"/>
    <w:rsid w:val="00744E7D"/>
    <w:rsid w:val="00744F86"/>
    <w:rsid w:val="0074611F"/>
    <w:rsid w:val="00746D0E"/>
    <w:rsid w:val="00752232"/>
    <w:rsid w:val="00752710"/>
    <w:rsid w:val="007535C2"/>
    <w:rsid w:val="00753BFF"/>
    <w:rsid w:val="00753E91"/>
    <w:rsid w:val="00755310"/>
    <w:rsid w:val="00755545"/>
    <w:rsid w:val="00755B61"/>
    <w:rsid w:val="00756DF7"/>
    <w:rsid w:val="00764973"/>
    <w:rsid w:val="00765EC5"/>
    <w:rsid w:val="007661C5"/>
    <w:rsid w:val="00766200"/>
    <w:rsid w:val="00767566"/>
    <w:rsid w:val="00767A93"/>
    <w:rsid w:val="007700E4"/>
    <w:rsid w:val="00770BE4"/>
    <w:rsid w:val="007713BF"/>
    <w:rsid w:val="00773053"/>
    <w:rsid w:val="00785297"/>
    <w:rsid w:val="00785A10"/>
    <w:rsid w:val="00791B07"/>
    <w:rsid w:val="00794DFA"/>
    <w:rsid w:val="00796EAA"/>
    <w:rsid w:val="00797A9D"/>
    <w:rsid w:val="007A0FCE"/>
    <w:rsid w:val="007A1B77"/>
    <w:rsid w:val="007A2577"/>
    <w:rsid w:val="007A2DFC"/>
    <w:rsid w:val="007A3C58"/>
    <w:rsid w:val="007B1A8D"/>
    <w:rsid w:val="007B202B"/>
    <w:rsid w:val="007B24D4"/>
    <w:rsid w:val="007B26B0"/>
    <w:rsid w:val="007B492D"/>
    <w:rsid w:val="007B659D"/>
    <w:rsid w:val="007C3E2B"/>
    <w:rsid w:val="007C5222"/>
    <w:rsid w:val="007C6362"/>
    <w:rsid w:val="007D105D"/>
    <w:rsid w:val="007D215E"/>
    <w:rsid w:val="007D51C6"/>
    <w:rsid w:val="007D69A4"/>
    <w:rsid w:val="007D76E0"/>
    <w:rsid w:val="007E0057"/>
    <w:rsid w:val="007E0A06"/>
    <w:rsid w:val="007E0CFF"/>
    <w:rsid w:val="007E1B5A"/>
    <w:rsid w:val="007F18F1"/>
    <w:rsid w:val="007F6546"/>
    <w:rsid w:val="007F6A88"/>
    <w:rsid w:val="00802B1F"/>
    <w:rsid w:val="008038CD"/>
    <w:rsid w:val="0080728E"/>
    <w:rsid w:val="0081132D"/>
    <w:rsid w:val="00811FD2"/>
    <w:rsid w:val="0081334C"/>
    <w:rsid w:val="00814829"/>
    <w:rsid w:val="00816BD0"/>
    <w:rsid w:val="00820319"/>
    <w:rsid w:val="008206C0"/>
    <w:rsid w:val="00820ED2"/>
    <w:rsid w:val="0082180B"/>
    <w:rsid w:val="00821FA2"/>
    <w:rsid w:val="008237D0"/>
    <w:rsid w:val="008243DB"/>
    <w:rsid w:val="008252EC"/>
    <w:rsid w:val="00826309"/>
    <w:rsid w:val="00827B7F"/>
    <w:rsid w:val="00830877"/>
    <w:rsid w:val="00830C1D"/>
    <w:rsid w:val="008335DA"/>
    <w:rsid w:val="00834928"/>
    <w:rsid w:val="00834E6F"/>
    <w:rsid w:val="0083742A"/>
    <w:rsid w:val="008448E7"/>
    <w:rsid w:val="008449DE"/>
    <w:rsid w:val="00846357"/>
    <w:rsid w:val="008467C3"/>
    <w:rsid w:val="00847255"/>
    <w:rsid w:val="00847453"/>
    <w:rsid w:val="00847A30"/>
    <w:rsid w:val="00850339"/>
    <w:rsid w:val="0085241A"/>
    <w:rsid w:val="00856D18"/>
    <w:rsid w:val="00862ECF"/>
    <w:rsid w:val="00863963"/>
    <w:rsid w:val="00866004"/>
    <w:rsid w:val="00867D4A"/>
    <w:rsid w:val="00867E56"/>
    <w:rsid w:val="00870913"/>
    <w:rsid w:val="00870BF7"/>
    <w:rsid w:val="0087519B"/>
    <w:rsid w:val="008814F7"/>
    <w:rsid w:val="008855FA"/>
    <w:rsid w:val="008877D6"/>
    <w:rsid w:val="00887957"/>
    <w:rsid w:val="00890ABB"/>
    <w:rsid w:val="00891F5E"/>
    <w:rsid w:val="00892016"/>
    <w:rsid w:val="008922E7"/>
    <w:rsid w:val="00896CAB"/>
    <w:rsid w:val="00896D02"/>
    <w:rsid w:val="0089799D"/>
    <w:rsid w:val="00897EC4"/>
    <w:rsid w:val="008A1608"/>
    <w:rsid w:val="008A1B0C"/>
    <w:rsid w:val="008A24A6"/>
    <w:rsid w:val="008A3CA6"/>
    <w:rsid w:val="008A3CF2"/>
    <w:rsid w:val="008A4B7F"/>
    <w:rsid w:val="008A69E5"/>
    <w:rsid w:val="008A7105"/>
    <w:rsid w:val="008B4593"/>
    <w:rsid w:val="008B56D3"/>
    <w:rsid w:val="008B7046"/>
    <w:rsid w:val="008C4A84"/>
    <w:rsid w:val="008C4E11"/>
    <w:rsid w:val="008D03F5"/>
    <w:rsid w:val="008D4AA8"/>
    <w:rsid w:val="008D5091"/>
    <w:rsid w:val="008D744B"/>
    <w:rsid w:val="008D7933"/>
    <w:rsid w:val="008E00D2"/>
    <w:rsid w:val="008E2920"/>
    <w:rsid w:val="008E4868"/>
    <w:rsid w:val="008E6069"/>
    <w:rsid w:val="008E7E71"/>
    <w:rsid w:val="008F2496"/>
    <w:rsid w:val="008F691C"/>
    <w:rsid w:val="00903F53"/>
    <w:rsid w:val="009069AA"/>
    <w:rsid w:val="00913F99"/>
    <w:rsid w:val="009140E8"/>
    <w:rsid w:val="009153FE"/>
    <w:rsid w:val="00916C38"/>
    <w:rsid w:val="00917BA4"/>
    <w:rsid w:val="009258DE"/>
    <w:rsid w:val="0092731B"/>
    <w:rsid w:val="0093110A"/>
    <w:rsid w:val="00933E14"/>
    <w:rsid w:val="00934E18"/>
    <w:rsid w:val="00937A84"/>
    <w:rsid w:val="00941B99"/>
    <w:rsid w:val="00943924"/>
    <w:rsid w:val="00944293"/>
    <w:rsid w:val="00944E0E"/>
    <w:rsid w:val="009505E0"/>
    <w:rsid w:val="009515B4"/>
    <w:rsid w:val="00951D38"/>
    <w:rsid w:val="00961243"/>
    <w:rsid w:val="009622F6"/>
    <w:rsid w:val="009628E4"/>
    <w:rsid w:val="0096332E"/>
    <w:rsid w:val="00963D94"/>
    <w:rsid w:val="009645E5"/>
    <w:rsid w:val="0096578F"/>
    <w:rsid w:val="00966618"/>
    <w:rsid w:val="00971D43"/>
    <w:rsid w:val="009722F1"/>
    <w:rsid w:val="00972EFF"/>
    <w:rsid w:val="00972FDF"/>
    <w:rsid w:val="009736A1"/>
    <w:rsid w:val="00973961"/>
    <w:rsid w:val="00974B6B"/>
    <w:rsid w:val="00975B78"/>
    <w:rsid w:val="00975B87"/>
    <w:rsid w:val="00976C01"/>
    <w:rsid w:val="00976CBF"/>
    <w:rsid w:val="00977768"/>
    <w:rsid w:val="00982066"/>
    <w:rsid w:val="009830CE"/>
    <w:rsid w:val="00983A14"/>
    <w:rsid w:val="009878EA"/>
    <w:rsid w:val="00994434"/>
    <w:rsid w:val="00995288"/>
    <w:rsid w:val="0099594E"/>
    <w:rsid w:val="00996B9B"/>
    <w:rsid w:val="009A007D"/>
    <w:rsid w:val="009A0E4F"/>
    <w:rsid w:val="009A1C5A"/>
    <w:rsid w:val="009A6624"/>
    <w:rsid w:val="009A7EAA"/>
    <w:rsid w:val="009B2A1C"/>
    <w:rsid w:val="009B3EC9"/>
    <w:rsid w:val="009B3FC9"/>
    <w:rsid w:val="009C18F4"/>
    <w:rsid w:val="009C26D8"/>
    <w:rsid w:val="009C2D2F"/>
    <w:rsid w:val="009C5152"/>
    <w:rsid w:val="009C5354"/>
    <w:rsid w:val="009C6150"/>
    <w:rsid w:val="009C7BBC"/>
    <w:rsid w:val="009D0541"/>
    <w:rsid w:val="009D0557"/>
    <w:rsid w:val="009D346C"/>
    <w:rsid w:val="009D36EF"/>
    <w:rsid w:val="009D5887"/>
    <w:rsid w:val="009D5A7C"/>
    <w:rsid w:val="009D5D1A"/>
    <w:rsid w:val="009D5EB7"/>
    <w:rsid w:val="009D60C3"/>
    <w:rsid w:val="009E4A18"/>
    <w:rsid w:val="009E6917"/>
    <w:rsid w:val="009F008A"/>
    <w:rsid w:val="009F2B2B"/>
    <w:rsid w:val="009F341F"/>
    <w:rsid w:val="009F3E57"/>
    <w:rsid w:val="009F60BA"/>
    <w:rsid w:val="00A111BA"/>
    <w:rsid w:val="00A12596"/>
    <w:rsid w:val="00A13CB4"/>
    <w:rsid w:val="00A1464B"/>
    <w:rsid w:val="00A1519C"/>
    <w:rsid w:val="00A17622"/>
    <w:rsid w:val="00A178A2"/>
    <w:rsid w:val="00A17FE3"/>
    <w:rsid w:val="00A21380"/>
    <w:rsid w:val="00A216FA"/>
    <w:rsid w:val="00A21F56"/>
    <w:rsid w:val="00A22BCD"/>
    <w:rsid w:val="00A23AE1"/>
    <w:rsid w:val="00A27490"/>
    <w:rsid w:val="00A30C54"/>
    <w:rsid w:val="00A315D8"/>
    <w:rsid w:val="00A317C7"/>
    <w:rsid w:val="00A331D5"/>
    <w:rsid w:val="00A3420E"/>
    <w:rsid w:val="00A349BE"/>
    <w:rsid w:val="00A34A83"/>
    <w:rsid w:val="00A350C6"/>
    <w:rsid w:val="00A35CCF"/>
    <w:rsid w:val="00A3674E"/>
    <w:rsid w:val="00A37E60"/>
    <w:rsid w:val="00A41C14"/>
    <w:rsid w:val="00A4292D"/>
    <w:rsid w:val="00A4638E"/>
    <w:rsid w:val="00A5176A"/>
    <w:rsid w:val="00A54F6C"/>
    <w:rsid w:val="00A557B9"/>
    <w:rsid w:val="00A60479"/>
    <w:rsid w:val="00A604EF"/>
    <w:rsid w:val="00A6166C"/>
    <w:rsid w:val="00A6257D"/>
    <w:rsid w:val="00A64DAF"/>
    <w:rsid w:val="00A65DF3"/>
    <w:rsid w:val="00A66F3D"/>
    <w:rsid w:val="00A71897"/>
    <w:rsid w:val="00A72FCC"/>
    <w:rsid w:val="00A75768"/>
    <w:rsid w:val="00A75CD2"/>
    <w:rsid w:val="00A808B8"/>
    <w:rsid w:val="00A858A4"/>
    <w:rsid w:val="00A86B37"/>
    <w:rsid w:val="00A906CB"/>
    <w:rsid w:val="00A93560"/>
    <w:rsid w:val="00A946D4"/>
    <w:rsid w:val="00A96F2F"/>
    <w:rsid w:val="00A9741B"/>
    <w:rsid w:val="00A9749F"/>
    <w:rsid w:val="00AA0F99"/>
    <w:rsid w:val="00AA1001"/>
    <w:rsid w:val="00AA1008"/>
    <w:rsid w:val="00AA2D7F"/>
    <w:rsid w:val="00AA4190"/>
    <w:rsid w:val="00AA4BDD"/>
    <w:rsid w:val="00AA60C5"/>
    <w:rsid w:val="00AB0AA1"/>
    <w:rsid w:val="00AB699C"/>
    <w:rsid w:val="00AC23EC"/>
    <w:rsid w:val="00AC3046"/>
    <w:rsid w:val="00AC756B"/>
    <w:rsid w:val="00AD06AD"/>
    <w:rsid w:val="00AD24D1"/>
    <w:rsid w:val="00AE00CE"/>
    <w:rsid w:val="00AE02D9"/>
    <w:rsid w:val="00AE1DA0"/>
    <w:rsid w:val="00AE2790"/>
    <w:rsid w:val="00AE3ABC"/>
    <w:rsid w:val="00AE5500"/>
    <w:rsid w:val="00AE5D70"/>
    <w:rsid w:val="00AE64C4"/>
    <w:rsid w:val="00AE69C3"/>
    <w:rsid w:val="00AE6EC9"/>
    <w:rsid w:val="00AF031E"/>
    <w:rsid w:val="00AF0817"/>
    <w:rsid w:val="00AF21B8"/>
    <w:rsid w:val="00AF3668"/>
    <w:rsid w:val="00AF3AD6"/>
    <w:rsid w:val="00AF6296"/>
    <w:rsid w:val="00B0498B"/>
    <w:rsid w:val="00B05B04"/>
    <w:rsid w:val="00B101B5"/>
    <w:rsid w:val="00B1124F"/>
    <w:rsid w:val="00B12F2F"/>
    <w:rsid w:val="00B15E74"/>
    <w:rsid w:val="00B160AA"/>
    <w:rsid w:val="00B1786C"/>
    <w:rsid w:val="00B21ABF"/>
    <w:rsid w:val="00B22217"/>
    <w:rsid w:val="00B2334E"/>
    <w:rsid w:val="00B25C4D"/>
    <w:rsid w:val="00B313FA"/>
    <w:rsid w:val="00B37092"/>
    <w:rsid w:val="00B379C5"/>
    <w:rsid w:val="00B4281A"/>
    <w:rsid w:val="00B429DE"/>
    <w:rsid w:val="00B42BF0"/>
    <w:rsid w:val="00B4308D"/>
    <w:rsid w:val="00B44543"/>
    <w:rsid w:val="00B458C9"/>
    <w:rsid w:val="00B45CB3"/>
    <w:rsid w:val="00B52E27"/>
    <w:rsid w:val="00B53E3F"/>
    <w:rsid w:val="00B54075"/>
    <w:rsid w:val="00B54D2B"/>
    <w:rsid w:val="00B55226"/>
    <w:rsid w:val="00B5532A"/>
    <w:rsid w:val="00B571BA"/>
    <w:rsid w:val="00B610F3"/>
    <w:rsid w:val="00B64C3A"/>
    <w:rsid w:val="00B66E27"/>
    <w:rsid w:val="00B7497B"/>
    <w:rsid w:val="00B763C9"/>
    <w:rsid w:val="00B7705E"/>
    <w:rsid w:val="00B775FF"/>
    <w:rsid w:val="00B77DDF"/>
    <w:rsid w:val="00B8048B"/>
    <w:rsid w:val="00B8222F"/>
    <w:rsid w:val="00B82D6E"/>
    <w:rsid w:val="00B830E8"/>
    <w:rsid w:val="00B83175"/>
    <w:rsid w:val="00B83A3E"/>
    <w:rsid w:val="00B86D05"/>
    <w:rsid w:val="00B8766E"/>
    <w:rsid w:val="00B87954"/>
    <w:rsid w:val="00B9096C"/>
    <w:rsid w:val="00B90F0A"/>
    <w:rsid w:val="00B94E45"/>
    <w:rsid w:val="00B9647A"/>
    <w:rsid w:val="00B964FD"/>
    <w:rsid w:val="00B967DC"/>
    <w:rsid w:val="00B97664"/>
    <w:rsid w:val="00BA04D8"/>
    <w:rsid w:val="00BA07D1"/>
    <w:rsid w:val="00BA1A70"/>
    <w:rsid w:val="00BB0720"/>
    <w:rsid w:val="00BB1DC8"/>
    <w:rsid w:val="00BB34FC"/>
    <w:rsid w:val="00BB521D"/>
    <w:rsid w:val="00BC2653"/>
    <w:rsid w:val="00BC3C63"/>
    <w:rsid w:val="00BC50FB"/>
    <w:rsid w:val="00BC5303"/>
    <w:rsid w:val="00BC6DD2"/>
    <w:rsid w:val="00BD1347"/>
    <w:rsid w:val="00BD1ADC"/>
    <w:rsid w:val="00BD2071"/>
    <w:rsid w:val="00BD42F3"/>
    <w:rsid w:val="00BD5440"/>
    <w:rsid w:val="00BD5557"/>
    <w:rsid w:val="00BD5CB6"/>
    <w:rsid w:val="00BE1163"/>
    <w:rsid w:val="00BE2E9A"/>
    <w:rsid w:val="00BE2EDE"/>
    <w:rsid w:val="00BE5074"/>
    <w:rsid w:val="00BE5104"/>
    <w:rsid w:val="00BE51A5"/>
    <w:rsid w:val="00BE5779"/>
    <w:rsid w:val="00BE5B87"/>
    <w:rsid w:val="00BE7450"/>
    <w:rsid w:val="00BE7C08"/>
    <w:rsid w:val="00BF25C2"/>
    <w:rsid w:val="00BF2903"/>
    <w:rsid w:val="00BF4151"/>
    <w:rsid w:val="00BF4888"/>
    <w:rsid w:val="00BF53D2"/>
    <w:rsid w:val="00C002AD"/>
    <w:rsid w:val="00C0132A"/>
    <w:rsid w:val="00C050C3"/>
    <w:rsid w:val="00C05E3B"/>
    <w:rsid w:val="00C12B5A"/>
    <w:rsid w:val="00C13C20"/>
    <w:rsid w:val="00C15A85"/>
    <w:rsid w:val="00C15CEA"/>
    <w:rsid w:val="00C21CA3"/>
    <w:rsid w:val="00C2235B"/>
    <w:rsid w:val="00C22458"/>
    <w:rsid w:val="00C23612"/>
    <w:rsid w:val="00C24310"/>
    <w:rsid w:val="00C24A24"/>
    <w:rsid w:val="00C2558F"/>
    <w:rsid w:val="00C317C2"/>
    <w:rsid w:val="00C32CDB"/>
    <w:rsid w:val="00C33C5A"/>
    <w:rsid w:val="00C34B68"/>
    <w:rsid w:val="00C369B5"/>
    <w:rsid w:val="00C403B9"/>
    <w:rsid w:val="00C41229"/>
    <w:rsid w:val="00C42F8C"/>
    <w:rsid w:val="00C43A0D"/>
    <w:rsid w:val="00C43AEA"/>
    <w:rsid w:val="00C43D83"/>
    <w:rsid w:val="00C45400"/>
    <w:rsid w:val="00C46EC7"/>
    <w:rsid w:val="00C47D29"/>
    <w:rsid w:val="00C47D52"/>
    <w:rsid w:val="00C50CCE"/>
    <w:rsid w:val="00C51EB6"/>
    <w:rsid w:val="00C56969"/>
    <w:rsid w:val="00C60F5F"/>
    <w:rsid w:val="00C61CDB"/>
    <w:rsid w:val="00C62EB5"/>
    <w:rsid w:val="00C634BD"/>
    <w:rsid w:val="00C641C5"/>
    <w:rsid w:val="00C72A9E"/>
    <w:rsid w:val="00C734C7"/>
    <w:rsid w:val="00C75165"/>
    <w:rsid w:val="00C763A8"/>
    <w:rsid w:val="00C7663B"/>
    <w:rsid w:val="00C776FE"/>
    <w:rsid w:val="00C80A2B"/>
    <w:rsid w:val="00C80B32"/>
    <w:rsid w:val="00C836E7"/>
    <w:rsid w:val="00C84CD5"/>
    <w:rsid w:val="00C851D4"/>
    <w:rsid w:val="00C859EE"/>
    <w:rsid w:val="00C86B48"/>
    <w:rsid w:val="00C91300"/>
    <w:rsid w:val="00C9191C"/>
    <w:rsid w:val="00C93E84"/>
    <w:rsid w:val="00C9548F"/>
    <w:rsid w:val="00C977BD"/>
    <w:rsid w:val="00C9796D"/>
    <w:rsid w:val="00C97F3D"/>
    <w:rsid w:val="00CA06F1"/>
    <w:rsid w:val="00CA1609"/>
    <w:rsid w:val="00CA287E"/>
    <w:rsid w:val="00CA3F13"/>
    <w:rsid w:val="00CA5A40"/>
    <w:rsid w:val="00CA5D39"/>
    <w:rsid w:val="00CA6D7F"/>
    <w:rsid w:val="00CA7387"/>
    <w:rsid w:val="00CB10D9"/>
    <w:rsid w:val="00CB45E6"/>
    <w:rsid w:val="00CB57A0"/>
    <w:rsid w:val="00CB7E20"/>
    <w:rsid w:val="00CC06D6"/>
    <w:rsid w:val="00CC0A7B"/>
    <w:rsid w:val="00CC0B5E"/>
    <w:rsid w:val="00CC531B"/>
    <w:rsid w:val="00CD3926"/>
    <w:rsid w:val="00CD3D45"/>
    <w:rsid w:val="00CD4802"/>
    <w:rsid w:val="00CD4D87"/>
    <w:rsid w:val="00CD5BBF"/>
    <w:rsid w:val="00CD6826"/>
    <w:rsid w:val="00CE2444"/>
    <w:rsid w:val="00CE4297"/>
    <w:rsid w:val="00CE4736"/>
    <w:rsid w:val="00CE5EA9"/>
    <w:rsid w:val="00CE6769"/>
    <w:rsid w:val="00CE6CCF"/>
    <w:rsid w:val="00CF0496"/>
    <w:rsid w:val="00CF24E8"/>
    <w:rsid w:val="00CF3F6A"/>
    <w:rsid w:val="00CF47AD"/>
    <w:rsid w:val="00CF5319"/>
    <w:rsid w:val="00CF67ED"/>
    <w:rsid w:val="00D0054E"/>
    <w:rsid w:val="00D005DF"/>
    <w:rsid w:val="00D008C3"/>
    <w:rsid w:val="00D03D0B"/>
    <w:rsid w:val="00D07A05"/>
    <w:rsid w:val="00D10F54"/>
    <w:rsid w:val="00D1157E"/>
    <w:rsid w:val="00D1322B"/>
    <w:rsid w:val="00D14A9E"/>
    <w:rsid w:val="00D17653"/>
    <w:rsid w:val="00D20678"/>
    <w:rsid w:val="00D21AA8"/>
    <w:rsid w:val="00D2629C"/>
    <w:rsid w:val="00D31ACD"/>
    <w:rsid w:val="00D33C6E"/>
    <w:rsid w:val="00D344EB"/>
    <w:rsid w:val="00D36D1E"/>
    <w:rsid w:val="00D4168A"/>
    <w:rsid w:val="00D440FD"/>
    <w:rsid w:val="00D44DD5"/>
    <w:rsid w:val="00D476E3"/>
    <w:rsid w:val="00D54B57"/>
    <w:rsid w:val="00D56F4C"/>
    <w:rsid w:val="00D57DB3"/>
    <w:rsid w:val="00D60173"/>
    <w:rsid w:val="00D62F8F"/>
    <w:rsid w:val="00D63B7D"/>
    <w:rsid w:val="00D64928"/>
    <w:rsid w:val="00D64DF8"/>
    <w:rsid w:val="00D652D4"/>
    <w:rsid w:val="00D67E48"/>
    <w:rsid w:val="00D74DCD"/>
    <w:rsid w:val="00D75D12"/>
    <w:rsid w:val="00D75D28"/>
    <w:rsid w:val="00D75F3A"/>
    <w:rsid w:val="00D7662B"/>
    <w:rsid w:val="00D76711"/>
    <w:rsid w:val="00D76A3E"/>
    <w:rsid w:val="00D816E5"/>
    <w:rsid w:val="00D820FE"/>
    <w:rsid w:val="00D82146"/>
    <w:rsid w:val="00D82D18"/>
    <w:rsid w:val="00D83724"/>
    <w:rsid w:val="00D84600"/>
    <w:rsid w:val="00D8475C"/>
    <w:rsid w:val="00D85175"/>
    <w:rsid w:val="00D85335"/>
    <w:rsid w:val="00D86447"/>
    <w:rsid w:val="00D90FAC"/>
    <w:rsid w:val="00D93161"/>
    <w:rsid w:val="00D960FB"/>
    <w:rsid w:val="00D96516"/>
    <w:rsid w:val="00D9683A"/>
    <w:rsid w:val="00D9764B"/>
    <w:rsid w:val="00D97964"/>
    <w:rsid w:val="00D97A0D"/>
    <w:rsid w:val="00DA0BEB"/>
    <w:rsid w:val="00DA2AFB"/>
    <w:rsid w:val="00DA3263"/>
    <w:rsid w:val="00DA4051"/>
    <w:rsid w:val="00DA68F1"/>
    <w:rsid w:val="00DB0E54"/>
    <w:rsid w:val="00DB20D9"/>
    <w:rsid w:val="00DB42A8"/>
    <w:rsid w:val="00DB537F"/>
    <w:rsid w:val="00DB578A"/>
    <w:rsid w:val="00DB5E3F"/>
    <w:rsid w:val="00DB607E"/>
    <w:rsid w:val="00DB735B"/>
    <w:rsid w:val="00DC1EF7"/>
    <w:rsid w:val="00DC2B2E"/>
    <w:rsid w:val="00DC42A6"/>
    <w:rsid w:val="00DC7400"/>
    <w:rsid w:val="00DD162F"/>
    <w:rsid w:val="00DD16CC"/>
    <w:rsid w:val="00DD649B"/>
    <w:rsid w:val="00DD70F1"/>
    <w:rsid w:val="00DE5DCB"/>
    <w:rsid w:val="00DE60B4"/>
    <w:rsid w:val="00DE642D"/>
    <w:rsid w:val="00DF0AD2"/>
    <w:rsid w:val="00DF1B2F"/>
    <w:rsid w:val="00E00B56"/>
    <w:rsid w:val="00E02546"/>
    <w:rsid w:val="00E025EF"/>
    <w:rsid w:val="00E0263C"/>
    <w:rsid w:val="00E05FA6"/>
    <w:rsid w:val="00E06290"/>
    <w:rsid w:val="00E06667"/>
    <w:rsid w:val="00E07B18"/>
    <w:rsid w:val="00E07B54"/>
    <w:rsid w:val="00E10CB1"/>
    <w:rsid w:val="00E110EF"/>
    <w:rsid w:val="00E12857"/>
    <w:rsid w:val="00E15F81"/>
    <w:rsid w:val="00E2119D"/>
    <w:rsid w:val="00E22780"/>
    <w:rsid w:val="00E23B89"/>
    <w:rsid w:val="00E23E60"/>
    <w:rsid w:val="00E2423A"/>
    <w:rsid w:val="00E2478C"/>
    <w:rsid w:val="00E26804"/>
    <w:rsid w:val="00E306B0"/>
    <w:rsid w:val="00E3237A"/>
    <w:rsid w:val="00E324B5"/>
    <w:rsid w:val="00E41AAD"/>
    <w:rsid w:val="00E41F4C"/>
    <w:rsid w:val="00E42D84"/>
    <w:rsid w:val="00E43E9A"/>
    <w:rsid w:val="00E44D1B"/>
    <w:rsid w:val="00E44D76"/>
    <w:rsid w:val="00E456C7"/>
    <w:rsid w:val="00E50096"/>
    <w:rsid w:val="00E50128"/>
    <w:rsid w:val="00E508A6"/>
    <w:rsid w:val="00E50C0A"/>
    <w:rsid w:val="00E5166C"/>
    <w:rsid w:val="00E51A73"/>
    <w:rsid w:val="00E53540"/>
    <w:rsid w:val="00E539FE"/>
    <w:rsid w:val="00E54414"/>
    <w:rsid w:val="00E5512B"/>
    <w:rsid w:val="00E56104"/>
    <w:rsid w:val="00E57E07"/>
    <w:rsid w:val="00E613DE"/>
    <w:rsid w:val="00E63FED"/>
    <w:rsid w:val="00E65147"/>
    <w:rsid w:val="00E704C9"/>
    <w:rsid w:val="00E718B6"/>
    <w:rsid w:val="00E735D2"/>
    <w:rsid w:val="00E81043"/>
    <w:rsid w:val="00E8182B"/>
    <w:rsid w:val="00E829A5"/>
    <w:rsid w:val="00E82AD9"/>
    <w:rsid w:val="00E85597"/>
    <w:rsid w:val="00E85B44"/>
    <w:rsid w:val="00E85DEB"/>
    <w:rsid w:val="00E8726A"/>
    <w:rsid w:val="00E87764"/>
    <w:rsid w:val="00E9010E"/>
    <w:rsid w:val="00E90764"/>
    <w:rsid w:val="00E91D02"/>
    <w:rsid w:val="00E9258A"/>
    <w:rsid w:val="00E93B3D"/>
    <w:rsid w:val="00E96F10"/>
    <w:rsid w:val="00EA1CC2"/>
    <w:rsid w:val="00EA31B7"/>
    <w:rsid w:val="00EA505D"/>
    <w:rsid w:val="00EA51D5"/>
    <w:rsid w:val="00EB0862"/>
    <w:rsid w:val="00EB27E0"/>
    <w:rsid w:val="00EB32C9"/>
    <w:rsid w:val="00EB3BCE"/>
    <w:rsid w:val="00EB4E6D"/>
    <w:rsid w:val="00EB6A40"/>
    <w:rsid w:val="00EC256C"/>
    <w:rsid w:val="00EC25B2"/>
    <w:rsid w:val="00EC6438"/>
    <w:rsid w:val="00EC74FA"/>
    <w:rsid w:val="00ED0070"/>
    <w:rsid w:val="00ED0A53"/>
    <w:rsid w:val="00ED2243"/>
    <w:rsid w:val="00ED2EDF"/>
    <w:rsid w:val="00ED3FD0"/>
    <w:rsid w:val="00ED4D37"/>
    <w:rsid w:val="00EE0640"/>
    <w:rsid w:val="00EE2F0F"/>
    <w:rsid w:val="00EE36DB"/>
    <w:rsid w:val="00EE405E"/>
    <w:rsid w:val="00EE4686"/>
    <w:rsid w:val="00EE4C47"/>
    <w:rsid w:val="00EE4D64"/>
    <w:rsid w:val="00EE5FEC"/>
    <w:rsid w:val="00EE6641"/>
    <w:rsid w:val="00EE6889"/>
    <w:rsid w:val="00EE744B"/>
    <w:rsid w:val="00EE7B5E"/>
    <w:rsid w:val="00EF1F3E"/>
    <w:rsid w:val="00F02210"/>
    <w:rsid w:val="00F03A6A"/>
    <w:rsid w:val="00F047B3"/>
    <w:rsid w:val="00F05E4C"/>
    <w:rsid w:val="00F101B9"/>
    <w:rsid w:val="00F10A1C"/>
    <w:rsid w:val="00F12FFE"/>
    <w:rsid w:val="00F14D9E"/>
    <w:rsid w:val="00F14E63"/>
    <w:rsid w:val="00F208A8"/>
    <w:rsid w:val="00F20C5A"/>
    <w:rsid w:val="00F21B22"/>
    <w:rsid w:val="00F23465"/>
    <w:rsid w:val="00F24381"/>
    <w:rsid w:val="00F24724"/>
    <w:rsid w:val="00F24CDF"/>
    <w:rsid w:val="00F24E38"/>
    <w:rsid w:val="00F25365"/>
    <w:rsid w:val="00F26F22"/>
    <w:rsid w:val="00F274AA"/>
    <w:rsid w:val="00F30761"/>
    <w:rsid w:val="00F31F07"/>
    <w:rsid w:val="00F358F5"/>
    <w:rsid w:val="00F366A5"/>
    <w:rsid w:val="00F36857"/>
    <w:rsid w:val="00F370F3"/>
    <w:rsid w:val="00F40785"/>
    <w:rsid w:val="00F40BF4"/>
    <w:rsid w:val="00F41F36"/>
    <w:rsid w:val="00F42647"/>
    <w:rsid w:val="00F440B1"/>
    <w:rsid w:val="00F44D02"/>
    <w:rsid w:val="00F4550F"/>
    <w:rsid w:val="00F54076"/>
    <w:rsid w:val="00F61CA4"/>
    <w:rsid w:val="00F62292"/>
    <w:rsid w:val="00F62652"/>
    <w:rsid w:val="00F63A44"/>
    <w:rsid w:val="00F670C2"/>
    <w:rsid w:val="00F67D37"/>
    <w:rsid w:val="00F67F25"/>
    <w:rsid w:val="00F702FC"/>
    <w:rsid w:val="00F7494B"/>
    <w:rsid w:val="00F76020"/>
    <w:rsid w:val="00F767F8"/>
    <w:rsid w:val="00F80169"/>
    <w:rsid w:val="00F80834"/>
    <w:rsid w:val="00F81A25"/>
    <w:rsid w:val="00F81AC6"/>
    <w:rsid w:val="00F823E5"/>
    <w:rsid w:val="00F862CA"/>
    <w:rsid w:val="00F87B55"/>
    <w:rsid w:val="00F87D40"/>
    <w:rsid w:val="00F92C59"/>
    <w:rsid w:val="00F94D8D"/>
    <w:rsid w:val="00F95D20"/>
    <w:rsid w:val="00F97CCC"/>
    <w:rsid w:val="00F97E3B"/>
    <w:rsid w:val="00FA116E"/>
    <w:rsid w:val="00FA1E7A"/>
    <w:rsid w:val="00FA1F64"/>
    <w:rsid w:val="00FA5EB3"/>
    <w:rsid w:val="00FA61FD"/>
    <w:rsid w:val="00FA6B28"/>
    <w:rsid w:val="00FA71FB"/>
    <w:rsid w:val="00FA7AB4"/>
    <w:rsid w:val="00FB12A6"/>
    <w:rsid w:val="00FB26C8"/>
    <w:rsid w:val="00FB4E85"/>
    <w:rsid w:val="00FB5D33"/>
    <w:rsid w:val="00FB64C6"/>
    <w:rsid w:val="00FB6C19"/>
    <w:rsid w:val="00FB718F"/>
    <w:rsid w:val="00FB76DD"/>
    <w:rsid w:val="00FC09A9"/>
    <w:rsid w:val="00FC0CE9"/>
    <w:rsid w:val="00FC140B"/>
    <w:rsid w:val="00FC20BB"/>
    <w:rsid w:val="00FC48A8"/>
    <w:rsid w:val="00FC51FC"/>
    <w:rsid w:val="00FD1773"/>
    <w:rsid w:val="00FD2F0D"/>
    <w:rsid w:val="00FD5B21"/>
    <w:rsid w:val="00FD5DBB"/>
    <w:rsid w:val="00FD6B15"/>
    <w:rsid w:val="00FD7483"/>
    <w:rsid w:val="00FE01B3"/>
    <w:rsid w:val="00FE3D0D"/>
    <w:rsid w:val="00FE4D46"/>
    <w:rsid w:val="00FE7A4D"/>
    <w:rsid w:val="00FF373F"/>
    <w:rsid w:val="00FF4B7A"/>
    <w:rsid w:val="00FF53A0"/>
    <w:rsid w:val="00FF75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fill="f" fillcolor="white">
      <v:fill color="white" on="f"/>
      <v:stroke weight="1pt"/>
    </o:shapedefaults>
    <o:shapelayout v:ext="edit">
      <o:idmap v:ext="edit" data="1"/>
    </o:shapelayout>
  </w:shapeDefaults>
  <w:decimalSymbol w:val=","/>
  <w:listSeparator w:val=";"/>
  <w14:docId w14:val="6FD2A552"/>
  <w15:chartTrackingRefBased/>
  <w15:docId w15:val="{CFC8781D-5505-4386-A1FE-8C5976CE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2CAF"/>
    <w:rPr>
      <w:color w:val="000000"/>
      <w:sz w:val="24"/>
      <w:lang w:val="ru-RU" w:eastAsia="ru-RU"/>
    </w:rPr>
  </w:style>
  <w:style w:type="paragraph" w:styleId="1">
    <w:name w:val="heading 1"/>
    <w:basedOn w:val="a"/>
    <w:next w:val="a"/>
    <w:qFormat/>
    <w:pPr>
      <w:keepNext/>
      <w:numPr>
        <w:numId w:val="3"/>
      </w:numPr>
      <w:spacing w:before="240" w:after="60"/>
      <w:outlineLvl w:val="0"/>
    </w:pPr>
    <w:rPr>
      <w:b/>
      <w:caps/>
      <w:kern w:val="28"/>
      <w:sz w:val="28"/>
    </w:rPr>
  </w:style>
  <w:style w:type="paragraph" w:styleId="20">
    <w:name w:val="heading 2"/>
    <w:basedOn w:val="a"/>
    <w:next w:val="a"/>
    <w:qFormat/>
    <w:pPr>
      <w:keepNext/>
      <w:numPr>
        <w:ilvl w:val="1"/>
        <w:numId w:val="3"/>
      </w:numPr>
      <w:spacing w:before="240" w:after="60"/>
      <w:outlineLvl w:val="1"/>
    </w:pPr>
    <w:rPr>
      <w:b/>
      <w:caps/>
    </w:rPr>
  </w:style>
  <w:style w:type="paragraph" w:styleId="30">
    <w:name w:val="heading 3"/>
    <w:basedOn w:val="a"/>
    <w:next w:val="a"/>
    <w:link w:val="31"/>
    <w:qFormat/>
    <w:rsid w:val="00FC20BB"/>
    <w:pPr>
      <w:keepNext/>
      <w:numPr>
        <w:ilvl w:val="2"/>
        <w:numId w:val="3"/>
      </w:numPr>
      <w:spacing w:before="240" w:after="60"/>
      <w:ind w:left="709"/>
      <w:jc w:val="both"/>
      <w:outlineLvl w:val="2"/>
    </w:pPr>
    <w:rPr>
      <w:b/>
    </w:rPr>
  </w:style>
  <w:style w:type="paragraph" w:styleId="4">
    <w:name w:val="heading 4"/>
    <w:basedOn w:val="a"/>
    <w:next w:val="a"/>
    <w:link w:val="40"/>
    <w:qFormat/>
    <w:pPr>
      <w:keepNext/>
      <w:numPr>
        <w:ilvl w:val="3"/>
        <w:numId w:val="3"/>
      </w:numPr>
      <w:outlineLvl w:val="3"/>
    </w:pPr>
    <w:rPr>
      <w:b/>
      <w:i/>
    </w:rPr>
  </w:style>
  <w:style w:type="paragraph" w:styleId="5">
    <w:name w:val="heading 5"/>
    <w:basedOn w:val="a"/>
    <w:next w:val="a"/>
    <w:qFormat/>
    <w:pPr>
      <w:keepNext/>
      <w:numPr>
        <w:ilvl w:val="4"/>
        <w:numId w:val="3"/>
      </w:numPr>
      <w:ind w:right="1662"/>
      <w:outlineLvl w:val="4"/>
    </w:pPr>
    <w:rPr>
      <w:snapToGrid w:val="0"/>
      <w:u w:val="single"/>
      <w:lang w:eastAsia="en-US"/>
    </w:rPr>
  </w:style>
  <w:style w:type="paragraph" w:styleId="6">
    <w:name w:val="heading 6"/>
    <w:basedOn w:val="a"/>
    <w:next w:val="a"/>
    <w:qFormat/>
    <w:pPr>
      <w:keepNext/>
      <w:numPr>
        <w:ilvl w:val="5"/>
        <w:numId w:val="3"/>
      </w:numPr>
      <w:outlineLvl w:val="5"/>
    </w:pPr>
    <w:rPr>
      <w:i/>
      <w:color w:val="auto"/>
      <w:u w:val="single"/>
    </w:rPr>
  </w:style>
  <w:style w:type="paragraph" w:styleId="7">
    <w:name w:val="heading 7"/>
    <w:basedOn w:val="a"/>
    <w:next w:val="a"/>
    <w:qFormat/>
    <w:pPr>
      <w:keepNext/>
      <w:numPr>
        <w:ilvl w:val="6"/>
        <w:numId w:val="3"/>
      </w:numPr>
      <w:outlineLvl w:val="6"/>
    </w:pPr>
    <w:rPr>
      <w:i/>
      <w:color w:val="auto"/>
      <w:u w:val="wave"/>
    </w:rPr>
  </w:style>
  <w:style w:type="paragraph" w:styleId="8">
    <w:name w:val="heading 8"/>
    <w:basedOn w:val="a"/>
    <w:next w:val="a"/>
    <w:qFormat/>
    <w:pPr>
      <w:keepNext/>
      <w:numPr>
        <w:ilvl w:val="7"/>
        <w:numId w:val="3"/>
      </w:numPr>
      <w:outlineLvl w:val="7"/>
    </w:pPr>
    <w:rPr>
      <w:i/>
      <w:color w:val="auto"/>
      <w:u w:val="dotted"/>
    </w:rPr>
  </w:style>
  <w:style w:type="paragraph" w:styleId="9">
    <w:name w:val="heading 9"/>
    <w:basedOn w:val="a"/>
    <w:next w:val="a"/>
    <w:qFormat/>
    <w:pPr>
      <w:keepNext/>
      <w:numPr>
        <w:ilvl w:val="8"/>
        <w:numId w:val="3"/>
      </w:numPr>
      <w:tabs>
        <w:tab w:val="left" w:pos="426"/>
      </w:tabs>
      <w:jc w:val="both"/>
      <w:outlineLvl w:val="8"/>
    </w:pPr>
    <w:rPr>
      <w:i/>
      <w:color w:val="auto"/>
      <w:u w:val="dotDotDash"/>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Even"/>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character" w:styleId="a7">
    <w:name w:val="Hyperlink"/>
    <w:uiPriority w:val="99"/>
    <w:rPr>
      <w:color w:val="0000FF"/>
      <w:u w:val="single"/>
    </w:rPr>
  </w:style>
  <w:style w:type="paragraph" w:styleId="2">
    <w:name w:val="List Bullet 2"/>
    <w:basedOn w:val="a"/>
    <w:autoRedefine/>
    <w:pPr>
      <w:numPr>
        <w:numId w:val="1"/>
      </w:numPr>
    </w:pPr>
  </w:style>
  <w:style w:type="paragraph" w:styleId="3">
    <w:name w:val="List Bullet 3"/>
    <w:basedOn w:val="a"/>
    <w:autoRedefine/>
    <w:pPr>
      <w:numPr>
        <w:numId w:val="2"/>
      </w:numPr>
    </w:pPr>
  </w:style>
  <w:style w:type="paragraph" w:styleId="10">
    <w:name w:val="toc 1"/>
    <w:basedOn w:val="a"/>
    <w:next w:val="a"/>
    <w:autoRedefine/>
    <w:uiPriority w:val="39"/>
    <w:pPr>
      <w:tabs>
        <w:tab w:val="left" w:pos="480"/>
        <w:tab w:val="right" w:leader="dot" w:pos="9911"/>
      </w:tabs>
      <w:spacing w:before="120" w:after="120"/>
    </w:pPr>
    <w:rPr>
      <w:b/>
      <w:bCs/>
      <w:caps/>
      <w:noProof/>
      <w:sz w:val="28"/>
      <w:szCs w:val="28"/>
    </w:rPr>
  </w:style>
  <w:style w:type="paragraph" w:styleId="21">
    <w:name w:val="toc 2"/>
    <w:basedOn w:val="a"/>
    <w:next w:val="a"/>
    <w:autoRedefine/>
    <w:uiPriority w:val="39"/>
    <w:pPr>
      <w:ind w:left="240"/>
    </w:pPr>
    <w:rPr>
      <w:caps/>
    </w:rPr>
  </w:style>
  <w:style w:type="paragraph" w:styleId="32">
    <w:name w:val="toc 3"/>
    <w:basedOn w:val="a"/>
    <w:next w:val="a"/>
    <w:autoRedefine/>
    <w:uiPriority w:val="39"/>
    <w:pPr>
      <w:ind w:left="480"/>
    </w:pPr>
  </w:style>
  <w:style w:type="paragraph" w:styleId="41">
    <w:name w:val="toc 4"/>
    <w:basedOn w:val="a"/>
    <w:next w:val="a"/>
    <w:autoRedefine/>
    <w:semiHidden/>
    <w:pPr>
      <w:ind w:left="720"/>
    </w:pPr>
    <w:rPr>
      <w:i/>
    </w:rPr>
  </w:style>
  <w:style w:type="paragraph" w:styleId="50">
    <w:name w:val="toc 5"/>
    <w:basedOn w:val="a"/>
    <w:next w:val="a"/>
    <w:autoRedefine/>
    <w:semiHidden/>
    <w:pPr>
      <w:ind w:left="960"/>
    </w:pPr>
    <w:rPr>
      <w:u w:val="single"/>
    </w:rPr>
  </w:style>
  <w:style w:type="paragraph" w:styleId="60">
    <w:name w:val="toc 6"/>
    <w:basedOn w:val="a"/>
    <w:next w:val="a"/>
    <w:autoRedefine/>
    <w:semiHidden/>
    <w:pPr>
      <w:ind w:left="1200"/>
    </w:pPr>
    <w:rPr>
      <w:i/>
      <w:u w:val="single"/>
    </w:rPr>
  </w:style>
  <w:style w:type="paragraph" w:styleId="70">
    <w:name w:val="toc 7"/>
    <w:basedOn w:val="a"/>
    <w:next w:val="a"/>
    <w:autoRedefine/>
    <w:semiHidden/>
    <w:pPr>
      <w:ind w:left="1440"/>
    </w:pPr>
    <w:rPr>
      <w:sz w:val="18"/>
    </w:rPr>
  </w:style>
  <w:style w:type="paragraph" w:styleId="80">
    <w:name w:val="toc 8"/>
    <w:basedOn w:val="a"/>
    <w:next w:val="a"/>
    <w:autoRedefine/>
    <w:semiHidden/>
    <w:pPr>
      <w:ind w:left="1680"/>
    </w:pPr>
    <w:rPr>
      <w:sz w:val="18"/>
    </w:rPr>
  </w:style>
  <w:style w:type="paragraph" w:styleId="90">
    <w:name w:val="toc 9"/>
    <w:basedOn w:val="a"/>
    <w:next w:val="a"/>
    <w:autoRedefine/>
    <w:semiHidden/>
    <w:pPr>
      <w:ind w:left="1920"/>
    </w:pPr>
    <w:rPr>
      <w:sz w:val="18"/>
    </w:rPr>
  </w:style>
  <w:style w:type="paragraph" w:styleId="a8">
    <w:name w:val="envelope address"/>
    <w:basedOn w:val="a"/>
    <w:pPr>
      <w:framePr w:w="7920" w:h="1980" w:hRule="exact" w:hSpace="180" w:wrap="auto" w:hAnchor="page" w:xAlign="center" w:yAlign="bottom"/>
      <w:ind w:left="2880"/>
    </w:pPr>
  </w:style>
  <w:style w:type="character" w:styleId="a9">
    <w:name w:val="Emphasis"/>
    <w:qFormat/>
    <w:rPr>
      <w:rFonts w:ascii="Times New Roman" w:hAnsi="Times New Roman"/>
    </w:rPr>
  </w:style>
  <w:style w:type="paragraph" w:styleId="aa">
    <w:name w:val="toa heading"/>
    <w:basedOn w:val="a"/>
    <w:next w:val="a"/>
    <w:semiHidden/>
    <w:pPr>
      <w:spacing w:before="120"/>
    </w:pPr>
    <w:rPr>
      <w:b/>
    </w:rPr>
  </w:style>
  <w:style w:type="character" w:styleId="ab">
    <w:name w:val="endnote reference"/>
    <w:semiHidden/>
    <w:rPr>
      <w:rFonts w:ascii="Times New Roman" w:hAnsi="Times New Roman"/>
      <w:vertAlign w:val="superscript"/>
    </w:rPr>
  </w:style>
  <w:style w:type="character" w:styleId="ac">
    <w:name w:val="annotation reference"/>
    <w:semiHidden/>
    <w:rPr>
      <w:sz w:val="16"/>
    </w:rPr>
  </w:style>
  <w:style w:type="character" w:styleId="ad">
    <w:name w:val="footnote reference"/>
    <w:semiHidden/>
    <w:rPr>
      <w:rFonts w:ascii="Times New Roman" w:hAnsi="Times New Roman"/>
      <w:vertAlign w:val="superscript"/>
    </w:rPr>
  </w:style>
  <w:style w:type="paragraph" w:styleId="ae">
    <w:name w:val="Title"/>
    <w:basedOn w:val="a"/>
    <w:qFormat/>
    <w:pPr>
      <w:spacing w:before="240" w:after="60"/>
      <w:jc w:val="center"/>
      <w:outlineLvl w:val="0"/>
    </w:pPr>
    <w:rPr>
      <w:b/>
      <w:kern w:val="28"/>
      <w:sz w:val="32"/>
    </w:rPr>
  </w:style>
  <w:style w:type="character" w:styleId="af">
    <w:name w:val="line number"/>
    <w:basedOn w:val="a0"/>
  </w:style>
  <w:style w:type="paragraph" w:styleId="22">
    <w:name w:val="envelope return"/>
    <w:basedOn w:val="a"/>
    <w:rPr>
      <w:sz w:val="20"/>
    </w:rPr>
  </w:style>
  <w:style w:type="paragraph" w:styleId="af0">
    <w:name w:val="Subtitle"/>
    <w:basedOn w:val="a"/>
    <w:link w:val="af1"/>
    <w:uiPriority w:val="11"/>
    <w:qFormat/>
    <w:pPr>
      <w:spacing w:after="60"/>
      <w:jc w:val="center"/>
      <w:outlineLvl w:val="1"/>
    </w:pPr>
  </w:style>
  <w:style w:type="character" w:styleId="af2">
    <w:name w:val="FollowedHyperlink"/>
    <w:rPr>
      <w:color w:val="800080"/>
      <w:u w:val="single"/>
    </w:rPr>
  </w:style>
  <w:style w:type="character" w:styleId="af3">
    <w:name w:val="Strong"/>
    <w:qFormat/>
    <w:rPr>
      <w:b/>
    </w:rPr>
  </w:style>
  <w:style w:type="paragraph" w:styleId="af4">
    <w:name w:val="Plain Text"/>
    <w:basedOn w:val="a"/>
    <w:rPr>
      <w:sz w:val="20"/>
    </w:rPr>
  </w:style>
  <w:style w:type="paragraph" w:styleId="11">
    <w:name w:val="index 1"/>
    <w:basedOn w:val="a"/>
    <w:next w:val="a"/>
    <w:autoRedefine/>
    <w:semiHidden/>
    <w:pPr>
      <w:ind w:left="240" w:hanging="240"/>
    </w:pPr>
  </w:style>
  <w:style w:type="paragraph" w:styleId="af5">
    <w:name w:val="index heading"/>
    <w:basedOn w:val="a"/>
    <w:next w:val="11"/>
    <w:semiHidden/>
    <w:rPr>
      <w:b/>
    </w:rPr>
  </w:style>
  <w:style w:type="paragraph" w:styleId="af6">
    <w:name w:val="Message Header"/>
    <w:basedOn w:val="a"/>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customStyle="1" w:styleId="DelText">
    <w:name w:val="Del Text"/>
    <w:basedOn w:val="a"/>
    <w:pPr>
      <w:spacing w:before="60" w:after="60"/>
    </w:pPr>
    <w:rPr>
      <w:rFonts w:ascii="Futuris" w:hAnsi="Futuris"/>
      <w:color w:val="auto"/>
      <w:sz w:val="20"/>
      <w:lang w:val="en-US"/>
    </w:rPr>
  </w:style>
  <w:style w:type="paragraph" w:styleId="af7">
    <w:name w:val="caption"/>
    <w:aliases w:val="Название1,##"/>
    <w:basedOn w:val="a"/>
    <w:next w:val="a"/>
    <w:uiPriority w:val="35"/>
    <w:qFormat/>
    <w:pPr>
      <w:keepNext/>
      <w:keepLines/>
      <w:snapToGrid w:val="0"/>
      <w:spacing w:before="240" w:after="360"/>
    </w:pPr>
    <w:rPr>
      <w:rFonts w:ascii="Arial" w:hAnsi="Arial"/>
      <w:b/>
      <w:color w:val="auto"/>
      <w:sz w:val="22"/>
      <w:lang w:val="en-US" w:eastAsia="de-DE"/>
    </w:rPr>
  </w:style>
  <w:style w:type="paragraph" w:styleId="af8">
    <w:name w:val="Body Text"/>
    <w:aliases w:val="body text"/>
    <w:basedOn w:val="a"/>
    <w:link w:val="af9"/>
    <w:pPr>
      <w:spacing w:before="60" w:after="120"/>
      <w:ind w:left="2041" w:right="284" w:hanging="340"/>
      <w:jc w:val="both"/>
    </w:pPr>
    <w:rPr>
      <w:rFonts w:ascii="Arial Narrow" w:hAnsi="Arial Narrow"/>
      <w:color w:val="auto"/>
      <w:lang w:val="en-US" w:eastAsia="en-US"/>
    </w:rPr>
  </w:style>
  <w:style w:type="paragraph" w:customStyle="1" w:styleId="A20">
    <w:name w:val="A2"/>
    <w:basedOn w:val="a"/>
    <w:pPr>
      <w:snapToGrid w:val="0"/>
      <w:spacing w:line="360" w:lineRule="atLeast"/>
      <w:ind w:left="709" w:hanging="709"/>
      <w:jc w:val="both"/>
    </w:pPr>
    <w:rPr>
      <w:rFonts w:ascii="Arial" w:hAnsi="Arial"/>
      <w:color w:val="auto"/>
      <w:lang w:val="de-DE" w:eastAsia="de-DE"/>
    </w:rPr>
  </w:style>
  <w:style w:type="paragraph" w:customStyle="1" w:styleId="A30">
    <w:name w:val="A3"/>
    <w:basedOn w:val="a"/>
    <w:pPr>
      <w:snapToGrid w:val="0"/>
      <w:spacing w:line="360" w:lineRule="atLeast"/>
      <w:ind w:left="1418" w:hanging="709"/>
      <w:jc w:val="both"/>
    </w:pPr>
    <w:rPr>
      <w:rFonts w:ascii="Arial" w:hAnsi="Arial"/>
      <w:color w:val="auto"/>
      <w:lang w:val="de-DE" w:eastAsia="de-DE"/>
    </w:rPr>
  </w:style>
  <w:style w:type="paragraph" w:customStyle="1" w:styleId="A40">
    <w:name w:val="A4"/>
    <w:basedOn w:val="a"/>
    <w:pPr>
      <w:snapToGrid w:val="0"/>
      <w:spacing w:line="360" w:lineRule="atLeast"/>
      <w:ind w:left="2127" w:hanging="709"/>
      <w:jc w:val="both"/>
    </w:pPr>
    <w:rPr>
      <w:rFonts w:ascii="Arial" w:hAnsi="Arial"/>
      <w:color w:val="auto"/>
      <w:lang w:val="de-DE" w:eastAsia="de-DE"/>
    </w:rPr>
  </w:style>
  <w:style w:type="paragraph" w:customStyle="1" w:styleId="U1">
    <w:name w:val="U1"/>
    <w:basedOn w:val="a"/>
    <w:pPr>
      <w:snapToGrid w:val="0"/>
      <w:spacing w:line="240" w:lineRule="atLeast"/>
      <w:ind w:left="1985"/>
    </w:pPr>
    <w:rPr>
      <w:rFonts w:ascii="Arial" w:hAnsi="Arial"/>
      <w:b/>
      <w:color w:val="auto"/>
      <w:sz w:val="36"/>
      <w:lang w:val="de-DE" w:eastAsia="de-DE"/>
    </w:rPr>
  </w:style>
  <w:style w:type="paragraph" w:customStyle="1" w:styleId="US">
    <w:name w:val="US"/>
    <w:basedOn w:val="a"/>
    <w:pPr>
      <w:framePr w:hSpace="142" w:vSpace="238" w:wrap="notBeside" w:vAnchor="page" w:hAnchor="margin" w:y="738"/>
      <w:snapToGrid w:val="0"/>
      <w:spacing w:line="440" w:lineRule="atLeast"/>
      <w:ind w:right="567"/>
      <w:jc w:val="right"/>
    </w:pPr>
    <w:rPr>
      <w:rFonts w:ascii="Arial" w:hAnsi="Arial"/>
      <w:b/>
      <w:color w:val="auto"/>
      <w:sz w:val="36"/>
      <w:lang w:val="de-DE" w:eastAsia="de-DE"/>
    </w:rPr>
  </w:style>
  <w:style w:type="paragraph" w:customStyle="1" w:styleId="RB">
    <w:name w:val="RB"/>
    <w:basedOn w:val="a"/>
    <w:pPr>
      <w:framePr w:w="907" w:hSpace="142" w:vSpace="113" w:wrap="notBeside" w:vAnchor="text" w:hAnchor="page" w:xAlign="right" w:y="1"/>
      <w:snapToGrid w:val="0"/>
      <w:spacing w:before="120"/>
    </w:pPr>
    <w:rPr>
      <w:rFonts w:ascii="Arial" w:hAnsi="Arial"/>
      <w:color w:val="auto"/>
      <w:sz w:val="16"/>
      <w:lang w:val="de-DE" w:eastAsia="de-DE"/>
    </w:rPr>
  </w:style>
  <w:style w:type="paragraph" w:customStyle="1" w:styleId="Text">
    <w:name w:val="Text"/>
    <w:basedOn w:val="a"/>
    <w:pPr>
      <w:snapToGrid w:val="0"/>
      <w:spacing w:before="120" w:after="120"/>
      <w:ind w:firstLine="425"/>
      <w:jc w:val="both"/>
    </w:pPr>
    <w:rPr>
      <w:rFonts w:ascii="Arial Narrow" w:hAnsi="Arial Narrow"/>
      <w:color w:val="auto"/>
      <w:sz w:val="22"/>
      <w:lang w:val="en-US" w:eastAsia="de-DE"/>
    </w:rPr>
  </w:style>
  <w:style w:type="paragraph" w:customStyle="1" w:styleId="Tab-Text">
    <w:name w:val="Tab-Text"/>
    <w:basedOn w:val="a"/>
    <w:pPr>
      <w:snapToGrid w:val="0"/>
      <w:spacing w:before="20" w:after="20"/>
      <w:ind w:left="28" w:right="28"/>
    </w:pPr>
    <w:rPr>
      <w:color w:val="auto"/>
      <w:sz w:val="20"/>
      <w:lang w:eastAsia="de-DE"/>
    </w:rPr>
  </w:style>
  <w:style w:type="paragraph" w:customStyle="1" w:styleId="Tab-berschrift">
    <w:name w:val="Tab-Überschrift"/>
    <w:basedOn w:val="Tab-Text"/>
    <w:pPr>
      <w:jc w:val="center"/>
    </w:pPr>
    <w:rPr>
      <w:b/>
      <w:sz w:val="22"/>
    </w:rPr>
  </w:style>
  <w:style w:type="paragraph" w:customStyle="1" w:styleId="berschrift">
    <w:name w:val="Überschrift"/>
    <w:basedOn w:val="a"/>
    <w:next w:val="Text"/>
    <w:pPr>
      <w:keepNext/>
      <w:snapToGrid w:val="0"/>
      <w:spacing w:before="240" w:after="240"/>
    </w:pPr>
    <w:rPr>
      <w:b/>
      <w:color w:val="auto"/>
      <w:sz w:val="28"/>
      <w:lang w:val="de-DE" w:eastAsia="de-DE"/>
    </w:rPr>
  </w:style>
  <w:style w:type="paragraph" w:customStyle="1" w:styleId="Auflistung">
    <w:name w:val="Auflistung"/>
    <w:basedOn w:val="a"/>
    <w:pPr>
      <w:tabs>
        <w:tab w:val="left" w:pos="360"/>
      </w:tabs>
      <w:snapToGrid w:val="0"/>
      <w:spacing w:before="120" w:after="120"/>
      <w:ind w:left="360" w:hanging="360"/>
      <w:jc w:val="both"/>
    </w:pPr>
    <w:rPr>
      <w:rFonts w:ascii="Arial" w:hAnsi="Arial"/>
      <w:color w:val="auto"/>
      <w:lang w:val="de-DE" w:eastAsia="de-DE"/>
    </w:rPr>
  </w:style>
  <w:style w:type="paragraph" w:customStyle="1" w:styleId="Aufzhlung">
    <w:name w:val="Aufzählung"/>
    <w:basedOn w:val="a"/>
    <w:pPr>
      <w:widowControl w:val="0"/>
      <w:tabs>
        <w:tab w:val="left" w:pos="360"/>
      </w:tabs>
      <w:snapToGrid w:val="0"/>
      <w:spacing w:before="60"/>
      <w:ind w:left="680" w:hanging="340"/>
    </w:pPr>
    <w:rPr>
      <w:rFonts w:ascii="Arial" w:hAnsi="Arial"/>
      <w:color w:val="auto"/>
      <w:lang w:val="de-DE" w:eastAsia="de-DE"/>
    </w:rPr>
  </w:style>
  <w:style w:type="paragraph" w:customStyle="1" w:styleId="Definition">
    <w:name w:val="Definition"/>
    <w:basedOn w:val="a"/>
    <w:next w:val="Text"/>
    <w:pPr>
      <w:snapToGrid w:val="0"/>
    </w:pPr>
    <w:rPr>
      <w:i/>
      <w:color w:val="auto"/>
      <w:sz w:val="22"/>
      <w:lang w:val="de-DE" w:eastAsia="de-DE"/>
    </w:rPr>
  </w:style>
  <w:style w:type="paragraph" w:customStyle="1" w:styleId="Abbildung">
    <w:name w:val="Abbildung"/>
    <w:basedOn w:val="a"/>
    <w:next w:val="a"/>
    <w:pPr>
      <w:widowControl w:val="0"/>
      <w:snapToGrid w:val="0"/>
      <w:spacing w:before="120" w:after="240"/>
      <w:jc w:val="both"/>
    </w:pPr>
    <w:rPr>
      <w:rFonts w:ascii="Arial" w:hAnsi="Arial"/>
      <w:i/>
      <w:color w:val="auto"/>
      <w:kern w:val="26"/>
      <w:sz w:val="20"/>
      <w:lang w:val="de-DE" w:eastAsia="de-DE"/>
    </w:rPr>
  </w:style>
  <w:style w:type="paragraph" w:customStyle="1" w:styleId="REPORT1">
    <w:name w:val="REPORT1"/>
    <w:basedOn w:val="a"/>
    <w:pPr>
      <w:snapToGrid w:val="0"/>
      <w:jc w:val="center"/>
    </w:pPr>
    <w:rPr>
      <w:rFonts w:ascii="Arial" w:hAnsi="Arial"/>
      <w:b/>
      <w:color w:val="auto"/>
      <w:sz w:val="48"/>
      <w:lang w:val="de-DE" w:eastAsia="de-DE"/>
    </w:rPr>
  </w:style>
  <w:style w:type="paragraph" w:customStyle="1" w:styleId="REPORT2">
    <w:name w:val="REPORT2"/>
    <w:basedOn w:val="a"/>
    <w:pPr>
      <w:snapToGrid w:val="0"/>
    </w:pPr>
    <w:rPr>
      <w:color w:val="auto"/>
      <w:sz w:val="28"/>
      <w:lang w:val="de-DE" w:eastAsia="de-DE"/>
    </w:rPr>
  </w:style>
  <w:style w:type="paragraph" w:customStyle="1" w:styleId="REPORT3">
    <w:name w:val="REPORT3"/>
    <w:basedOn w:val="a"/>
    <w:pPr>
      <w:snapToGrid w:val="0"/>
    </w:pPr>
    <w:rPr>
      <w:color w:val="auto"/>
      <w:sz w:val="16"/>
      <w:lang w:val="de-DE" w:eastAsia="de-DE"/>
    </w:rPr>
  </w:style>
  <w:style w:type="paragraph" w:customStyle="1" w:styleId="REPORT5">
    <w:name w:val="REPORT5"/>
    <w:basedOn w:val="a"/>
    <w:pPr>
      <w:snapToGrid w:val="0"/>
      <w:jc w:val="center"/>
    </w:pPr>
    <w:rPr>
      <w:color w:val="auto"/>
      <w:lang w:val="de-DE" w:eastAsia="de-DE"/>
    </w:rPr>
  </w:style>
  <w:style w:type="paragraph" w:customStyle="1" w:styleId="Figurenum">
    <w:name w:val="Figure num"/>
    <w:basedOn w:val="a"/>
    <w:next w:val="a"/>
    <w:pPr>
      <w:tabs>
        <w:tab w:val="num" w:pos="504"/>
      </w:tabs>
      <w:spacing w:before="360" w:after="360"/>
      <w:ind w:left="504" w:hanging="215"/>
      <w:jc w:val="right"/>
    </w:pPr>
    <w:rPr>
      <w:rFonts w:ascii="Arial" w:hAnsi="Arial"/>
      <w:i/>
      <w:color w:val="auto"/>
      <w:sz w:val="22"/>
      <w:lang w:val="en-AU" w:eastAsia="en-US"/>
    </w:rPr>
  </w:style>
  <w:style w:type="paragraph" w:customStyle="1" w:styleId="Numbering">
    <w:name w:val="Numbering"/>
    <w:basedOn w:val="a"/>
    <w:pPr>
      <w:tabs>
        <w:tab w:val="num" w:pos="360"/>
      </w:tabs>
      <w:ind w:left="360" w:hanging="72"/>
      <w:jc w:val="both"/>
    </w:pPr>
    <w:rPr>
      <w:rFonts w:ascii="Arial" w:hAnsi="Arial"/>
      <w:color w:val="auto"/>
      <w:sz w:val="22"/>
      <w:lang w:eastAsia="en-US"/>
    </w:rPr>
  </w:style>
  <w:style w:type="paragraph" w:customStyle="1" w:styleId="Table">
    <w:name w:val="Table"/>
    <w:basedOn w:val="a"/>
    <w:pPr>
      <w:keepNext/>
      <w:tabs>
        <w:tab w:val="num" w:pos="417"/>
      </w:tabs>
      <w:ind w:firstLine="57"/>
      <w:jc w:val="right"/>
    </w:pPr>
    <w:rPr>
      <w:rFonts w:ascii="Arial" w:hAnsi="Arial"/>
      <w:i/>
      <w:color w:val="auto"/>
      <w:sz w:val="20"/>
      <w:lang w:eastAsia="en-US"/>
    </w:rPr>
  </w:style>
  <w:style w:type="paragraph" w:customStyle="1" w:styleId="Tableintext">
    <w:name w:val="Table in text"/>
    <w:basedOn w:val="a"/>
    <w:pPr>
      <w:tabs>
        <w:tab w:val="num" w:pos="1440"/>
      </w:tabs>
      <w:ind w:left="1440" w:hanging="1440"/>
      <w:jc w:val="both"/>
    </w:pPr>
    <w:rPr>
      <w:i/>
      <w:color w:val="auto"/>
      <w:sz w:val="22"/>
      <w:lang w:eastAsia="en-US"/>
    </w:rPr>
  </w:style>
  <w:style w:type="paragraph" w:customStyle="1" w:styleId="Pictureintext">
    <w:name w:val="Picture in text"/>
    <w:basedOn w:val="a"/>
    <w:pPr>
      <w:tabs>
        <w:tab w:val="num" w:pos="1440"/>
      </w:tabs>
      <w:ind w:left="1440" w:hanging="1440"/>
      <w:jc w:val="both"/>
    </w:pPr>
    <w:rPr>
      <w:i/>
      <w:color w:val="auto"/>
      <w:sz w:val="22"/>
      <w:lang w:eastAsia="en-US"/>
    </w:rPr>
  </w:style>
  <w:style w:type="paragraph" w:customStyle="1" w:styleId="Normal-B-Center">
    <w:name w:val="Normal-B-Center"/>
    <w:basedOn w:val="a"/>
    <w:pPr>
      <w:spacing w:after="60"/>
      <w:jc w:val="center"/>
    </w:pPr>
    <w:rPr>
      <w:rFonts w:ascii="Arial" w:hAnsi="Arial"/>
      <w:b/>
      <w:color w:val="auto"/>
      <w:sz w:val="22"/>
      <w:lang w:eastAsia="en-US"/>
    </w:rPr>
  </w:style>
  <w:style w:type="paragraph" w:customStyle="1" w:styleId="Normal-Center">
    <w:name w:val="Normal-Center"/>
    <w:basedOn w:val="a"/>
    <w:pPr>
      <w:spacing w:after="60"/>
      <w:jc w:val="center"/>
    </w:pPr>
    <w:rPr>
      <w:rFonts w:ascii="Arial" w:hAnsi="Arial"/>
      <w:color w:val="auto"/>
      <w:sz w:val="22"/>
      <w:lang w:eastAsia="en-US"/>
    </w:rPr>
  </w:style>
  <w:style w:type="paragraph" w:customStyle="1" w:styleId="Titleheader1">
    <w:name w:val="Title_header_1"/>
    <w:basedOn w:val="a"/>
    <w:pPr>
      <w:spacing w:before="840" w:after="120"/>
      <w:jc w:val="center"/>
    </w:pPr>
    <w:rPr>
      <w:rFonts w:ascii="Arial" w:hAnsi="Arial"/>
      <w:b/>
      <w:color w:val="auto"/>
      <w:sz w:val="32"/>
      <w:lang w:eastAsia="en-US"/>
    </w:rPr>
  </w:style>
  <w:style w:type="paragraph" w:customStyle="1" w:styleId="Titleheader2">
    <w:name w:val="Title_header_2"/>
    <w:basedOn w:val="Titleheader1"/>
    <w:pPr>
      <w:spacing w:before="120"/>
    </w:pPr>
    <w:rPr>
      <w:sz w:val="28"/>
    </w:rPr>
  </w:style>
  <w:style w:type="paragraph" w:customStyle="1" w:styleId="Headertitle">
    <w:name w:val="Header_title"/>
    <w:basedOn w:val="a3"/>
    <w:pPr>
      <w:tabs>
        <w:tab w:val="clear" w:pos="4153"/>
        <w:tab w:val="clear" w:pos="8306"/>
        <w:tab w:val="center" w:pos="4677"/>
        <w:tab w:val="right" w:pos="9355"/>
      </w:tabs>
      <w:jc w:val="center"/>
    </w:pPr>
    <w:rPr>
      <w:rFonts w:ascii="Arial" w:hAnsi="Arial"/>
      <w:color w:val="auto"/>
      <w:sz w:val="22"/>
      <w:lang w:eastAsia="en-U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Headerhead">
    <w:name w:val="Header_head"/>
    <w:basedOn w:val="a3"/>
    <w:pPr>
      <w:tabs>
        <w:tab w:val="clear" w:pos="4153"/>
        <w:tab w:val="clear" w:pos="8306"/>
        <w:tab w:val="center" w:pos="4677"/>
        <w:tab w:val="right" w:pos="9355"/>
      </w:tabs>
      <w:spacing w:before="60"/>
      <w:jc w:val="center"/>
    </w:pPr>
    <w:rPr>
      <w:rFonts w:ascii="Arial" w:hAnsi="Arial"/>
      <w:b/>
      <w:color w:val="auto"/>
      <w:sz w:val="20"/>
      <w:lang w:eastAsia="en-US"/>
    </w:rPr>
  </w:style>
  <w:style w:type="paragraph" w:customStyle="1" w:styleId="Headerreason">
    <w:name w:val="Header_reason"/>
    <w:basedOn w:val="a3"/>
    <w:pPr>
      <w:tabs>
        <w:tab w:val="clear" w:pos="4153"/>
        <w:tab w:val="clear" w:pos="8306"/>
        <w:tab w:val="center" w:pos="4677"/>
        <w:tab w:val="right" w:pos="9355"/>
      </w:tabs>
      <w:jc w:val="both"/>
    </w:pPr>
    <w:rPr>
      <w:rFonts w:ascii="Arial" w:hAnsi="Arial"/>
      <w:color w:val="auto"/>
      <w:sz w:val="16"/>
      <w:lang w:eastAsia="en-US"/>
    </w:rPr>
  </w:style>
  <w:style w:type="paragraph" w:customStyle="1" w:styleId="Headerlname">
    <w:name w:val="Header_lname"/>
    <w:basedOn w:val="a3"/>
    <w:pPr>
      <w:tabs>
        <w:tab w:val="clear" w:pos="4153"/>
        <w:tab w:val="clear" w:pos="8306"/>
        <w:tab w:val="center" w:pos="4677"/>
        <w:tab w:val="right" w:pos="9355"/>
      </w:tabs>
    </w:pPr>
    <w:rPr>
      <w:rFonts w:ascii="Arial" w:hAnsi="Arial"/>
      <w:color w:val="auto"/>
      <w:sz w:val="20"/>
      <w:lang w:eastAsia="en-US"/>
    </w:rPr>
  </w:style>
  <w:style w:type="paragraph" w:customStyle="1" w:styleId="Headerlvalue">
    <w:name w:val="Header_lvalue"/>
    <w:basedOn w:val="a3"/>
    <w:pPr>
      <w:tabs>
        <w:tab w:val="clear" w:pos="4153"/>
        <w:tab w:val="clear" w:pos="8306"/>
      </w:tabs>
      <w:jc w:val="right"/>
    </w:pPr>
    <w:rPr>
      <w:rFonts w:ascii="Arial" w:hAnsi="Arial"/>
      <w:b/>
      <w:color w:val="auto"/>
      <w:sz w:val="20"/>
      <w:lang w:eastAsia="en-US"/>
    </w:rPr>
  </w:style>
  <w:style w:type="paragraph" w:customStyle="1" w:styleId="CaptionR">
    <w:name w:val="CaptionR"/>
    <w:basedOn w:val="af7"/>
    <w:autoRedefine/>
    <w:pPr>
      <w:spacing w:after="240"/>
      <w:jc w:val="center"/>
    </w:pPr>
    <w:rPr>
      <w:lang w:val="ru-RU"/>
    </w:rPr>
  </w:style>
  <w:style w:type="paragraph" w:customStyle="1" w:styleId="afa">
    <w:name w:val="Перечень таблиц"/>
    <w:basedOn w:val="afb"/>
    <w:pPr>
      <w:tabs>
        <w:tab w:val="right" w:leader="dot" w:pos="9061"/>
      </w:tabs>
    </w:pPr>
    <w:rPr>
      <w:rFonts w:ascii="Arial Narrow" w:hAnsi="Arial Narrow" w:cs="Arial"/>
    </w:rPr>
  </w:style>
  <w:style w:type="paragraph" w:styleId="afb">
    <w:name w:val="table of figures"/>
    <w:basedOn w:val="a"/>
    <w:next w:val="af7"/>
    <w:autoRedefine/>
    <w:semiHidden/>
    <w:pPr>
      <w:snapToGrid w:val="0"/>
      <w:spacing w:line="360" w:lineRule="atLeast"/>
      <w:ind w:left="480" w:hanging="480"/>
    </w:pPr>
    <w:rPr>
      <w:rFonts w:ascii="Arial" w:hAnsi="Arial"/>
      <w:smallCaps/>
      <w:color w:val="auto"/>
      <w:sz w:val="20"/>
      <w:lang w:val="de-DE" w:eastAsia="de-DE"/>
    </w:rPr>
  </w:style>
  <w:style w:type="character" w:customStyle="1" w:styleId="tw4winMark">
    <w:name w:val="tw4winMark"/>
    <w:rPr>
      <w:rFonts w:ascii="Courier New" w:hAnsi="Courier New"/>
      <w:vanish/>
      <w:webHidden w:val="0"/>
      <w:color w:val="800080"/>
      <w:sz w:val="24"/>
      <w:vertAlign w:val="subscript"/>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color w:val="008000"/>
    </w:rPr>
  </w:style>
  <w:style w:type="character" w:customStyle="1" w:styleId="tw4winJump">
    <w:name w:val="tw4winJump"/>
    <w:rPr>
      <w:rFonts w:ascii="Courier New" w:hAnsi="Courier New"/>
      <w:color w:val="008080"/>
    </w:rPr>
  </w:style>
  <w:style w:type="character" w:customStyle="1" w:styleId="tw4winExternal">
    <w:name w:val="tw4winExternal"/>
    <w:rPr>
      <w:rFonts w:ascii="Courier New" w:hAnsi="Courier New"/>
      <w:color w:val="808080"/>
    </w:rPr>
  </w:style>
  <w:style w:type="character" w:customStyle="1" w:styleId="tw4winInternal">
    <w:name w:val="tw4winInternal"/>
    <w:rPr>
      <w:rFonts w:ascii="Courier New" w:hAnsi="Courier New"/>
      <w:color w:val="FF0000"/>
    </w:rPr>
  </w:style>
  <w:style w:type="character" w:customStyle="1" w:styleId="DONOTTRANSLATE">
    <w:name w:val="DO_NOT_TRANSLATE"/>
    <w:rPr>
      <w:rFonts w:ascii="Courier New" w:hAnsi="Courier New"/>
      <w:color w:val="800000"/>
    </w:rPr>
  </w:style>
  <w:style w:type="paragraph" w:styleId="23">
    <w:name w:val="Body Text 2"/>
    <w:basedOn w:val="a"/>
    <w:pPr>
      <w:snapToGrid w:val="0"/>
      <w:spacing w:line="360" w:lineRule="atLeast"/>
      <w:jc w:val="both"/>
    </w:pPr>
    <w:rPr>
      <w:rFonts w:ascii="Arial" w:hAnsi="Arial"/>
      <w:color w:val="auto"/>
      <w:sz w:val="20"/>
      <w:lang w:val="de-DE" w:eastAsia="de-DE"/>
    </w:rPr>
  </w:style>
  <w:style w:type="paragraph" w:styleId="afc">
    <w:name w:val="Body Text Indent"/>
    <w:basedOn w:val="a"/>
    <w:pPr>
      <w:ind w:left="360"/>
      <w:jc w:val="both"/>
    </w:pPr>
    <w:rPr>
      <w:color w:val="auto"/>
      <w:szCs w:val="24"/>
    </w:rPr>
  </w:style>
  <w:style w:type="paragraph" w:styleId="afd">
    <w:name w:val="Normal Indent"/>
    <w:basedOn w:val="a"/>
    <w:pPr>
      <w:snapToGrid w:val="0"/>
      <w:spacing w:line="360" w:lineRule="atLeast"/>
      <w:ind w:left="708"/>
      <w:jc w:val="both"/>
    </w:pPr>
    <w:rPr>
      <w:rFonts w:ascii="Arial" w:hAnsi="Arial"/>
      <w:color w:val="auto"/>
      <w:lang w:val="de-DE" w:eastAsia="de-DE"/>
    </w:rPr>
  </w:style>
  <w:style w:type="paragraph" w:styleId="afe">
    <w:name w:val="footnote text"/>
    <w:basedOn w:val="a"/>
    <w:semiHidden/>
    <w:rsid w:val="00444EC4"/>
    <w:rPr>
      <w:sz w:val="20"/>
    </w:rPr>
  </w:style>
  <w:style w:type="paragraph" w:styleId="aff">
    <w:name w:val="Document Map"/>
    <w:basedOn w:val="a"/>
    <w:semiHidden/>
    <w:rsid w:val="000171EE"/>
    <w:pPr>
      <w:shd w:val="clear" w:color="auto" w:fill="000080"/>
    </w:pPr>
    <w:rPr>
      <w:rFonts w:ascii="Tahoma" w:hAnsi="Tahoma" w:cs="Tahoma"/>
      <w:sz w:val="20"/>
    </w:rPr>
  </w:style>
  <w:style w:type="paragraph" w:customStyle="1" w:styleId="Normal1">
    <w:name w:val="Normal1"/>
    <w:rsid w:val="00811FD2"/>
    <w:pPr>
      <w:spacing w:before="100" w:beforeAutospacing="1" w:after="100" w:afterAutospacing="1" w:line="276" w:lineRule="auto"/>
    </w:pPr>
    <w:rPr>
      <w:rFonts w:ascii="Arial" w:hAnsi="Arial" w:cs="Arial"/>
      <w:color w:val="000000"/>
      <w:sz w:val="24"/>
      <w:szCs w:val="22"/>
    </w:rPr>
  </w:style>
  <w:style w:type="paragraph" w:styleId="aff0">
    <w:name w:val="List Paragraph"/>
    <w:aliases w:val="Нумерованый список,List Paragraph1,AC List 01,Подпись рисунка,lp1,Bullet List,FooterText,numbered,Paragraphe de liste1,Bullet_IRAO,Мой Список,Table-Normal,RSHB_Table-Normal,Заголовок_3,Num Bullet 1,Table Number Paragraph,Bullet Number"/>
    <w:basedOn w:val="a"/>
    <w:link w:val="aff1"/>
    <w:uiPriority w:val="34"/>
    <w:qFormat/>
    <w:rsid w:val="00465F3E"/>
    <w:pPr>
      <w:ind w:left="720"/>
      <w:contextualSpacing/>
    </w:pPr>
    <w:rPr>
      <w:color w:val="auto"/>
      <w:szCs w:val="24"/>
      <w:lang w:val="en-US" w:eastAsia="en-US"/>
    </w:rPr>
  </w:style>
  <w:style w:type="character" w:customStyle="1" w:styleId="31">
    <w:name w:val="Заголовок 3 Знак"/>
    <w:basedOn w:val="a0"/>
    <w:link w:val="30"/>
    <w:rsid w:val="00FC20BB"/>
    <w:rPr>
      <w:b/>
      <w:color w:val="000000"/>
      <w:sz w:val="24"/>
      <w:lang w:val="ru-RU" w:eastAsia="ru-RU"/>
    </w:rPr>
  </w:style>
  <w:style w:type="paragraph" w:styleId="aff2">
    <w:name w:val="annotation text"/>
    <w:basedOn w:val="a"/>
    <w:link w:val="aff3"/>
    <w:uiPriority w:val="99"/>
    <w:unhideWhenUsed/>
    <w:rsid w:val="001A6566"/>
    <w:rPr>
      <w:sz w:val="20"/>
    </w:rPr>
  </w:style>
  <w:style w:type="character" w:customStyle="1" w:styleId="aff3">
    <w:name w:val="Текст примечания Знак"/>
    <w:basedOn w:val="a0"/>
    <w:link w:val="aff2"/>
    <w:uiPriority w:val="99"/>
    <w:rsid w:val="001A6566"/>
    <w:rPr>
      <w:color w:val="000000"/>
      <w:lang w:val="ru-RU" w:eastAsia="ru-RU"/>
    </w:rPr>
  </w:style>
  <w:style w:type="paragraph" w:styleId="aff4">
    <w:name w:val="annotation subject"/>
    <w:basedOn w:val="aff2"/>
    <w:next w:val="aff2"/>
    <w:link w:val="aff5"/>
    <w:uiPriority w:val="99"/>
    <w:semiHidden/>
    <w:unhideWhenUsed/>
    <w:rsid w:val="001A6566"/>
    <w:rPr>
      <w:b/>
      <w:bCs/>
    </w:rPr>
  </w:style>
  <w:style w:type="character" w:customStyle="1" w:styleId="aff5">
    <w:name w:val="Тема примечания Знак"/>
    <w:basedOn w:val="aff3"/>
    <w:link w:val="aff4"/>
    <w:uiPriority w:val="99"/>
    <w:semiHidden/>
    <w:rsid w:val="001A6566"/>
    <w:rPr>
      <w:b/>
      <w:bCs/>
      <w:color w:val="000000"/>
      <w:lang w:val="ru-RU" w:eastAsia="ru-RU"/>
    </w:rPr>
  </w:style>
  <w:style w:type="paragraph" w:styleId="aff6">
    <w:name w:val="Balloon Text"/>
    <w:basedOn w:val="a"/>
    <w:link w:val="aff7"/>
    <w:uiPriority w:val="99"/>
    <w:semiHidden/>
    <w:unhideWhenUsed/>
    <w:rsid w:val="001A6566"/>
    <w:rPr>
      <w:rFonts w:ascii="Segoe UI" w:hAnsi="Segoe UI" w:cs="Segoe UI"/>
      <w:sz w:val="18"/>
      <w:szCs w:val="18"/>
    </w:rPr>
  </w:style>
  <w:style w:type="character" w:customStyle="1" w:styleId="aff7">
    <w:name w:val="Текст выноски Знак"/>
    <w:basedOn w:val="a0"/>
    <w:link w:val="aff6"/>
    <w:uiPriority w:val="99"/>
    <w:semiHidden/>
    <w:rsid w:val="001A6566"/>
    <w:rPr>
      <w:rFonts w:ascii="Segoe UI" w:hAnsi="Segoe UI" w:cs="Segoe UI"/>
      <w:color w:val="000000"/>
      <w:sz w:val="18"/>
      <w:szCs w:val="18"/>
      <w:lang w:val="ru-RU" w:eastAsia="ru-RU"/>
    </w:rPr>
  </w:style>
  <w:style w:type="table" w:styleId="aff8">
    <w:name w:val="Table Grid"/>
    <w:basedOn w:val="a1"/>
    <w:uiPriority w:val="39"/>
    <w:rsid w:val="003624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3">
    <w:name w:val="Plain Table 3"/>
    <w:basedOn w:val="a1"/>
    <w:uiPriority w:val="43"/>
    <w:rsid w:val="002F011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2">
    <w:name w:val="Plain Table 1"/>
    <w:basedOn w:val="a1"/>
    <w:uiPriority w:val="41"/>
    <w:rsid w:val="00B86D0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BD2071"/>
    <w:pPr>
      <w:autoSpaceDE w:val="0"/>
      <w:autoSpaceDN w:val="0"/>
      <w:adjustRightInd w:val="0"/>
    </w:pPr>
    <w:rPr>
      <w:rFonts w:ascii="Calibri" w:hAnsi="Calibri" w:cs="Calibri"/>
      <w:color w:val="000000"/>
      <w:sz w:val="24"/>
      <w:szCs w:val="24"/>
    </w:rPr>
  </w:style>
  <w:style w:type="table" w:customStyle="1" w:styleId="TableGrid1">
    <w:name w:val="Table Grid1"/>
    <w:basedOn w:val="a1"/>
    <w:next w:val="aff8"/>
    <w:uiPriority w:val="39"/>
    <w:rsid w:val="00BD20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f8"/>
    <w:uiPriority w:val="39"/>
    <w:rsid w:val="00BD20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9">
    <w:name w:val="Normal (Web)"/>
    <w:basedOn w:val="a"/>
    <w:unhideWhenUsed/>
    <w:rsid w:val="00B379C5"/>
    <w:pPr>
      <w:spacing w:before="100" w:beforeAutospacing="1" w:after="100" w:afterAutospacing="1"/>
    </w:pPr>
    <w:rPr>
      <w:color w:val="auto"/>
      <w:szCs w:val="24"/>
    </w:rPr>
  </w:style>
  <w:style w:type="character" w:customStyle="1" w:styleId="af1">
    <w:name w:val="Подзаголовок Знак"/>
    <w:basedOn w:val="a0"/>
    <w:link w:val="af0"/>
    <w:uiPriority w:val="11"/>
    <w:rsid w:val="006949F0"/>
    <w:rPr>
      <w:color w:val="000000"/>
      <w:sz w:val="24"/>
      <w:lang w:val="ru-RU" w:eastAsia="ru-RU"/>
    </w:rPr>
  </w:style>
  <w:style w:type="character" w:customStyle="1" w:styleId="ph">
    <w:name w:val="ph"/>
    <w:basedOn w:val="a0"/>
    <w:rsid w:val="00736419"/>
  </w:style>
  <w:style w:type="character" w:styleId="HTML">
    <w:name w:val="HTML Definition"/>
    <w:basedOn w:val="a0"/>
    <w:uiPriority w:val="99"/>
    <w:semiHidden/>
    <w:unhideWhenUsed/>
    <w:rsid w:val="00736419"/>
    <w:rPr>
      <w:i/>
      <w:iCs/>
    </w:rPr>
  </w:style>
  <w:style w:type="character" w:customStyle="1" w:styleId="40">
    <w:name w:val="Заголовок 4 Знак"/>
    <w:basedOn w:val="a0"/>
    <w:link w:val="4"/>
    <w:rsid w:val="000C2CAF"/>
    <w:rPr>
      <w:b/>
      <w:i/>
      <w:color w:val="000000"/>
      <w:sz w:val="24"/>
      <w:lang w:val="ru-RU" w:eastAsia="ru-RU"/>
    </w:rPr>
  </w:style>
  <w:style w:type="character" w:customStyle="1" w:styleId="aff1">
    <w:name w:val="Абзац списка Знак"/>
    <w:aliases w:val="Нумерованый список Знак,List Paragraph1 Знак,AC List 01 Знак,Подпись рисунка Знак,lp1 Знак,Bullet List Знак,FooterText Знак,numbered Знак,Paragraphe de liste1 Знак,Bullet_IRAO Знак,Мой Список Знак,Table-Normal Знак,Заголовок_3 Знак"/>
    <w:link w:val="aff0"/>
    <w:uiPriority w:val="34"/>
    <w:qFormat/>
    <w:rsid w:val="009E6917"/>
    <w:rPr>
      <w:sz w:val="24"/>
      <w:szCs w:val="24"/>
    </w:rPr>
  </w:style>
  <w:style w:type="paragraph" w:styleId="affa">
    <w:name w:val="Revision"/>
    <w:hidden/>
    <w:uiPriority w:val="99"/>
    <w:semiHidden/>
    <w:rsid w:val="00785A10"/>
    <w:rPr>
      <w:color w:val="000000"/>
      <w:sz w:val="24"/>
      <w:lang w:val="ru-RU" w:eastAsia="ru-RU"/>
    </w:rPr>
  </w:style>
  <w:style w:type="paragraph" w:customStyle="1" w:styleId="BaseNumbered">
    <w:name w:val="Base_Numbered"/>
    <w:basedOn w:val="aff0"/>
    <w:qFormat/>
    <w:rsid w:val="0049356B"/>
    <w:pPr>
      <w:numPr>
        <w:numId w:val="13"/>
      </w:numPr>
      <w:spacing w:after="160" w:line="259" w:lineRule="auto"/>
      <w:contextualSpacing w:val="0"/>
      <w:jc w:val="both"/>
    </w:pPr>
    <w:rPr>
      <w:lang w:val="ru-RU"/>
    </w:rPr>
  </w:style>
  <w:style w:type="paragraph" w:styleId="affb">
    <w:name w:val="Body Text First Indent"/>
    <w:basedOn w:val="af8"/>
    <w:link w:val="affc"/>
    <w:uiPriority w:val="99"/>
    <w:unhideWhenUsed/>
    <w:rsid w:val="00E2119D"/>
    <w:pPr>
      <w:spacing w:before="0" w:after="0"/>
      <w:ind w:left="0" w:right="0" w:firstLine="360"/>
      <w:jc w:val="left"/>
    </w:pPr>
    <w:rPr>
      <w:rFonts w:ascii="Times New Roman" w:hAnsi="Times New Roman"/>
      <w:color w:val="000000"/>
      <w:lang w:val="ru-RU" w:eastAsia="ru-RU"/>
    </w:rPr>
  </w:style>
  <w:style w:type="character" w:customStyle="1" w:styleId="af9">
    <w:name w:val="Основной текст Знак"/>
    <w:aliases w:val="body text Знак"/>
    <w:basedOn w:val="a0"/>
    <w:link w:val="af8"/>
    <w:rsid w:val="00E2119D"/>
    <w:rPr>
      <w:rFonts w:ascii="Arial Narrow" w:hAnsi="Arial Narrow"/>
      <w:sz w:val="24"/>
    </w:rPr>
  </w:style>
  <w:style w:type="character" w:customStyle="1" w:styleId="affc">
    <w:name w:val="Красная строка Знак"/>
    <w:basedOn w:val="af9"/>
    <w:link w:val="affb"/>
    <w:uiPriority w:val="99"/>
    <w:rsid w:val="00E2119D"/>
    <w:rPr>
      <w:rFonts w:ascii="Arial Narrow" w:hAnsi="Arial Narrow"/>
      <w:color w:val="000000"/>
      <w:sz w:val="24"/>
      <w:lang w:val="ru-RU" w:eastAsia="ru-RU"/>
    </w:rPr>
  </w:style>
  <w:style w:type="character" w:customStyle="1" w:styleId="a5">
    <w:name w:val="Нижний колонтитул Знак"/>
    <w:basedOn w:val="a0"/>
    <w:link w:val="a4"/>
    <w:uiPriority w:val="99"/>
    <w:rsid w:val="00094CBC"/>
    <w:rPr>
      <w:color w:val="000000"/>
      <w:sz w:val="24"/>
      <w:lang w:val="ru-RU" w:eastAsia="ru-RU"/>
    </w:rPr>
  </w:style>
  <w:style w:type="character" w:customStyle="1" w:styleId="13">
    <w:name w:val="Неразрешенное упоминание1"/>
    <w:basedOn w:val="a0"/>
    <w:uiPriority w:val="99"/>
    <w:semiHidden/>
    <w:unhideWhenUsed/>
    <w:rsid w:val="00C43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9179">
      <w:bodyDiv w:val="1"/>
      <w:marLeft w:val="0"/>
      <w:marRight w:val="0"/>
      <w:marTop w:val="0"/>
      <w:marBottom w:val="0"/>
      <w:divBdr>
        <w:top w:val="none" w:sz="0" w:space="0" w:color="auto"/>
        <w:left w:val="none" w:sz="0" w:space="0" w:color="auto"/>
        <w:bottom w:val="none" w:sz="0" w:space="0" w:color="auto"/>
        <w:right w:val="none" w:sz="0" w:space="0" w:color="auto"/>
      </w:divBdr>
      <w:divsChild>
        <w:div w:id="886603755">
          <w:marLeft w:val="230"/>
          <w:marRight w:val="0"/>
          <w:marTop w:val="0"/>
          <w:marBottom w:val="40"/>
          <w:divBdr>
            <w:top w:val="none" w:sz="0" w:space="0" w:color="auto"/>
            <w:left w:val="none" w:sz="0" w:space="0" w:color="auto"/>
            <w:bottom w:val="none" w:sz="0" w:space="0" w:color="auto"/>
            <w:right w:val="none" w:sz="0" w:space="0" w:color="auto"/>
          </w:divBdr>
        </w:div>
        <w:div w:id="894507089">
          <w:marLeft w:val="230"/>
          <w:marRight w:val="0"/>
          <w:marTop w:val="0"/>
          <w:marBottom w:val="40"/>
          <w:divBdr>
            <w:top w:val="none" w:sz="0" w:space="0" w:color="auto"/>
            <w:left w:val="none" w:sz="0" w:space="0" w:color="auto"/>
            <w:bottom w:val="none" w:sz="0" w:space="0" w:color="auto"/>
            <w:right w:val="none" w:sz="0" w:space="0" w:color="auto"/>
          </w:divBdr>
        </w:div>
      </w:divsChild>
    </w:div>
    <w:div w:id="122696003">
      <w:bodyDiv w:val="1"/>
      <w:marLeft w:val="0"/>
      <w:marRight w:val="0"/>
      <w:marTop w:val="0"/>
      <w:marBottom w:val="0"/>
      <w:divBdr>
        <w:top w:val="none" w:sz="0" w:space="0" w:color="auto"/>
        <w:left w:val="none" w:sz="0" w:space="0" w:color="auto"/>
        <w:bottom w:val="none" w:sz="0" w:space="0" w:color="auto"/>
        <w:right w:val="none" w:sz="0" w:space="0" w:color="auto"/>
      </w:divBdr>
      <w:divsChild>
        <w:div w:id="1400442466">
          <w:marLeft w:val="230"/>
          <w:marRight w:val="0"/>
          <w:marTop w:val="0"/>
          <w:marBottom w:val="40"/>
          <w:divBdr>
            <w:top w:val="none" w:sz="0" w:space="0" w:color="auto"/>
            <w:left w:val="none" w:sz="0" w:space="0" w:color="auto"/>
            <w:bottom w:val="none" w:sz="0" w:space="0" w:color="auto"/>
            <w:right w:val="none" w:sz="0" w:space="0" w:color="auto"/>
          </w:divBdr>
        </w:div>
        <w:div w:id="1697806928">
          <w:marLeft w:val="230"/>
          <w:marRight w:val="0"/>
          <w:marTop w:val="0"/>
          <w:marBottom w:val="40"/>
          <w:divBdr>
            <w:top w:val="none" w:sz="0" w:space="0" w:color="auto"/>
            <w:left w:val="none" w:sz="0" w:space="0" w:color="auto"/>
            <w:bottom w:val="none" w:sz="0" w:space="0" w:color="auto"/>
            <w:right w:val="none" w:sz="0" w:space="0" w:color="auto"/>
          </w:divBdr>
        </w:div>
        <w:div w:id="1747073115">
          <w:marLeft w:val="230"/>
          <w:marRight w:val="0"/>
          <w:marTop w:val="0"/>
          <w:marBottom w:val="40"/>
          <w:divBdr>
            <w:top w:val="none" w:sz="0" w:space="0" w:color="auto"/>
            <w:left w:val="none" w:sz="0" w:space="0" w:color="auto"/>
            <w:bottom w:val="none" w:sz="0" w:space="0" w:color="auto"/>
            <w:right w:val="none" w:sz="0" w:space="0" w:color="auto"/>
          </w:divBdr>
        </w:div>
      </w:divsChild>
    </w:div>
    <w:div w:id="134220198">
      <w:bodyDiv w:val="1"/>
      <w:marLeft w:val="0"/>
      <w:marRight w:val="0"/>
      <w:marTop w:val="0"/>
      <w:marBottom w:val="0"/>
      <w:divBdr>
        <w:top w:val="none" w:sz="0" w:space="0" w:color="auto"/>
        <w:left w:val="none" w:sz="0" w:space="0" w:color="auto"/>
        <w:bottom w:val="none" w:sz="0" w:space="0" w:color="auto"/>
        <w:right w:val="none" w:sz="0" w:space="0" w:color="auto"/>
      </w:divBdr>
    </w:div>
    <w:div w:id="140275131">
      <w:bodyDiv w:val="1"/>
      <w:marLeft w:val="0"/>
      <w:marRight w:val="0"/>
      <w:marTop w:val="0"/>
      <w:marBottom w:val="0"/>
      <w:divBdr>
        <w:top w:val="none" w:sz="0" w:space="0" w:color="auto"/>
        <w:left w:val="none" w:sz="0" w:space="0" w:color="auto"/>
        <w:bottom w:val="none" w:sz="0" w:space="0" w:color="auto"/>
        <w:right w:val="none" w:sz="0" w:space="0" w:color="auto"/>
      </w:divBdr>
      <w:divsChild>
        <w:div w:id="704793892">
          <w:marLeft w:val="230"/>
          <w:marRight w:val="0"/>
          <w:marTop w:val="0"/>
          <w:marBottom w:val="40"/>
          <w:divBdr>
            <w:top w:val="none" w:sz="0" w:space="0" w:color="auto"/>
            <w:left w:val="none" w:sz="0" w:space="0" w:color="auto"/>
            <w:bottom w:val="none" w:sz="0" w:space="0" w:color="auto"/>
            <w:right w:val="none" w:sz="0" w:space="0" w:color="auto"/>
          </w:divBdr>
        </w:div>
      </w:divsChild>
    </w:div>
    <w:div w:id="168255772">
      <w:bodyDiv w:val="1"/>
      <w:marLeft w:val="0"/>
      <w:marRight w:val="0"/>
      <w:marTop w:val="0"/>
      <w:marBottom w:val="0"/>
      <w:divBdr>
        <w:top w:val="none" w:sz="0" w:space="0" w:color="auto"/>
        <w:left w:val="none" w:sz="0" w:space="0" w:color="auto"/>
        <w:bottom w:val="none" w:sz="0" w:space="0" w:color="auto"/>
        <w:right w:val="none" w:sz="0" w:space="0" w:color="auto"/>
      </w:divBdr>
      <w:divsChild>
        <w:div w:id="1049064179">
          <w:marLeft w:val="230"/>
          <w:marRight w:val="0"/>
          <w:marTop w:val="0"/>
          <w:marBottom w:val="40"/>
          <w:divBdr>
            <w:top w:val="none" w:sz="0" w:space="0" w:color="auto"/>
            <w:left w:val="none" w:sz="0" w:space="0" w:color="auto"/>
            <w:bottom w:val="none" w:sz="0" w:space="0" w:color="auto"/>
            <w:right w:val="none" w:sz="0" w:space="0" w:color="auto"/>
          </w:divBdr>
        </w:div>
      </w:divsChild>
    </w:div>
    <w:div w:id="185339869">
      <w:bodyDiv w:val="1"/>
      <w:marLeft w:val="0"/>
      <w:marRight w:val="0"/>
      <w:marTop w:val="0"/>
      <w:marBottom w:val="0"/>
      <w:divBdr>
        <w:top w:val="none" w:sz="0" w:space="0" w:color="auto"/>
        <w:left w:val="none" w:sz="0" w:space="0" w:color="auto"/>
        <w:bottom w:val="none" w:sz="0" w:space="0" w:color="auto"/>
        <w:right w:val="none" w:sz="0" w:space="0" w:color="auto"/>
      </w:divBdr>
      <w:divsChild>
        <w:div w:id="529874445">
          <w:marLeft w:val="547"/>
          <w:marRight w:val="0"/>
          <w:marTop w:val="0"/>
          <w:marBottom w:val="0"/>
          <w:divBdr>
            <w:top w:val="none" w:sz="0" w:space="0" w:color="auto"/>
            <w:left w:val="none" w:sz="0" w:space="0" w:color="auto"/>
            <w:bottom w:val="none" w:sz="0" w:space="0" w:color="auto"/>
            <w:right w:val="none" w:sz="0" w:space="0" w:color="auto"/>
          </w:divBdr>
        </w:div>
      </w:divsChild>
    </w:div>
    <w:div w:id="259724525">
      <w:bodyDiv w:val="1"/>
      <w:marLeft w:val="0"/>
      <w:marRight w:val="0"/>
      <w:marTop w:val="0"/>
      <w:marBottom w:val="0"/>
      <w:divBdr>
        <w:top w:val="none" w:sz="0" w:space="0" w:color="auto"/>
        <w:left w:val="none" w:sz="0" w:space="0" w:color="auto"/>
        <w:bottom w:val="none" w:sz="0" w:space="0" w:color="auto"/>
        <w:right w:val="none" w:sz="0" w:space="0" w:color="auto"/>
      </w:divBdr>
    </w:div>
    <w:div w:id="419639151">
      <w:bodyDiv w:val="1"/>
      <w:marLeft w:val="0"/>
      <w:marRight w:val="0"/>
      <w:marTop w:val="0"/>
      <w:marBottom w:val="0"/>
      <w:divBdr>
        <w:top w:val="none" w:sz="0" w:space="0" w:color="auto"/>
        <w:left w:val="none" w:sz="0" w:space="0" w:color="auto"/>
        <w:bottom w:val="none" w:sz="0" w:space="0" w:color="auto"/>
        <w:right w:val="none" w:sz="0" w:space="0" w:color="auto"/>
      </w:divBdr>
      <w:divsChild>
        <w:div w:id="595554549">
          <w:marLeft w:val="274"/>
          <w:marRight w:val="0"/>
          <w:marTop w:val="120"/>
          <w:marBottom w:val="120"/>
          <w:divBdr>
            <w:top w:val="none" w:sz="0" w:space="0" w:color="auto"/>
            <w:left w:val="none" w:sz="0" w:space="0" w:color="auto"/>
            <w:bottom w:val="none" w:sz="0" w:space="0" w:color="auto"/>
            <w:right w:val="none" w:sz="0" w:space="0" w:color="auto"/>
          </w:divBdr>
        </w:div>
        <w:div w:id="1353844995">
          <w:marLeft w:val="274"/>
          <w:marRight w:val="0"/>
          <w:marTop w:val="120"/>
          <w:marBottom w:val="120"/>
          <w:divBdr>
            <w:top w:val="none" w:sz="0" w:space="0" w:color="auto"/>
            <w:left w:val="none" w:sz="0" w:space="0" w:color="auto"/>
            <w:bottom w:val="none" w:sz="0" w:space="0" w:color="auto"/>
            <w:right w:val="none" w:sz="0" w:space="0" w:color="auto"/>
          </w:divBdr>
        </w:div>
        <w:div w:id="772408369">
          <w:marLeft w:val="274"/>
          <w:marRight w:val="0"/>
          <w:marTop w:val="120"/>
          <w:marBottom w:val="120"/>
          <w:divBdr>
            <w:top w:val="none" w:sz="0" w:space="0" w:color="auto"/>
            <w:left w:val="none" w:sz="0" w:space="0" w:color="auto"/>
            <w:bottom w:val="none" w:sz="0" w:space="0" w:color="auto"/>
            <w:right w:val="none" w:sz="0" w:space="0" w:color="auto"/>
          </w:divBdr>
        </w:div>
        <w:div w:id="1590852616">
          <w:marLeft w:val="274"/>
          <w:marRight w:val="0"/>
          <w:marTop w:val="120"/>
          <w:marBottom w:val="120"/>
          <w:divBdr>
            <w:top w:val="none" w:sz="0" w:space="0" w:color="auto"/>
            <w:left w:val="none" w:sz="0" w:space="0" w:color="auto"/>
            <w:bottom w:val="none" w:sz="0" w:space="0" w:color="auto"/>
            <w:right w:val="none" w:sz="0" w:space="0" w:color="auto"/>
          </w:divBdr>
        </w:div>
        <w:div w:id="450827240">
          <w:marLeft w:val="274"/>
          <w:marRight w:val="0"/>
          <w:marTop w:val="120"/>
          <w:marBottom w:val="120"/>
          <w:divBdr>
            <w:top w:val="none" w:sz="0" w:space="0" w:color="auto"/>
            <w:left w:val="none" w:sz="0" w:space="0" w:color="auto"/>
            <w:bottom w:val="none" w:sz="0" w:space="0" w:color="auto"/>
            <w:right w:val="none" w:sz="0" w:space="0" w:color="auto"/>
          </w:divBdr>
        </w:div>
        <w:div w:id="1854146289">
          <w:marLeft w:val="274"/>
          <w:marRight w:val="0"/>
          <w:marTop w:val="120"/>
          <w:marBottom w:val="120"/>
          <w:divBdr>
            <w:top w:val="none" w:sz="0" w:space="0" w:color="auto"/>
            <w:left w:val="none" w:sz="0" w:space="0" w:color="auto"/>
            <w:bottom w:val="none" w:sz="0" w:space="0" w:color="auto"/>
            <w:right w:val="none" w:sz="0" w:space="0" w:color="auto"/>
          </w:divBdr>
        </w:div>
        <w:div w:id="1736389776">
          <w:marLeft w:val="274"/>
          <w:marRight w:val="0"/>
          <w:marTop w:val="120"/>
          <w:marBottom w:val="120"/>
          <w:divBdr>
            <w:top w:val="none" w:sz="0" w:space="0" w:color="auto"/>
            <w:left w:val="none" w:sz="0" w:space="0" w:color="auto"/>
            <w:bottom w:val="none" w:sz="0" w:space="0" w:color="auto"/>
            <w:right w:val="none" w:sz="0" w:space="0" w:color="auto"/>
          </w:divBdr>
        </w:div>
        <w:div w:id="1449810981">
          <w:marLeft w:val="274"/>
          <w:marRight w:val="0"/>
          <w:marTop w:val="120"/>
          <w:marBottom w:val="120"/>
          <w:divBdr>
            <w:top w:val="none" w:sz="0" w:space="0" w:color="auto"/>
            <w:left w:val="none" w:sz="0" w:space="0" w:color="auto"/>
            <w:bottom w:val="none" w:sz="0" w:space="0" w:color="auto"/>
            <w:right w:val="none" w:sz="0" w:space="0" w:color="auto"/>
          </w:divBdr>
        </w:div>
        <w:div w:id="461971072">
          <w:marLeft w:val="274"/>
          <w:marRight w:val="0"/>
          <w:marTop w:val="120"/>
          <w:marBottom w:val="120"/>
          <w:divBdr>
            <w:top w:val="none" w:sz="0" w:space="0" w:color="auto"/>
            <w:left w:val="none" w:sz="0" w:space="0" w:color="auto"/>
            <w:bottom w:val="none" w:sz="0" w:space="0" w:color="auto"/>
            <w:right w:val="none" w:sz="0" w:space="0" w:color="auto"/>
          </w:divBdr>
        </w:div>
        <w:div w:id="761071774">
          <w:marLeft w:val="274"/>
          <w:marRight w:val="0"/>
          <w:marTop w:val="120"/>
          <w:marBottom w:val="120"/>
          <w:divBdr>
            <w:top w:val="none" w:sz="0" w:space="0" w:color="auto"/>
            <w:left w:val="none" w:sz="0" w:space="0" w:color="auto"/>
            <w:bottom w:val="none" w:sz="0" w:space="0" w:color="auto"/>
            <w:right w:val="none" w:sz="0" w:space="0" w:color="auto"/>
          </w:divBdr>
        </w:div>
      </w:divsChild>
    </w:div>
    <w:div w:id="479688625">
      <w:bodyDiv w:val="1"/>
      <w:marLeft w:val="0"/>
      <w:marRight w:val="0"/>
      <w:marTop w:val="0"/>
      <w:marBottom w:val="0"/>
      <w:divBdr>
        <w:top w:val="none" w:sz="0" w:space="0" w:color="auto"/>
        <w:left w:val="none" w:sz="0" w:space="0" w:color="auto"/>
        <w:bottom w:val="none" w:sz="0" w:space="0" w:color="auto"/>
        <w:right w:val="none" w:sz="0" w:space="0" w:color="auto"/>
      </w:divBdr>
    </w:div>
    <w:div w:id="507910634">
      <w:bodyDiv w:val="1"/>
      <w:marLeft w:val="0"/>
      <w:marRight w:val="0"/>
      <w:marTop w:val="0"/>
      <w:marBottom w:val="0"/>
      <w:divBdr>
        <w:top w:val="none" w:sz="0" w:space="0" w:color="auto"/>
        <w:left w:val="none" w:sz="0" w:space="0" w:color="auto"/>
        <w:bottom w:val="none" w:sz="0" w:space="0" w:color="auto"/>
        <w:right w:val="none" w:sz="0" w:space="0" w:color="auto"/>
      </w:divBdr>
    </w:div>
    <w:div w:id="584924931">
      <w:bodyDiv w:val="1"/>
      <w:marLeft w:val="0"/>
      <w:marRight w:val="0"/>
      <w:marTop w:val="0"/>
      <w:marBottom w:val="0"/>
      <w:divBdr>
        <w:top w:val="none" w:sz="0" w:space="0" w:color="auto"/>
        <w:left w:val="none" w:sz="0" w:space="0" w:color="auto"/>
        <w:bottom w:val="none" w:sz="0" w:space="0" w:color="auto"/>
        <w:right w:val="none" w:sz="0" w:space="0" w:color="auto"/>
      </w:divBdr>
    </w:div>
    <w:div w:id="754010592">
      <w:bodyDiv w:val="1"/>
      <w:marLeft w:val="0"/>
      <w:marRight w:val="0"/>
      <w:marTop w:val="0"/>
      <w:marBottom w:val="0"/>
      <w:divBdr>
        <w:top w:val="none" w:sz="0" w:space="0" w:color="auto"/>
        <w:left w:val="none" w:sz="0" w:space="0" w:color="auto"/>
        <w:bottom w:val="none" w:sz="0" w:space="0" w:color="auto"/>
        <w:right w:val="none" w:sz="0" w:space="0" w:color="auto"/>
      </w:divBdr>
      <w:divsChild>
        <w:div w:id="183062863">
          <w:marLeft w:val="230"/>
          <w:marRight w:val="0"/>
          <w:marTop w:val="0"/>
          <w:marBottom w:val="40"/>
          <w:divBdr>
            <w:top w:val="none" w:sz="0" w:space="0" w:color="auto"/>
            <w:left w:val="none" w:sz="0" w:space="0" w:color="auto"/>
            <w:bottom w:val="none" w:sz="0" w:space="0" w:color="auto"/>
            <w:right w:val="none" w:sz="0" w:space="0" w:color="auto"/>
          </w:divBdr>
        </w:div>
        <w:div w:id="386608143">
          <w:marLeft w:val="230"/>
          <w:marRight w:val="0"/>
          <w:marTop w:val="0"/>
          <w:marBottom w:val="40"/>
          <w:divBdr>
            <w:top w:val="none" w:sz="0" w:space="0" w:color="auto"/>
            <w:left w:val="none" w:sz="0" w:space="0" w:color="auto"/>
            <w:bottom w:val="none" w:sz="0" w:space="0" w:color="auto"/>
            <w:right w:val="none" w:sz="0" w:space="0" w:color="auto"/>
          </w:divBdr>
        </w:div>
        <w:div w:id="827553440">
          <w:marLeft w:val="230"/>
          <w:marRight w:val="0"/>
          <w:marTop w:val="0"/>
          <w:marBottom w:val="40"/>
          <w:divBdr>
            <w:top w:val="none" w:sz="0" w:space="0" w:color="auto"/>
            <w:left w:val="none" w:sz="0" w:space="0" w:color="auto"/>
            <w:bottom w:val="none" w:sz="0" w:space="0" w:color="auto"/>
            <w:right w:val="none" w:sz="0" w:space="0" w:color="auto"/>
          </w:divBdr>
        </w:div>
        <w:div w:id="1133867326">
          <w:marLeft w:val="230"/>
          <w:marRight w:val="0"/>
          <w:marTop w:val="0"/>
          <w:marBottom w:val="40"/>
          <w:divBdr>
            <w:top w:val="none" w:sz="0" w:space="0" w:color="auto"/>
            <w:left w:val="none" w:sz="0" w:space="0" w:color="auto"/>
            <w:bottom w:val="none" w:sz="0" w:space="0" w:color="auto"/>
            <w:right w:val="none" w:sz="0" w:space="0" w:color="auto"/>
          </w:divBdr>
        </w:div>
        <w:div w:id="1407266503">
          <w:marLeft w:val="230"/>
          <w:marRight w:val="0"/>
          <w:marTop w:val="0"/>
          <w:marBottom w:val="40"/>
          <w:divBdr>
            <w:top w:val="none" w:sz="0" w:space="0" w:color="auto"/>
            <w:left w:val="none" w:sz="0" w:space="0" w:color="auto"/>
            <w:bottom w:val="none" w:sz="0" w:space="0" w:color="auto"/>
            <w:right w:val="none" w:sz="0" w:space="0" w:color="auto"/>
          </w:divBdr>
        </w:div>
        <w:div w:id="1556308000">
          <w:marLeft w:val="230"/>
          <w:marRight w:val="0"/>
          <w:marTop w:val="0"/>
          <w:marBottom w:val="40"/>
          <w:divBdr>
            <w:top w:val="none" w:sz="0" w:space="0" w:color="auto"/>
            <w:left w:val="none" w:sz="0" w:space="0" w:color="auto"/>
            <w:bottom w:val="none" w:sz="0" w:space="0" w:color="auto"/>
            <w:right w:val="none" w:sz="0" w:space="0" w:color="auto"/>
          </w:divBdr>
        </w:div>
        <w:div w:id="1870409607">
          <w:marLeft w:val="230"/>
          <w:marRight w:val="0"/>
          <w:marTop w:val="0"/>
          <w:marBottom w:val="40"/>
          <w:divBdr>
            <w:top w:val="none" w:sz="0" w:space="0" w:color="auto"/>
            <w:left w:val="none" w:sz="0" w:space="0" w:color="auto"/>
            <w:bottom w:val="none" w:sz="0" w:space="0" w:color="auto"/>
            <w:right w:val="none" w:sz="0" w:space="0" w:color="auto"/>
          </w:divBdr>
        </w:div>
        <w:div w:id="2072268738">
          <w:marLeft w:val="230"/>
          <w:marRight w:val="0"/>
          <w:marTop w:val="0"/>
          <w:marBottom w:val="40"/>
          <w:divBdr>
            <w:top w:val="none" w:sz="0" w:space="0" w:color="auto"/>
            <w:left w:val="none" w:sz="0" w:space="0" w:color="auto"/>
            <w:bottom w:val="none" w:sz="0" w:space="0" w:color="auto"/>
            <w:right w:val="none" w:sz="0" w:space="0" w:color="auto"/>
          </w:divBdr>
        </w:div>
      </w:divsChild>
    </w:div>
    <w:div w:id="756901198">
      <w:bodyDiv w:val="1"/>
      <w:marLeft w:val="0"/>
      <w:marRight w:val="0"/>
      <w:marTop w:val="0"/>
      <w:marBottom w:val="0"/>
      <w:divBdr>
        <w:top w:val="none" w:sz="0" w:space="0" w:color="auto"/>
        <w:left w:val="none" w:sz="0" w:space="0" w:color="auto"/>
        <w:bottom w:val="none" w:sz="0" w:space="0" w:color="auto"/>
        <w:right w:val="none" w:sz="0" w:space="0" w:color="auto"/>
      </w:divBdr>
      <w:divsChild>
        <w:div w:id="1296136586">
          <w:marLeft w:val="230"/>
          <w:marRight w:val="0"/>
          <w:marTop w:val="0"/>
          <w:marBottom w:val="40"/>
          <w:divBdr>
            <w:top w:val="none" w:sz="0" w:space="0" w:color="auto"/>
            <w:left w:val="none" w:sz="0" w:space="0" w:color="auto"/>
            <w:bottom w:val="none" w:sz="0" w:space="0" w:color="auto"/>
            <w:right w:val="none" w:sz="0" w:space="0" w:color="auto"/>
          </w:divBdr>
        </w:div>
        <w:div w:id="203103669">
          <w:marLeft w:val="230"/>
          <w:marRight w:val="0"/>
          <w:marTop w:val="0"/>
          <w:marBottom w:val="40"/>
          <w:divBdr>
            <w:top w:val="none" w:sz="0" w:space="0" w:color="auto"/>
            <w:left w:val="none" w:sz="0" w:space="0" w:color="auto"/>
            <w:bottom w:val="none" w:sz="0" w:space="0" w:color="auto"/>
            <w:right w:val="none" w:sz="0" w:space="0" w:color="auto"/>
          </w:divBdr>
        </w:div>
        <w:div w:id="1069495771">
          <w:marLeft w:val="230"/>
          <w:marRight w:val="0"/>
          <w:marTop w:val="0"/>
          <w:marBottom w:val="40"/>
          <w:divBdr>
            <w:top w:val="none" w:sz="0" w:space="0" w:color="auto"/>
            <w:left w:val="none" w:sz="0" w:space="0" w:color="auto"/>
            <w:bottom w:val="none" w:sz="0" w:space="0" w:color="auto"/>
            <w:right w:val="none" w:sz="0" w:space="0" w:color="auto"/>
          </w:divBdr>
        </w:div>
        <w:div w:id="2111467626">
          <w:marLeft w:val="230"/>
          <w:marRight w:val="0"/>
          <w:marTop w:val="0"/>
          <w:marBottom w:val="40"/>
          <w:divBdr>
            <w:top w:val="none" w:sz="0" w:space="0" w:color="auto"/>
            <w:left w:val="none" w:sz="0" w:space="0" w:color="auto"/>
            <w:bottom w:val="none" w:sz="0" w:space="0" w:color="auto"/>
            <w:right w:val="none" w:sz="0" w:space="0" w:color="auto"/>
          </w:divBdr>
        </w:div>
        <w:div w:id="763263321">
          <w:marLeft w:val="230"/>
          <w:marRight w:val="0"/>
          <w:marTop w:val="0"/>
          <w:marBottom w:val="40"/>
          <w:divBdr>
            <w:top w:val="none" w:sz="0" w:space="0" w:color="auto"/>
            <w:left w:val="none" w:sz="0" w:space="0" w:color="auto"/>
            <w:bottom w:val="none" w:sz="0" w:space="0" w:color="auto"/>
            <w:right w:val="none" w:sz="0" w:space="0" w:color="auto"/>
          </w:divBdr>
        </w:div>
        <w:div w:id="1855880482">
          <w:marLeft w:val="230"/>
          <w:marRight w:val="0"/>
          <w:marTop w:val="0"/>
          <w:marBottom w:val="40"/>
          <w:divBdr>
            <w:top w:val="none" w:sz="0" w:space="0" w:color="auto"/>
            <w:left w:val="none" w:sz="0" w:space="0" w:color="auto"/>
            <w:bottom w:val="none" w:sz="0" w:space="0" w:color="auto"/>
            <w:right w:val="none" w:sz="0" w:space="0" w:color="auto"/>
          </w:divBdr>
        </w:div>
        <w:div w:id="1835024398">
          <w:marLeft w:val="230"/>
          <w:marRight w:val="0"/>
          <w:marTop w:val="0"/>
          <w:marBottom w:val="40"/>
          <w:divBdr>
            <w:top w:val="none" w:sz="0" w:space="0" w:color="auto"/>
            <w:left w:val="none" w:sz="0" w:space="0" w:color="auto"/>
            <w:bottom w:val="none" w:sz="0" w:space="0" w:color="auto"/>
            <w:right w:val="none" w:sz="0" w:space="0" w:color="auto"/>
          </w:divBdr>
        </w:div>
        <w:div w:id="1547402964">
          <w:marLeft w:val="230"/>
          <w:marRight w:val="0"/>
          <w:marTop w:val="0"/>
          <w:marBottom w:val="40"/>
          <w:divBdr>
            <w:top w:val="none" w:sz="0" w:space="0" w:color="auto"/>
            <w:left w:val="none" w:sz="0" w:space="0" w:color="auto"/>
            <w:bottom w:val="none" w:sz="0" w:space="0" w:color="auto"/>
            <w:right w:val="none" w:sz="0" w:space="0" w:color="auto"/>
          </w:divBdr>
        </w:div>
      </w:divsChild>
    </w:div>
    <w:div w:id="777068546">
      <w:bodyDiv w:val="1"/>
      <w:marLeft w:val="0"/>
      <w:marRight w:val="0"/>
      <w:marTop w:val="0"/>
      <w:marBottom w:val="0"/>
      <w:divBdr>
        <w:top w:val="none" w:sz="0" w:space="0" w:color="auto"/>
        <w:left w:val="none" w:sz="0" w:space="0" w:color="auto"/>
        <w:bottom w:val="none" w:sz="0" w:space="0" w:color="auto"/>
        <w:right w:val="none" w:sz="0" w:space="0" w:color="auto"/>
      </w:divBdr>
      <w:divsChild>
        <w:div w:id="1734542493">
          <w:marLeft w:val="230"/>
          <w:marRight w:val="0"/>
          <w:marTop w:val="0"/>
          <w:marBottom w:val="40"/>
          <w:divBdr>
            <w:top w:val="none" w:sz="0" w:space="0" w:color="auto"/>
            <w:left w:val="none" w:sz="0" w:space="0" w:color="auto"/>
            <w:bottom w:val="none" w:sz="0" w:space="0" w:color="auto"/>
            <w:right w:val="none" w:sz="0" w:space="0" w:color="auto"/>
          </w:divBdr>
        </w:div>
        <w:div w:id="988903016">
          <w:marLeft w:val="230"/>
          <w:marRight w:val="0"/>
          <w:marTop w:val="0"/>
          <w:marBottom w:val="40"/>
          <w:divBdr>
            <w:top w:val="none" w:sz="0" w:space="0" w:color="auto"/>
            <w:left w:val="none" w:sz="0" w:space="0" w:color="auto"/>
            <w:bottom w:val="none" w:sz="0" w:space="0" w:color="auto"/>
            <w:right w:val="none" w:sz="0" w:space="0" w:color="auto"/>
          </w:divBdr>
        </w:div>
      </w:divsChild>
    </w:div>
    <w:div w:id="779686815">
      <w:bodyDiv w:val="1"/>
      <w:marLeft w:val="0"/>
      <w:marRight w:val="0"/>
      <w:marTop w:val="0"/>
      <w:marBottom w:val="0"/>
      <w:divBdr>
        <w:top w:val="none" w:sz="0" w:space="0" w:color="auto"/>
        <w:left w:val="none" w:sz="0" w:space="0" w:color="auto"/>
        <w:bottom w:val="none" w:sz="0" w:space="0" w:color="auto"/>
        <w:right w:val="none" w:sz="0" w:space="0" w:color="auto"/>
      </w:divBdr>
    </w:div>
    <w:div w:id="906185103">
      <w:bodyDiv w:val="1"/>
      <w:marLeft w:val="0"/>
      <w:marRight w:val="0"/>
      <w:marTop w:val="0"/>
      <w:marBottom w:val="0"/>
      <w:divBdr>
        <w:top w:val="none" w:sz="0" w:space="0" w:color="auto"/>
        <w:left w:val="none" w:sz="0" w:space="0" w:color="auto"/>
        <w:bottom w:val="none" w:sz="0" w:space="0" w:color="auto"/>
        <w:right w:val="none" w:sz="0" w:space="0" w:color="auto"/>
      </w:divBdr>
    </w:div>
    <w:div w:id="973603457">
      <w:bodyDiv w:val="1"/>
      <w:marLeft w:val="0"/>
      <w:marRight w:val="0"/>
      <w:marTop w:val="0"/>
      <w:marBottom w:val="0"/>
      <w:divBdr>
        <w:top w:val="none" w:sz="0" w:space="0" w:color="auto"/>
        <w:left w:val="none" w:sz="0" w:space="0" w:color="auto"/>
        <w:bottom w:val="none" w:sz="0" w:space="0" w:color="auto"/>
        <w:right w:val="none" w:sz="0" w:space="0" w:color="auto"/>
      </w:divBdr>
      <w:divsChild>
        <w:div w:id="745229292">
          <w:marLeft w:val="547"/>
          <w:marRight w:val="0"/>
          <w:marTop w:val="0"/>
          <w:marBottom w:val="0"/>
          <w:divBdr>
            <w:top w:val="none" w:sz="0" w:space="0" w:color="auto"/>
            <w:left w:val="none" w:sz="0" w:space="0" w:color="auto"/>
            <w:bottom w:val="none" w:sz="0" w:space="0" w:color="auto"/>
            <w:right w:val="none" w:sz="0" w:space="0" w:color="auto"/>
          </w:divBdr>
        </w:div>
      </w:divsChild>
    </w:div>
    <w:div w:id="1041442990">
      <w:bodyDiv w:val="1"/>
      <w:marLeft w:val="0"/>
      <w:marRight w:val="0"/>
      <w:marTop w:val="0"/>
      <w:marBottom w:val="0"/>
      <w:divBdr>
        <w:top w:val="none" w:sz="0" w:space="0" w:color="auto"/>
        <w:left w:val="none" w:sz="0" w:space="0" w:color="auto"/>
        <w:bottom w:val="none" w:sz="0" w:space="0" w:color="auto"/>
        <w:right w:val="none" w:sz="0" w:space="0" w:color="auto"/>
      </w:divBdr>
      <w:divsChild>
        <w:div w:id="592782507">
          <w:marLeft w:val="547"/>
          <w:marRight w:val="0"/>
          <w:marTop w:val="0"/>
          <w:marBottom w:val="0"/>
          <w:divBdr>
            <w:top w:val="none" w:sz="0" w:space="0" w:color="auto"/>
            <w:left w:val="none" w:sz="0" w:space="0" w:color="auto"/>
            <w:bottom w:val="none" w:sz="0" w:space="0" w:color="auto"/>
            <w:right w:val="none" w:sz="0" w:space="0" w:color="auto"/>
          </w:divBdr>
        </w:div>
      </w:divsChild>
    </w:div>
    <w:div w:id="1092704196">
      <w:bodyDiv w:val="1"/>
      <w:marLeft w:val="0"/>
      <w:marRight w:val="0"/>
      <w:marTop w:val="0"/>
      <w:marBottom w:val="0"/>
      <w:divBdr>
        <w:top w:val="none" w:sz="0" w:space="0" w:color="auto"/>
        <w:left w:val="none" w:sz="0" w:space="0" w:color="auto"/>
        <w:bottom w:val="none" w:sz="0" w:space="0" w:color="auto"/>
        <w:right w:val="none" w:sz="0" w:space="0" w:color="auto"/>
      </w:divBdr>
      <w:divsChild>
        <w:div w:id="1865512101">
          <w:marLeft w:val="230"/>
          <w:marRight w:val="0"/>
          <w:marTop w:val="0"/>
          <w:marBottom w:val="40"/>
          <w:divBdr>
            <w:top w:val="none" w:sz="0" w:space="0" w:color="auto"/>
            <w:left w:val="none" w:sz="0" w:space="0" w:color="auto"/>
            <w:bottom w:val="none" w:sz="0" w:space="0" w:color="auto"/>
            <w:right w:val="none" w:sz="0" w:space="0" w:color="auto"/>
          </w:divBdr>
        </w:div>
        <w:div w:id="935744226">
          <w:marLeft w:val="230"/>
          <w:marRight w:val="0"/>
          <w:marTop w:val="0"/>
          <w:marBottom w:val="40"/>
          <w:divBdr>
            <w:top w:val="none" w:sz="0" w:space="0" w:color="auto"/>
            <w:left w:val="none" w:sz="0" w:space="0" w:color="auto"/>
            <w:bottom w:val="none" w:sz="0" w:space="0" w:color="auto"/>
            <w:right w:val="none" w:sz="0" w:space="0" w:color="auto"/>
          </w:divBdr>
        </w:div>
        <w:div w:id="93088270">
          <w:marLeft w:val="230"/>
          <w:marRight w:val="0"/>
          <w:marTop w:val="0"/>
          <w:marBottom w:val="40"/>
          <w:divBdr>
            <w:top w:val="none" w:sz="0" w:space="0" w:color="auto"/>
            <w:left w:val="none" w:sz="0" w:space="0" w:color="auto"/>
            <w:bottom w:val="none" w:sz="0" w:space="0" w:color="auto"/>
            <w:right w:val="none" w:sz="0" w:space="0" w:color="auto"/>
          </w:divBdr>
        </w:div>
      </w:divsChild>
    </w:div>
    <w:div w:id="1095785191">
      <w:bodyDiv w:val="1"/>
      <w:marLeft w:val="0"/>
      <w:marRight w:val="0"/>
      <w:marTop w:val="0"/>
      <w:marBottom w:val="0"/>
      <w:divBdr>
        <w:top w:val="none" w:sz="0" w:space="0" w:color="auto"/>
        <w:left w:val="none" w:sz="0" w:space="0" w:color="auto"/>
        <w:bottom w:val="none" w:sz="0" w:space="0" w:color="auto"/>
        <w:right w:val="none" w:sz="0" w:space="0" w:color="auto"/>
      </w:divBdr>
      <w:divsChild>
        <w:div w:id="168984293">
          <w:marLeft w:val="230"/>
          <w:marRight w:val="0"/>
          <w:marTop w:val="0"/>
          <w:marBottom w:val="40"/>
          <w:divBdr>
            <w:top w:val="none" w:sz="0" w:space="0" w:color="auto"/>
            <w:left w:val="none" w:sz="0" w:space="0" w:color="auto"/>
            <w:bottom w:val="none" w:sz="0" w:space="0" w:color="auto"/>
            <w:right w:val="none" w:sz="0" w:space="0" w:color="auto"/>
          </w:divBdr>
        </w:div>
        <w:div w:id="1653414045">
          <w:marLeft w:val="230"/>
          <w:marRight w:val="0"/>
          <w:marTop w:val="0"/>
          <w:marBottom w:val="40"/>
          <w:divBdr>
            <w:top w:val="none" w:sz="0" w:space="0" w:color="auto"/>
            <w:left w:val="none" w:sz="0" w:space="0" w:color="auto"/>
            <w:bottom w:val="none" w:sz="0" w:space="0" w:color="auto"/>
            <w:right w:val="none" w:sz="0" w:space="0" w:color="auto"/>
          </w:divBdr>
        </w:div>
      </w:divsChild>
    </w:div>
    <w:div w:id="1117531380">
      <w:bodyDiv w:val="1"/>
      <w:marLeft w:val="0"/>
      <w:marRight w:val="0"/>
      <w:marTop w:val="0"/>
      <w:marBottom w:val="0"/>
      <w:divBdr>
        <w:top w:val="none" w:sz="0" w:space="0" w:color="auto"/>
        <w:left w:val="none" w:sz="0" w:space="0" w:color="auto"/>
        <w:bottom w:val="none" w:sz="0" w:space="0" w:color="auto"/>
        <w:right w:val="none" w:sz="0" w:space="0" w:color="auto"/>
      </w:divBdr>
      <w:divsChild>
        <w:div w:id="109591076">
          <w:marLeft w:val="230"/>
          <w:marRight w:val="0"/>
          <w:marTop w:val="0"/>
          <w:marBottom w:val="40"/>
          <w:divBdr>
            <w:top w:val="none" w:sz="0" w:space="0" w:color="auto"/>
            <w:left w:val="none" w:sz="0" w:space="0" w:color="auto"/>
            <w:bottom w:val="none" w:sz="0" w:space="0" w:color="auto"/>
            <w:right w:val="none" w:sz="0" w:space="0" w:color="auto"/>
          </w:divBdr>
        </w:div>
        <w:div w:id="160244470">
          <w:marLeft w:val="230"/>
          <w:marRight w:val="0"/>
          <w:marTop w:val="0"/>
          <w:marBottom w:val="40"/>
          <w:divBdr>
            <w:top w:val="none" w:sz="0" w:space="0" w:color="auto"/>
            <w:left w:val="none" w:sz="0" w:space="0" w:color="auto"/>
            <w:bottom w:val="none" w:sz="0" w:space="0" w:color="auto"/>
            <w:right w:val="none" w:sz="0" w:space="0" w:color="auto"/>
          </w:divBdr>
        </w:div>
        <w:div w:id="764419940">
          <w:marLeft w:val="230"/>
          <w:marRight w:val="0"/>
          <w:marTop w:val="0"/>
          <w:marBottom w:val="40"/>
          <w:divBdr>
            <w:top w:val="none" w:sz="0" w:space="0" w:color="auto"/>
            <w:left w:val="none" w:sz="0" w:space="0" w:color="auto"/>
            <w:bottom w:val="none" w:sz="0" w:space="0" w:color="auto"/>
            <w:right w:val="none" w:sz="0" w:space="0" w:color="auto"/>
          </w:divBdr>
        </w:div>
        <w:div w:id="1372606999">
          <w:marLeft w:val="230"/>
          <w:marRight w:val="0"/>
          <w:marTop w:val="0"/>
          <w:marBottom w:val="40"/>
          <w:divBdr>
            <w:top w:val="none" w:sz="0" w:space="0" w:color="auto"/>
            <w:left w:val="none" w:sz="0" w:space="0" w:color="auto"/>
            <w:bottom w:val="none" w:sz="0" w:space="0" w:color="auto"/>
            <w:right w:val="none" w:sz="0" w:space="0" w:color="auto"/>
          </w:divBdr>
        </w:div>
        <w:div w:id="1609660558">
          <w:marLeft w:val="230"/>
          <w:marRight w:val="0"/>
          <w:marTop w:val="0"/>
          <w:marBottom w:val="40"/>
          <w:divBdr>
            <w:top w:val="none" w:sz="0" w:space="0" w:color="auto"/>
            <w:left w:val="none" w:sz="0" w:space="0" w:color="auto"/>
            <w:bottom w:val="none" w:sz="0" w:space="0" w:color="auto"/>
            <w:right w:val="none" w:sz="0" w:space="0" w:color="auto"/>
          </w:divBdr>
        </w:div>
      </w:divsChild>
    </w:div>
    <w:div w:id="1238050209">
      <w:bodyDiv w:val="1"/>
      <w:marLeft w:val="0"/>
      <w:marRight w:val="0"/>
      <w:marTop w:val="0"/>
      <w:marBottom w:val="0"/>
      <w:divBdr>
        <w:top w:val="none" w:sz="0" w:space="0" w:color="auto"/>
        <w:left w:val="none" w:sz="0" w:space="0" w:color="auto"/>
        <w:bottom w:val="none" w:sz="0" w:space="0" w:color="auto"/>
        <w:right w:val="none" w:sz="0" w:space="0" w:color="auto"/>
      </w:divBdr>
      <w:divsChild>
        <w:div w:id="1782603569">
          <w:marLeft w:val="230"/>
          <w:marRight w:val="0"/>
          <w:marTop w:val="0"/>
          <w:marBottom w:val="40"/>
          <w:divBdr>
            <w:top w:val="none" w:sz="0" w:space="0" w:color="auto"/>
            <w:left w:val="none" w:sz="0" w:space="0" w:color="auto"/>
            <w:bottom w:val="none" w:sz="0" w:space="0" w:color="auto"/>
            <w:right w:val="none" w:sz="0" w:space="0" w:color="auto"/>
          </w:divBdr>
        </w:div>
        <w:div w:id="1172449668">
          <w:marLeft w:val="230"/>
          <w:marRight w:val="0"/>
          <w:marTop w:val="0"/>
          <w:marBottom w:val="40"/>
          <w:divBdr>
            <w:top w:val="none" w:sz="0" w:space="0" w:color="auto"/>
            <w:left w:val="none" w:sz="0" w:space="0" w:color="auto"/>
            <w:bottom w:val="none" w:sz="0" w:space="0" w:color="auto"/>
            <w:right w:val="none" w:sz="0" w:space="0" w:color="auto"/>
          </w:divBdr>
        </w:div>
        <w:div w:id="1616252389">
          <w:marLeft w:val="230"/>
          <w:marRight w:val="0"/>
          <w:marTop w:val="0"/>
          <w:marBottom w:val="40"/>
          <w:divBdr>
            <w:top w:val="none" w:sz="0" w:space="0" w:color="auto"/>
            <w:left w:val="none" w:sz="0" w:space="0" w:color="auto"/>
            <w:bottom w:val="none" w:sz="0" w:space="0" w:color="auto"/>
            <w:right w:val="none" w:sz="0" w:space="0" w:color="auto"/>
          </w:divBdr>
        </w:div>
        <w:div w:id="339503239">
          <w:marLeft w:val="230"/>
          <w:marRight w:val="0"/>
          <w:marTop w:val="0"/>
          <w:marBottom w:val="40"/>
          <w:divBdr>
            <w:top w:val="none" w:sz="0" w:space="0" w:color="auto"/>
            <w:left w:val="none" w:sz="0" w:space="0" w:color="auto"/>
            <w:bottom w:val="none" w:sz="0" w:space="0" w:color="auto"/>
            <w:right w:val="none" w:sz="0" w:space="0" w:color="auto"/>
          </w:divBdr>
        </w:div>
        <w:div w:id="577715700">
          <w:marLeft w:val="230"/>
          <w:marRight w:val="0"/>
          <w:marTop w:val="0"/>
          <w:marBottom w:val="40"/>
          <w:divBdr>
            <w:top w:val="none" w:sz="0" w:space="0" w:color="auto"/>
            <w:left w:val="none" w:sz="0" w:space="0" w:color="auto"/>
            <w:bottom w:val="none" w:sz="0" w:space="0" w:color="auto"/>
            <w:right w:val="none" w:sz="0" w:space="0" w:color="auto"/>
          </w:divBdr>
        </w:div>
      </w:divsChild>
    </w:div>
    <w:div w:id="1610962888">
      <w:bodyDiv w:val="1"/>
      <w:marLeft w:val="0"/>
      <w:marRight w:val="0"/>
      <w:marTop w:val="0"/>
      <w:marBottom w:val="0"/>
      <w:divBdr>
        <w:top w:val="none" w:sz="0" w:space="0" w:color="auto"/>
        <w:left w:val="none" w:sz="0" w:space="0" w:color="auto"/>
        <w:bottom w:val="none" w:sz="0" w:space="0" w:color="auto"/>
        <w:right w:val="none" w:sz="0" w:space="0" w:color="auto"/>
      </w:divBdr>
      <w:divsChild>
        <w:div w:id="2065985560">
          <w:marLeft w:val="230"/>
          <w:marRight w:val="0"/>
          <w:marTop w:val="0"/>
          <w:marBottom w:val="40"/>
          <w:divBdr>
            <w:top w:val="none" w:sz="0" w:space="0" w:color="auto"/>
            <w:left w:val="none" w:sz="0" w:space="0" w:color="auto"/>
            <w:bottom w:val="none" w:sz="0" w:space="0" w:color="auto"/>
            <w:right w:val="none" w:sz="0" w:space="0" w:color="auto"/>
          </w:divBdr>
        </w:div>
      </w:divsChild>
    </w:div>
    <w:div w:id="1620330586">
      <w:bodyDiv w:val="1"/>
      <w:marLeft w:val="0"/>
      <w:marRight w:val="0"/>
      <w:marTop w:val="0"/>
      <w:marBottom w:val="0"/>
      <w:divBdr>
        <w:top w:val="none" w:sz="0" w:space="0" w:color="auto"/>
        <w:left w:val="none" w:sz="0" w:space="0" w:color="auto"/>
        <w:bottom w:val="none" w:sz="0" w:space="0" w:color="auto"/>
        <w:right w:val="none" w:sz="0" w:space="0" w:color="auto"/>
      </w:divBdr>
    </w:div>
    <w:div w:id="1677003863">
      <w:bodyDiv w:val="1"/>
      <w:marLeft w:val="0"/>
      <w:marRight w:val="0"/>
      <w:marTop w:val="0"/>
      <w:marBottom w:val="0"/>
      <w:divBdr>
        <w:top w:val="none" w:sz="0" w:space="0" w:color="auto"/>
        <w:left w:val="none" w:sz="0" w:space="0" w:color="auto"/>
        <w:bottom w:val="none" w:sz="0" w:space="0" w:color="auto"/>
        <w:right w:val="none" w:sz="0" w:space="0" w:color="auto"/>
      </w:divBdr>
      <w:divsChild>
        <w:div w:id="1877043012">
          <w:marLeft w:val="230"/>
          <w:marRight w:val="0"/>
          <w:marTop w:val="0"/>
          <w:marBottom w:val="40"/>
          <w:divBdr>
            <w:top w:val="none" w:sz="0" w:space="0" w:color="auto"/>
            <w:left w:val="none" w:sz="0" w:space="0" w:color="auto"/>
            <w:bottom w:val="none" w:sz="0" w:space="0" w:color="auto"/>
            <w:right w:val="none" w:sz="0" w:space="0" w:color="auto"/>
          </w:divBdr>
        </w:div>
        <w:div w:id="1613904684">
          <w:marLeft w:val="230"/>
          <w:marRight w:val="0"/>
          <w:marTop w:val="0"/>
          <w:marBottom w:val="40"/>
          <w:divBdr>
            <w:top w:val="none" w:sz="0" w:space="0" w:color="auto"/>
            <w:left w:val="none" w:sz="0" w:space="0" w:color="auto"/>
            <w:bottom w:val="none" w:sz="0" w:space="0" w:color="auto"/>
            <w:right w:val="none" w:sz="0" w:space="0" w:color="auto"/>
          </w:divBdr>
        </w:div>
        <w:div w:id="472526694">
          <w:marLeft w:val="230"/>
          <w:marRight w:val="0"/>
          <w:marTop w:val="0"/>
          <w:marBottom w:val="40"/>
          <w:divBdr>
            <w:top w:val="none" w:sz="0" w:space="0" w:color="auto"/>
            <w:left w:val="none" w:sz="0" w:space="0" w:color="auto"/>
            <w:bottom w:val="none" w:sz="0" w:space="0" w:color="auto"/>
            <w:right w:val="none" w:sz="0" w:space="0" w:color="auto"/>
          </w:divBdr>
        </w:div>
        <w:div w:id="602037805">
          <w:marLeft w:val="230"/>
          <w:marRight w:val="0"/>
          <w:marTop w:val="0"/>
          <w:marBottom w:val="40"/>
          <w:divBdr>
            <w:top w:val="none" w:sz="0" w:space="0" w:color="auto"/>
            <w:left w:val="none" w:sz="0" w:space="0" w:color="auto"/>
            <w:bottom w:val="none" w:sz="0" w:space="0" w:color="auto"/>
            <w:right w:val="none" w:sz="0" w:space="0" w:color="auto"/>
          </w:divBdr>
        </w:div>
        <w:div w:id="1581521087">
          <w:marLeft w:val="230"/>
          <w:marRight w:val="0"/>
          <w:marTop w:val="0"/>
          <w:marBottom w:val="40"/>
          <w:divBdr>
            <w:top w:val="none" w:sz="0" w:space="0" w:color="auto"/>
            <w:left w:val="none" w:sz="0" w:space="0" w:color="auto"/>
            <w:bottom w:val="none" w:sz="0" w:space="0" w:color="auto"/>
            <w:right w:val="none" w:sz="0" w:space="0" w:color="auto"/>
          </w:divBdr>
        </w:div>
      </w:divsChild>
    </w:div>
    <w:div w:id="1731926988">
      <w:bodyDiv w:val="1"/>
      <w:marLeft w:val="0"/>
      <w:marRight w:val="0"/>
      <w:marTop w:val="0"/>
      <w:marBottom w:val="0"/>
      <w:divBdr>
        <w:top w:val="none" w:sz="0" w:space="0" w:color="auto"/>
        <w:left w:val="none" w:sz="0" w:space="0" w:color="auto"/>
        <w:bottom w:val="none" w:sz="0" w:space="0" w:color="auto"/>
        <w:right w:val="none" w:sz="0" w:space="0" w:color="auto"/>
      </w:divBdr>
    </w:div>
    <w:div w:id="1788429601">
      <w:bodyDiv w:val="1"/>
      <w:marLeft w:val="0"/>
      <w:marRight w:val="0"/>
      <w:marTop w:val="0"/>
      <w:marBottom w:val="0"/>
      <w:divBdr>
        <w:top w:val="none" w:sz="0" w:space="0" w:color="auto"/>
        <w:left w:val="none" w:sz="0" w:space="0" w:color="auto"/>
        <w:bottom w:val="none" w:sz="0" w:space="0" w:color="auto"/>
        <w:right w:val="none" w:sz="0" w:space="0" w:color="auto"/>
      </w:divBdr>
    </w:div>
    <w:div w:id="1929268108">
      <w:bodyDiv w:val="1"/>
      <w:marLeft w:val="0"/>
      <w:marRight w:val="0"/>
      <w:marTop w:val="0"/>
      <w:marBottom w:val="0"/>
      <w:divBdr>
        <w:top w:val="none" w:sz="0" w:space="0" w:color="auto"/>
        <w:left w:val="none" w:sz="0" w:space="0" w:color="auto"/>
        <w:bottom w:val="none" w:sz="0" w:space="0" w:color="auto"/>
        <w:right w:val="none" w:sz="0" w:space="0" w:color="auto"/>
      </w:divBdr>
      <w:divsChild>
        <w:div w:id="304699915">
          <w:marLeft w:val="230"/>
          <w:marRight w:val="0"/>
          <w:marTop w:val="0"/>
          <w:marBottom w:val="40"/>
          <w:divBdr>
            <w:top w:val="none" w:sz="0" w:space="0" w:color="auto"/>
            <w:left w:val="none" w:sz="0" w:space="0" w:color="auto"/>
            <w:bottom w:val="none" w:sz="0" w:space="0" w:color="auto"/>
            <w:right w:val="none" w:sz="0" w:space="0" w:color="auto"/>
          </w:divBdr>
        </w:div>
        <w:div w:id="412627465">
          <w:marLeft w:val="230"/>
          <w:marRight w:val="0"/>
          <w:marTop w:val="0"/>
          <w:marBottom w:val="40"/>
          <w:divBdr>
            <w:top w:val="none" w:sz="0" w:space="0" w:color="auto"/>
            <w:left w:val="none" w:sz="0" w:space="0" w:color="auto"/>
            <w:bottom w:val="none" w:sz="0" w:space="0" w:color="auto"/>
            <w:right w:val="none" w:sz="0" w:space="0" w:color="auto"/>
          </w:divBdr>
        </w:div>
        <w:div w:id="954020751">
          <w:marLeft w:val="230"/>
          <w:marRight w:val="0"/>
          <w:marTop w:val="0"/>
          <w:marBottom w:val="40"/>
          <w:divBdr>
            <w:top w:val="none" w:sz="0" w:space="0" w:color="auto"/>
            <w:left w:val="none" w:sz="0" w:space="0" w:color="auto"/>
            <w:bottom w:val="none" w:sz="0" w:space="0" w:color="auto"/>
            <w:right w:val="none" w:sz="0" w:space="0" w:color="auto"/>
          </w:divBdr>
        </w:div>
        <w:div w:id="1682007226">
          <w:marLeft w:val="230"/>
          <w:marRight w:val="0"/>
          <w:marTop w:val="0"/>
          <w:marBottom w:val="40"/>
          <w:divBdr>
            <w:top w:val="none" w:sz="0" w:space="0" w:color="auto"/>
            <w:left w:val="none" w:sz="0" w:space="0" w:color="auto"/>
            <w:bottom w:val="none" w:sz="0" w:space="0" w:color="auto"/>
            <w:right w:val="none" w:sz="0" w:space="0" w:color="auto"/>
          </w:divBdr>
        </w:div>
        <w:div w:id="1784493476">
          <w:marLeft w:val="230"/>
          <w:marRight w:val="0"/>
          <w:marTop w:val="0"/>
          <w:marBottom w:val="40"/>
          <w:divBdr>
            <w:top w:val="none" w:sz="0" w:space="0" w:color="auto"/>
            <w:left w:val="none" w:sz="0" w:space="0" w:color="auto"/>
            <w:bottom w:val="none" w:sz="0" w:space="0" w:color="auto"/>
            <w:right w:val="none" w:sz="0" w:space="0" w:color="auto"/>
          </w:divBdr>
        </w:div>
      </w:divsChild>
    </w:div>
    <w:div w:id="1965697860">
      <w:bodyDiv w:val="1"/>
      <w:marLeft w:val="0"/>
      <w:marRight w:val="0"/>
      <w:marTop w:val="0"/>
      <w:marBottom w:val="0"/>
      <w:divBdr>
        <w:top w:val="none" w:sz="0" w:space="0" w:color="auto"/>
        <w:left w:val="none" w:sz="0" w:space="0" w:color="auto"/>
        <w:bottom w:val="none" w:sz="0" w:space="0" w:color="auto"/>
        <w:right w:val="none" w:sz="0" w:space="0" w:color="auto"/>
      </w:divBdr>
    </w:div>
    <w:div w:id="1989816661">
      <w:bodyDiv w:val="1"/>
      <w:marLeft w:val="0"/>
      <w:marRight w:val="0"/>
      <w:marTop w:val="0"/>
      <w:marBottom w:val="0"/>
      <w:divBdr>
        <w:top w:val="none" w:sz="0" w:space="0" w:color="auto"/>
        <w:left w:val="none" w:sz="0" w:space="0" w:color="auto"/>
        <w:bottom w:val="none" w:sz="0" w:space="0" w:color="auto"/>
        <w:right w:val="none" w:sz="0" w:space="0" w:color="auto"/>
      </w:divBdr>
      <w:divsChild>
        <w:div w:id="58330647">
          <w:marLeft w:val="230"/>
          <w:marRight w:val="0"/>
          <w:marTop w:val="0"/>
          <w:marBottom w:val="40"/>
          <w:divBdr>
            <w:top w:val="none" w:sz="0" w:space="0" w:color="auto"/>
            <w:left w:val="none" w:sz="0" w:space="0" w:color="auto"/>
            <w:bottom w:val="none" w:sz="0" w:space="0" w:color="auto"/>
            <w:right w:val="none" w:sz="0" w:space="0" w:color="auto"/>
          </w:divBdr>
        </w:div>
        <w:div w:id="920524731">
          <w:marLeft w:val="230"/>
          <w:marRight w:val="0"/>
          <w:marTop w:val="0"/>
          <w:marBottom w:val="40"/>
          <w:divBdr>
            <w:top w:val="none" w:sz="0" w:space="0" w:color="auto"/>
            <w:left w:val="none" w:sz="0" w:space="0" w:color="auto"/>
            <w:bottom w:val="none" w:sz="0" w:space="0" w:color="auto"/>
            <w:right w:val="none" w:sz="0" w:space="0" w:color="auto"/>
          </w:divBdr>
        </w:div>
        <w:div w:id="1946882095">
          <w:marLeft w:val="230"/>
          <w:marRight w:val="0"/>
          <w:marTop w:val="0"/>
          <w:marBottom w:val="40"/>
          <w:divBdr>
            <w:top w:val="none" w:sz="0" w:space="0" w:color="auto"/>
            <w:left w:val="none" w:sz="0" w:space="0" w:color="auto"/>
            <w:bottom w:val="none" w:sz="0" w:space="0" w:color="auto"/>
            <w:right w:val="none" w:sz="0" w:space="0" w:color="auto"/>
          </w:divBdr>
        </w:div>
      </w:divsChild>
    </w:div>
    <w:div w:id="2020349877">
      <w:bodyDiv w:val="1"/>
      <w:marLeft w:val="0"/>
      <w:marRight w:val="0"/>
      <w:marTop w:val="0"/>
      <w:marBottom w:val="0"/>
      <w:divBdr>
        <w:top w:val="none" w:sz="0" w:space="0" w:color="auto"/>
        <w:left w:val="none" w:sz="0" w:space="0" w:color="auto"/>
        <w:bottom w:val="none" w:sz="0" w:space="0" w:color="auto"/>
        <w:right w:val="none" w:sz="0" w:space="0" w:color="auto"/>
      </w:divBdr>
    </w:div>
    <w:div w:id="2033526804">
      <w:bodyDiv w:val="1"/>
      <w:marLeft w:val="0"/>
      <w:marRight w:val="0"/>
      <w:marTop w:val="0"/>
      <w:marBottom w:val="0"/>
      <w:divBdr>
        <w:top w:val="none" w:sz="0" w:space="0" w:color="auto"/>
        <w:left w:val="none" w:sz="0" w:space="0" w:color="auto"/>
        <w:bottom w:val="none" w:sz="0" w:space="0" w:color="auto"/>
        <w:right w:val="none" w:sz="0" w:space="0" w:color="auto"/>
      </w:divBdr>
      <w:divsChild>
        <w:div w:id="194460435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ortal.corp.lukoil.com/sites/corp_template_S4HANA/MDM/_layouts/15/start.aspx" TargetMode="External"/><Relationship Id="rId18" Type="http://schemas.openxmlformats.org/officeDocument/2006/relationships/image" Target="media/image2.png"/><Relationship Id="rId26" Type="http://schemas.openxmlformats.org/officeDocument/2006/relationships/oleObject" Target="embeddings/oleObject1.bin"/><Relationship Id="rId39" Type="http://schemas.openxmlformats.org/officeDocument/2006/relationships/image" Target="media/image18.jpeg"/><Relationship Id="rId21" Type="http://schemas.openxmlformats.org/officeDocument/2006/relationships/image" Target="media/image4.png"/><Relationship Id="rId34" Type="http://schemas.openxmlformats.org/officeDocument/2006/relationships/image" Target="media/image14.jpeg"/><Relationship Id="rId42" Type="http://schemas.openxmlformats.org/officeDocument/2006/relationships/oleObject" Target="embeddings/oleObject6.bin"/><Relationship Id="rId47" Type="http://schemas.openxmlformats.org/officeDocument/2006/relationships/hyperlink" Target="https://www.ogc.org/standards/" TargetMode="External"/><Relationship Id="rId50" Type="http://schemas.openxmlformats.org/officeDocument/2006/relationships/image" Target="media/image20.png"/><Relationship Id="rId55" Type="http://schemas.openxmlformats.org/officeDocument/2006/relationships/image" Target="media/image23.png"/><Relationship Id="rId63" Type="http://schemas.openxmlformats.org/officeDocument/2006/relationships/oleObject" Target="embeddings/oleObject10.bin"/><Relationship Id="rId68" Type="http://schemas.openxmlformats.org/officeDocument/2006/relationships/image" Target="cid:image002.jpg@01D5D075.9D87C75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3.jpeg"/><Relationship Id="rId37" Type="http://schemas.openxmlformats.org/officeDocument/2006/relationships/image" Target="media/image16.png"/><Relationship Id="rId40" Type="http://schemas.openxmlformats.org/officeDocument/2006/relationships/oleObject" Target="embeddings/oleObject4.bin"/><Relationship Id="rId45" Type="http://schemas.openxmlformats.org/officeDocument/2006/relationships/hyperlink" Target="https://data.lukoil.com/udp/edm" TargetMode="External"/><Relationship Id="rId53" Type="http://schemas.openxmlformats.org/officeDocument/2006/relationships/oleObject" Target="embeddings/oleObject7.bin"/><Relationship Id="rId58" Type="http://schemas.openxmlformats.org/officeDocument/2006/relationships/image" Target="cid:1GID@RqFQc4Px.dMUOVT9P" TargetMode="External"/><Relationship Id="rId66"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hyperlink" Target="http://global.corp.lukoil.com/sites/kccc/DocLib2/%D0%98%D0%BD%D1%81%D1%82%D1%80%D1%83%D0%BA%D1%86%D0%B8%D1%8F%20%D0%BF%D0%BE%D0%BB%D1%8C%D0%B7%D0%BE%D0%B2%D0%B0%D1%82%D0%B5%D0%BB%D1%8F%20%D0%B2%D0%B8%D1%82%D1%80%D0%B8%D0%BD%D1%8B%20%D0%9A%D0%BE%D1%80%D0%BF%D0%BE%D1%80%D0%B0%D1%82%D0%B8%D0%B2%D0%BD%D0%BE%D0%B3%D0%BE%20%D1%81%D0%BB%D0%BE%D0%B2%D0%B0%D1%80%D1%8F%20%D0%9A%D0%A1%D0%A1%D0%A1.pdf" TargetMode="External"/><Relationship Id="rId23" Type="http://schemas.openxmlformats.org/officeDocument/2006/relationships/image" Target="media/image6.png"/><Relationship Id="rId28" Type="http://schemas.openxmlformats.org/officeDocument/2006/relationships/image" Target="media/image10.jpeg"/><Relationship Id="rId36" Type="http://schemas.openxmlformats.org/officeDocument/2006/relationships/image" Target="media/image15.png"/><Relationship Id="rId49" Type="http://schemas.openxmlformats.org/officeDocument/2006/relationships/image" Target="media/image19.png"/><Relationship Id="rId57" Type="http://schemas.openxmlformats.org/officeDocument/2006/relationships/image" Target="media/image25.jpeg"/><Relationship Id="rId61" Type="http://schemas.openxmlformats.org/officeDocument/2006/relationships/oleObject" Target="embeddings/oleObject9.bin"/><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2.emf"/><Relationship Id="rId44" Type="http://schemas.openxmlformats.org/officeDocument/2006/relationships/hyperlink" Target="https://permid.org/" TargetMode="External"/><Relationship Id="rId52" Type="http://schemas.openxmlformats.org/officeDocument/2006/relationships/image" Target="media/image22.jpeg"/><Relationship Id="rId60" Type="http://schemas.openxmlformats.org/officeDocument/2006/relationships/image" Target="media/image27.jpeg"/><Relationship Id="rId65" Type="http://schemas.openxmlformats.org/officeDocument/2006/relationships/oleObject" Target="embeddings/oleObject11.bin"/><Relationship Id="rId73"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lossary.corp.lukoil.com/ibm/iis/igc/"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1.emf"/><Relationship Id="rId35" Type="http://schemas.openxmlformats.org/officeDocument/2006/relationships/image" Target="cid:image009.jpg@01D4A903.0079B800" TargetMode="External"/><Relationship Id="rId43" Type="http://schemas.openxmlformats.org/officeDocument/2006/relationships/hyperlink" Target="https://permid.org/1-4295887034" TargetMode="External"/><Relationship Id="rId48" Type="http://schemas.openxmlformats.org/officeDocument/2006/relationships/hyperlink" Target="https://schemas.opengis.net/" TargetMode="External"/><Relationship Id="rId56" Type="http://schemas.openxmlformats.org/officeDocument/2006/relationships/image" Target="media/image24.png"/><Relationship Id="rId64" Type="http://schemas.openxmlformats.org/officeDocument/2006/relationships/image" Target="media/image29.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image" Target="media/image8.jpeg"/><Relationship Id="rId33" Type="http://schemas.openxmlformats.org/officeDocument/2006/relationships/oleObject" Target="embeddings/oleObject3.bin"/><Relationship Id="rId38" Type="http://schemas.openxmlformats.org/officeDocument/2006/relationships/image" Target="media/image17.png"/><Relationship Id="rId46" Type="http://schemas.openxmlformats.org/officeDocument/2006/relationships/hyperlink" Target="http://data.posccaesar.org/rdl" TargetMode="External"/><Relationship Id="rId59" Type="http://schemas.openxmlformats.org/officeDocument/2006/relationships/image" Target="media/image26.png"/><Relationship Id="rId67" Type="http://schemas.openxmlformats.org/officeDocument/2006/relationships/image" Target="media/image31.jpeg"/><Relationship Id="rId20" Type="http://schemas.openxmlformats.org/officeDocument/2006/relationships/hyperlink" Target="https://extra.corp.lukoil.com/sites/ArchITO/dam/&#1040;&#1088;&#1093;&#1080;&#1090;&#1077;&#1082;&#1090;&#1091;&#1088;&#1072;%20&#1076;&#1072;&#1085;&#1085;&#1099;&#1093;%20-%20Extra/10%20&#1059;&#1087;&#1088;&#1072;&#1074;&#1083;&#1077;&#1085;&#1080;&#1077;%20&#1084;&#1077;&#1090;&#1072;&#1076;&#1072;&#1085;&#1085;&#1099;&#1084;&#1080;%20-%20&#1082;&#1086;&#1088;&#1087;&#1086;&#1088;&#1072;&#1090;&#1080;&#1074;&#1085;&#1099;&#1081;%20&#1089;&#1083;&#1086;&#1074;&#1072;&#1088;&#1100;" TargetMode="External"/><Relationship Id="rId41" Type="http://schemas.openxmlformats.org/officeDocument/2006/relationships/oleObject" Target="embeddings/oleObject5.bin"/><Relationship Id="rId54" Type="http://schemas.openxmlformats.org/officeDocument/2006/relationships/oleObject" Target="embeddings/oleObject8.bin"/><Relationship Id="rId62" Type="http://schemas.openxmlformats.org/officeDocument/2006/relationships/image" Target="media/image28.png"/><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79C13A675D8B314FB3AF7A59AFCE0D77" ma:contentTypeVersion="1" ma:contentTypeDescription="Создание документа." ma:contentTypeScope="" ma:versionID="90e8a38db640fc49edfb348f096c20df">
  <xsd:schema xmlns:xsd="http://www.w3.org/2001/XMLSchema" xmlns:xs="http://www.w3.org/2001/XMLSchema" xmlns:p="http://schemas.microsoft.com/office/2006/metadata/properties" targetNamespace="http://schemas.microsoft.com/office/2006/metadata/properties" ma:root="true" ma:fieldsID="e3e84a1227b6fbe110ea40d732d4482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2F442-C974-45EE-B81B-DFF5029EDECA}">
  <ds:schemaRefs>
    <ds:schemaRef ds:uri="http://schemas.microsoft.com/sharepoint/v3/contenttype/forms"/>
  </ds:schemaRefs>
</ds:datastoreItem>
</file>

<file path=customXml/itemProps2.xml><?xml version="1.0" encoding="utf-8"?>
<ds:datastoreItem xmlns:ds="http://schemas.openxmlformats.org/officeDocument/2006/customXml" ds:itemID="{414B8C5C-0A84-4259-B78E-19DBB426C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6D79DF0-083C-4240-8B7B-193E6135514E}">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34057AC5-23B0-4708-80CA-F40E4258B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35</Pages>
  <Words>6615</Words>
  <Characters>52298</Characters>
  <Application>Microsoft Office Word</Application>
  <DocSecurity>0</DocSecurity>
  <Lines>435</Lines>
  <Paragraphs>117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EY</Company>
  <LinksUpToDate>false</LinksUpToDate>
  <CharactersWithSpaces>58796</CharactersWithSpaces>
  <SharedDoc>false</SharedDoc>
  <HLinks>
    <vt:vector size="162" baseType="variant">
      <vt:variant>
        <vt:i4>1835067</vt:i4>
      </vt:variant>
      <vt:variant>
        <vt:i4>158</vt:i4>
      </vt:variant>
      <vt:variant>
        <vt:i4>0</vt:i4>
      </vt:variant>
      <vt:variant>
        <vt:i4>5</vt:i4>
      </vt:variant>
      <vt:variant>
        <vt:lpwstr/>
      </vt:variant>
      <vt:variant>
        <vt:lpwstr>_Toc528836571</vt:lpwstr>
      </vt:variant>
      <vt:variant>
        <vt:i4>1835067</vt:i4>
      </vt:variant>
      <vt:variant>
        <vt:i4>152</vt:i4>
      </vt:variant>
      <vt:variant>
        <vt:i4>0</vt:i4>
      </vt:variant>
      <vt:variant>
        <vt:i4>5</vt:i4>
      </vt:variant>
      <vt:variant>
        <vt:lpwstr/>
      </vt:variant>
      <vt:variant>
        <vt:lpwstr>_Toc528836570</vt:lpwstr>
      </vt:variant>
      <vt:variant>
        <vt:i4>1900603</vt:i4>
      </vt:variant>
      <vt:variant>
        <vt:i4>146</vt:i4>
      </vt:variant>
      <vt:variant>
        <vt:i4>0</vt:i4>
      </vt:variant>
      <vt:variant>
        <vt:i4>5</vt:i4>
      </vt:variant>
      <vt:variant>
        <vt:lpwstr/>
      </vt:variant>
      <vt:variant>
        <vt:lpwstr>_Toc528836569</vt:lpwstr>
      </vt:variant>
      <vt:variant>
        <vt:i4>1900603</vt:i4>
      </vt:variant>
      <vt:variant>
        <vt:i4>140</vt:i4>
      </vt:variant>
      <vt:variant>
        <vt:i4>0</vt:i4>
      </vt:variant>
      <vt:variant>
        <vt:i4>5</vt:i4>
      </vt:variant>
      <vt:variant>
        <vt:lpwstr/>
      </vt:variant>
      <vt:variant>
        <vt:lpwstr>_Toc528836568</vt:lpwstr>
      </vt:variant>
      <vt:variant>
        <vt:i4>1900603</vt:i4>
      </vt:variant>
      <vt:variant>
        <vt:i4>134</vt:i4>
      </vt:variant>
      <vt:variant>
        <vt:i4>0</vt:i4>
      </vt:variant>
      <vt:variant>
        <vt:i4>5</vt:i4>
      </vt:variant>
      <vt:variant>
        <vt:lpwstr/>
      </vt:variant>
      <vt:variant>
        <vt:lpwstr>_Toc528836567</vt:lpwstr>
      </vt:variant>
      <vt:variant>
        <vt:i4>1900603</vt:i4>
      </vt:variant>
      <vt:variant>
        <vt:i4>128</vt:i4>
      </vt:variant>
      <vt:variant>
        <vt:i4>0</vt:i4>
      </vt:variant>
      <vt:variant>
        <vt:i4>5</vt:i4>
      </vt:variant>
      <vt:variant>
        <vt:lpwstr/>
      </vt:variant>
      <vt:variant>
        <vt:lpwstr>_Toc528836566</vt:lpwstr>
      </vt:variant>
      <vt:variant>
        <vt:i4>1900603</vt:i4>
      </vt:variant>
      <vt:variant>
        <vt:i4>122</vt:i4>
      </vt:variant>
      <vt:variant>
        <vt:i4>0</vt:i4>
      </vt:variant>
      <vt:variant>
        <vt:i4>5</vt:i4>
      </vt:variant>
      <vt:variant>
        <vt:lpwstr/>
      </vt:variant>
      <vt:variant>
        <vt:lpwstr>_Toc528836565</vt:lpwstr>
      </vt:variant>
      <vt:variant>
        <vt:i4>1900603</vt:i4>
      </vt:variant>
      <vt:variant>
        <vt:i4>116</vt:i4>
      </vt:variant>
      <vt:variant>
        <vt:i4>0</vt:i4>
      </vt:variant>
      <vt:variant>
        <vt:i4>5</vt:i4>
      </vt:variant>
      <vt:variant>
        <vt:lpwstr/>
      </vt:variant>
      <vt:variant>
        <vt:lpwstr>_Toc528836564</vt:lpwstr>
      </vt:variant>
      <vt:variant>
        <vt:i4>1900603</vt:i4>
      </vt:variant>
      <vt:variant>
        <vt:i4>110</vt:i4>
      </vt:variant>
      <vt:variant>
        <vt:i4>0</vt:i4>
      </vt:variant>
      <vt:variant>
        <vt:i4>5</vt:i4>
      </vt:variant>
      <vt:variant>
        <vt:lpwstr/>
      </vt:variant>
      <vt:variant>
        <vt:lpwstr>_Toc528836563</vt:lpwstr>
      </vt:variant>
      <vt:variant>
        <vt:i4>1900603</vt:i4>
      </vt:variant>
      <vt:variant>
        <vt:i4>104</vt:i4>
      </vt:variant>
      <vt:variant>
        <vt:i4>0</vt:i4>
      </vt:variant>
      <vt:variant>
        <vt:i4>5</vt:i4>
      </vt:variant>
      <vt:variant>
        <vt:lpwstr/>
      </vt:variant>
      <vt:variant>
        <vt:lpwstr>_Toc528836562</vt:lpwstr>
      </vt:variant>
      <vt:variant>
        <vt:i4>1900603</vt:i4>
      </vt:variant>
      <vt:variant>
        <vt:i4>98</vt:i4>
      </vt:variant>
      <vt:variant>
        <vt:i4>0</vt:i4>
      </vt:variant>
      <vt:variant>
        <vt:i4>5</vt:i4>
      </vt:variant>
      <vt:variant>
        <vt:lpwstr/>
      </vt:variant>
      <vt:variant>
        <vt:lpwstr>_Toc528836561</vt:lpwstr>
      </vt:variant>
      <vt:variant>
        <vt:i4>1900603</vt:i4>
      </vt:variant>
      <vt:variant>
        <vt:i4>92</vt:i4>
      </vt:variant>
      <vt:variant>
        <vt:i4>0</vt:i4>
      </vt:variant>
      <vt:variant>
        <vt:i4>5</vt:i4>
      </vt:variant>
      <vt:variant>
        <vt:lpwstr/>
      </vt:variant>
      <vt:variant>
        <vt:lpwstr>_Toc528836560</vt:lpwstr>
      </vt:variant>
      <vt:variant>
        <vt:i4>1966139</vt:i4>
      </vt:variant>
      <vt:variant>
        <vt:i4>86</vt:i4>
      </vt:variant>
      <vt:variant>
        <vt:i4>0</vt:i4>
      </vt:variant>
      <vt:variant>
        <vt:i4>5</vt:i4>
      </vt:variant>
      <vt:variant>
        <vt:lpwstr/>
      </vt:variant>
      <vt:variant>
        <vt:lpwstr>_Toc528836559</vt:lpwstr>
      </vt:variant>
      <vt:variant>
        <vt:i4>1966139</vt:i4>
      </vt:variant>
      <vt:variant>
        <vt:i4>80</vt:i4>
      </vt:variant>
      <vt:variant>
        <vt:i4>0</vt:i4>
      </vt:variant>
      <vt:variant>
        <vt:i4>5</vt:i4>
      </vt:variant>
      <vt:variant>
        <vt:lpwstr/>
      </vt:variant>
      <vt:variant>
        <vt:lpwstr>_Toc528836558</vt:lpwstr>
      </vt:variant>
      <vt:variant>
        <vt:i4>1966139</vt:i4>
      </vt:variant>
      <vt:variant>
        <vt:i4>74</vt:i4>
      </vt:variant>
      <vt:variant>
        <vt:i4>0</vt:i4>
      </vt:variant>
      <vt:variant>
        <vt:i4>5</vt:i4>
      </vt:variant>
      <vt:variant>
        <vt:lpwstr/>
      </vt:variant>
      <vt:variant>
        <vt:lpwstr>_Toc528836557</vt:lpwstr>
      </vt:variant>
      <vt:variant>
        <vt:i4>1966139</vt:i4>
      </vt:variant>
      <vt:variant>
        <vt:i4>68</vt:i4>
      </vt:variant>
      <vt:variant>
        <vt:i4>0</vt:i4>
      </vt:variant>
      <vt:variant>
        <vt:i4>5</vt:i4>
      </vt:variant>
      <vt:variant>
        <vt:lpwstr/>
      </vt:variant>
      <vt:variant>
        <vt:lpwstr>_Toc528836556</vt:lpwstr>
      </vt:variant>
      <vt:variant>
        <vt:i4>1966139</vt:i4>
      </vt:variant>
      <vt:variant>
        <vt:i4>62</vt:i4>
      </vt:variant>
      <vt:variant>
        <vt:i4>0</vt:i4>
      </vt:variant>
      <vt:variant>
        <vt:i4>5</vt:i4>
      </vt:variant>
      <vt:variant>
        <vt:lpwstr/>
      </vt:variant>
      <vt:variant>
        <vt:lpwstr>_Toc528836555</vt:lpwstr>
      </vt:variant>
      <vt:variant>
        <vt:i4>1966139</vt:i4>
      </vt:variant>
      <vt:variant>
        <vt:i4>56</vt:i4>
      </vt:variant>
      <vt:variant>
        <vt:i4>0</vt:i4>
      </vt:variant>
      <vt:variant>
        <vt:i4>5</vt:i4>
      </vt:variant>
      <vt:variant>
        <vt:lpwstr/>
      </vt:variant>
      <vt:variant>
        <vt:lpwstr>_Toc528836554</vt:lpwstr>
      </vt:variant>
      <vt:variant>
        <vt:i4>1966139</vt:i4>
      </vt:variant>
      <vt:variant>
        <vt:i4>50</vt:i4>
      </vt:variant>
      <vt:variant>
        <vt:i4>0</vt:i4>
      </vt:variant>
      <vt:variant>
        <vt:i4>5</vt:i4>
      </vt:variant>
      <vt:variant>
        <vt:lpwstr/>
      </vt:variant>
      <vt:variant>
        <vt:lpwstr>_Toc528836553</vt:lpwstr>
      </vt:variant>
      <vt:variant>
        <vt:i4>1966139</vt:i4>
      </vt:variant>
      <vt:variant>
        <vt:i4>44</vt:i4>
      </vt:variant>
      <vt:variant>
        <vt:i4>0</vt:i4>
      </vt:variant>
      <vt:variant>
        <vt:i4>5</vt:i4>
      </vt:variant>
      <vt:variant>
        <vt:lpwstr/>
      </vt:variant>
      <vt:variant>
        <vt:lpwstr>_Toc528836552</vt:lpwstr>
      </vt:variant>
      <vt:variant>
        <vt:i4>1966139</vt:i4>
      </vt:variant>
      <vt:variant>
        <vt:i4>38</vt:i4>
      </vt:variant>
      <vt:variant>
        <vt:i4>0</vt:i4>
      </vt:variant>
      <vt:variant>
        <vt:i4>5</vt:i4>
      </vt:variant>
      <vt:variant>
        <vt:lpwstr/>
      </vt:variant>
      <vt:variant>
        <vt:lpwstr>_Toc528836551</vt:lpwstr>
      </vt:variant>
      <vt:variant>
        <vt:i4>1966139</vt:i4>
      </vt:variant>
      <vt:variant>
        <vt:i4>32</vt:i4>
      </vt:variant>
      <vt:variant>
        <vt:i4>0</vt:i4>
      </vt:variant>
      <vt:variant>
        <vt:i4>5</vt:i4>
      </vt:variant>
      <vt:variant>
        <vt:lpwstr/>
      </vt:variant>
      <vt:variant>
        <vt:lpwstr>_Toc528836550</vt:lpwstr>
      </vt:variant>
      <vt:variant>
        <vt:i4>2031675</vt:i4>
      </vt:variant>
      <vt:variant>
        <vt:i4>26</vt:i4>
      </vt:variant>
      <vt:variant>
        <vt:i4>0</vt:i4>
      </vt:variant>
      <vt:variant>
        <vt:i4>5</vt:i4>
      </vt:variant>
      <vt:variant>
        <vt:lpwstr/>
      </vt:variant>
      <vt:variant>
        <vt:lpwstr>_Toc528836549</vt:lpwstr>
      </vt:variant>
      <vt:variant>
        <vt:i4>2031675</vt:i4>
      </vt:variant>
      <vt:variant>
        <vt:i4>20</vt:i4>
      </vt:variant>
      <vt:variant>
        <vt:i4>0</vt:i4>
      </vt:variant>
      <vt:variant>
        <vt:i4>5</vt:i4>
      </vt:variant>
      <vt:variant>
        <vt:lpwstr/>
      </vt:variant>
      <vt:variant>
        <vt:lpwstr>_Toc528836548</vt:lpwstr>
      </vt:variant>
      <vt:variant>
        <vt:i4>2031675</vt:i4>
      </vt:variant>
      <vt:variant>
        <vt:i4>14</vt:i4>
      </vt:variant>
      <vt:variant>
        <vt:i4>0</vt:i4>
      </vt:variant>
      <vt:variant>
        <vt:i4>5</vt:i4>
      </vt:variant>
      <vt:variant>
        <vt:lpwstr/>
      </vt:variant>
      <vt:variant>
        <vt:lpwstr>_Toc528836547</vt:lpwstr>
      </vt:variant>
      <vt:variant>
        <vt:i4>2031675</vt:i4>
      </vt:variant>
      <vt:variant>
        <vt:i4>8</vt:i4>
      </vt:variant>
      <vt:variant>
        <vt:i4>0</vt:i4>
      </vt:variant>
      <vt:variant>
        <vt:i4>5</vt:i4>
      </vt:variant>
      <vt:variant>
        <vt:lpwstr/>
      </vt:variant>
      <vt:variant>
        <vt:lpwstr>_Toc528836546</vt:lpwstr>
      </vt:variant>
      <vt:variant>
        <vt:i4>2031675</vt:i4>
      </vt:variant>
      <vt:variant>
        <vt:i4>2</vt:i4>
      </vt:variant>
      <vt:variant>
        <vt:i4>0</vt:i4>
      </vt:variant>
      <vt:variant>
        <vt:i4>5</vt:i4>
      </vt:variant>
      <vt:variant>
        <vt:lpwstr/>
      </vt:variant>
      <vt:variant>
        <vt:lpwstr>_Toc528836545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Дзенгелевский</dc:creator>
  <cp:keywords/>
  <cp:lastModifiedBy>Дзенгелевский Андрей Евгеньевич</cp:lastModifiedBy>
  <cp:revision>6</cp:revision>
  <cp:lastPrinted>2021-04-06T08:34:00Z</cp:lastPrinted>
  <dcterms:created xsi:type="dcterms:W3CDTF">2024-04-27T05:24:00Z</dcterms:created>
  <dcterms:modified xsi:type="dcterms:W3CDTF">2025-02-24T08:21:00Z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Документ</vt:lpwstr>
  </property>
  <property fmtid="{D5CDD505-2E9C-101B-9397-08002B2CF9AE}" pid="3" name="ContentTypeId">
    <vt:lpwstr>0x01010079C13A675D8B314FB3AF7A59AFCE0D77</vt:lpwstr>
  </property>
</Properties>
</file>