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r>
        <w:rPr>
          <w:rFonts w:hint="eastAsia" w:ascii="方正小标宋_GBK" w:hAnsi="方正小标宋_GBK" w:eastAsia="方正小标宋_GBK" w:cs="方正小标宋_GBK"/>
          <w:b w:val="0"/>
          <w:bCs w:val="0"/>
          <w:spacing w:val="-1"/>
          <w:sz w:val="60"/>
          <w:szCs w:val="60"/>
          <w:lang w:val="en-US" w:eastAsia="zh-CN"/>
        </w:rPr>
        <w:t xml:space="preserve">巴中市巴州区交通运输局 </w:t>
      </w: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r>
        <w:rPr>
          <w:rFonts w:hint="eastAsia" w:ascii="方正小标宋_GBK" w:hAnsi="方正小标宋_GBK" w:eastAsia="方正小标宋_GBK" w:cs="方正小标宋_GBK"/>
          <w:b w:val="0"/>
          <w:bCs w:val="0"/>
          <w:spacing w:val="-1"/>
          <w:sz w:val="60"/>
          <w:szCs w:val="60"/>
          <w:lang w:val="en-US" w:eastAsia="zh-CN"/>
        </w:rPr>
        <w:t>2024年部门预算</w:t>
      </w: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jc w:val="center"/>
        <w:outlineLvl w:val="0"/>
        <w:rPr>
          <w:rFonts w:ascii="微软雅黑" w:hAnsi="微软雅黑" w:eastAsia="微软雅黑" w:cs="微软雅黑"/>
          <w:sz w:val="35"/>
          <w:szCs w:val="35"/>
        </w:rPr>
      </w:pPr>
      <w:r>
        <w:rPr>
          <w:rFonts w:ascii="微软雅黑" w:hAnsi="微软雅黑" w:eastAsia="微软雅黑" w:cs="微软雅黑"/>
          <w:spacing w:val="-21"/>
          <w:sz w:val="35"/>
          <w:szCs w:val="35"/>
        </w:rPr>
        <w:t>目</w:t>
      </w:r>
      <w:r>
        <w:rPr>
          <w:rFonts w:ascii="微软雅黑" w:hAnsi="微软雅黑" w:eastAsia="微软雅黑" w:cs="微软雅黑"/>
          <w:spacing w:val="-19"/>
          <w:sz w:val="35"/>
          <w:szCs w:val="35"/>
        </w:rPr>
        <w:t>录</w:t>
      </w:r>
    </w:p>
    <w:p>
      <w:pPr>
        <w:spacing w:line="312" w:lineRule="auto"/>
        <w:rPr>
          <w:rFonts w:ascii="Arial"/>
          <w:sz w:val="21"/>
        </w:rPr>
      </w:pPr>
    </w:p>
    <w:p>
      <w:pPr>
        <w:spacing w:line="313" w:lineRule="auto"/>
        <w:rPr>
          <w:rFonts w:ascii="Arial"/>
          <w:sz w:val="21"/>
        </w:rPr>
      </w:pPr>
    </w:p>
    <w:p>
      <w:pPr>
        <w:spacing w:before="101" w:line="226" w:lineRule="auto"/>
        <w:ind w:left="667"/>
        <w:outlineLvl w:val="0"/>
        <w:rPr>
          <w:rFonts w:ascii="黑体" w:hAnsi="黑体" w:eastAsia="黑体" w:cs="黑体"/>
          <w:sz w:val="31"/>
          <w:szCs w:val="31"/>
        </w:rPr>
      </w:pPr>
      <w:r>
        <w:rPr>
          <w:rFonts w:ascii="黑体" w:hAnsi="黑体" w:eastAsia="黑体" w:cs="黑体"/>
          <w:color w:val="333333"/>
          <w:spacing w:val="10"/>
          <w:sz w:val="31"/>
          <w:szCs w:val="31"/>
        </w:rPr>
        <w:t>第</w:t>
      </w:r>
      <w:r>
        <w:rPr>
          <w:rFonts w:ascii="黑体" w:hAnsi="黑体" w:eastAsia="黑体" w:cs="黑体"/>
          <w:color w:val="333333"/>
          <w:spacing w:val="8"/>
          <w:sz w:val="31"/>
          <w:szCs w:val="31"/>
        </w:rPr>
        <w:t xml:space="preserve">一部分  </w:t>
      </w:r>
      <w:r>
        <w:rPr>
          <w:rFonts w:hint="eastAsia" w:ascii="黑体" w:hAnsi="黑体" w:eastAsia="黑体" w:cs="黑体"/>
          <w:color w:val="333333"/>
          <w:spacing w:val="8"/>
          <w:sz w:val="31"/>
          <w:szCs w:val="31"/>
          <w:lang w:val="en-US" w:eastAsia="zh-CN"/>
        </w:rPr>
        <w:t>单位</w:t>
      </w:r>
      <w:r>
        <w:rPr>
          <w:rFonts w:ascii="黑体" w:hAnsi="黑体" w:eastAsia="黑体" w:cs="黑体"/>
          <w:color w:val="333333"/>
          <w:spacing w:val="8"/>
          <w:sz w:val="31"/>
          <w:szCs w:val="31"/>
        </w:rPr>
        <w:t>概况</w:t>
      </w:r>
    </w:p>
    <w:p>
      <w:pPr>
        <w:spacing w:before="198" w:line="523" w:lineRule="exact"/>
        <w:ind w:left="681"/>
        <w:outlineLvl w:val="1"/>
        <w:rPr>
          <w:rFonts w:ascii="仿宋" w:hAnsi="仿宋" w:eastAsia="仿宋" w:cs="仿宋"/>
          <w:sz w:val="31"/>
          <w:szCs w:val="31"/>
        </w:rPr>
      </w:pPr>
      <w:r>
        <w:rPr>
          <w:rFonts w:ascii="仿宋" w:hAnsi="仿宋" w:eastAsia="仿宋" w:cs="仿宋"/>
          <w:color w:val="333333"/>
          <w:spacing w:val="11"/>
          <w:position w:val="3"/>
          <w:sz w:val="31"/>
          <w:szCs w:val="31"/>
        </w:rPr>
        <w:t>一</w:t>
      </w:r>
      <w:r>
        <w:rPr>
          <w:rFonts w:ascii="仿宋" w:hAnsi="仿宋" w:eastAsia="仿宋" w:cs="仿宋"/>
          <w:color w:val="333333"/>
          <w:spacing w:val="7"/>
          <w:position w:val="3"/>
          <w:sz w:val="31"/>
          <w:szCs w:val="31"/>
        </w:rPr>
        <w:t>、基本职能及主要工作</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12"/>
          <w:position w:val="2"/>
          <w:sz w:val="31"/>
          <w:szCs w:val="31"/>
        </w:rPr>
        <w:t>二</w:t>
      </w:r>
      <w:r>
        <w:rPr>
          <w:rFonts w:ascii="仿宋" w:hAnsi="仿宋" w:eastAsia="仿宋" w:cs="仿宋"/>
          <w:color w:val="333333"/>
          <w:spacing w:val="7"/>
          <w:position w:val="2"/>
          <w:sz w:val="31"/>
          <w:szCs w:val="31"/>
        </w:rPr>
        <w:t>、</w:t>
      </w:r>
      <w:r>
        <w:rPr>
          <w:rFonts w:ascii="仿宋" w:hAnsi="仿宋" w:eastAsia="仿宋" w:cs="仿宋"/>
          <w:color w:val="333333"/>
          <w:spacing w:val="6"/>
          <w:position w:val="2"/>
          <w:sz w:val="31"/>
          <w:szCs w:val="31"/>
        </w:rPr>
        <w:t>部门预算单位构成</w:t>
      </w:r>
    </w:p>
    <w:p>
      <w:pPr>
        <w:spacing w:before="143" w:line="227" w:lineRule="auto"/>
        <w:ind w:left="667"/>
        <w:outlineLvl w:val="0"/>
        <w:rPr>
          <w:rFonts w:ascii="黑体" w:hAnsi="黑体" w:eastAsia="黑体" w:cs="黑体"/>
          <w:sz w:val="31"/>
          <w:szCs w:val="31"/>
        </w:rPr>
      </w:pPr>
      <w:r>
        <w:rPr>
          <w:rFonts w:ascii="黑体" w:hAnsi="黑体" w:eastAsia="黑体" w:cs="黑体"/>
          <w:color w:val="333333"/>
          <w:spacing w:val="8"/>
          <w:sz w:val="31"/>
          <w:szCs w:val="31"/>
        </w:rPr>
        <w:t>第二</w:t>
      </w:r>
      <w:r>
        <w:rPr>
          <w:rFonts w:ascii="黑体" w:hAnsi="黑体" w:eastAsia="黑体" w:cs="黑体"/>
          <w:color w:val="333333"/>
          <w:spacing w:val="4"/>
          <w:sz w:val="31"/>
          <w:szCs w:val="31"/>
        </w:rPr>
        <w:t>部分</w:t>
      </w:r>
      <w:r>
        <w:rPr>
          <w:rFonts w:hint="eastAsia" w:ascii="黑体" w:hAnsi="黑体" w:eastAsia="黑体" w:cs="黑体"/>
          <w:color w:val="333333"/>
          <w:spacing w:val="4"/>
          <w:sz w:val="31"/>
          <w:szCs w:val="31"/>
          <w:lang w:val="en-US" w:eastAsia="zh-CN"/>
        </w:rPr>
        <w:t xml:space="preserve">  巴中市区交通运输局</w:t>
      </w:r>
      <w:r>
        <w:rPr>
          <w:rFonts w:hint="eastAsia" w:ascii="Times New Roman" w:hAnsi="Times New Roman" w:eastAsia="宋体" w:cs="Times New Roman"/>
          <w:color w:val="333333"/>
          <w:spacing w:val="4"/>
          <w:sz w:val="31"/>
          <w:szCs w:val="31"/>
          <w:lang w:eastAsia="zh-CN"/>
        </w:rPr>
        <w:t>2024</w:t>
      </w:r>
      <w:r>
        <w:rPr>
          <w:rFonts w:ascii="黑体" w:hAnsi="黑体" w:eastAsia="黑体" w:cs="黑体"/>
          <w:color w:val="333333"/>
          <w:spacing w:val="4"/>
          <w:sz w:val="31"/>
          <w:szCs w:val="31"/>
        </w:rPr>
        <w:t>年部门预算表</w:t>
      </w:r>
    </w:p>
    <w:p>
      <w:pPr>
        <w:spacing w:before="198" w:line="523" w:lineRule="exact"/>
        <w:ind w:left="681"/>
        <w:outlineLvl w:val="1"/>
        <w:rPr>
          <w:rFonts w:ascii="仿宋" w:hAnsi="仿宋" w:eastAsia="仿宋" w:cs="仿宋"/>
          <w:sz w:val="31"/>
          <w:szCs w:val="31"/>
        </w:rPr>
      </w:pPr>
      <w:r>
        <w:rPr>
          <w:rFonts w:ascii="仿宋" w:hAnsi="仿宋" w:eastAsia="仿宋" w:cs="仿宋"/>
          <w:color w:val="333333"/>
          <w:spacing w:val="9"/>
          <w:position w:val="3"/>
          <w:sz w:val="31"/>
          <w:szCs w:val="31"/>
        </w:rPr>
        <w:t>一</w:t>
      </w:r>
      <w:r>
        <w:rPr>
          <w:rFonts w:ascii="仿宋" w:hAnsi="仿宋" w:eastAsia="仿宋" w:cs="仿宋"/>
          <w:color w:val="333333"/>
          <w:spacing w:val="6"/>
          <w:position w:val="3"/>
          <w:sz w:val="31"/>
          <w:szCs w:val="31"/>
        </w:rPr>
        <w:t>、部门收支总表</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6"/>
          <w:position w:val="2"/>
          <w:sz w:val="31"/>
          <w:szCs w:val="31"/>
        </w:rPr>
        <w:t>二、部门收入总</w:t>
      </w:r>
      <w:r>
        <w:rPr>
          <w:rFonts w:ascii="仿宋" w:hAnsi="仿宋" w:eastAsia="仿宋" w:cs="仿宋"/>
          <w:color w:val="333333"/>
          <w:spacing w:val="4"/>
          <w:position w:val="2"/>
          <w:sz w:val="31"/>
          <w:szCs w:val="31"/>
        </w:rPr>
        <w:t>表</w:t>
      </w:r>
    </w:p>
    <w:p>
      <w:pPr>
        <w:spacing w:before="144" w:line="415" w:lineRule="exact"/>
        <w:ind w:left="684"/>
        <w:outlineLvl w:val="1"/>
        <w:rPr>
          <w:rFonts w:ascii="仿宋" w:hAnsi="仿宋" w:eastAsia="仿宋" w:cs="仿宋"/>
          <w:sz w:val="31"/>
          <w:szCs w:val="31"/>
        </w:rPr>
      </w:pPr>
      <w:r>
        <w:rPr>
          <w:rFonts w:ascii="仿宋" w:hAnsi="仿宋" w:eastAsia="仿宋" w:cs="仿宋"/>
          <w:color w:val="333333"/>
          <w:spacing w:val="6"/>
          <w:position w:val="1"/>
          <w:sz w:val="31"/>
          <w:szCs w:val="31"/>
        </w:rPr>
        <w:t>三、部门支出总表</w:t>
      </w:r>
    </w:p>
    <w:p>
      <w:pPr>
        <w:spacing w:before="164"/>
        <w:ind w:left="713"/>
        <w:outlineLvl w:val="1"/>
        <w:rPr>
          <w:rFonts w:ascii="仿宋" w:hAnsi="仿宋" w:eastAsia="仿宋" w:cs="仿宋"/>
          <w:sz w:val="31"/>
          <w:szCs w:val="31"/>
        </w:rPr>
      </w:pPr>
      <w:r>
        <w:rPr>
          <w:rFonts w:ascii="仿宋" w:hAnsi="仿宋" w:eastAsia="仿宋" w:cs="仿宋"/>
          <w:color w:val="333333"/>
          <w:spacing w:val="5"/>
          <w:sz w:val="31"/>
          <w:szCs w:val="31"/>
        </w:rPr>
        <w:t>四、财政拨款收支预算总</w:t>
      </w:r>
      <w:r>
        <w:rPr>
          <w:rFonts w:ascii="仿宋" w:hAnsi="仿宋" w:eastAsia="仿宋" w:cs="仿宋"/>
          <w:color w:val="333333"/>
          <w:spacing w:val="3"/>
          <w:sz w:val="31"/>
          <w:szCs w:val="31"/>
        </w:rPr>
        <w:t>表</w:t>
      </w:r>
    </w:p>
    <w:p>
      <w:pPr>
        <w:spacing w:before="178" w:line="226" w:lineRule="auto"/>
        <w:ind w:left="681"/>
        <w:outlineLvl w:val="1"/>
        <w:rPr>
          <w:rFonts w:ascii="仿宋" w:hAnsi="仿宋" w:eastAsia="仿宋" w:cs="仿宋"/>
          <w:sz w:val="31"/>
          <w:szCs w:val="31"/>
        </w:rPr>
      </w:pPr>
      <w:r>
        <w:rPr>
          <w:rFonts w:ascii="仿宋" w:hAnsi="仿宋" w:eastAsia="仿宋" w:cs="仿宋"/>
          <w:color w:val="333333"/>
          <w:spacing w:val="8"/>
          <w:sz w:val="31"/>
          <w:szCs w:val="31"/>
        </w:rPr>
        <w:t>五、财政拨款支出预算表 (部门经济分类科目</w:t>
      </w:r>
      <w:r>
        <w:rPr>
          <w:rFonts w:ascii="仿宋" w:hAnsi="仿宋" w:eastAsia="仿宋" w:cs="仿宋"/>
          <w:color w:val="333333"/>
          <w:spacing w:val="3"/>
          <w:sz w:val="31"/>
          <w:szCs w:val="31"/>
        </w:rPr>
        <w:t>)</w:t>
      </w:r>
    </w:p>
    <w:p>
      <w:pPr>
        <w:spacing w:before="201" w:line="236" w:lineRule="auto"/>
        <w:ind w:left="678"/>
        <w:outlineLvl w:val="1"/>
        <w:rPr>
          <w:rFonts w:ascii="仿宋" w:hAnsi="仿宋" w:eastAsia="仿宋" w:cs="仿宋"/>
          <w:sz w:val="31"/>
          <w:szCs w:val="31"/>
        </w:rPr>
      </w:pPr>
      <w:r>
        <w:rPr>
          <w:rFonts w:ascii="仿宋" w:hAnsi="仿宋" w:eastAsia="仿宋" w:cs="仿宋"/>
          <w:color w:val="333333"/>
          <w:spacing w:val="9"/>
          <w:sz w:val="31"/>
          <w:szCs w:val="31"/>
        </w:rPr>
        <w:t>六</w:t>
      </w:r>
      <w:r>
        <w:rPr>
          <w:rFonts w:ascii="仿宋" w:hAnsi="仿宋" w:eastAsia="仿宋" w:cs="仿宋"/>
          <w:color w:val="333333"/>
          <w:spacing w:val="8"/>
          <w:sz w:val="31"/>
          <w:szCs w:val="31"/>
        </w:rPr>
        <w:t>、一般公共预算支出预算表</w:t>
      </w:r>
    </w:p>
    <w:p>
      <w:pPr>
        <w:spacing w:before="182" w:line="239" w:lineRule="auto"/>
        <w:ind w:left="682"/>
        <w:outlineLvl w:val="1"/>
        <w:rPr>
          <w:rFonts w:ascii="仿宋" w:hAnsi="仿宋" w:eastAsia="仿宋" w:cs="仿宋"/>
          <w:sz w:val="31"/>
          <w:szCs w:val="31"/>
        </w:rPr>
      </w:pPr>
      <w:r>
        <w:rPr>
          <w:rFonts w:ascii="仿宋" w:hAnsi="仿宋" w:eastAsia="仿宋" w:cs="仿宋"/>
          <w:color w:val="333333"/>
          <w:spacing w:val="8"/>
          <w:sz w:val="31"/>
          <w:szCs w:val="31"/>
        </w:rPr>
        <w:t>七、一般公共预算基本支出预算</w:t>
      </w:r>
      <w:r>
        <w:rPr>
          <w:rFonts w:ascii="仿宋" w:hAnsi="仿宋" w:eastAsia="仿宋" w:cs="仿宋"/>
          <w:color w:val="333333"/>
          <w:spacing w:val="7"/>
          <w:sz w:val="31"/>
          <w:szCs w:val="31"/>
        </w:rPr>
        <w:t>表</w:t>
      </w:r>
    </w:p>
    <w:p>
      <w:pPr>
        <w:spacing w:before="179" w:line="239" w:lineRule="auto"/>
        <w:ind w:left="674"/>
        <w:outlineLvl w:val="1"/>
        <w:rPr>
          <w:rFonts w:ascii="仿宋" w:hAnsi="仿宋" w:eastAsia="仿宋" w:cs="仿宋"/>
          <w:sz w:val="31"/>
          <w:szCs w:val="31"/>
        </w:rPr>
      </w:pPr>
      <w:r>
        <w:rPr>
          <w:rFonts w:ascii="仿宋" w:hAnsi="仿宋" w:eastAsia="仿宋" w:cs="仿宋"/>
          <w:color w:val="333333"/>
          <w:spacing w:val="15"/>
          <w:sz w:val="31"/>
          <w:szCs w:val="31"/>
        </w:rPr>
        <w:t>八</w:t>
      </w:r>
      <w:r>
        <w:rPr>
          <w:rFonts w:ascii="仿宋" w:hAnsi="仿宋" w:eastAsia="仿宋" w:cs="仿宋"/>
          <w:color w:val="333333"/>
          <w:spacing w:val="8"/>
          <w:sz w:val="31"/>
          <w:szCs w:val="31"/>
        </w:rPr>
        <w:t>、一般公共预算项目支出预算表</w:t>
      </w:r>
    </w:p>
    <w:p>
      <w:pPr>
        <w:spacing w:before="180" w:line="230" w:lineRule="auto"/>
        <w:ind w:left="687"/>
        <w:outlineLvl w:val="1"/>
        <w:rPr>
          <w:rFonts w:ascii="仿宋" w:hAnsi="仿宋" w:eastAsia="仿宋" w:cs="仿宋"/>
          <w:sz w:val="31"/>
          <w:szCs w:val="31"/>
        </w:rPr>
      </w:pPr>
      <w:r>
        <w:rPr>
          <w:rFonts w:ascii="仿宋" w:hAnsi="仿宋" w:eastAsia="仿宋" w:cs="仿宋"/>
          <w:color w:val="333333"/>
          <w:spacing w:val="12"/>
          <w:sz w:val="31"/>
          <w:szCs w:val="31"/>
        </w:rPr>
        <w:t>九</w:t>
      </w:r>
      <w:r>
        <w:rPr>
          <w:rFonts w:ascii="仿宋" w:hAnsi="仿宋" w:eastAsia="仿宋" w:cs="仿宋"/>
          <w:color w:val="333333"/>
          <w:spacing w:val="8"/>
          <w:sz w:val="31"/>
          <w:szCs w:val="31"/>
        </w:rPr>
        <w:t>、一般公共预算“三公”经费支出预算表</w:t>
      </w:r>
    </w:p>
    <w:p>
      <w:pPr>
        <w:spacing w:before="192" w:line="228" w:lineRule="auto"/>
        <w:ind w:left="684"/>
        <w:outlineLvl w:val="1"/>
        <w:rPr>
          <w:rFonts w:ascii="仿宋" w:hAnsi="仿宋" w:eastAsia="仿宋" w:cs="仿宋"/>
          <w:sz w:val="31"/>
          <w:szCs w:val="31"/>
        </w:rPr>
      </w:pPr>
      <w:r>
        <w:rPr>
          <w:rFonts w:ascii="仿宋" w:hAnsi="仿宋" w:eastAsia="仿宋" w:cs="仿宋"/>
          <w:color w:val="333333"/>
          <w:spacing w:val="10"/>
          <w:sz w:val="31"/>
          <w:szCs w:val="31"/>
        </w:rPr>
        <w:t>十</w:t>
      </w:r>
      <w:r>
        <w:rPr>
          <w:rFonts w:ascii="仿宋" w:hAnsi="仿宋" w:eastAsia="仿宋" w:cs="仿宋"/>
          <w:color w:val="333333"/>
          <w:spacing w:val="7"/>
          <w:sz w:val="31"/>
          <w:szCs w:val="31"/>
        </w:rPr>
        <w:t>、政府性基金预算支出表</w:t>
      </w:r>
    </w:p>
    <w:p>
      <w:pPr>
        <w:spacing w:before="198" w:line="228" w:lineRule="auto"/>
        <w:ind w:left="684"/>
        <w:outlineLvl w:val="1"/>
        <w:rPr>
          <w:rFonts w:ascii="仿宋" w:hAnsi="仿宋" w:eastAsia="仿宋" w:cs="仿宋"/>
          <w:sz w:val="31"/>
          <w:szCs w:val="31"/>
        </w:rPr>
      </w:pPr>
      <w:r>
        <w:rPr>
          <w:rFonts w:ascii="仿宋" w:hAnsi="仿宋" w:eastAsia="仿宋" w:cs="仿宋"/>
          <w:color w:val="333333"/>
          <w:spacing w:val="16"/>
          <w:sz w:val="31"/>
          <w:szCs w:val="31"/>
        </w:rPr>
        <w:t>十</w:t>
      </w:r>
      <w:r>
        <w:rPr>
          <w:rFonts w:ascii="仿宋" w:hAnsi="仿宋" w:eastAsia="仿宋" w:cs="仿宋"/>
          <w:color w:val="333333"/>
          <w:spacing w:val="9"/>
          <w:sz w:val="31"/>
          <w:szCs w:val="31"/>
        </w:rPr>
        <w:t>一</w:t>
      </w:r>
      <w:r>
        <w:rPr>
          <w:rFonts w:ascii="仿宋" w:hAnsi="仿宋" w:eastAsia="仿宋" w:cs="仿宋"/>
          <w:color w:val="333333"/>
          <w:spacing w:val="8"/>
          <w:sz w:val="31"/>
          <w:szCs w:val="31"/>
        </w:rPr>
        <w:t>、政府性基金预算“三公”经费支出预算表</w:t>
      </w:r>
    </w:p>
    <w:p>
      <w:pPr>
        <w:spacing w:before="198" w:line="227" w:lineRule="auto"/>
        <w:ind w:left="684"/>
        <w:outlineLvl w:val="1"/>
        <w:rPr>
          <w:rFonts w:ascii="仿宋" w:hAnsi="仿宋" w:eastAsia="仿宋" w:cs="仿宋"/>
          <w:sz w:val="31"/>
          <w:szCs w:val="31"/>
        </w:rPr>
      </w:pPr>
      <w:r>
        <w:rPr>
          <w:rFonts w:ascii="仿宋" w:hAnsi="仿宋" w:eastAsia="仿宋" w:cs="仿宋"/>
          <w:color w:val="333333"/>
          <w:spacing w:val="-5"/>
          <w:sz w:val="31"/>
          <w:szCs w:val="31"/>
        </w:rPr>
        <w:t>十</w:t>
      </w:r>
      <w:r>
        <w:rPr>
          <w:rFonts w:ascii="仿宋" w:hAnsi="仿宋" w:eastAsia="仿宋" w:cs="仿宋"/>
          <w:color w:val="333333"/>
          <w:spacing w:val="-3"/>
          <w:sz w:val="31"/>
          <w:szCs w:val="31"/>
        </w:rPr>
        <w:t>二、 国有资本经营预算支出表</w:t>
      </w:r>
    </w:p>
    <w:p>
      <w:pPr>
        <w:spacing w:before="198" w:line="227" w:lineRule="auto"/>
        <w:ind w:left="684"/>
        <w:outlineLvl w:val="1"/>
        <w:rPr>
          <w:rFonts w:ascii="仿宋" w:hAnsi="仿宋" w:eastAsia="仿宋" w:cs="仿宋"/>
          <w:color w:val="333333"/>
          <w:spacing w:val="-3"/>
          <w:sz w:val="31"/>
          <w:szCs w:val="31"/>
        </w:rPr>
      </w:pPr>
      <w:r>
        <w:rPr>
          <w:rFonts w:hint="eastAsia" w:ascii="仿宋" w:hAnsi="仿宋" w:eastAsia="仿宋" w:cs="仿宋"/>
          <w:color w:val="333333"/>
          <w:spacing w:val="-3"/>
          <w:sz w:val="31"/>
          <w:szCs w:val="31"/>
          <w:lang w:val="en-US" w:eastAsia="zh-CN"/>
        </w:rPr>
        <w:t>十三、部门预算项目绩效目标申报表</w:t>
      </w:r>
    </w:p>
    <w:p>
      <w:pPr>
        <w:spacing w:before="180" w:line="230" w:lineRule="auto"/>
        <w:ind w:left="687"/>
        <w:outlineLvl w:val="1"/>
        <w:rPr>
          <w:rFonts w:hint="eastAsia" w:ascii="仿宋" w:hAnsi="仿宋" w:eastAsia="仿宋" w:cs="仿宋"/>
          <w:color w:val="333333"/>
          <w:spacing w:val="8"/>
          <w:sz w:val="31"/>
          <w:szCs w:val="31"/>
          <w:lang w:val="en-US" w:eastAsia="zh-CN"/>
        </w:rPr>
      </w:pPr>
      <w:r>
        <w:rPr>
          <w:rFonts w:hint="eastAsia" w:ascii="仿宋" w:hAnsi="仿宋" w:eastAsia="仿宋" w:cs="仿宋"/>
          <w:color w:val="333333"/>
          <w:spacing w:val="8"/>
          <w:sz w:val="31"/>
          <w:szCs w:val="31"/>
          <w:lang w:val="en-US" w:eastAsia="zh-CN"/>
        </w:rPr>
        <w:t>十四、整体支出绩效目标申报表</w:t>
      </w:r>
    </w:p>
    <w:p>
      <w:pPr>
        <w:spacing w:before="198" w:line="226" w:lineRule="auto"/>
        <w:ind w:left="667"/>
        <w:outlineLvl w:val="0"/>
        <w:rPr>
          <w:rFonts w:ascii="黑体" w:hAnsi="黑体" w:eastAsia="黑体" w:cs="黑体"/>
          <w:color w:val="333333"/>
          <w:spacing w:val="4"/>
          <w:sz w:val="31"/>
          <w:szCs w:val="31"/>
        </w:rPr>
      </w:pPr>
      <w:r>
        <w:rPr>
          <w:rFonts w:ascii="黑体" w:hAnsi="黑体" w:eastAsia="黑体" w:cs="黑体"/>
          <w:color w:val="333333"/>
          <w:spacing w:val="5"/>
          <w:sz w:val="31"/>
          <w:szCs w:val="31"/>
        </w:rPr>
        <w:t xml:space="preserve">第三部分  </w:t>
      </w:r>
      <w:r>
        <w:rPr>
          <w:rFonts w:hint="eastAsia" w:ascii="Times New Roman" w:hAnsi="Times New Roman" w:eastAsia="宋体" w:cs="Times New Roman"/>
          <w:color w:val="333333"/>
          <w:spacing w:val="5"/>
          <w:sz w:val="31"/>
          <w:szCs w:val="31"/>
          <w:lang w:eastAsia="zh-CN"/>
        </w:rPr>
        <w:t>2024</w:t>
      </w:r>
      <w:r>
        <w:rPr>
          <w:rFonts w:ascii="黑体" w:hAnsi="黑体" w:eastAsia="黑体" w:cs="黑体"/>
          <w:color w:val="333333"/>
          <w:spacing w:val="5"/>
          <w:sz w:val="31"/>
          <w:szCs w:val="31"/>
        </w:rPr>
        <w:t>年部门预算情况说</w:t>
      </w:r>
      <w:r>
        <w:rPr>
          <w:rFonts w:ascii="黑体" w:hAnsi="黑体" w:eastAsia="黑体" w:cs="黑体"/>
          <w:color w:val="333333"/>
          <w:spacing w:val="4"/>
          <w:sz w:val="31"/>
          <w:szCs w:val="31"/>
        </w:rPr>
        <w:t>明</w:t>
      </w:r>
    </w:p>
    <w:p>
      <w:pPr>
        <w:spacing w:before="198" w:line="226" w:lineRule="auto"/>
        <w:ind w:left="667"/>
        <w:outlineLvl w:val="0"/>
        <w:rPr>
          <w:rFonts w:ascii="黑体" w:hAnsi="黑体" w:eastAsia="黑体" w:cs="黑体"/>
          <w:color w:val="333333"/>
          <w:spacing w:val="7"/>
          <w:sz w:val="31"/>
          <w:szCs w:val="31"/>
        </w:rPr>
      </w:pPr>
      <w:r>
        <w:rPr>
          <w:rFonts w:ascii="黑体" w:hAnsi="黑体" w:eastAsia="黑体" w:cs="黑体"/>
          <w:color w:val="333333"/>
          <w:spacing w:val="11"/>
          <w:sz w:val="31"/>
          <w:szCs w:val="31"/>
        </w:rPr>
        <w:t>第</w:t>
      </w:r>
      <w:r>
        <w:rPr>
          <w:rFonts w:ascii="黑体" w:hAnsi="黑体" w:eastAsia="黑体" w:cs="黑体"/>
          <w:color w:val="333333"/>
          <w:spacing w:val="7"/>
          <w:sz w:val="31"/>
          <w:szCs w:val="31"/>
        </w:rPr>
        <w:t>四部分  名词解释</w:t>
      </w:r>
    </w:p>
    <w:p>
      <w:pPr>
        <w:spacing w:before="223" w:line="181" w:lineRule="auto"/>
        <w:ind w:left="795"/>
        <w:outlineLvl w:val="0"/>
        <w:rPr>
          <w:rFonts w:ascii="黑体" w:hAnsi="黑体" w:eastAsia="黑体" w:cs="黑体"/>
          <w:color w:val="333333"/>
          <w:spacing w:val="7"/>
          <w:sz w:val="31"/>
          <w:szCs w:val="31"/>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pStyle w:val="2"/>
        <w:rPr>
          <w:rFonts w:hint="eastAsia"/>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60"/>
          <w:szCs w:val="60"/>
          <w:lang w:val="en-US" w:eastAsia="zh-CN"/>
        </w:rPr>
      </w:pPr>
      <w:r>
        <w:rPr>
          <w:rFonts w:hint="eastAsia" w:ascii="方正小标宋_GBK" w:hAnsi="方正小标宋_GBK" w:eastAsia="方正小标宋_GBK" w:cs="方正小标宋_GBK"/>
          <w:color w:val="333333"/>
          <w:spacing w:val="7"/>
          <w:sz w:val="60"/>
          <w:szCs w:val="60"/>
          <w:lang w:eastAsia="zh-CN"/>
        </w:rPr>
        <w:t>第一部分</w:t>
      </w:r>
      <w:r>
        <w:rPr>
          <w:rFonts w:hint="eastAsia" w:ascii="方正小标宋_GBK" w:hAnsi="方正小标宋_GBK" w:eastAsia="方正小标宋_GBK" w:cs="方正小标宋_GBK"/>
          <w:color w:val="333333"/>
          <w:spacing w:val="7"/>
          <w:sz w:val="60"/>
          <w:szCs w:val="60"/>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spacing w:val="3"/>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spacing w:val="3"/>
          <w:sz w:val="60"/>
          <w:szCs w:val="60"/>
        </w:rPr>
      </w:pPr>
      <w:r>
        <w:rPr>
          <w:rFonts w:hint="eastAsia" w:ascii="方正小标宋_GBK" w:hAnsi="方正小标宋_GBK" w:eastAsia="方正小标宋_GBK" w:cs="方正小标宋_GBK"/>
          <w:spacing w:val="3"/>
          <w:sz w:val="60"/>
          <w:szCs w:val="60"/>
          <w:lang w:val="en-US" w:eastAsia="zh-CN"/>
        </w:rPr>
        <w:t>部门</w:t>
      </w:r>
      <w:r>
        <w:rPr>
          <w:rFonts w:hint="eastAsia" w:ascii="方正小标宋_GBK" w:hAnsi="方正小标宋_GBK" w:eastAsia="方正小标宋_GBK" w:cs="方正小标宋_GBK"/>
          <w:spacing w:val="3"/>
          <w:sz w:val="60"/>
          <w:szCs w:val="60"/>
        </w:rPr>
        <w:t>概况</w:t>
      </w:r>
    </w:p>
    <w:p>
      <w:pPr>
        <w:rPr>
          <w:rFonts w:hint="eastAsia" w:ascii="Times New Roman" w:hAnsi="Times New Roman" w:eastAsia="方正仿宋_GBK" w:cs="Times New Roman"/>
          <w:color w:val="333333"/>
          <w:spacing w:val="10"/>
          <w:position w:val="4"/>
          <w:sz w:val="32"/>
          <w:szCs w:val="32"/>
        </w:rPr>
      </w:pPr>
      <w:r>
        <w:rPr>
          <w:rFonts w:hint="eastAsia" w:ascii="Times New Roman" w:hAnsi="Times New Roman" w:eastAsia="方正仿宋_GBK" w:cs="Times New Roman"/>
          <w:color w:val="333333"/>
          <w:spacing w:val="10"/>
          <w:position w:val="4"/>
          <w:sz w:val="32"/>
          <w:szCs w:val="32"/>
        </w:rPr>
        <w:br w:type="page"/>
      </w:r>
    </w:p>
    <w:p>
      <w:pPr>
        <w:keepNext w:val="0"/>
        <w:keepLines w:val="0"/>
        <w:pageBreakBefore w:val="0"/>
        <w:widowControl/>
        <w:kinsoku/>
        <w:wordWrap/>
        <w:overflowPunct w:val="0"/>
        <w:topLinePunct w:val="0"/>
        <w:autoSpaceDE w:val="0"/>
        <w:autoSpaceDN w:val="0"/>
        <w:bidi w:val="0"/>
        <w:adjustRightInd w:val="0"/>
        <w:snapToGrid w:val="0"/>
        <w:spacing w:line="560" w:lineRule="exact"/>
        <w:ind w:left="0" w:right="0" w:firstLine="680" w:firstLineChars="200"/>
        <w:jc w:val="both"/>
        <w:textAlignment w:val="baseline"/>
        <w:rPr>
          <w:rFonts w:hint="eastAsia" w:ascii="方正黑体_GBK" w:hAnsi="方正黑体_GBK" w:eastAsia="方正黑体_GBK" w:cs="方正黑体_GBK"/>
          <w:color w:val="333333"/>
          <w:spacing w:val="10"/>
          <w:position w:val="4"/>
          <w:sz w:val="32"/>
          <w:szCs w:val="32"/>
        </w:rPr>
      </w:pPr>
      <w:r>
        <w:rPr>
          <w:rFonts w:hint="eastAsia" w:ascii="方正黑体_GBK" w:hAnsi="方正黑体_GBK" w:eastAsia="方正黑体_GBK" w:cs="方正黑体_GBK"/>
          <w:color w:val="333333"/>
          <w:spacing w:val="10"/>
          <w:position w:val="4"/>
          <w:sz w:val="32"/>
          <w:szCs w:val="32"/>
        </w:rPr>
        <w:t>一、基本职能及主要工作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一）贯彻执行国家、省、市、区有关交通运输行业的方针、政策和法律、法规。组织拟订并监督实施公路、水路等行业规划、政策和标准，会同有关部门组织编制综合运输体系规划，参与拟订物流业发展战略和规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（二）承担道路、水路交通运输市场监管责任，组织制定道路、水路运输有关政策、技术标准和运营规范并监督实施，指导城乡客运管理工作，指导出租汽车行业管理工作，会同有关部门制定运输价格。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三）承担水上交通安全监管责任。负责水上交通管制、运输船舶及相关水上设施检验、登记和防止污染、救助打捞、通讯导航、危险品运输的监督管理工作，负责船员管理相关工作。指导水上交通安全事故、船舶及相关水上设施污染事故的应急处置，依法组织或参与事故调查处理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lang w:eastAsia="zh-CN"/>
        </w:rPr>
      </w:pPr>
      <w:r>
        <w:rPr>
          <w:rFonts w:hint="eastAsia" w:ascii="Times New Roman" w:hAnsi="Times New Roman" w:eastAsia="方正仿宋_GBK" w:cs="Times New Roman"/>
          <w:snapToGrid w:val="0"/>
          <w:color w:val="333333"/>
          <w:spacing w:val="10"/>
          <w:kern w:val="0"/>
          <w:position w:val="4"/>
          <w:sz w:val="32"/>
          <w:szCs w:val="32"/>
        </w:rPr>
        <w:t>（四）负责提出公路、水路固定资产投资规模和方向、区财政性资金安排建议，按照规定权限审批、核准区规划内和年度计划规模内固定资产投资项目。会同有关部门拟订公路、水路有关规费政策并监督实施，指导交通运输行业审计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      （五）承担公路、水路建设市场监管责任。拟订公路、水路工程建设相关政策、制度、技术标准并监督实施，参与公路、水路有关重点工程建设和工程质量、安全生产监督管理工作。负责对交通行业和产业项目的招标投标活动的监督执法。指导交通运输基础设施管理和维护，承担有关重要设施的管理和维护。按规定负责码头规划和航道使用管理工作，指导交通运输行业特许经营管理，会同有关部门组织实施交通运输行业职业资格管理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（六）指导公路、水路行业安全生产和应急管理工作。按规定组织协调重点物资和紧急客货运输，负责所辖干线公路及重点干线路网运行监测和协调。组织协调地方交通战备工作，承担国防动员有关工作。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（七）制定交通运输科技政策并监督实施，组织重大科技开发。指导全区交通运输信息化建设，监测分析运行情况，开展相关统计工作，发布有关信息。指导公路、水路行业环境保护和节能减排工作。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（八）负责公路、水路有关涉外工作，开展对外经济技术交流与合作，指导全区交通运输行业招商引资和利用外资工作。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（九）负责交通项目规划、项目储备、项目衔接、资金落实及检查督促交通项目实施等工作。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（十）承担区政府公布的有关行政审批事项。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560" w:lineRule="exact"/>
        <w:ind w:right="0" w:firstLine="680" w:firstLineChars="200"/>
        <w:jc w:val="both"/>
        <w:textAlignment w:val="baseline"/>
        <w:rPr>
          <w:rFonts w:hint="eastAsia" w:ascii="Times New Roman" w:hAnsi="Times New Roman" w:eastAsia="方正仿宋_GBK" w:cs="Times New Roman"/>
          <w:snapToGrid w:val="0"/>
          <w:color w:val="333333"/>
          <w:spacing w:val="10"/>
          <w:kern w:val="0"/>
          <w:position w:val="4"/>
          <w:sz w:val="32"/>
          <w:szCs w:val="32"/>
        </w:rPr>
      </w:pPr>
      <w:r>
        <w:rPr>
          <w:rFonts w:hint="eastAsia" w:ascii="Times New Roman" w:hAnsi="Times New Roman" w:eastAsia="方正仿宋_GBK" w:cs="Times New Roman"/>
          <w:snapToGrid w:val="0"/>
          <w:color w:val="333333"/>
          <w:spacing w:val="10"/>
          <w:kern w:val="0"/>
          <w:position w:val="4"/>
          <w:sz w:val="32"/>
          <w:szCs w:val="32"/>
        </w:rPr>
        <w:t>（十一）承办区政府交办的其他事项。</w:t>
      </w:r>
    </w:p>
    <w:p>
      <w:pPr>
        <w:keepNext w:val="0"/>
        <w:keepLines w:val="0"/>
        <w:pageBreakBefore w:val="0"/>
        <w:widowControl/>
        <w:kinsoku/>
        <w:wordWrap/>
        <w:overflowPunct w:val="0"/>
        <w:topLinePunct w:val="0"/>
        <w:autoSpaceDE w:val="0"/>
        <w:autoSpaceDN w:val="0"/>
        <w:bidi w:val="0"/>
        <w:adjustRightInd w:val="0"/>
        <w:snapToGrid w:val="0"/>
        <w:spacing w:line="560" w:lineRule="exact"/>
        <w:ind w:left="0" w:right="0" w:firstLine="680" w:firstLineChars="200"/>
        <w:jc w:val="both"/>
        <w:textAlignment w:val="baseline"/>
        <w:rPr>
          <w:rFonts w:hint="eastAsia" w:ascii="方正黑体_GBK" w:hAnsi="方正黑体_GBK" w:eastAsia="方正黑体_GBK" w:cs="方正黑体_GBK"/>
          <w:color w:val="333333"/>
          <w:spacing w:val="10"/>
          <w:position w:val="4"/>
          <w:sz w:val="32"/>
          <w:szCs w:val="32"/>
        </w:rPr>
      </w:pPr>
      <w:r>
        <w:rPr>
          <w:rFonts w:hint="eastAsia" w:ascii="方正黑体_GBK" w:hAnsi="方正黑体_GBK" w:eastAsia="方正黑体_GBK" w:cs="方正黑体_GBK"/>
          <w:color w:val="333333"/>
          <w:spacing w:val="10"/>
          <w:position w:val="4"/>
          <w:sz w:val="32"/>
          <w:szCs w:val="32"/>
        </w:rPr>
        <w:t>二、部门预算单位构成</w:t>
      </w:r>
    </w:p>
    <w:p>
      <w:pPr>
        <w:keepNext w:val="0"/>
        <w:keepLines w:val="0"/>
        <w:pageBreakBefore w:val="0"/>
        <w:widowControl/>
        <w:kinsoku/>
        <w:wordWrap/>
        <w:overflowPunct w:val="0"/>
        <w:topLinePunct w:val="0"/>
        <w:autoSpaceDE w:val="0"/>
        <w:autoSpaceDN w:val="0"/>
        <w:bidi w:val="0"/>
        <w:adjustRightInd w:val="0"/>
        <w:snapToGrid w:val="0"/>
        <w:spacing w:line="560" w:lineRule="exact"/>
        <w:ind w:left="0" w:right="0" w:firstLine="680" w:firstLineChars="200"/>
        <w:jc w:val="both"/>
        <w:textAlignment w:val="baseline"/>
        <w:rPr>
          <w:rFonts w:hint="eastAsia" w:ascii="Times New Roman" w:hAnsi="Times New Roman" w:eastAsia="方正仿宋_GBK" w:cs="Times New Roman"/>
          <w:color w:val="333333"/>
          <w:spacing w:val="10"/>
          <w:position w:val="4"/>
          <w:sz w:val="32"/>
          <w:szCs w:val="32"/>
        </w:rPr>
      </w:pPr>
      <w:r>
        <w:rPr>
          <w:rFonts w:hint="eastAsia" w:ascii="Times New Roman" w:hAnsi="Times New Roman" w:eastAsia="方正仿宋_GBK" w:cs="Times New Roman"/>
          <w:color w:val="333333"/>
          <w:spacing w:val="10"/>
          <w:position w:val="4"/>
          <w:sz w:val="32"/>
          <w:szCs w:val="32"/>
        </w:rPr>
        <w:t>区交通运输局下属二级预算单位9个，其中：参照公务员法管理的事业单位2个，其他事业单位7个。</w:t>
      </w:r>
    </w:p>
    <w:p>
      <w:pPr>
        <w:keepNext w:val="0"/>
        <w:keepLines w:val="0"/>
        <w:pageBreakBefore w:val="0"/>
        <w:widowControl/>
        <w:kinsoku/>
        <w:wordWrap/>
        <w:overflowPunct w:val="0"/>
        <w:topLinePunct w:val="0"/>
        <w:autoSpaceDE w:val="0"/>
        <w:autoSpaceDN w:val="0"/>
        <w:bidi w:val="0"/>
        <w:adjustRightInd w:val="0"/>
        <w:snapToGrid w:val="0"/>
        <w:spacing w:line="560" w:lineRule="exact"/>
        <w:ind w:left="0" w:right="0" w:firstLine="680" w:firstLineChars="200"/>
        <w:jc w:val="both"/>
        <w:textAlignment w:val="baseline"/>
        <w:rPr>
          <w:rFonts w:hint="default" w:ascii="Times New Roman" w:hAnsi="Times New Roman" w:eastAsia="方正仿宋_GBK" w:cs="Times New Roman"/>
          <w:color w:val="333333"/>
          <w:spacing w:val="10"/>
          <w:position w:val="4"/>
          <w:sz w:val="32"/>
          <w:szCs w:val="32"/>
        </w:rPr>
      </w:pPr>
      <w:r>
        <w:rPr>
          <w:rFonts w:hint="eastAsia" w:ascii="Times New Roman" w:hAnsi="Times New Roman" w:eastAsia="方正仿宋_GBK" w:cs="Times New Roman"/>
          <w:color w:val="333333"/>
          <w:spacing w:val="10"/>
          <w:position w:val="4"/>
          <w:sz w:val="32"/>
          <w:szCs w:val="32"/>
        </w:rPr>
        <w:t>主要包括：</w:t>
      </w:r>
    </w:p>
    <w:p>
      <w:pPr>
        <w:spacing w:line="46" w:lineRule="auto"/>
        <w:rPr>
          <w:rFonts w:ascii="Arial"/>
          <w:sz w:val="2"/>
        </w:rPr>
      </w:pPr>
    </w:p>
    <w:tbl>
      <w:tblPr>
        <w:tblStyle w:val="8"/>
        <w:tblW w:w="8779" w:type="dxa"/>
        <w:tblInd w:w="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68"/>
        <w:gridCol w:w="70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2" w:hRule="atLeast"/>
        </w:trPr>
        <w:tc>
          <w:tcPr>
            <w:tcW w:w="1768" w:type="dxa"/>
            <w:vAlign w:val="top"/>
          </w:tcPr>
          <w:p>
            <w:pPr>
              <w:spacing w:before="195" w:line="228" w:lineRule="auto"/>
              <w:ind w:left="447"/>
              <w:rPr>
                <w:rFonts w:ascii="仿宋" w:hAnsi="仿宋" w:eastAsia="仿宋" w:cs="仿宋"/>
                <w:sz w:val="31"/>
                <w:szCs w:val="31"/>
              </w:rPr>
            </w:pPr>
            <w:r>
              <w:rPr>
                <w:rFonts w:ascii="仿宋" w:hAnsi="仿宋" w:eastAsia="仿宋" w:cs="仿宋"/>
                <w:color w:val="333333"/>
                <w:spacing w:val="-2"/>
                <w:sz w:val="31"/>
                <w:szCs w:val="31"/>
              </w:rPr>
              <w:t>序</w:t>
            </w:r>
            <w:r>
              <w:rPr>
                <w:rFonts w:ascii="仿宋" w:hAnsi="仿宋" w:eastAsia="仿宋" w:cs="仿宋"/>
                <w:color w:val="333333"/>
                <w:spacing w:val="-1"/>
                <w:sz w:val="31"/>
                <w:szCs w:val="31"/>
              </w:rPr>
              <w:t>号</w:t>
            </w:r>
          </w:p>
        </w:tc>
        <w:tc>
          <w:tcPr>
            <w:tcW w:w="7011" w:type="dxa"/>
            <w:vAlign w:val="top"/>
          </w:tcPr>
          <w:p>
            <w:pPr>
              <w:spacing w:before="196" w:line="226" w:lineRule="auto"/>
              <w:ind w:left="767"/>
              <w:rPr>
                <w:rFonts w:ascii="仿宋" w:hAnsi="仿宋" w:eastAsia="仿宋" w:cs="仿宋"/>
                <w:sz w:val="31"/>
                <w:szCs w:val="31"/>
              </w:rPr>
            </w:pPr>
            <w:r>
              <w:rPr>
                <w:rFonts w:ascii="仿宋" w:hAnsi="仿宋" w:eastAsia="仿宋" w:cs="仿宋"/>
                <w:color w:val="333333"/>
                <w:spacing w:val="6"/>
                <w:sz w:val="31"/>
                <w:szCs w:val="31"/>
              </w:rPr>
              <w:t>预算单位名称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 w:hRule="atLeast"/>
        </w:trPr>
        <w:tc>
          <w:tcPr>
            <w:tcW w:w="1768" w:type="dxa"/>
            <w:vAlign w:val="top"/>
          </w:tcPr>
          <w:p>
            <w:pPr>
              <w:spacing w:before="246" w:line="192" w:lineRule="auto"/>
              <w:ind w:left="785"/>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1</w:t>
            </w:r>
          </w:p>
        </w:tc>
        <w:tc>
          <w:tcPr>
            <w:tcW w:w="7011" w:type="dxa"/>
            <w:vAlign w:val="top"/>
          </w:tcPr>
          <w:p>
            <w:pPr>
              <w:spacing w:before="190" w:line="228" w:lineRule="auto"/>
              <w:ind w:firstLine="636" w:firstLineChars="200"/>
              <w:rPr>
                <w:rFonts w:hint="default" w:ascii="仿宋" w:hAnsi="仿宋" w:eastAsia="仿宋" w:cs="仿宋"/>
                <w:sz w:val="31"/>
                <w:szCs w:val="31"/>
                <w:lang w:val="en-US" w:eastAsia="zh-CN"/>
              </w:rPr>
            </w:pPr>
            <w:r>
              <w:rPr>
                <w:rFonts w:hint="eastAsia" w:ascii="仿宋" w:hAnsi="仿宋" w:eastAsia="仿宋" w:cs="仿宋"/>
                <w:color w:val="333333"/>
                <w:spacing w:val="4"/>
                <w:sz w:val="31"/>
                <w:szCs w:val="31"/>
                <w:lang w:val="en-US" w:eastAsia="zh-CN"/>
              </w:rPr>
              <w:t>巴州区公路运输发展中心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 w:hRule="atLeast"/>
        </w:trPr>
        <w:tc>
          <w:tcPr>
            <w:tcW w:w="1768" w:type="dxa"/>
            <w:vAlign w:val="top"/>
          </w:tcPr>
          <w:p>
            <w:pPr>
              <w:spacing w:before="247" w:line="192" w:lineRule="auto"/>
              <w:ind w:left="755"/>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2</w:t>
            </w:r>
          </w:p>
        </w:tc>
        <w:tc>
          <w:tcPr>
            <w:tcW w:w="7011" w:type="dxa"/>
            <w:vAlign w:val="top"/>
          </w:tcPr>
          <w:p>
            <w:pPr>
              <w:spacing w:before="191" w:line="227" w:lineRule="auto"/>
              <w:ind w:firstLine="640" w:firstLineChars="200"/>
              <w:rPr>
                <w:rFonts w:hint="default" w:ascii="仿宋" w:hAnsi="仿宋" w:eastAsia="仿宋" w:cs="仿宋"/>
                <w:sz w:val="31"/>
                <w:szCs w:val="31"/>
                <w:lang w:val="en-US" w:eastAsia="zh-CN"/>
              </w:rPr>
            </w:pPr>
            <w:r>
              <w:rPr>
                <w:rFonts w:hint="eastAsia" w:ascii="仿宋" w:hAnsi="仿宋" w:eastAsia="仿宋" w:cs="仿宋"/>
                <w:color w:val="333333"/>
                <w:spacing w:val="5"/>
                <w:sz w:val="31"/>
                <w:szCs w:val="31"/>
                <w:lang w:val="en-US" w:eastAsia="zh-CN"/>
              </w:rPr>
              <w:t>巴州区航务海事发展中心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 w:hRule="atLeast"/>
        </w:trPr>
        <w:tc>
          <w:tcPr>
            <w:tcW w:w="1768" w:type="dxa"/>
            <w:vAlign w:val="top"/>
          </w:tcPr>
          <w:p>
            <w:pPr>
              <w:spacing w:before="248" w:line="192" w:lineRule="auto"/>
              <w:ind w:left="761"/>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3</w:t>
            </w:r>
          </w:p>
        </w:tc>
        <w:tc>
          <w:tcPr>
            <w:tcW w:w="7011" w:type="dxa"/>
            <w:vAlign w:val="top"/>
          </w:tcPr>
          <w:p>
            <w:pPr>
              <w:spacing w:before="192" w:line="228" w:lineRule="auto"/>
              <w:ind w:firstLine="640" w:firstLineChars="200"/>
              <w:rPr>
                <w:rFonts w:ascii="仿宋" w:hAnsi="仿宋" w:eastAsia="仿宋" w:cs="仿宋"/>
                <w:sz w:val="31"/>
                <w:szCs w:val="31"/>
              </w:rPr>
            </w:pPr>
            <w:r>
              <w:rPr>
                <w:rFonts w:hint="eastAsia" w:ascii="仿宋" w:hAnsi="仿宋" w:eastAsia="仿宋" w:cs="仿宋"/>
                <w:color w:val="333333"/>
                <w:spacing w:val="5"/>
                <w:sz w:val="31"/>
                <w:szCs w:val="31"/>
                <w:lang w:val="en-US" w:eastAsia="zh-CN"/>
              </w:rPr>
              <w:t>巴州区农村公路发展服务中心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 w:hRule="atLeast"/>
        </w:trPr>
        <w:tc>
          <w:tcPr>
            <w:tcW w:w="1768" w:type="dxa"/>
            <w:vAlign w:val="top"/>
          </w:tcPr>
          <w:p>
            <w:pPr>
              <w:spacing w:before="249" w:line="192" w:lineRule="auto"/>
              <w:ind w:left="753"/>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4</w:t>
            </w:r>
          </w:p>
        </w:tc>
        <w:tc>
          <w:tcPr>
            <w:tcW w:w="7011" w:type="dxa"/>
            <w:vAlign w:val="top"/>
          </w:tcPr>
          <w:p>
            <w:pPr>
              <w:spacing w:before="193" w:line="228" w:lineRule="auto"/>
              <w:ind w:firstLine="620" w:firstLineChars="200"/>
              <w:rPr>
                <w:rFonts w:hint="eastAsia" w:ascii="仿宋" w:hAnsi="仿宋" w:eastAsia="仿宋" w:cs="仿宋"/>
                <w:sz w:val="31"/>
                <w:szCs w:val="31"/>
                <w:lang w:eastAsia="zh-CN"/>
              </w:rPr>
            </w:pPr>
            <w:r>
              <w:rPr>
                <w:rFonts w:hint="eastAsia" w:ascii="仿宋" w:hAnsi="仿宋" w:eastAsia="仿宋" w:cs="仿宋"/>
                <w:sz w:val="31"/>
                <w:szCs w:val="31"/>
                <w:lang w:eastAsia="zh-CN"/>
              </w:rPr>
              <w:t>巴州区交通工程预算中心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2" w:hRule="atLeast"/>
        </w:trPr>
        <w:tc>
          <w:tcPr>
            <w:tcW w:w="1768" w:type="dxa"/>
            <w:vAlign w:val="top"/>
          </w:tcPr>
          <w:p>
            <w:pPr>
              <w:spacing w:before="255" w:line="189" w:lineRule="auto"/>
              <w:ind w:left="763"/>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5</w:t>
            </w:r>
          </w:p>
        </w:tc>
        <w:tc>
          <w:tcPr>
            <w:tcW w:w="7011" w:type="dxa"/>
            <w:vAlign w:val="top"/>
          </w:tcPr>
          <w:p>
            <w:pPr>
              <w:spacing w:before="194" w:line="228" w:lineRule="auto"/>
              <w:ind w:firstLine="640" w:firstLineChars="200"/>
              <w:rPr>
                <w:rFonts w:ascii="仿宋" w:hAnsi="仿宋" w:eastAsia="仿宋" w:cs="仿宋"/>
                <w:sz w:val="31"/>
                <w:szCs w:val="31"/>
              </w:rPr>
            </w:pPr>
            <w:r>
              <w:rPr>
                <w:rFonts w:hint="eastAsia" w:ascii="仿宋" w:hAnsi="仿宋" w:eastAsia="仿宋" w:cs="仿宋"/>
                <w:color w:val="333333"/>
                <w:spacing w:val="5"/>
                <w:sz w:val="31"/>
                <w:szCs w:val="31"/>
                <w:lang w:val="en-US" w:eastAsia="zh-CN"/>
              </w:rPr>
              <w:t>巴州区公路养护中心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1768" w:type="dxa"/>
            <w:vAlign w:val="top"/>
          </w:tcPr>
          <w:p>
            <w:pPr>
              <w:spacing w:before="250" w:line="192" w:lineRule="auto"/>
              <w:ind w:left="762"/>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6</w:t>
            </w:r>
          </w:p>
        </w:tc>
        <w:tc>
          <w:tcPr>
            <w:tcW w:w="7011" w:type="dxa"/>
            <w:vAlign w:val="top"/>
          </w:tcPr>
          <w:p>
            <w:pPr>
              <w:spacing w:before="194" w:line="226" w:lineRule="auto"/>
              <w:ind w:firstLine="640" w:firstLineChars="200"/>
              <w:rPr>
                <w:rFonts w:ascii="仿宋" w:hAnsi="仿宋" w:eastAsia="仿宋" w:cs="仿宋"/>
                <w:sz w:val="31"/>
                <w:szCs w:val="31"/>
              </w:rPr>
            </w:pPr>
            <w:r>
              <w:rPr>
                <w:rFonts w:hint="eastAsia" w:ascii="仿宋" w:hAnsi="仿宋" w:eastAsia="仿宋" w:cs="仿宋"/>
                <w:color w:val="333333"/>
                <w:spacing w:val="5"/>
                <w:sz w:val="31"/>
                <w:szCs w:val="31"/>
                <w:lang w:val="en-US" w:eastAsia="zh-CN"/>
              </w:rPr>
              <w:t>巴州区交通运输应急保障指挥中心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4" w:hRule="atLeast"/>
        </w:trPr>
        <w:tc>
          <w:tcPr>
            <w:tcW w:w="1768" w:type="dxa"/>
            <w:vAlign w:val="top"/>
          </w:tcPr>
          <w:p>
            <w:pPr>
              <w:spacing w:before="255" w:line="189" w:lineRule="auto"/>
              <w:ind w:left="760"/>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7</w:t>
            </w:r>
          </w:p>
        </w:tc>
        <w:tc>
          <w:tcPr>
            <w:tcW w:w="7011" w:type="dxa"/>
            <w:vAlign w:val="top"/>
          </w:tcPr>
          <w:p>
            <w:pPr>
              <w:spacing w:before="194" w:line="228" w:lineRule="auto"/>
              <w:ind w:firstLine="640" w:firstLineChars="200"/>
              <w:rPr>
                <w:rFonts w:ascii="仿宋" w:hAnsi="仿宋" w:eastAsia="仿宋" w:cs="仿宋"/>
                <w:sz w:val="31"/>
                <w:szCs w:val="31"/>
              </w:rPr>
            </w:pPr>
            <w:r>
              <w:rPr>
                <w:rFonts w:hint="eastAsia" w:ascii="仿宋" w:hAnsi="仿宋" w:eastAsia="仿宋" w:cs="仿宋"/>
                <w:color w:val="333333"/>
                <w:spacing w:val="5"/>
                <w:sz w:val="31"/>
                <w:szCs w:val="31"/>
                <w:lang w:val="en-US" w:eastAsia="zh-CN"/>
              </w:rPr>
              <w:t>巴州区公路工程建设事务所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4" w:hRule="atLeast"/>
        </w:trPr>
        <w:tc>
          <w:tcPr>
            <w:tcW w:w="1768" w:type="dxa"/>
            <w:vAlign w:val="top"/>
          </w:tcPr>
          <w:p>
            <w:pPr>
              <w:spacing w:before="255" w:line="189" w:lineRule="auto"/>
              <w:ind w:left="760"/>
              <w:rPr>
                <w:rFonts w:hint="eastAsia" w:ascii="Times New Roman" w:hAnsi="Times New Roman" w:eastAsia="宋体" w:cs="Times New Roman"/>
                <w:color w:val="333333"/>
                <w:sz w:val="31"/>
                <w:szCs w:val="31"/>
                <w:lang w:val="en-US" w:eastAsia="zh-CN"/>
              </w:rPr>
            </w:pPr>
            <w:r>
              <w:rPr>
                <w:rFonts w:hint="eastAsia" w:ascii="Times New Roman" w:hAnsi="Times New Roman" w:eastAsia="宋体" w:cs="Times New Roman"/>
                <w:color w:val="333333"/>
                <w:sz w:val="31"/>
                <w:szCs w:val="31"/>
                <w:lang w:val="en-US" w:eastAsia="zh-CN"/>
              </w:rPr>
              <w:t>8</w:t>
            </w:r>
          </w:p>
        </w:tc>
        <w:tc>
          <w:tcPr>
            <w:tcW w:w="7011" w:type="dxa"/>
            <w:vAlign w:val="top"/>
          </w:tcPr>
          <w:p>
            <w:pPr>
              <w:spacing w:before="194" w:line="228" w:lineRule="auto"/>
              <w:ind w:firstLine="640" w:firstLineChars="200"/>
              <w:rPr>
                <w:rFonts w:hint="eastAsia" w:ascii="仿宋" w:hAnsi="仿宋" w:eastAsia="仿宋" w:cs="仿宋"/>
                <w:color w:val="333333"/>
                <w:spacing w:val="5"/>
                <w:sz w:val="31"/>
                <w:szCs w:val="31"/>
                <w:lang w:val="en-US" w:eastAsia="zh-CN"/>
              </w:rPr>
            </w:pPr>
            <w:r>
              <w:rPr>
                <w:rFonts w:hint="eastAsia" w:ascii="仿宋" w:hAnsi="仿宋" w:eastAsia="仿宋" w:cs="仿宋"/>
                <w:color w:val="333333"/>
                <w:spacing w:val="5"/>
                <w:sz w:val="31"/>
                <w:szCs w:val="31"/>
                <w:lang w:val="en-US" w:eastAsia="zh-CN"/>
              </w:rPr>
              <w:t>巴州区公路规划编制研究中心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1768" w:type="dxa"/>
            <w:vAlign w:val="top"/>
          </w:tcPr>
          <w:p>
            <w:pPr>
              <w:spacing w:before="255" w:line="189" w:lineRule="auto"/>
              <w:ind w:left="760"/>
              <w:rPr>
                <w:rFonts w:hint="eastAsia" w:ascii="Times New Roman" w:hAnsi="Times New Roman" w:eastAsia="宋体" w:cs="Times New Roman"/>
                <w:color w:val="333333"/>
                <w:sz w:val="31"/>
                <w:szCs w:val="31"/>
                <w:lang w:val="en-US" w:eastAsia="zh-CN"/>
              </w:rPr>
            </w:pPr>
            <w:r>
              <w:rPr>
                <w:rFonts w:hint="eastAsia" w:ascii="Times New Roman" w:hAnsi="Times New Roman" w:eastAsia="宋体" w:cs="Times New Roman"/>
                <w:color w:val="333333"/>
                <w:sz w:val="31"/>
                <w:szCs w:val="31"/>
                <w:lang w:val="en-US" w:eastAsia="zh-CN"/>
              </w:rPr>
              <w:t>9</w:t>
            </w:r>
          </w:p>
        </w:tc>
        <w:tc>
          <w:tcPr>
            <w:tcW w:w="7011" w:type="dxa"/>
            <w:vAlign w:val="top"/>
          </w:tcPr>
          <w:p>
            <w:pPr>
              <w:spacing w:before="194" w:line="228" w:lineRule="auto"/>
              <w:ind w:firstLine="640" w:firstLineChars="200"/>
              <w:rPr>
                <w:rFonts w:hint="eastAsia" w:ascii="仿宋" w:hAnsi="仿宋" w:eastAsia="仿宋" w:cs="仿宋"/>
                <w:color w:val="333333"/>
                <w:spacing w:val="5"/>
                <w:sz w:val="31"/>
                <w:szCs w:val="31"/>
                <w:lang w:val="en-US" w:eastAsia="zh-CN"/>
              </w:rPr>
            </w:pPr>
            <w:r>
              <w:rPr>
                <w:rFonts w:hint="eastAsia" w:ascii="仿宋" w:hAnsi="仿宋" w:eastAsia="仿宋" w:cs="仿宋"/>
                <w:color w:val="333333"/>
                <w:spacing w:val="5"/>
                <w:sz w:val="31"/>
                <w:szCs w:val="31"/>
                <w:lang w:val="en-US" w:eastAsia="zh-CN"/>
              </w:rPr>
              <w:t>巴州区交通建设工程质量监督局</w:t>
            </w:r>
          </w:p>
        </w:tc>
      </w:tr>
    </w:tbl>
    <w:p>
      <w:pPr>
        <w:sectPr>
          <w:footerReference r:id="rId5" w:type="default"/>
          <w:type w:val="continuous"/>
          <w:pgSz w:w="11905" w:h="16838"/>
          <w:pgMar w:top="1587" w:right="1474" w:bottom="1587" w:left="1587" w:header="0" w:footer="1247" w:gutter="0"/>
          <w:pgNumType w:fmt="decimal"/>
          <w:cols w:space="0" w:num="1"/>
          <w:rtlGutter w:val="0"/>
          <w:docGrid w:linePitch="0" w:charSpace="0"/>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pStyle w:val="2"/>
        <w:rPr>
          <w:rFonts w:hint="eastAsia"/>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pStyle w:val="2"/>
        <w:rPr>
          <w:rFonts w:hint="eastAsia" w:ascii="方正小标宋_GBK" w:hAnsi="方正小标宋_GBK" w:eastAsia="方正小标宋_GBK" w:cs="方正小标宋_GBK"/>
          <w:color w:val="333333"/>
          <w:spacing w:val="7"/>
          <w:sz w:val="44"/>
          <w:szCs w:val="44"/>
          <w:lang w:eastAsia="zh-CN"/>
        </w:rPr>
      </w:pPr>
    </w:p>
    <w:p>
      <w:pPr>
        <w:pStyle w:val="2"/>
        <w:rPr>
          <w:rFonts w:hint="eastAsia" w:ascii="方正小标宋_GBK" w:hAnsi="方正小标宋_GBK" w:eastAsia="方正小标宋_GBK" w:cs="方正小标宋_GBK"/>
          <w:color w:val="333333"/>
          <w:spacing w:val="7"/>
          <w:sz w:val="44"/>
          <w:szCs w:val="44"/>
          <w:lang w:eastAsia="zh-CN"/>
        </w:rPr>
      </w:pPr>
    </w:p>
    <w:p>
      <w:pPr>
        <w:pStyle w:val="2"/>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44"/>
          <w:szCs w:val="44"/>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60"/>
          <w:szCs w:val="60"/>
          <w:lang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outlineLvl w:val="0"/>
        <w:rPr>
          <w:rFonts w:hint="eastAsia" w:ascii="方正小标宋_GBK" w:hAnsi="方正小标宋_GBK" w:eastAsia="方正小标宋_GBK" w:cs="方正小标宋_GBK"/>
          <w:color w:val="333333"/>
          <w:spacing w:val="7"/>
          <w:sz w:val="60"/>
          <w:szCs w:val="60"/>
          <w:lang w:val="en-US" w:eastAsia="zh-CN"/>
        </w:rPr>
      </w:pPr>
      <w:r>
        <w:rPr>
          <w:rFonts w:hint="eastAsia" w:ascii="方正小标宋_GBK" w:hAnsi="方正小标宋_GBK" w:eastAsia="方正小标宋_GBK" w:cs="方正小标宋_GBK"/>
          <w:color w:val="333333"/>
          <w:spacing w:val="7"/>
          <w:sz w:val="60"/>
          <w:szCs w:val="60"/>
          <w:lang w:eastAsia="zh-CN"/>
        </w:rPr>
        <w:t>第</w:t>
      </w:r>
      <w:r>
        <w:rPr>
          <w:rFonts w:hint="eastAsia" w:ascii="方正小标宋_GBK" w:hAnsi="方正小标宋_GBK" w:eastAsia="方正小标宋_GBK" w:cs="方正小标宋_GBK"/>
          <w:color w:val="333333"/>
          <w:spacing w:val="7"/>
          <w:sz w:val="60"/>
          <w:szCs w:val="60"/>
          <w:lang w:val="en-US" w:eastAsia="zh-CN"/>
        </w:rPr>
        <w:t>二</w:t>
      </w:r>
      <w:r>
        <w:rPr>
          <w:rFonts w:hint="eastAsia" w:ascii="方正小标宋_GBK" w:hAnsi="方正小标宋_GBK" w:eastAsia="方正小标宋_GBK" w:cs="方正小标宋_GBK"/>
          <w:color w:val="333333"/>
          <w:spacing w:val="7"/>
          <w:sz w:val="60"/>
          <w:szCs w:val="60"/>
          <w:lang w:eastAsia="zh-CN"/>
        </w:rPr>
        <w:t>部分</w:t>
      </w:r>
      <w:r>
        <w:rPr>
          <w:rFonts w:hint="eastAsia" w:ascii="方正小标宋_GBK" w:hAnsi="方正小标宋_GBK" w:eastAsia="方正小标宋_GBK" w:cs="方正小标宋_GBK"/>
          <w:color w:val="333333"/>
          <w:spacing w:val="7"/>
          <w:sz w:val="60"/>
          <w:szCs w:val="60"/>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both"/>
        <w:textAlignment w:val="baseline"/>
        <w:rPr>
          <w:rFonts w:hint="eastAsia" w:ascii="方正小标宋_GBK" w:hAnsi="方正小标宋_GBK" w:eastAsia="方正小标宋_GBK" w:cs="方正小标宋_GBK"/>
          <w:b w:val="0"/>
          <w:bCs w:val="0"/>
          <w:spacing w:val="-1"/>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r>
        <w:rPr>
          <w:rFonts w:hint="eastAsia" w:ascii="方正小标宋_GBK" w:hAnsi="方正小标宋_GBK" w:eastAsia="方正小标宋_GBK" w:cs="方正小标宋_GBK"/>
          <w:b w:val="0"/>
          <w:bCs w:val="0"/>
          <w:spacing w:val="-1"/>
          <w:sz w:val="60"/>
          <w:szCs w:val="60"/>
          <w:lang w:val="en-US" w:eastAsia="zh-CN"/>
        </w:rPr>
        <w:t>巴中市巴州区交通运输局</w:t>
      </w: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pacing w:val="-1"/>
          <w:sz w:val="60"/>
          <w:szCs w:val="60"/>
          <w:lang w:val="en-US" w:eastAsia="zh-CN"/>
        </w:rPr>
      </w:pPr>
      <w:r>
        <w:rPr>
          <w:rFonts w:hint="eastAsia" w:ascii="方正小标宋_GBK" w:hAnsi="方正小标宋_GBK" w:eastAsia="方正小标宋_GBK" w:cs="方正小标宋_GBK"/>
          <w:b w:val="0"/>
          <w:bCs w:val="0"/>
          <w:spacing w:val="-1"/>
          <w:sz w:val="60"/>
          <w:szCs w:val="60"/>
          <w:lang w:val="en-US" w:eastAsia="zh-CN"/>
        </w:rPr>
        <w:t>2024年部门预算表</w:t>
      </w:r>
    </w:p>
    <w:p>
      <w:r>
        <w:br w:type="page"/>
      </w:r>
    </w:p>
    <w:p>
      <w:pPr>
        <w:pStyle w:val="2"/>
      </w:pPr>
    </w:p>
    <w:p>
      <w:pPr>
        <w:spacing w:line="91" w:lineRule="auto"/>
        <w:rPr>
          <w:rFonts w:ascii="Arial"/>
          <w:sz w:val="2"/>
        </w:rPr>
      </w:pPr>
    </w:p>
    <w:tbl>
      <w:tblPr>
        <w:tblStyle w:val="8"/>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85"/>
        <w:gridCol w:w="1467"/>
        <w:gridCol w:w="2816"/>
        <w:gridCol w:w="1472"/>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585" w:type="dxa"/>
            <w:tcBorders>
              <w:top w:val="single" w:color="FFFFFF" w:sz="2" w:space="0"/>
              <w:left w:val="single" w:color="FFFFFF" w:sz="2" w:space="0"/>
              <w:bottom w:val="nil"/>
              <w:right w:val="single" w:color="FFFFFF" w:sz="2" w:space="0"/>
            </w:tcBorders>
            <w:vAlign w:val="top"/>
          </w:tcPr>
          <w:p>
            <w:pPr>
              <w:rPr>
                <w:rFonts w:ascii="Arial"/>
                <w:sz w:val="21"/>
              </w:rPr>
            </w:pPr>
          </w:p>
        </w:tc>
        <w:tc>
          <w:tcPr>
            <w:tcW w:w="1467" w:type="dxa"/>
            <w:tcBorders>
              <w:top w:val="nil"/>
              <w:left w:val="single" w:color="FFFFFF" w:sz="2" w:space="0"/>
              <w:bottom w:val="nil"/>
              <w:right w:val="single" w:color="FFFFFF" w:sz="2" w:space="0"/>
            </w:tcBorders>
            <w:vAlign w:val="top"/>
          </w:tcPr>
          <w:p>
            <w:pPr>
              <w:rPr>
                <w:rFonts w:ascii="Arial"/>
                <w:sz w:val="21"/>
              </w:rPr>
            </w:pPr>
          </w:p>
        </w:tc>
        <w:tc>
          <w:tcPr>
            <w:tcW w:w="2816" w:type="dxa"/>
            <w:tcBorders>
              <w:top w:val="single" w:color="FFFFFF" w:sz="2" w:space="0"/>
              <w:left w:val="single" w:color="FFFFFF" w:sz="2" w:space="0"/>
              <w:bottom w:val="nil"/>
              <w:right w:val="single" w:color="FFFFFF" w:sz="2" w:space="0"/>
            </w:tcBorders>
            <w:vAlign w:val="top"/>
          </w:tcPr>
          <w:p>
            <w:pPr>
              <w:rPr>
                <w:rFonts w:ascii="Arial"/>
                <w:sz w:val="21"/>
              </w:rPr>
            </w:pPr>
          </w:p>
        </w:tc>
        <w:tc>
          <w:tcPr>
            <w:tcW w:w="1472" w:type="dxa"/>
            <w:tcBorders>
              <w:top w:val="single" w:color="FFFFFF" w:sz="2" w:space="0"/>
              <w:left w:val="single" w:color="FFFFFF" w:sz="2" w:space="0"/>
              <w:bottom w:val="nil"/>
              <w:right w:val="single" w:color="FFFFFF" w:sz="2" w:space="0"/>
            </w:tcBorders>
            <w:vAlign w:val="top"/>
          </w:tcPr>
          <w:p>
            <w:pPr>
              <w:spacing w:before="89" w:line="221" w:lineRule="auto"/>
              <w:ind w:left="26"/>
              <w:rPr>
                <w:rFonts w:ascii="宋体" w:hAnsi="宋体" w:eastAsia="宋体" w:cs="宋体"/>
                <w:sz w:val="22"/>
                <w:szCs w:val="22"/>
              </w:rPr>
            </w:pPr>
            <w:r>
              <w:rPr>
                <w:rFonts w:ascii="宋体" w:hAnsi="宋体" w:eastAsia="宋体" w:cs="宋体"/>
                <w:spacing w:val="-6"/>
                <w:sz w:val="22"/>
                <w:szCs w:val="22"/>
              </w:rPr>
              <w:t>部门公开表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340" w:type="dxa"/>
            <w:gridSpan w:val="4"/>
            <w:tcBorders>
              <w:top w:val="nil"/>
              <w:left w:val="nil"/>
              <w:bottom w:val="nil"/>
              <w:right w:val="nil"/>
            </w:tcBorders>
            <w:vAlign w:val="top"/>
          </w:tcPr>
          <w:p>
            <w:pPr>
              <w:spacing w:before="171" w:line="228" w:lineRule="auto"/>
              <w:ind w:left="3224"/>
              <w:rPr>
                <w:rFonts w:ascii="黑体" w:hAnsi="黑体" w:eastAsia="黑体" w:cs="黑体"/>
                <w:sz w:val="31"/>
                <w:szCs w:val="31"/>
              </w:rPr>
            </w:pPr>
            <w:r>
              <w:rPr>
                <w:rFonts w:ascii="黑体" w:hAnsi="黑体" w:eastAsia="黑体" w:cs="黑体"/>
                <w:spacing w:val="9"/>
                <w:sz w:val="31"/>
                <w:szCs w:val="31"/>
                <w14:textOutline w14:w="5793" w14:cap="sq" w14:cmpd="sng">
                  <w14:solidFill>
                    <w14:srgbClr w14:val="000000"/>
                  </w14:solidFill>
                  <w14:prstDash w14:val="solid"/>
                  <w14:bevel/>
                </w14:textOutline>
              </w:rPr>
              <w:t>部</w:t>
            </w:r>
            <w:r>
              <w:rPr>
                <w:rFonts w:ascii="黑体" w:hAnsi="黑体" w:eastAsia="黑体" w:cs="黑体"/>
                <w:spacing w:val="7"/>
                <w:sz w:val="31"/>
                <w:szCs w:val="31"/>
                <w14:textOutline w14:w="5793" w14:cap="sq" w14:cmpd="sng">
                  <w14:solidFill>
                    <w14:srgbClr w14:val="000000"/>
                  </w14:solidFill>
                  <w14:prstDash w14:val="solid"/>
                  <w14:bevel/>
                </w14:textOutline>
              </w:rPr>
              <w:t>门收支总表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0" w:hRule="atLeast"/>
        </w:trPr>
        <w:tc>
          <w:tcPr>
            <w:tcW w:w="2585" w:type="dxa"/>
            <w:tcBorders>
              <w:top w:val="nil"/>
              <w:left w:val="nil"/>
              <w:bottom w:val="single" w:color="auto" w:sz="4" w:space="0"/>
              <w:right w:val="nil"/>
            </w:tcBorders>
            <w:vAlign w:val="top"/>
          </w:tcPr>
          <w:p>
            <w:pPr>
              <w:spacing w:before="86"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3"/>
                <w:sz w:val="22"/>
                <w:szCs w:val="22"/>
                <w:lang w:val="en-US" w:eastAsia="zh-CN"/>
              </w:rPr>
              <w:t>区交通运输局</w:t>
            </w:r>
          </w:p>
        </w:tc>
        <w:tc>
          <w:tcPr>
            <w:tcW w:w="4283" w:type="dxa"/>
            <w:gridSpan w:val="2"/>
            <w:tcBorders>
              <w:top w:val="nil"/>
              <w:left w:val="nil"/>
              <w:bottom w:val="single" w:color="auto" w:sz="4" w:space="0"/>
              <w:right w:val="nil"/>
            </w:tcBorders>
            <w:vAlign w:val="top"/>
          </w:tcPr>
          <w:p>
            <w:pPr>
              <w:rPr>
                <w:rFonts w:ascii="Arial"/>
                <w:sz w:val="21"/>
              </w:rPr>
            </w:pPr>
          </w:p>
        </w:tc>
        <w:tc>
          <w:tcPr>
            <w:tcW w:w="1472" w:type="dxa"/>
            <w:tcBorders>
              <w:top w:val="nil"/>
              <w:left w:val="nil"/>
              <w:bottom w:val="single" w:color="auto" w:sz="4" w:space="0"/>
              <w:right w:val="nil"/>
            </w:tcBorders>
            <w:vAlign w:val="top"/>
          </w:tcPr>
          <w:p>
            <w:pPr>
              <w:spacing w:before="86" w:line="221" w:lineRule="auto"/>
              <w:ind w:left="25"/>
              <w:rPr>
                <w:rFonts w:ascii="宋体" w:hAnsi="宋体" w:eastAsia="宋体" w:cs="宋体"/>
                <w:sz w:val="22"/>
                <w:szCs w:val="22"/>
              </w:rPr>
            </w:pPr>
            <w:r>
              <w:rPr>
                <w:rFonts w:ascii="宋体" w:hAnsi="宋体" w:eastAsia="宋体" w:cs="宋体"/>
                <w:spacing w:val="-17"/>
                <w:sz w:val="22"/>
                <w:szCs w:val="22"/>
              </w:rPr>
              <w:t>金</w:t>
            </w:r>
            <w:r>
              <w:rPr>
                <w:rFonts w:ascii="宋体" w:hAnsi="宋体" w:eastAsia="宋体" w:cs="宋体"/>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4052"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7" w:line="221" w:lineRule="auto"/>
              <w:ind w:left="160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28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2" w:lineRule="auto"/>
              <w:ind w:left="1710"/>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5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862"/>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6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97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7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z w:val="22"/>
                <w:szCs w:val="22"/>
              </w:rPr>
            </w:pPr>
            <w:r>
              <w:rPr>
                <w:rFonts w:ascii="宋体" w:hAnsi="宋体" w:eastAsia="宋体" w:cs="宋体"/>
                <w:spacing w:val="-11"/>
                <w:sz w:val="22"/>
                <w:szCs w:val="22"/>
              </w:rPr>
              <w:t>一</w:t>
            </w:r>
            <w:r>
              <w:rPr>
                <w:rFonts w:ascii="宋体" w:hAnsi="宋体" w:eastAsia="宋体" w:cs="宋体"/>
                <w:spacing w:val="-8"/>
                <w:sz w:val="22"/>
                <w:szCs w:val="22"/>
              </w:rPr>
              <w:t>、一般公共预算拨款收入</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69"/>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5298.82</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rPr>
                <w:rFonts w:ascii="宋体" w:hAnsi="宋体" w:eastAsia="宋体" w:cs="宋体"/>
                <w:sz w:val="22"/>
                <w:szCs w:val="22"/>
              </w:rPr>
            </w:pPr>
            <w:r>
              <w:rPr>
                <w:rFonts w:ascii="宋体" w:hAnsi="宋体" w:eastAsia="宋体" w:cs="宋体"/>
                <w:spacing w:val="-2"/>
                <w:sz w:val="22"/>
                <w:szCs w:val="22"/>
              </w:rPr>
              <w:t>一、</w:t>
            </w:r>
            <w:r>
              <w:rPr>
                <w:rFonts w:ascii="宋体" w:hAnsi="宋体" w:eastAsia="宋体" w:cs="宋体"/>
                <w:spacing w:val="-1"/>
                <w:sz w:val="22"/>
                <w:szCs w:val="22"/>
              </w:rPr>
              <w:t>一般公共服务支出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73"/>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93" w:lineRule="exact"/>
              <w:ind w:left="23"/>
              <w:rPr>
                <w:rFonts w:hint="default" w:ascii="宋体" w:hAnsi="宋体" w:eastAsia="宋体" w:cs="宋体"/>
                <w:sz w:val="22"/>
                <w:szCs w:val="22"/>
                <w:lang w:val="en-US" w:eastAsia="zh-CN"/>
              </w:rPr>
            </w:pPr>
            <w:r>
              <w:rPr>
                <w:rFonts w:ascii="宋体" w:hAnsi="宋体" w:eastAsia="宋体" w:cs="宋体"/>
                <w:spacing w:val="-2"/>
                <w:position w:val="1"/>
                <w:sz w:val="22"/>
                <w:szCs w:val="22"/>
              </w:rPr>
              <w:t>二、</w:t>
            </w:r>
            <w:r>
              <w:rPr>
                <w:rFonts w:hint="eastAsia" w:ascii="宋体" w:hAnsi="宋体" w:eastAsia="宋体" w:cs="宋体"/>
                <w:spacing w:val="-2"/>
                <w:position w:val="1"/>
                <w:sz w:val="22"/>
                <w:szCs w:val="22"/>
                <w:lang w:val="en-US" w:eastAsia="zh-CN"/>
              </w:rPr>
              <w:t>交通运输支出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4219.42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38" w:lineRule="auto"/>
              <w:ind w:left="20"/>
              <w:rPr>
                <w:rFonts w:ascii="宋体" w:hAnsi="宋体" w:eastAsia="宋体" w:cs="宋体"/>
                <w:sz w:val="22"/>
                <w:szCs w:val="22"/>
              </w:rPr>
            </w:pPr>
            <w:r>
              <w:rPr>
                <w:rFonts w:ascii="宋体" w:hAnsi="宋体" w:eastAsia="宋体" w:cs="宋体"/>
                <w:spacing w:val="-1"/>
                <w:sz w:val="22"/>
                <w:szCs w:val="22"/>
              </w:rPr>
              <w:t>三、社会保障和</w:t>
            </w:r>
            <w:r>
              <w:rPr>
                <w:rFonts w:ascii="宋体" w:hAnsi="宋体" w:eastAsia="宋体" w:cs="宋体"/>
                <w:sz w:val="22"/>
                <w:szCs w:val="22"/>
              </w:rPr>
              <w:t>就业支出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464.73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4" w:lineRule="auto"/>
              <w:ind w:left="40"/>
              <w:rPr>
                <w:rFonts w:ascii="宋体" w:hAnsi="宋体" w:eastAsia="宋体" w:cs="宋体"/>
                <w:sz w:val="22"/>
                <w:szCs w:val="22"/>
              </w:rPr>
            </w:pPr>
            <w:r>
              <w:rPr>
                <w:rFonts w:ascii="宋体" w:hAnsi="宋体" w:eastAsia="宋体" w:cs="宋体"/>
                <w:spacing w:val="-6"/>
                <w:sz w:val="22"/>
                <w:szCs w:val="22"/>
              </w:rPr>
              <w:t>四</w:t>
            </w:r>
            <w:r>
              <w:rPr>
                <w:rFonts w:ascii="宋体" w:hAnsi="宋体" w:eastAsia="宋体" w:cs="宋体"/>
                <w:spacing w:val="-4"/>
                <w:sz w:val="22"/>
                <w:szCs w:val="22"/>
              </w:rPr>
              <w:t>、</w:t>
            </w:r>
            <w:r>
              <w:rPr>
                <w:rFonts w:ascii="宋体" w:hAnsi="宋体" w:eastAsia="宋体" w:cs="宋体"/>
                <w:spacing w:val="-3"/>
                <w:sz w:val="22"/>
                <w:szCs w:val="22"/>
              </w:rPr>
              <w:t>卫生健康支出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6"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246.67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31" w:lineRule="auto"/>
              <w:ind w:left="23"/>
              <w:rPr>
                <w:rFonts w:ascii="宋体" w:hAnsi="宋体" w:eastAsia="宋体" w:cs="宋体"/>
                <w:sz w:val="22"/>
                <w:szCs w:val="22"/>
              </w:rPr>
            </w:pPr>
            <w:r>
              <w:rPr>
                <w:rFonts w:ascii="宋体" w:hAnsi="宋体" w:eastAsia="宋体" w:cs="宋体"/>
                <w:spacing w:val="-2"/>
                <w:sz w:val="22"/>
                <w:szCs w:val="22"/>
              </w:rPr>
              <w:t>五、住</w:t>
            </w:r>
            <w:r>
              <w:rPr>
                <w:rFonts w:ascii="宋体" w:hAnsi="宋体" w:eastAsia="宋体" w:cs="宋体"/>
                <w:spacing w:val="-1"/>
                <w:sz w:val="22"/>
                <w:szCs w:val="22"/>
              </w:rPr>
              <w:t>房保障支出</w:t>
            </w:r>
          </w:p>
        </w:tc>
        <w:tc>
          <w:tcPr>
            <w:tcW w:w="147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368.4</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36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年</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69"/>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5298.82</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481"/>
              <w:rPr>
                <w:rFonts w:ascii="宋体" w:hAnsi="宋体" w:eastAsia="宋体" w:cs="宋体"/>
                <w:sz w:val="22"/>
                <w:szCs w:val="22"/>
              </w:rPr>
            </w:pPr>
            <w:r>
              <w:rPr>
                <w:rFonts w:ascii="宋体" w:hAnsi="宋体" w:eastAsia="宋体" w:cs="宋体"/>
                <w:spacing w:val="-1"/>
                <w:sz w:val="22"/>
                <w:szCs w:val="22"/>
              </w:rPr>
              <w:t>本 年</w:t>
            </w:r>
            <w:r>
              <w:rPr>
                <w:rFonts w:ascii="宋体" w:hAnsi="宋体" w:eastAsia="宋体" w:cs="宋体"/>
                <w:sz w:val="22"/>
                <w:szCs w:val="22"/>
              </w:rPr>
              <w:t xml:space="preserve"> 支 出 合 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73"/>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5299.21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92" w:lineRule="exact"/>
              <w:ind w:left="26"/>
              <w:rPr>
                <w:rFonts w:ascii="宋体" w:hAnsi="宋体" w:eastAsia="宋体" w:cs="宋体"/>
                <w:sz w:val="22"/>
                <w:szCs w:val="22"/>
              </w:rPr>
            </w:pPr>
            <w:r>
              <w:rPr>
                <w:rFonts w:ascii="宋体" w:hAnsi="宋体" w:eastAsia="宋体" w:cs="宋体"/>
                <w:spacing w:val="-2"/>
                <w:position w:val="1"/>
                <w:sz w:val="22"/>
                <w:szCs w:val="22"/>
              </w:rPr>
              <w:t>二、上年结</w:t>
            </w:r>
            <w:r>
              <w:rPr>
                <w:rFonts w:ascii="宋体" w:hAnsi="宋体" w:eastAsia="宋体" w:cs="宋体"/>
                <w:spacing w:val="-1"/>
                <w:position w:val="1"/>
                <w:sz w:val="22"/>
                <w:szCs w:val="22"/>
              </w:rPr>
              <w:t>转</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207" w:lineRule="auto"/>
              <w:ind w:left="582"/>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0.4</w:t>
            </w: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69"/>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5299.21</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支</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出</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73"/>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5299.21</w:t>
            </w:r>
          </w:p>
        </w:tc>
      </w:tr>
    </w:tbl>
    <w:p>
      <w:pPr>
        <w:rPr>
          <w:rFonts w:ascii="Arial"/>
          <w:sz w:val="21"/>
        </w:rPr>
      </w:pPr>
    </w:p>
    <w:p>
      <w:r>
        <w:br w:type="page"/>
      </w:r>
    </w:p>
    <w:p>
      <w:pPr>
        <w:pStyle w:val="2"/>
        <w:sectPr>
          <w:footerReference r:id="rId6" w:type="default"/>
          <w:type w:val="continuous"/>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15"/>
        <w:gridCol w:w="3193"/>
        <w:gridCol w:w="1275"/>
        <w:gridCol w:w="1276"/>
        <w:gridCol w:w="128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5"/>
            <w:tcBorders>
              <w:top w:val="nil"/>
              <w:left w:val="nil"/>
              <w:bottom w:val="nil"/>
              <w:right w:val="nil"/>
            </w:tcBorders>
            <w:vAlign w:val="top"/>
          </w:tcPr>
          <w:p>
            <w:pPr>
              <w:spacing w:before="65" w:line="221" w:lineRule="auto"/>
              <w:ind w:right="9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1-1</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508" w:type="dxa"/>
            <w:gridSpan w:val="2"/>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3"/>
                <w:sz w:val="22"/>
                <w:szCs w:val="22"/>
                <w:lang w:val="en-US" w:eastAsia="zh-CN"/>
              </w:rPr>
              <w:t>区交通运输局</w:t>
            </w:r>
          </w:p>
        </w:tc>
        <w:tc>
          <w:tcPr>
            <w:tcW w:w="1275" w:type="dxa"/>
            <w:tcBorders>
              <w:top w:val="nil"/>
              <w:left w:val="nil"/>
              <w:bottom w:val="single" w:color="auto" w:sz="4" w:space="0"/>
              <w:right w:val="nil"/>
            </w:tcBorders>
            <w:vAlign w:val="top"/>
          </w:tcPr>
          <w:p>
            <w:pPr>
              <w:rPr>
                <w:rFonts w:ascii="Arial"/>
                <w:sz w:val="21"/>
              </w:rPr>
            </w:pPr>
          </w:p>
        </w:tc>
        <w:tc>
          <w:tcPr>
            <w:tcW w:w="2557" w:type="dxa"/>
            <w:gridSpan w:val="2"/>
            <w:tcBorders>
              <w:top w:val="nil"/>
              <w:left w:val="nil"/>
              <w:bottom w:val="single" w:color="auto" w:sz="4" w:space="0"/>
              <w:right w:val="nil"/>
            </w:tcBorders>
            <w:vAlign w:val="top"/>
          </w:tcPr>
          <w:p>
            <w:pPr>
              <w:spacing w:before="101" w:line="221" w:lineRule="auto"/>
              <w:ind w:left="570"/>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50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8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42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2" w:line="221" w:lineRule="auto"/>
              <w:ind w:left="2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上年结</w:t>
            </w:r>
            <w:r>
              <w:rPr>
                <w:rFonts w:ascii="宋体" w:hAnsi="宋体" w:eastAsia="宋体" w:cs="宋体"/>
                <w:spacing w:val="-1"/>
                <w:sz w:val="22"/>
                <w:szCs w:val="22"/>
                <w14:textOutline w14:w="4013" w14:cap="sq" w14:cmpd="sng">
                  <w14:solidFill>
                    <w14:srgbClr w14:val="000000"/>
                  </w14:solidFill>
                  <w14:prstDash w14:val="solid"/>
                  <w14:bevel/>
                </w14:textOutline>
              </w:rPr>
              <w:t>转</w:t>
            </w:r>
          </w:p>
        </w:tc>
        <w:tc>
          <w:tcPr>
            <w:tcW w:w="128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2" w:lineRule="auto"/>
              <w:rPr>
                <w:rFonts w:ascii="Arial"/>
                <w:sz w:val="21"/>
              </w:rPr>
            </w:pPr>
          </w:p>
          <w:p>
            <w:pPr>
              <w:spacing w:before="72" w:line="275" w:lineRule="auto"/>
              <w:ind w:left="98" w:right="83" w:firstLine="1"/>
              <w:jc w:val="center"/>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算拨</w:t>
            </w:r>
            <w:r>
              <w:rPr>
                <w:rFonts w:ascii="宋体" w:hAnsi="宋体" w:eastAsia="宋体" w:cs="宋体"/>
                <w:spacing w:val="-1"/>
                <w:sz w:val="22"/>
                <w:szCs w:val="22"/>
                <w14:textOutline w14:w="4013" w14:cap="sq" w14:cmpd="sng">
                  <w14:solidFill>
                    <w14:srgbClr w14:val="000000"/>
                  </w14:solidFill>
                  <w14:prstDash w14:val="solid"/>
                  <w14:bevel/>
                </w14:textOutline>
              </w:rPr>
              <w:t>款收入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15"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1" w:lineRule="auto"/>
              <w:ind w:left="224"/>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193"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0" w:lineRule="auto"/>
              <w:ind w:left="723"/>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162"/>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bCs/>
                <w:i w:val="0"/>
                <w:iCs w:val="0"/>
                <w:snapToGrid w:val="0"/>
                <w:color w:val="000000"/>
                <w:kern w:val="0"/>
                <w:sz w:val="20"/>
                <w:szCs w:val="20"/>
                <w:u w:val="none"/>
                <w:lang w:val="en-US"/>
              </w:rPr>
            </w:pPr>
            <w:r>
              <w:rPr>
                <w:rFonts w:hint="eastAsia" w:ascii="宋体" w:hAnsi="宋体" w:eastAsia="宋体" w:cs="宋体"/>
                <w:b/>
                <w:bCs/>
                <w:i w:val="0"/>
                <w:iCs w:val="0"/>
                <w:snapToGrid w:val="0"/>
                <w:color w:val="000000"/>
                <w:kern w:val="0"/>
                <w:sz w:val="20"/>
                <w:szCs w:val="20"/>
                <w:u w:val="none"/>
                <w:lang w:val="en-US" w:eastAsia="zh-CN" w:bidi="ar"/>
              </w:rPr>
              <w:t>5289.21</w:t>
            </w: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7" w:lineRule="auto"/>
              <w:ind w:left="393"/>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0.40</w:t>
            </w: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bCs/>
                <w:i w:val="0"/>
                <w:iCs w:val="0"/>
                <w:snapToGrid w:val="0"/>
                <w:color w:val="000000"/>
                <w:kern w:val="0"/>
                <w:sz w:val="20"/>
                <w:szCs w:val="20"/>
                <w:u w:val="none"/>
                <w:lang w:val="en-US"/>
              </w:rPr>
            </w:pPr>
            <w:r>
              <w:rPr>
                <w:rFonts w:hint="eastAsia" w:ascii="宋体" w:hAnsi="宋体" w:eastAsia="宋体" w:cs="宋体"/>
                <w:b/>
                <w:bCs/>
                <w:i w:val="0"/>
                <w:iCs w:val="0"/>
                <w:snapToGrid w:val="0"/>
                <w:color w:val="000000"/>
                <w:kern w:val="0"/>
                <w:sz w:val="20"/>
                <w:szCs w:val="20"/>
                <w:u w:val="none"/>
                <w:lang w:val="en-US" w:eastAsia="zh-CN" w:bidi="ar"/>
              </w:rPr>
              <w:t>5288.82</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0"/>
                <w:szCs w:val="20"/>
                <w:u w:val="none"/>
                <w:lang w:val="en-US" w:eastAsia="zh-CN" w:bidi="ar"/>
              </w:rPr>
              <w:t>163</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10"/>
                <w:snapToGrid w:val="0"/>
                <w:color w:val="000000"/>
                <w:lang w:val="en-US" w:eastAsia="zh-CN" w:bidi="ar"/>
              </w:rPr>
              <w:t>交通局</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5289.21</w:t>
            </w: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393"/>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0.40</w:t>
            </w: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5288.82</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163001</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巴中市巴州区交通运输局</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733.29</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0"/>
                <w:szCs w:val="20"/>
                <w:u w:val="none"/>
                <w:lang w:val="en-US" w:eastAsia="zh-CN" w:bidi="ar"/>
              </w:rPr>
            </w:pPr>
            <w:r>
              <w:rPr>
                <w:rFonts w:hint="eastAsia" w:ascii="宋体" w:hAnsi="宋体" w:eastAsia="宋体" w:cs="宋体"/>
                <w:sz w:val="22"/>
                <w:szCs w:val="22"/>
                <w:lang w:val="en-US" w:eastAsia="zh-CN"/>
              </w:rPr>
              <w:t>0.14</w:t>
            </w: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733.15</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163002</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巴中市巴州区航务海事发展中心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115.19</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both"/>
              <w:textAlignment w:val="center"/>
              <w:rPr>
                <w:rFonts w:hint="eastAsia" w:ascii="宋体" w:hAnsi="宋体" w:eastAsia="宋体" w:cs="宋体"/>
                <w:i w:val="0"/>
                <w:iCs w:val="0"/>
                <w:snapToGrid w:val="0"/>
                <w:color w:val="000000"/>
                <w:kern w:val="0"/>
                <w:sz w:val="20"/>
                <w:szCs w:val="20"/>
                <w:u w:val="none"/>
                <w:lang w:val="en-US" w:eastAsia="zh-CN" w:bidi="ar"/>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115.19</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163004</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巴中市巴州区公路养护中心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2223.89</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0"/>
                <w:szCs w:val="20"/>
                <w:u w:val="none"/>
                <w:lang w:val="en-US" w:eastAsia="zh-CN" w:bidi="ar"/>
              </w:rPr>
            </w:pPr>
            <w:r>
              <w:rPr>
                <w:rFonts w:hint="eastAsia" w:ascii="宋体" w:hAnsi="宋体" w:eastAsia="宋体" w:cs="宋体"/>
                <w:sz w:val="22"/>
                <w:szCs w:val="22"/>
                <w:lang w:val="en-US" w:eastAsia="zh-CN"/>
              </w:rPr>
              <w:t>0.26</w:t>
            </w: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2223.63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163005</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巴中市巴州区交通运输应急保障指挥中心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693.93</w:t>
            </w: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405"/>
              <w:jc w:val="center"/>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693.93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163007</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巴中市巴州区公路运输发展中心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823.52</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823.52</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163008</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巴中市巴州区农村公路发展服务中心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191.68</w:t>
            </w: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4"/>
              <w:jc w:val="center"/>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191.68</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163009</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巴中市巴州区公路工程建设事务所</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248.38</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248.38</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163010</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巴中市巴州区交通建设工程质量监督局</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113.57</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113.57</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0"/>
                <w:szCs w:val="20"/>
                <w:u w:val="none"/>
                <w:lang w:val="en-US" w:eastAsia="zh-CN" w:bidi="ar"/>
              </w:rPr>
              <w:t>163011</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10"/>
                <w:snapToGrid w:val="0"/>
                <w:color w:val="000000"/>
                <w:lang w:val="en-US" w:eastAsia="zh-CN" w:bidi="ar"/>
              </w:rPr>
              <w:t>巴中市巴州区公路规划编制研究中心</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155.76</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0"/>
                <w:szCs w:val="20"/>
                <w:u w:val="none"/>
                <w:lang w:val="en-US" w:eastAsia="zh-CN" w:bidi="ar"/>
              </w:rPr>
              <w:t>155.76</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19"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22" w:right="96" w:firstLine="17"/>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8"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17"/>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22"/>
              <w:rPr>
                <w:rFonts w:ascii="宋体" w:hAnsi="宋体" w:eastAsia="宋体" w:cs="宋体"/>
                <w:sz w:val="22"/>
                <w:szCs w:val="22"/>
              </w:rPr>
            </w:pPr>
          </w:p>
        </w:tc>
      </w:tr>
    </w:tbl>
    <w:p>
      <w:pPr>
        <w:rPr>
          <w:rFonts w:ascii="Arial"/>
          <w:sz w:val="21"/>
        </w:rPr>
      </w:pPr>
    </w:p>
    <w:p>
      <w:pPr>
        <w:sectPr>
          <w:footerReference r:id="rId7" w:type="default"/>
          <w:type w:val="continuous"/>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17"/>
        <w:gridCol w:w="357"/>
        <w:gridCol w:w="356"/>
        <w:gridCol w:w="1116"/>
        <w:gridCol w:w="2723"/>
        <w:gridCol w:w="1089"/>
        <w:gridCol w:w="1088"/>
        <w:gridCol w:w="109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43" w:hRule="atLeast"/>
        </w:trPr>
        <w:tc>
          <w:tcPr>
            <w:tcW w:w="8340" w:type="dxa"/>
            <w:gridSpan w:val="8"/>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187"/>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1-2</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部门支出总表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069" w:type="dxa"/>
            <w:gridSpan w:val="5"/>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3"/>
                <w:sz w:val="22"/>
                <w:szCs w:val="22"/>
                <w:lang w:val="en-US" w:eastAsia="zh-CN"/>
              </w:rPr>
              <w:t>区交通运输局</w:t>
            </w:r>
          </w:p>
        </w:tc>
        <w:tc>
          <w:tcPr>
            <w:tcW w:w="1089" w:type="dxa"/>
            <w:tcBorders>
              <w:top w:val="single" w:color="FFFFFF" w:sz="2" w:space="0"/>
              <w:left w:val="single" w:color="FFFFFF" w:sz="2" w:space="0"/>
              <w:bottom w:val="single" w:color="auto" w:sz="4" w:space="0"/>
              <w:right w:val="single" w:color="FFFFFF" w:sz="2" w:space="0"/>
            </w:tcBorders>
            <w:vAlign w:val="top"/>
          </w:tcPr>
          <w:p>
            <w:pPr>
              <w:rPr>
                <w:rFonts w:ascii="Arial"/>
                <w:sz w:val="21"/>
              </w:rPr>
            </w:pPr>
          </w:p>
        </w:tc>
        <w:tc>
          <w:tcPr>
            <w:tcW w:w="1088" w:type="dxa"/>
            <w:tcBorders>
              <w:top w:val="single" w:color="FFFFFF" w:sz="2" w:space="0"/>
              <w:left w:val="single" w:color="FFFFFF" w:sz="2" w:space="0"/>
              <w:bottom w:val="single" w:color="auto" w:sz="4" w:space="0"/>
              <w:right w:val="single" w:color="FFFFFF" w:sz="2" w:space="0"/>
            </w:tcBorders>
            <w:vAlign w:val="top"/>
          </w:tcPr>
          <w:p>
            <w:pPr>
              <w:spacing w:before="101" w:line="221" w:lineRule="auto"/>
              <w:ind w:left="23"/>
              <w:rPr>
                <w:rFonts w:ascii="宋体" w:hAnsi="宋体" w:eastAsia="宋体" w:cs="宋体"/>
                <w:sz w:val="22"/>
                <w:szCs w:val="22"/>
              </w:rPr>
            </w:pPr>
            <w:r>
              <w:rPr>
                <w:rFonts w:ascii="宋体" w:hAnsi="宋体" w:eastAsia="宋体" w:cs="宋体"/>
                <w:spacing w:val="-12"/>
                <w:sz w:val="22"/>
                <w:szCs w:val="22"/>
              </w:rPr>
              <w:t>金额单位：</w:t>
            </w:r>
          </w:p>
        </w:tc>
        <w:tc>
          <w:tcPr>
            <w:tcW w:w="1094" w:type="dxa"/>
            <w:tcBorders>
              <w:top w:val="single" w:color="FFFFFF" w:sz="2" w:space="0"/>
              <w:left w:val="single" w:color="FFFFFF" w:sz="2" w:space="0"/>
              <w:bottom w:val="single" w:color="auto" w:sz="4" w:space="0"/>
              <w:right w:val="nil"/>
            </w:tcBorders>
            <w:vAlign w:val="top"/>
          </w:tcPr>
          <w:p>
            <w:pPr>
              <w:spacing w:before="100" w:line="222" w:lineRule="auto"/>
              <w:ind w:left="28"/>
              <w:rPr>
                <w:rFonts w:ascii="宋体" w:hAnsi="宋体" w:eastAsia="宋体" w:cs="宋体"/>
                <w:sz w:val="22"/>
                <w:szCs w:val="22"/>
              </w:rPr>
            </w:pP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5069"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210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8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33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08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0" w:lineRule="auto"/>
              <w:ind w:left="11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0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1" w:line="222" w:lineRule="auto"/>
              <w:ind w:left="11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3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179"/>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1" w:lineRule="auto"/>
              <w:ind w:left="122"/>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72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48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1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5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5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1"/>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35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11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2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6"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sz w:val="21"/>
                <w:lang w:val="en-US" w:eastAsia="zh-CN"/>
              </w:rPr>
            </w:pPr>
            <w:r>
              <w:rPr>
                <w:rFonts w:hint="eastAsia" w:ascii="宋体" w:hAnsi="宋体" w:eastAsia="宋体" w:cs="宋体"/>
                <w:sz w:val="22"/>
                <w:szCs w:val="22"/>
                <w:lang w:val="en-US" w:eastAsia="zh-CN"/>
              </w:rPr>
              <w:t>163001</w:t>
            </w:r>
          </w:p>
        </w:tc>
        <w:tc>
          <w:tcPr>
            <w:tcW w:w="2723"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2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5,299.21</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5,121.07</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178.14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leftChars="0"/>
              <w:rPr>
                <w:rFonts w:hint="default" w:ascii="Arial" w:eastAsia="宋体"/>
                <w:sz w:val="21"/>
                <w:lang w:val="en-US" w:eastAsia="zh-CN"/>
              </w:rPr>
            </w:pPr>
            <w:r>
              <w:rPr>
                <w:rFonts w:hint="eastAsia" w:ascii="宋体" w:hAnsi="宋体" w:eastAsia="宋体" w:cs="宋体"/>
                <w:sz w:val="22"/>
                <w:szCs w:val="22"/>
                <w:lang w:val="en-US" w:eastAsia="zh-CN"/>
              </w:rPr>
              <w:t>208</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leftChars="0"/>
              <w:rPr>
                <w:rFonts w:ascii="Arial"/>
                <w:sz w:val="21"/>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leftChars="0"/>
              <w:rPr>
                <w:rFonts w:ascii="Arial"/>
                <w:sz w:val="21"/>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社会保障和就业支出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464.75</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464.75</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184" w:lineRule="auto"/>
              <w:ind w:left="108"/>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leftChars="0"/>
              <w:rPr>
                <w:rFonts w:hint="default" w:ascii="Arial" w:eastAsia="宋体"/>
                <w:sz w:val="21"/>
                <w:lang w:val="en-US" w:eastAsia="zh-CN"/>
              </w:rPr>
            </w:pPr>
            <w:r>
              <w:rPr>
                <w:rFonts w:hint="eastAsia" w:ascii="宋体" w:hAnsi="宋体" w:eastAsia="宋体" w:cs="宋体"/>
                <w:sz w:val="22"/>
                <w:szCs w:val="22"/>
                <w:lang w:val="en-US" w:eastAsia="zh-CN"/>
              </w:rPr>
              <w:t>208</w:t>
            </w:r>
          </w:p>
        </w:tc>
        <w:tc>
          <w:tcPr>
            <w:tcW w:w="357"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leftChars="0"/>
              <w:rPr>
                <w:rFonts w:hint="default" w:ascii="Arial" w:eastAsia="宋体"/>
                <w:sz w:val="21"/>
                <w:lang w:val="en-US" w:eastAsia="zh-CN"/>
              </w:rPr>
            </w:pPr>
            <w:r>
              <w:rPr>
                <w:rFonts w:hint="eastAsia" w:ascii="宋体" w:hAnsi="宋体" w:eastAsia="宋体" w:cs="宋体"/>
                <w:sz w:val="22"/>
                <w:szCs w:val="22"/>
                <w:lang w:val="en-US" w:eastAsia="zh-CN"/>
              </w:rPr>
              <w:t>05</w:t>
            </w:r>
          </w:p>
        </w:tc>
        <w:tc>
          <w:tcPr>
            <w:tcW w:w="3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行政事业单位养老支出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464.75</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464.75</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207"/>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208</w:t>
            </w:r>
          </w:p>
        </w:tc>
        <w:tc>
          <w:tcPr>
            <w:tcW w:w="357"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35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机关事业单位基本养老保险缴费支出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450.32</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450.32</w:t>
            </w:r>
          </w:p>
        </w:tc>
        <w:tc>
          <w:tcPr>
            <w:tcW w:w="1094"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219"/>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208</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06</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机关事业单位职业年金缴费支出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14.41</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14.41</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40"/>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210</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卫生健康支出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246.67</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246.67</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40"/>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210</w:t>
            </w:r>
          </w:p>
        </w:tc>
        <w:tc>
          <w:tcPr>
            <w:tcW w:w="357"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行政事业单位医疗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246.67</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246.67</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205"/>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210</w:t>
            </w: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68.25</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68.25</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8"/>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210</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356"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02</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事业单位医疗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177.55</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177.55</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210</w:t>
            </w:r>
          </w:p>
        </w:tc>
        <w:tc>
          <w:tcPr>
            <w:tcW w:w="357"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356"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03</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公务员医疗补助</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0.87</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0.87</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33"/>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交通运输支出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4,219.40</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4,041.26</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178.14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0" w:line="187" w:lineRule="auto"/>
              <w:ind w:left="3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公路水路运输</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4,219.40</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4,041.26</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178.14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行政运行</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1,295.77</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1,236.63</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59.14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06</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公路养护</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2,876.63</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2,804.63</w:t>
            </w: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72.00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12</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公路运输管理</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30.00</w:t>
            </w:r>
          </w:p>
        </w:tc>
        <w:tc>
          <w:tcPr>
            <w:tcW w:w="108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214</w:t>
            </w: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海事管理</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17.00</w:t>
            </w:r>
          </w:p>
        </w:tc>
        <w:tc>
          <w:tcPr>
            <w:tcW w:w="108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17.00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221</w:t>
            </w: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住房保障支出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368.39</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24"/>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221</w:t>
            </w: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02</w:t>
            </w: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住房改革支出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221</w:t>
            </w:r>
          </w:p>
        </w:tc>
        <w:tc>
          <w:tcPr>
            <w:tcW w:w="35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02</w:t>
            </w:r>
          </w:p>
        </w:tc>
        <w:tc>
          <w:tcPr>
            <w:tcW w:w="356"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住房公积金</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368.39</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33"/>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13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4"/>
              <w:rPr>
                <w:rFonts w:ascii="宋体" w:hAnsi="宋体" w:eastAsia="宋体" w:cs="宋体"/>
                <w:sz w:val="22"/>
                <w:szCs w:val="22"/>
              </w:rPr>
            </w:pPr>
          </w:p>
        </w:tc>
        <w:tc>
          <w:tcPr>
            <w:tcW w:w="1088"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2"/>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8" w:type="default"/>
          <w:type w:val="continuous"/>
          <w:pgSz w:w="11905" w:h="16838"/>
          <w:pgMar w:top="1587" w:right="1474" w:bottom="1587" w:left="1587" w:header="0" w:footer="1247" w:gutter="0"/>
          <w:pgNumType w:fmt="decimal"/>
          <w:cols w:space="0" w:num="1"/>
          <w:rtlGutter w:val="0"/>
          <w:docGrid w:linePitch="0" w:charSpace="0"/>
        </w:sectPr>
      </w:pPr>
    </w:p>
    <w:tbl>
      <w:tblPr>
        <w:tblStyle w:val="8"/>
        <w:tblW w:w="18697"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9340"/>
        <w:gridCol w:w="9340"/>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157" w:hRule="atLeast"/>
        </w:trPr>
        <w:tc>
          <w:tcPr>
            <w:tcW w:w="9340" w:type="dxa"/>
            <w:tcBorders>
              <w:top w:val="single" w:color="FFFFFF" w:sz="2" w:space="0"/>
              <w:left w:val="single" w:color="FFFFFF" w:sz="2" w:space="0"/>
              <w:bottom w:val="single" w:color="auto" w:sz="4" w:space="0"/>
              <w:right w:val="single" w:color="FFFFFF" w:sz="2" w:space="0"/>
            </w:tcBorders>
            <w:vAlign w:val="top"/>
          </w:tcPr>
          <w:p>
            <w:pPr>
              <w:spacing w:line="91" w:lineRule="auto"/>
              <w:rPr>
                <w:rFonts w:ascii="Arial"/>
                <w:sz w:val="2"/>
              </w:rPr>
            </w:pPr>
          </w:p>
          <w:tbl>
            <w:tblPr>
              <w:tblStyle w:val="8"/>
              <w:tblW w:w="878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27"/>
              <w:gridCol w:w="1241"/>
              <w:gridCol w:w="2523"/>
              <w:gridCol w:w="1241"/>
              <w:gridCol w:w="1248"/>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78" w:hRule="atLeast"/>
              </w:trPr>
              <w:tc>
                <w:tcPr>
                  <w:tcW w:w="8780" w:type="dxa"/>
                  <w:gridSpan w:val="5"/>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223"/>
                    <w:jc w:val="right"/>
                    <w:rPr>
                      <w:rFonts w:ascii="宋体" w:hAnsi="宋体" w:eastAsia="宋体" w:cs="宋体"/>
                      <w:sz w:val="22"/>
                      <w:szCs w:val="22"/>
                    </w:rPr>
                  </w:pPr>
                  <w:r>
                    <w:rPr>
                      <w:rFonts w:hint="eastAsia" w:ascii="宋体" w:hAnsi="宋体" w:eastAsia="宋体" w:cs="宋体"/>
                      <w:spacing w:val="-8"/>
                      <w:sz w:val="22"/>
                      <w:szCs w:val="22"/>
                      <w:lang w:val="en-US" w:eastAsia="zh-CN"/>
                    </w:rPr>
                    <w:t>部门</w:t>
                  </w:r>
                  <w:r>
                    <w:rPr>
                      <w:rFonts w:ascii="宋体" w:hAnsi="宋体" w:eastAsia="宋体" w:cs="宋体"/>
                      <w:spacing w:val="-8"/>
                      <w:sz w:val="22"/>
                      <w:szCs w:val="22"/>
                    </w:rPr>
                    <w:t>公开表 2</w:t>
                  </w:r>
                </w:p>
                <w:p>
                  <w:pPr>
                    <w:spacing w:before="156" w:line="227" w:lineRule="auto"/>
                    <w:ind w:left="2578"/>
                    <w:rPr>
                      <w:rFonts w:ascii="黑体" w:hAnsi="黑体" w:eastAsia="黑体" w:cs="黑体"/>
                      <w:sz w:val="31"/>
                      <w:szCs w:val="31"/>
                    </w:rPr>
                  </w:pPr>
                  <w:r>
                    <w:rPr>
                      <w:rFonts w:ascii="黑体" w:hAnsi="黑体" w:eastAsia="黑体" w:cs="黑体"/>
                      <w:spacing w:val="14"/>
                      <w:sz w:val="31"/>
                      <w:szCs w:val="31"/>
                      <w14:textOutline w14:w="5793" w14:cap="sq" w14:cmpd="sng">
                        <w14:solidFill>
                          <w14:srgbClr w14:val="000000"/>
                        </w14:solidFill>
                        <w14:prstDash w14:val="solid"/>
                        <w14:bevel/>
                      </w14:textOutline>
                    </w:rPr>
                    <w:t>财</w:t>
                  </w:r>
                  <w:r>
                    <w:rPr>
                      <w:rFonts w:ascii="黑体" w:hAnsi="黑体" w:eastAsia="黑体" w:cs="黑体"/>
                      <w:spacing w:val="9"/>
                      <w:sz w:val="31"/>
                      <w:szCs w:val="31"/>
                      <w14:textOutline w14:w="5793" w14:cap="sq" w14:cmpd="sng">
                        <w14:solidFill>
                          <w14:srgbClr w14:val="000000"/>
                        </w14:solidFill>
                        <w14:prstDash w14:val="solid"/>
                        <w14:bevel/>
                      </w14:textOutline>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1" w:hRule="atLeast"/>
              </w:trPr>
              <w:tc>
                <w:tcPr>
                  <w:tcW w:w="3768" w:type="dxa"/>
                  <w:gridSpan w:val="2"/>
                  <w:tcBorders>
                    <w:top w:val="single" w:color="FFFFFF" w:sz="2" w:space="0"/>
                    <w:left w:val="single" w:color="FFFFFF" w:sz="2" w:space="0"/>
                    <w:bottom w:val="nil"/>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2"/>
                      <w:sz w:val="22"/>
                      <w:szCs w:val="22"/>
                      <w:lang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巴州区交通运输局机关</w:t>
                  </w:r>
                </w:p>
              </w:tc>
              <w:tc>
                <w:tcPr>
                  <w:tcW w:w="5012" w:type="dxa"/>
                  <w:gridSpan w:val="3"/>
                  <w:tcBorders>
                    <w:top w:val="single" w:color="FFFFFF" w:sz="2" w:space="0"/>
                    <w:left w:val="single" w:color="FFFFFF" w:sz="2" w:space="0"/>
                    <w:bottom w:val="nil"/>
                    <w:right w:val="single" w:color="FFFFFF" w:sz="2" w:space="0"/>
                  </w:tcBorders>
                  <w:vAlign w:val="top"/>
                </w:tcPr>
                <w:p>
                  <w:pPr>
                    <w:spacing w:before="101" w:line="221" w:lineRule="auto"/>
                    <w:ind w:left="2817"/>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23" w:hRule="atLeast"/>
              </w:trPr>
              <w:tc>
                <w:tcPr>
                  <w:tcW w:w="3768" w:type="dxa"/>
                  <w:gridSpan w:val="2"/>
                  <w:tcBorders>
                    <w:top w:val="nil"/>
                    <w:left w:val="nil"/>
                    <w:bottom w:val="single" w:color="auto" w:sz="4" w:space="0"/>
                    <w:right w:val="single" w:color="auto" w:sz="4" w:space="0"/>
                  </w:tcBorders>
                  <w:shd w:val="clear" w:color="auto" w:fill="EFF2F7"/>
                  <w:vAlign w:val="top"/>
                </w:tcPr>
                <w:p>
                  <w:pPr>
                    <w:spacing w:before="150" w:line="221" w:lineRule="auto"/>
                    <w:ind w:left="136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5012" w:type="dxa"/>
                  <w:gridSpan w:val="3"/>
                  <w:tcBorders>
                    <w:top w:val="nil"/>
                    <w:left w:val="single" w:color="auto" w:sz="4" w:space="0"/>
                    <w:bottom w:val="single" w:color="auto" w:sz="4" w:space="0"/>
                    <w:right w:val="nil"/>
                  </w:tcBorders>
                  <w:shd w:val="clear" w:color="auto" w:fill="EFF2F7"/>
                  <w:vAlign w:val="top"/>
                </w:tcPr>
                <w:p>
                  <w:pPr>
                    <w:spacing w:before="150" w:line="222" w:lineRule="auto"/>
                    <w:ind w:left="194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61" w:hRule="atLeast"/>
              </w:trPr>
              <w:tc>
                <w:tcPr>
                  <w:tcW w:w="2527" w:type="dxa"/>
                  <w:tcBorders>
                    <w:top w:val="single" w:color="auto" w:sz="4" w:space="0"/>
                    <w:left w:val="nil"/>
                    <w:bottom w:val="single" w:color="auto" w:sz="4" w:space="0"/>
                    <w:right w:val="single" w:color="auto" w:sz="4" w:space="0"/>
                  </w:tcBorders>
                  <w:shd w:val="clear" w:color="auto" w:fill="EFF2F7"/>
                  <w:vAlign w:val="top"/>
                </w:tcPr>
                <w:p>
                  <w:pPr>
                    <w:spacing w:before="219" w:line="222" w:lineRule="auto"/>
                    <w:ind w:left="770"/>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4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1" w:lineRule="auto"/>
                    <w:ind w:left="26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52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6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4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37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48" w:type="dxa"/>
                  <w:tcBorders>
                    <w:top w:val="single" w:color="auto" w:sz="4" w:space="0"/>
                    <w:left w:val="single" w:color="auto" w:sz="4" w:space="0"/>
                    <w:bottom w:val="single" w:color="auto" w:sz="4" w:space="0"/>
                    <w:right w:val="nil"/>
                  </w:tcBorders>
                  <w:shd w:val="clear" w:color="auto" w:fill="EFF2F7"/>
                  <w:vAlign w:val="top"/>
                </w:tcPr>
                <w:p>
                  <w:pPr>
                    <w:spacing w:before="64" w:line="241" w:lineRule="auto"/>
                    <w:ind w:left="488" w:right="35" w:hanging="43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1" w:hRule="atLeast"/>
              </w:trPr>
              <w:tc>
                <w:tcPr>
                  <w:tcW w:w="2527" w:type="dxa"/>
                  <w:tcBorders>
                    <w:top w:val="single" w:color="auto" w:sz="4" w:space="0"/>
                    <w:left w:val="nil"/>
                    <w:bottom w:val="single" w:color="auto" w:sz="4" w:space="0"/>
                    <w:right w:val="single" w:color="auto" w:sz="4" w:space="0"/>
                  </w:tcBorders>
                  <w:vAlign w:val="top"/>
                </w:tcPr>
                <w:p>
                  <w:pPr>
                    <w:spacing w:before="135" w:line="340" w:lineRule="exact"/>
                    <w:ind w:left="26"/>
                    <w:rPr>
                      <w:rFonts w:ascii="宋体" w:hAnsi="宋体" w:eastAsia="宋体" w:cs="宋体"/>
                      <w:sz w:val="22"/>
                      <w:szCs w:val="22"/>
                    </w:rPr>
                  </w:pPr>
                  <w:r>
                    <w:rPr>
                      <w:rFonts w:ascii="宋体" w:hAnsi="宋体" w:eastAsia="宋体" w:cs="宋体"/>
                      <w:spacing w:val="-2"/>
                      <w:position w:val="1"/>
                      <w:sz w:val="22"/>
                      <w:szCs w:val="22"/>
                    </w:rPr>
                    <w:t>一、本年收</w:t>
                  </w:r>
                  <w:r>
                    <w:rPr>
                      <w:rFonts w:ascii="宋体" w:hAnsi="宋体" w:eastAsia="宋体" w:cs="宋体"/>
                      <w:spacing w:val="-1"/>
                      <w:position w:val="1"/>
                      <w:sz w:val="22"/>
                      <w:szCs w:val="22"/>
                    </w:rPr>
                    <w:t>入</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5,298.82</w:t>
                  </w:r>
                </w:p>
              </w:tc>
              <w:tc>
                <w:tcPr>
                  <w:tcW w:w="2523"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5"/>
                    <w:jc w:val="left"/>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一、本年支出</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5,299.21</w:t>
                  </w:r>
                </w:p>
              </w:tc>
              <w:tc>
                <w:tcPr>
                  <w:tcW w:w="1248" w:type="dxa"/>
                  <w:tcBorders>
                    <w:top w:val="single" w:color="auto" w:sz="4" w:space="0"/>
                    <w:left w:val="single" w:color="auto" w:sz="4" w:space="0"/>
                    <w:bottom w:val="single" w:color="auto" w:sz="4" w:space="0"/>
                    <w:right w:val="nil"/>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5,299.21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5,298.82</w:t>
                  </w:r>
                </w:p>
              </w:tc>
              <w:tc>
                <w:tcPr>
                  <w:tcW w:w="2523"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5"/>
                    <w:jc w:val="left"/>
                    <w:rPr>
                      <w:rFonts w:ascii="宋体" w:hAnsi="宋体" w:eastAsia="宋体" w:cs="宋体"/>
                      <w:sz w:val="22"/>
                      <w:szCs w:val="22"/>
                    </w:rPr>
                  </w:pPr>
                  <w:r>
                    <w:rPr>
                      <w:rFonts w:ascii="宋体" w:hAnsi="宋体" w:eastAsia="宋体" w:cs="宋体"/>
                      <w:spacing w:val="-2"/>
                      <w:sz w:val="22"/>
                      <w:szCs w:val="22"/>
                    </w:rPr>
                    <w:t>一般公</w:t>
                  </w:r>
                  <w:r>
                    <w:rPr>
                      <w:rFonts w:ascii="宋体" w:hAnsi="宋体" w:eastAsia="宋体" w:cs="宋体"/>
                      <w:spacing w:val="-1"/>
                      <w:sz w:val="22"/>
                      <w:szCs w:val="22"/>
                    </w:rPr>
                    <w:t>共服务支出</w:t>
                  </w: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4" w:lineRule="auto"/>
                    <w:ind w:left="185"/>
                    <w:jc w:val="center"/>
                    <w:rPr>
                      <w:rFonts w:ascii="宋体" w:hAnsi="宋体" w:eastAsia="宋体" w:cs="宋体"/>
                      <w:sz w:val="22"/>
                      <w:szCs w:val="22"/>
                    </w:rPr>
                  </w:pPr>
                </w:p>
              </w:tc>
              <w:tc>
                <w:tcPr>
                  <w:tcW w:w="1248" w:type="dxa"/>
                  <w:tcBorders>
                    <w:top w:val="single" w:color="auto" w:sz="4" w:space="0"/>
                    <w:left w:val="single" w:color="auto" w:sz="4" w:space="0"/>
                    <w:bottom w:val="single" w:color="auto" w:sz="4" w:space="0"/>
                    <w:right w:val="nil"/>
                  </w:tcBorders>
                  <w:vAlign w:val="top"/>
                </w:tcPr>
                <w:p>
                  <w:pPr>
                    <w:spacing w:before="172" w:line="184" w:lineRule="auto"/>
                    <w:ind w:left="185"/>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1"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4"/>
                    <w:jc w:val="left"/>
                    <w:rPr>
                      <w:rFonts w:ascii="宋体" w:hAnsi="宋体" w:eastAsia="宋体" w:cs="宋体"/>
                      <w:sz w:val="22"/>
                      <w:szCs w:val="22"/>
                    </w:rPr>
                  </w:pPr>
                  <w:r>
                    <w:rPr>
                      <w:rFonts w:ascii="宋体" w:hAnsi="宋体" w:eastAsia="宋体" w:cs="宋体"/>
                      <w:spacing w:val="-4"/>
                      <w:sz w:val="22"/>
                      <w:szCs w:val="22"/>
                    </w:rPr>
                    <w:t>教</w:t>
                  </w:r>
                  <w:r>
                    <w:rPr>
                      <w:rFonts w:ascii="宋体" w:hAnsi="宋体" w:eastAsia="宋体" w:cs="宋体"/>
                      <w:spacing w:val="-3"/>
                      <w:sz w:val="22"/>
                      <w:szCs w:val="22"/>
                    </w:rPr>
                    <w:t>育</w:t>
                  </w:r>
                  <w:r>
                    <w:rPr>
                      <w:rFonts w:ascii="宋体" w:hAnsi="宋体" w:eastAsia="宋体" w:cs="宋体"/>
                      <w:spacing w:val="-2"/>
                      <w:sz w:val="22"/>
                      <w:szCs w:val="22"/>
                    </w:rPr>
                    <w:t>支出</w:t>
                  </w: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16"/>
                    <w:jc w:val="center"/>
                    <w:rPr>
                      <w:rFonts w:ascii="宋体" w:hAnsi="宋体" w:eastAsia="宋体" w:cs="宋体"/>
                      <w:sz w:val="22"/>
                      <w:szCs w:val="22"/>
                    </w:rPr>
                  </w:pPr>
                </w:p>
              </w:tc>
              <w:tc>
                <w:tcPr>
                  <w:tcW w:w="1248" w:type="dxa"/>
                  <w:tcBorders>
                    <w:top w:val="single" w:color="auto" w:sz="4" w:space="0"/>
                    <w:left w:val="single" w:color="auto" w:sz="4" w:space="0"/>
                    <w:bottom w:val="single" w:color="auto" w:sz="4" w:space="0"/>
                    <w:right w:val="nil"/>
                  </w:tcBorders>
                  <w:vAlign w:val="top"/>
                </w:tcPr>
                <w:p>
                  <w:pPr>
                    <w:spacing w:before="171" w:line="185" w:lineRule="auto"/>
                    <w:ind w:left="518"/>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133"/>
                    <w:jc w:val="left"/>
                    <w:rPr>
                      <w:rFonts w:ascii="宋体" w:hAnsi="宋体" w:eastAsia="宋体" w:cs="宋体"/>
                      <w:sz w:val="22"/>
                      <w:szCs w:val="22"/>
                    </w:rPr>
                  </w:pPr>
                  <w:r>
                    <w:rPr>
                      <w:rFonts w:ascii="宋体" w:hAnsi="宋体" w:eastAsia="宋体" w:cs="宋体"/>
                      <w:spacing w:val="-1"/>
                      <w:sz w:val="22"/>
                      <w:szCs w:val="22"/>
                    </w:rPr>
                    <w:t>社会保障和就业支出</w:t>
                  </w:r>
                </w:p>
              </w:tc>
              <w:tc>
                <w:tcPr>
                  <w:tcW w:w="1241" w:type="dxa"/>
                  <w:tcBorders>
                    <w:top w:val="single" w:color="auto" w:sz="4" w:space="0"/>
                    <w:left w:val="single" w:color="auto" w:sz="4" w:space="0"/>
                    <w:bottom w:val="single" w:color="auto" w:sz="4" w:space="0"/>
                    <w:right w:val="single" w:color="auto" w:sz="4" w:space="0"/>
                  </w:tcBorders>
                  <w:vAlign w:val="top"/>
                </w:tcPr>
                <w:p>
                  <w:pPr>
                    <w:spacing w:before="144" w:line="185" w:lineRule="auto"/>
                    <w:ind w:firstLine="440" w:firstLineChars="200"/>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464.73</w:t>
                  </w:r>
                </w:p>
              </w:tc>
              <w:tc>
                <w:tcPr>
                  <w:tcW w:w="1248" w:type="dxa"/>
                  <w:tcBorders>
                    <w:top w:val="single" w:color="auto" w:sz="4" w:space="0"/>
                    <w:left w:val="single" w:color="auto" w:sz="4" w:space="0"/>
                    <w:bottom w:val="single" w:color="auto" w:sz="4" w:space="0"/>
                    <w:right w:val="nil"/>
                  </w:tcBorders>
                  <w:vAlign w:val="top"/>
                </w:tcPr>
                <w:p>
                  <w:pPr>
                    <w:spacing w:before="144" w:line="185" w:lineRule="auto"/>
                    <w:ind w:firstLine="440" w:firstLineChars="200"/>
                    <w:jc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464.73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spacing w:before="138" w:line="292" w:lineRule="exact"/>
                    <w:ind w:left="26"/>
                    <w:rPr>
                      <w:rFonts w:ascii="宋体" w:hAnsi="宋体" w:eastAsia="宋体" w:cs="宋体"/>
                      <w:sz w:val="22"/>
                      <w:szCs w:val="22"/>
                    </w:rPr>
                  </w:pPr>
                  <w:r>
                    <w:rPr>
                      <w:rFonts w:ascii="宋体" w:hAnsi="宋体" w:eastAsia="宋体" w:cs="宋体"/>
                      <w:spacing w:val="-2"/>
                      <w:position w:val="1"/>
                      <w:sz w:val="22"/>
                      <w:szCs w:val="22"/>
                    </w:rPr>
                    <w:t>二、上年</w:t>
                  </w:r>
                  <w:r>
                    <w:rPr>
                      <w:rFonts w:ascii="宋体" w:hAnsi="宋体" w:eastAsia="宋体" w:cs="宋体"/>
                      <w:spacing w:val="-1"/>
                      <w:position w:val="1"/>
                      <w:sz w:val="22"/>
                      <w:szCs w:val="22"/>
                    </w:rPr>
                    <w:t>结转</w:t>
                  </w: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207" w:lineRule="auto"/>
                    <w:ind w:left="295"/>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0.40</w:t>
                  </w:r>
                </w:p>
              </w:tc>
              <w:tc>
                <w:tcPr>
                  <w:tcW w:w="2523"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133"/>
                    <w:jc w:val="left"/>
                    <w:rPr>
                      <w:rFonts w:ascii="宋体" w:hAnsi="宋体" w:eastAsia="宋体" w:cs="宋体"/>
                      <w:sz w:val="22"/>
                      <w:szCs w:val="22"/>
                    </w:rPr>
                  </w:pPr>
                  <w:r>
                    <w:rPr>
                      <w:rFonts w:ascii="宋体" w:hAnsi="宋体" w:eastAsia="宋体" w:cs="宋体"/>
                      <w:spacing w:val="-2"/>
                      <w:sz w:val="22"/>
                      <w:szCs w:val="22"/>
                    </w:rPr>
                    <w:t>卫生健</w:t>
                  </w:r>
                  <w:r>
                    <w:rPr>
                      <w:rFonts w:ascii="宋体" w:hAnsi="宋体" w:eastAsia="宋体" w:cs="宋体"/>
                      <w:spacing w:val="-1"/>
                      <w:sz w:val="22"/>
                      <w:szCs w:val="22"/>
                    </w:rPr>
                    <w:t>康支出</w:t>
                  </w:r>
                </w:p>
              </w:tc>
              <w:tc>
                <w:tcPr>
                  <w:tcW w:w="1241" w:type="dxa"/>
                  <w:tcBorders>
                    <w:top w:val="single" w:color="auto" w:sz="4" w:space="0"/>
                    <w:left w:val="single" w:color="auto" w:sz="4" w:space="0"/>
                    <w:bottom w:val="single" w:color="auto" w:sz="4" w:space="0"/>
                    <w:right w:val="single" w:color="auto" w:sz="4" w:space="0"/>
                  </w:tcBorders>
                  <w:vAlign w:val="top"/>
                </w:tcPr>
                <w:p>
                  <w:pPr>
                    <w:spacing w:before="143" w:line="186" w:lineRule="auto"/>
                    <w:ind w:firstLine="440" w:firstLineChars="200"/>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246.67</w:t>
                  </w:r>
                </w:p>
              </w:tc>
              <w:tc>
                <w:tcPr>
                  <w:tcW w:w="1248" w:type="dxa"/>
                  <w:tcBorders>
                    <w:top w:val="single" w:color="auto" w:sz="4" w:space="0"/>
                    <w:left w:val="single" w:color="auto" w:sz="4" w:space="0"/>
                    <w:bottom w:val="single" w:color="auto" w:sz="4" w:space="0"/>
                    <w:right w:val="nil"/>
                  </w:tcBorders>
                  <w:vAlign w:val="top"/>
                </w:tcPr>
                <w:p>
                  <w:pPr>
                    <w:spacing w:before="143" w:line="186" w:lineRule="auto"/>
                    <w:ind w:firstLine="440" w:firstLineChars="200"/>
                    <w:jc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246.67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95"/>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0.40</w:t>
                  </w:r>
                </w:p>
              </w:tc>
              <w:tc>
                <w:tcPr>
                  <w:tcW w:w="2523"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jc w:val="left"/>
                    <w:rPr>
                      <w:rFonts w:ascii="宋体" w:hAnsi="宋体" w:eastAsia="宋体" w:cs="宋体"/>
                      <w:sz w:val="22"/>
                      <w:szCs w:val="22"/>
                    </w:rPr>
                  </w:pPr>
                  <w:r>
                    <w:rPr>
                      <w:rFonts w:ascii="宋体" w:hAnsi="宋体" w:eastAsia="宋体" w:cs="宋体"/>
                      <w:spacing w:val="-1"/>
                      <w:sz w:val="22"/>
                      <w:szCs w:val="22"/>
                    </w:rPr>
                    <w:t>住房保障支出</w:t>
                  </w:r>
                </w:p>
              </w:tc>
              <w:tc>
                <w:tcPr>
                  <w:tcW w:w="1241" w:type="dxa"/>
                  <w:tcBorders>
                    <w:top w:val="single" w:color="auto" w:sz="4" w:space="0"/>
                    <w:left w:val="single" w:color="auto" w:sz="4" w:space="0"/>
                    <w:bottom w:val="single" w:color="auto" w:sz="4" w:space="0"/>
                    <w:right w:val="single" w:color="auto" w:sz="4" w:space="0"/>
                  </w:tcBorders>
                  <w:vAlign w:val="top"/>
                </w:tcPr>
                <w:p>
                  <w:pPr>
                    <w:spacing w:before="142" w:line="209" w:lineRule="auto"/>
                    <w:ind w:firstLine="440" w:firstLineChars="200"/>
                    <w:jc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368.40</w:t>
                  </w:r>
                </w:p>
              </w:tc>
              <w:tc>
                <w:tcPr>
                  <w:tcW w:w="1248" w:type="dxa"/>
                  <w:tcBorders>
                    <w:top w:val="single" w:color="auto" w:sz="4" w:space="0"/>
                    <w:left w:val="single" w:color="auto" w:sz="4" w:space="0"/>
                    <w:bottom w:val="single" w:color="auto" w:sz="4" w:space="0"/>
                    <w:right w:val="nil"/>
                  </w:tcBorders>
                  <w:vAlign w:val="top"/>
                </w:tcPr>
                <w:p>
                  <w:pPr>
                    <w:spacing w:before="142" w:line="209" w:lineRule="auto"/>
                    <w:ind w:firstLine="440" w:firstLineChars="200"/>
                    <w:jc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368.40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pacing w:val="-1"/>
                      <w:sz w:val="22"/>
                      <w:szCs w:val="22"/>
                    </w:rPr>
                  </w:pPr>
                </w:p>
              </w:tc>
              <w:tc>
                <w:tcPr>
                  <w:tcW w:w="2523"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jc w:val="left"/>
                    <w:rPr>
                      <w:rFonts w:hint="eastAsia" w:ascii="宋体" w:hAnsi="宋体" w:eastAsia="宋体" w:cs="宋体"/>
                      <w:spacing w:val="-1"/>
                      <w:sz w:val="22"/>
                      <w:szCs w:val="22"/>
                      <w:lang w:val="en-US" w:eastAsia="zh-CN"/>
                    </w:rPr>
                  </w:pPr>
                  <w:r>
                    <w:rPr>
                      <w:rFonts w:hint="eastAsia" w:ascii="宋体" w:hAnsi="宋体" w:eastAsia="宋体" w:cs="宋体"/>
                      <w:spacing w:val="-1"/>
                      <w:sz w:val="22"/>
                      <w:szCs w:val="22"/>
                      <w:lang w:val="en-US" w:eastAsia="zh-CN"/>
                    </w:rPr>
                    <w:t>交通运输支出</w:t>
                  </w:r>
                </w:p>
              </w:tc>
              <w:tc>
                <w:tcPr>
                  <w:tcW w:w="1241" w:type="dxa"/>
                  <w:tcBorders>
                    <w:top w:val="single" w:color="auto" w:sz="4" w:space="0"/>
                    <w:left w:val="single" w:color="auto" w:sz="4" w:space="0"/>
                    <w:bottom w:val="single" w:color="auto" w:sz="4" w:space="0"/>
                    <w:right w:val="single" w:color="auto" w:sz="4" w:space="0"/>
                  </w:tcBorders>
                  <w:vAlign w:val="center"/>
                </w:tcPr>
                <w:p>
                  <w:pPr>
                    <w:spacing w:before="142" w:line="209"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4,219.42</w:t>
                  </w:r>
                </w:p>
              </w:tc>
              <w:tc>
                <w:tcPr>
                  <w:tcW w:w="1248" w:type="dxa"/>
                  <w:tcBorders>
                    <w:top w:val="single" w:color="auto" w:sz="4" w:space="0"/>
                    <w:left w:val="single" w:color="auto" w:sz="4" w:space="0"/>
                    <w:bottom w:val="single" w:color="auto" w:sz="4" w:space="0"/>
                    <w:right w:val="nil"/>
                  </w:tcBorders>
                  <w:vAlign w:val="center"/>
                </w:tcPr>
                <w:p>
                  <w:pPr>
                    <w:spacing w:before="142" w:line="209"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4,219.42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pacing w:val="-1"/>
                      <w:sz w:val="22"/>
                      <w:szCs w:val="22"/>
                    </w:rPr>
                  </w:pPr>
                </w:p>
              </w:tc>
              <w:tc>
                <w:tcPr>
                  <w:tcW w:w="2523"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pacing w:val="-1"/>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1248" w:type="dxa"/>
                  <w:tcBorders>
                    <w:top w:val="single" w:color="auto" w:sz="4" w:space="0"/>
                    <w:left w:val="single" w:color="auto" w:sz="4" w:space="0"/>
                    <w:bottom w:val="single" w:color="auto" w:sz="4" w:space="0"/>
                    <w:right w:val="nil"/>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52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8" w:type="dxa"/>
                  <w:tcBorders>
                    <w:top w:val="single" w:color="auto" w:sz="4" w:space="0"/>
                    <w:left w:val="single" w:color="auto" w:sz="4" w:space="0"/>
                    <w:bottom w:val="single" w:color="auto" w:sz="4" w:space="0"/>
                    <w:right w:val="nil"/>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2" w:hRule="atLeast"/>
              </w:trPr>
              <w:tc>
                <w:tcPr>
                  <w:tcW w:w="2527" w:type="dxa"/>
                  <w:tcBorders>
                    <w:top w:val="single" w:color="auto" w:sz="4" w:space="0"/>
                    <w:left w:val="nil"/>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52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8" w:type="dxa"/>
                  <w:tcBorders>
                    <w:top w:val="single" w:color="auto" w:sz="4" w:space="0"/>
                    <w:left w:val="single" w:color="auto" w:sz="4" w:space="0"/>
                    <w:bottom w:val="single" w:color="auto" w:sz="4" w:space="0"/>
                    <w:right w:val="nil"/>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6" w:hRule="atLeast"/>
              </w:trPr>
              <w:tc>
                <w:tcPr>
                  <w:tcW w:w="2527" w:type="dxa"/>
                  <w:tcBorders>
                    <w:top w:val="single" w:color="auto" w:sz="4" w:space="0"/>
                    <w:left w:val="nil"/>
                    <w:bottom w:val="nil"/>
                    <w:right w:val="single" w:color="auto" w:sz="4" w:space="0"/>
                  </w:tcBorders>
                  <w:vAlign w:val="top"/>
                </w:tcPr>
                <w:p>
                  <w:pPr>
                    <w:rPr>
                      <w:rFonts w:ascii="Arial"/>
                      <w:sz w:val="21"/>
                    </w:rPr>
                  </w:pPr>
                </w:p>
              </w:tc>
              <w:tc>
                <w:tcPr>
                  <w:tcW w:w="1241" w:type="dxa"/>
                  <w:tcBorders>
                    <w:top w:val="single" w:color="auto" w:sz="4" w:space="0"/>
                    <w:left w:val="single" w:color="auto" w:sz="4" w:space="0"/>
                    <w:bottom w:val="nil"/>
                    <w:right w:val="single" w:color="auto" w:sz="4" w:space="0"/>
                  </w:tcBorders>
                  <w:vAlign w:val="top"/>
                </w:tcPr>
                <w:p>
                  <w:pPr>
                    <w:rPr>
                      <w:rFonts w:ascii="Arial"/>
                      <w:sz w:val="21"/>
                    </w:rPr>
                  </w:pPr>
                </w:p>
              </w:tc>
              <w:tc>
                <w:tcPr>
                  <w:tcW w:w="2523" w:type="dxa"/>
                  <w:tcBorders>
                    <w:top w:val="single" w:color="auto" w:sz="4" w:space="0"/>
                    <w:left w:val="single" w:color="auto" w:sz="4" w:space="0"/>
                    <w:bottom w:val="nil"/>
                    <w:right w:val="single" w:color="auto" w:sz="4" w:space="0"/>
                  </w:tcBorders>
                  <w:vAlign w:val="top"/>
                </w:tcPr>
                <w:p>
                  <w:pPr>
                    <w:rPr>
                      <w:rFonts w:ascii="Arial"/>
                      <w:sz w:val="21"/>
                    </w:rPr>
                  </w:pPr>
                </w:p>
              </w:tc>
              <w:tc>
                <w:tcPr>
                  <w:tcW w:w="1241" w:type="dxa"/>
                  <w:tcBorders>
                    <w:top w:val="single" w:color="auto" w:sz="4" w:space="0"/>
                    <w:left w:val="single" w:color="auto" w:sz="4" w:space="0"/>
                    <w:bottom w:val="nil"/>
                    <w:right w:val="single" w:color="auto" w:sz="4" w:space="0"/>
                  </w:tcBorders>
                  <w:vAlign w:val="top"/>
                </w:tcPr>
                <w:p>
                  <w:pPr>
                    <w:rPr>
                      <w:rFonts w:ascii="Arial"/>
                      <w:sz w:val="21"/>
                    </w:rPr>
                  </w:pPr>
                </w:p>
              </w:tc>
              <w:tc>
                <w:tcPr>
                  <w:tcW w:w="1248" w:type="dxa"/>
                  <w:tcBorders>
                    <w:top w:val="single" w:color="auto" w:sz="4" w:space="0"/>
                    <w:left w:val="single" w:color="auto" w:sz="4" w:space="0"/>
                    <w:bottom w:val="nil"/>
                    <w:right w:val="nil"/>
                  </w:tcBorders>
                  <w:vAlign w:val="top"/>
                </w:tcPr>
                <w:p>
                  <w:pPr>
                    <w:rPr>
                      <w:rFonts w:ascii="Arial"/>
                      <w:sz w:val="21"/>
                    </w:rPr>
                  </w:pPr>
                </w:p>
              </w:tc>
            </w:tr>
          </w:tbl>
          <w:p>
            <w:pPr>
              <w:pStyle w:val="2"/>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pStyle w:val="2"/>
              <w:rPr>
                <w:rFonts w:ascii="宋体" w:hAnsi="宋体" w:eastAsia="宋体" w:cs="宋体"/>
                <w:spacing w:val="-8"/>
                <w:sz w:val="22"/>
                <w:szCs w:val="22"/>
              </w:rPr>
            </w:pPr>
          </w:p>
          <w:p>
            <w:pPr>
              <w:pStyle w:val="2"/>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72" w:line="221" w:lineRule="auto"/>
              <w:ind w:right="249"/>
              <w:jc w:val="right"/>
              <w:rPr>
                <w:rFonts w:ascii="宋体" w:hAnsi="宋体" w:eastAsia="宋体" w:cs="宋体"/>
                <w:spacing w:val="-8"/>
                <w:sz w:val="22"/>
                <w:szCs w:val="22"/>
              </w:rPr>
            </w:pPr>
          </w:p>
          <w:p>
            <w:pPr>
              <w:spacing w:before="138" w:line="221" w:lineRule="auto"/>
              <w:rPr>
                <w:rFonts w:ascii="宋体" w:hAnsi="宋体" w:eastAsia="宋体" w:cs="宋体"/>
                <w:sz w:val="22"/>
                <w:szCs w:val="22"/>
              </w:rPr>
            </w:pPr>
          </w:p>
        </w:tc>
        <w:tc>
          <w:tcPr>
            <w:tcW w:w="9340" w:type="dxa"/>
            <w:tcBorders>
              <w:top w:val="single" w:color="FFFFFF" w:sz="2" w:space="0"/>
              <w:left w:val="single" w:color="FFFFFF" w:sz="2" w:space="0"/>
              <w:bottom w:val="single" w:color="auto" w:sz="4" w:space="0"/>
              <w:right w:val="single" w:color="FFFFFF" w:sz="2" w:space="0"/>
            </w:tcBorders>
            <w:vAlign w:val="top"/>
          </w:tcPr>
          <w:p>
            <w:pPr>
              <w:spacing w:before="138" w:line="221" w:lineRule="auto"/>
              <w:ind w:left="26"/>
              <w:rPr>
                <w:rFonts w:ascii="宋体" w:hAnsi="宋体" w:eastAsia="宋体" w:cs="宋体"/>
                <w:spacing w:val="-1"/>
                <w:sz w:val="22"/>
                <w:szCs w:val="22"/>
              </w:rPr>
            </w:pPr>
          </w:p>
        </w:tc>
      </w:tr>
    </w:tbl>
    <w:p>
      <w:pPr>
        <w:pStyle w:val="2"/>
        <w:sectPr>
          <w:footerReference r:id="rId9" w:type="default"/>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p>
      <w:pPr>
        <w:rPr>
          <w:rFonts w:ascii="Arial"/>
          <w:sz w:val="21"/>
        </w:rPr>
        <w:sectPr>
          <w:footerReference r:id="rId10" w:type="default"/>
          <w:type w:val="continuous"/>
          <w:pgSz w:w="11905" w:h="16838"/>
          <w:pgMar w:top="1587" w:right="1474" w:bottom="1587" w:left="1587" w:header="0" w:footer="1247" w:gutter="0"/>
          <w:pgNumType w:fmt="decimal"/>
          <w:cols w:space="0" w:num="1"/>
          <w:rtlGutter w:val="0"/>
          <w:docGrid w:linePitch="0" w:charSpace="0"/>
        </w:sectPr>
      </w:pPr>
    </w:p>
    <w:tbl>
      <w:tblPr>
        <w:tblStyle w:val="6"/>
        <w:tblW w:w="156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0"/>
        <w:gridCol w:w="524"/>
        <w:gridCol w:w="1100"/>
        <w:gridCol w:w="3577"/>
        <w:gridCol w:w="1263"/>
        <w:gridCol w:w="1103"/>
        <w:gridCol w:w="1103"/>
        <w:gridCol w:w="1271"/>
        <w:gridCol w:w="1100"/>
        <w:gridCol w:w="792"/>
        <w:gridCol w:w="982"/>
        <w:gridCol w:w="1100"/>
        <w:gridCol w:w="1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11871" w:type="dxa"/>
            <w:gridSpan w:val="13"/>
            <w:tcBorders>
              <w:top w:val="single" w:color="FFFFFF" w:sz="4" w:space="0"/>
              <w:left w:val="single" w:color="FFFFFF" w:sz="4" w:space="0"/>
              <w:bottom w:val="single" w:color="FFFFFF" w:sz="4" w:space="0"/>
              <w:right w:val="single" w:color="FFFFFF" w:sz="4" w:space="0"/>
            </w:tcBorders>
            <w:shd w:val="clear" w:color="auto" w:fill="auto"/>
            <w:noWrap/>
            <w:vAlign w:val="center"/>
          </w:tcPr>
          <w:p>
            <w:pPr>
              <w:keepNext w:val="0"/>
              <w:keepLines w:val="0"/>
              <w:widowControl/>
              <w:suppressLineNumbers w:val="0"/>
              <w:ind w:firstLine="13216" w:firstLineChars="5900"/>
              <w:jc w:val="both"/>
              <w:textAlignment w:val="center"/>
              <w:rPr>
                <w:rFonts w:hint="default" w:ascii="宋体" w:hAnsi="宋体" w:eastAsia="宋体" w:cs="宋体"/>
                <w:b/>
                <w:bCs/>
                <w:i w:val="0"/>
                <w:iCs w:val="0"/>
                <w:snapToGrid w:val="0"/>
                <w:color w:val="000000"/>
                <w:kern w:val="0"/>
                <w:sz w:val="36"/>
                <w:szCs w:val="36"/>
                <w:u w:val="none"/>
                <w:lang w:val="en-US" w:eastAsia="zh-CN" w:bidi="ar"/>
              </w:rPr>
            </w:pPr>
            <w:r>
              <w:rPr>
                <w:rFonts w:hint="eastAsia" w:ascii="宋体" w:hAnsi="宋体" w:eastAsia="宋体" w:cs="宋体"/>
                <w:spacing w:val="-8"/>
                <w:sz w:val="24"/>
                <w:szCs w:val="24"/>
                <w:lang w:val="en-US" w:eastAsia="zh-CN"/>
              </w:rPr>
              <w:t>部门公开表2-1</w:t>
            </w:r>
          </w:p>
          <w:p>
            <w:pPr>
              <w:keepNext w:val="0"/>
              <w:keepLines w:val="0"/>
              <w:widowControl/>
              <w:suppressLineNumbers w:val="0"/>
              <w:jc w:val="center"/>
              <w:textAlignment w:val="center"/>
              <w:rPr>
                <w:rFonts w:hint="eastAsia" w:ascii="宋体" w:hAnsi="宋体" w:eastAsia="宋体" w:cs="宋体"/>
                <w:b/>
                <w:bCs/>
                <w:i w:val="0"/>
                <w:iCs w:val="0"/>
                <w:color w:val="000000"/>
                <w:sz w:val="32"/>
                <w:szCs w:val="32"/>
                <w:u w:val="none"/>
              </w:rPr>
            </w:pPr>
            <w:r>
              <w:rPr>
                <w:rFonts w:hint="eastAsia" w:ascii="宋体" w:hAnsi="宋体" w:eastAsia="宋体" w:cs="宋体"/>
                <w:b/>
                <w:bCs/>
                <w:i w:val="0"/>
                <w:iCs w:val="0"/>
                <w:snapToGrid w:val="0"/>
                <w:color w:val="000000"/>
                <w:kern w:val="0"/>
                <w:sz w:val="32"/>
                <w:szCs w:val="32"/>
                <w:u w:val="none"/>
                <w:lang w:val="en-US" w:eastAsia="zh-CN" w:bidi="ar"/>
              </w:rPr>
              <w:t>财政拨款支出预算表（部门经济分类科目）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0" w:type="auto"/>
            <w:gridSpan w:val="4"/>
            <w:tcBorders>
              <w:top w:val="single" w:color="FFFFFF" w:sz="4" w:space="0"/>
              <w:left w:val="single" w:color="FFFFFF" w:sz="4" w:space="0"/>
              <w:bottom w:val="nil"/>
              <w:right w:val="single" w:color="FFFFFF"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部门：</w:t>
            </w:r>
          </w:p>
        </w:tc>
        <w:tc>
          <w:tcPr>
            <w:tcW w:w="1267"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0" w:type="auto"/>
            <w:tcBorders>
              <w:top w:val="single" w:color="FFFFFF" w:sz="4" w:space="0"/>
              <w:left w:val="single" w:color="FFFFFF" w:sz="4" w:space="0"/>
              <w:bottom w:val="nil"/>
              <w:right w:val="single" w:color="FFFFFF"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0" w:type="auto"/>
            <w:tcBorders>
              <w:top w:val="single" w:color="FFFFFF" w:sz="4" w:space="0"/>
              <w:left w:val="single" w:color="FFFFFF" w:sz="4" w:space="0"/>
              <w:bottom w:val="nil"/>
              <w:right w:val="single" w:color="FFFFFF"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2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90"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9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90"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90"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 w:hRule="atLeast"/>
          <w:jc w:val="center"/>
        </w:trPr>
        <w:tc>
          <w:tcPr>
            <w:tcW w:w="0" w:type="auto"/>
            <w:gridSpan w:val="4"/>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项    目</w:t>
            </w:r>
          </w:p>
        </w:tc>
        <w:tc>
          <w:tcPr>
            <w:tcW w:w="0" w:type="auto"/>
            <w:vMerge w:val="restart"/>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总计</w:t>
            </w:r>
          </w:p>
        </w:tc>
        <w:tc>
          <w:tcPr>
            <w:tcW w:w="0" w:type="auto"/>
            <w:gridSpan w:val="4"/>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省级当年财政拨款安排</w:t>
            </w:r>
          </w:p>
        </w:tc>
        <w:tc>
          <w:tcPr>
            <w:tcW w:w="0" w:type="auto"/>
            <w:gridSpan w:val="4"/>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上年结转安排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 w:hRule="atLeast"/>
          <w:jc w:val="center"/>
        </w:trPr>
        <w:tc>
          <w:tcPr>
            <w:tcW w:w="0" w:type="auto"/>
            <w:gridSpan w:val="2"/>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科目编码</w:t>
            </w:r>
          </w:p>
        </w:tc>
        <w:tc>
          <w:tcPr>
            <w:tcW w:w="0" w:type="auto"/>
            <w:vMerge w:val="restart"/>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单位代码</w:t>
            </w:r>
          </w:p>
        </w:tc>
        <w:tc>
          <w:tcPr>
            <w:tcW w:w="0" w:type="auto"/>
            <w:vMerge w:val="restart"/>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单位名称（科目）</w:t>
            </w: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vMerge w:val="restart"/>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合计</w:t>
            </w:r>
          </w:p>
        </w:tc>
        <w:tc>
          <w:tcPr>
            <w:tcW w:w="0" w:type="auto"/>
            <w:gridSpan w:val="3"/>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一般公共预算拨款</w:t>
            </w:r>
          </w:p>
        </w:tc>
        <w:tc>
          <w:tcPr>
            <w:tcW w:w="0" w:type="auto"/>
            <w:vMerge w:val="restart"/>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合计</w:t>
            </w:r>
          </w:p>
        </w:tc>
        <w:tc>
          <w:tcPr>
            <w:tcW w:w="0" w:type="auto"/>
            <w:gridSpan w:val="3"/>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一般公共预算拨款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6"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类</w:t>
            </w: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款</w:t>
            </w: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小计</w:t>
            </w: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基本支出</w:t>
            </w: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项目支出</w:t>
            </w:r>
          </w:p>
        </w:tc>
        <w:tc>
          <w:tcPr>
            <w:tcW w:w="0" w:type="auto"/>
            <w:vMerge w:val="continue"/>
            <w:tcBorders>
              <w:top w:val="single" w:color="C0C0C0" w:sz="4" w:space="0"/>
              <w:left w:val="single" w:color="C0C0C0" w:sz="4" w:space="0"/>
              <w:bottom w:val="single" w:color="C0C0C0" w:sz="4" w:space="0"/>
              <w:right w:val="single" w:color="C0C0C0" w:sz="4" w:space="0"/>
            </w:tcBorders>
            <w:shd w:val="clear" w:color="EFF2F7" w:fill="EFF2F7"/>
            <w:noWrap/>
            <w:vAlign w:val="center"/>
          </w:tcPr>
          <w:p>
            <w:pPr>
              <w:jc w:val="center"/>
              <w:rPr>
                <w:rFonts w:hint="eastAsia" w:ascii="宋体" w:hAnsi="宋体" w:eastAsia="宋体" w:cs="宋体"/>
                <w:b/>
                <w:bCs/>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小计</w:t>
            </w: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基本支出</w:t>
            </w:r>
          </w:p>
        </w:tc>
        <w:tc>
          <w:tcPr>
            <w:tcW w:w="0" w:type="auto"/>
            <w:tcBorders>
              <w:top w:val="single" w:color="C0C0C0" w:sz="4" w:space="0"/>
              <w:left w:val="single" w:color="C0C0C0" w:sz="4" w:space="0"/>
              <w:bottom w:val="single" w:color="C0C0C0" w:sz="4" w:space="0"/>
              <w:right w:val="single" w:color="C0C0C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项目支出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b/>
                <w:bCs/>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b/>
                <w:bCs/>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b/>
                <w:bCs/>
                <w:i w:val="0"/>
                <w:iCs w:val="0"/>
                <w:color w:val="000000"/>
                <w:sz w:val="22"/>
                <w:szCs w:val="22"/>
                <w:u w:val="none"/>
              </w:rPr>
            </w:pPr>
          </w:p>
        </w:tc>
        <w:tc>
          <w:tcPr>
            <w:tcW w:w="0" w:type="auto"/>
            <w:tcBorders>
              <w:top w:val="single" w:color="C2C3C4" w:sz="4" w:space="0"/>
              <w:left w:val="single" w:color="C2C3C4" w:sz="4" w:space="0"/>
              <w:bottom w:val="single" w:color="C2C3C4" w:sz="4" w:space="0"/>
              <w:right w:val="single" w:color="C2C3C4"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合    计</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5,299.21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5,298.82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5,298.82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5,120.82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178.00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5,299.21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5,298.82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5,298.82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5,120.82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ind w:firstLine="220" w:firstLineChars="10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巴中市巴州区交通运输局</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733.29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733.15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733.15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674.15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w:t>
            </w:r>
            <w:r>
              <w:rPr>
                <w:rStyle w:val="14"/>
                <w:rFonts w:hint="eastAsia"/>
                <w:snapToGrid w:val="0"/>
                <w:color w:val="000000"/>
                <w:lang w:val="en-US" w:eastAsia="zh-CN" w:bidi="ar"/>
              </w:rPr>
              <w:t xml:space="preserve"> </w:t>
            </w:r>
            <w:r>
              <w:rPr>
                <w:rStyle w:val="14"/>
                <w:snapToGrid w:val="0"/>
                <w:color w:val="000000"/>
                <w:lang w:val="en-US" w:eastAsia="zh-CN" w:bidi="ar"/>
              </w:rPr>
              <w:t>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525.89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525.89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525.89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525.89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68.26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68.26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68.26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68.26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143.83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143.83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143.83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143.83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公务员医疗补助缴费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w:t>
            </w:r>
            <w:r>
              <w:rPr>
                <w:rStyle w:val="14"/>
                <w:rFonts w:hint="eastAsia"/>
                <w:snapToGrid w:val="0"/>
                <w:color w:val="000000"/>
                <w:lang w:val="en-US" w:eastAsia="zh-CN" w:bidi="ar"/>
              </w:rPr>
              <w:t xml:space="preserve"> </w:t>
            </w:r>
            <w:r>
              <w:rPr>
                <w:rStyle w:val="14"/>
                <w:snapToGrid w:val="0"/>
                <w:color w:val="000000"/>
                <w:lang w:val="en-US" w:eastAsia="zh-CN" w:bidi="ar"/>
              </w:rPr>
              <w:t>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113.63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24.87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劳务费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委托业务费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公务用车运行维护费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其他交通费用</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54.45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54.45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54.45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50.33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资本性支出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310</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其他交通工具购置</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巴中市巴州区航务海事发展中心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115.19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115.19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115.19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98.19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78.59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78.59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78.59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78.59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公务员医疗补助缴费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邮电费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其他交通费用</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163002</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巴中市巴州区公路养护中心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2,223.89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2,223.63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2,223.63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2,193.63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1,782.39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1,782.39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1,782.39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1,782.39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518.12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518.12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518.12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518.12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307.11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307.11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307.11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307.11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190.68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190.68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190.68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190.68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116.51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116.51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116.51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116.51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157.23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157.23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157.23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157.23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152.24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39.92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邮电费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物业管理费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培训费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专用燃料费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劳务费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259.25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258.99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258.99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258.99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退休费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256.39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256.13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256.13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256.13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163004</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巴中市巴州区交通运输应急保障指挥中心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693.93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678.93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532.84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532.84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532.84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532.84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153.95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153.95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153.95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153.95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146.10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146.10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146.10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146.10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95.80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95.80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95.80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95.80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58.05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58.05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58.05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58.05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12.90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12.90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12.90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33.50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33.50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33.50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培训费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劳务费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163005</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巴中市巴州区公路运输发展中心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823.52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823.52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823.52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793.52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675.14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675.14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675.14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675.14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168.83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168.83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168.83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168.83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178.62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67.77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职业年金缴费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14.41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34.02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公务员医疗补助缴费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10.65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10.65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10.65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10.65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55.52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55.52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55.52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55.52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107.63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77.63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培训费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39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其他交通费用</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163007</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巴中市巴州区农村公路发展服务中心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191.68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191.68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191.68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183.68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31.07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18.24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8.18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8.00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邮电费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物业管理费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2.95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163008</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巴中市巴州区公路工程建设事务所</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248.38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248.38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248.38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238.38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210.67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59.97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59.97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59.97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59.97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57.03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57.03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57.03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57.03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22.81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18.79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27.99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17.40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10.60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1.80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163009</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巴中市巴州区交通建设工程质量监督局</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113.57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113.57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113.57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109.57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101.59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17.91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0.45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9.04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9.04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9.04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9.04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99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11.98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0.70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邮电费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4.00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维修（护）费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培训费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劳务费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163010</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巴中市巴州区公路规划编制研究中心</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155.76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155.76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155.76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工资福利支出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136.17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136.17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136.17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136.17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基本工资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38.64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津贴补贴</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0.94</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36.52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绩效工资</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24.57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机关事业单位基本养老保险缴费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职工基本医疗保险缴费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6.71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其他社会保障缴费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301</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13</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住房公积金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12.08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商品和服务支出</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17.28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办公费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02</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印刷费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1.50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水费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07</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邮电费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0.29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11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差旅费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7.76</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5.00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工会经费</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1.28</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630"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对个人和家庭的补助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05</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生活补助</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2.30</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303</w:t>
            </w:r>
          </w:p>
        </w:tc>
        <w:tc>
          <w:tcPr>
            <w:tcW w:w="52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Style w:val="14"/>
                <w:rFonts w:hint="eastAsia" w:asciiTheme="minorEastAsia" w:hAnsiTheme="minorEastAsia" w:eastAsiaTheme="minorEastAsia" w:cstheme="minorEastAsia"/>
                <w:snapToGrid w:val="0"/>
                <w:color w:val="000000"/>
                <w:lang w:val="en-US" w:eastAsia="zh-CN" w:bidi="ar"/>
              </w:rPr>
              <w:t>09</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163011</w:t>
            </w:r>
          </w:p>
        </w:tc>
        <w:tc>
          <w:tcPr>
            <w:tcW w:w="3615" w:type="dxa"/>
            <w:tcBorders>
              <w:top w:val="single" w:color="C0C0C0" w:sz="4" w:space="0"/>
              <w:left w:val="single" w:color="C0C0C0" w:sz="4" w:space="0"/>
              <w:bottom w:val="single" w:color="C0C0C0" w:sz="4" w:space="0"/>
              <w:right w:val="single" w:color="C0C0C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4"/>
                <w:snapToGrid w:val="0"/>
                <w:color w:val="000000"/>
                <w:lang w:val="en-US" w:eastAsia="zh-CN" w:bidi="ar"/>
              </w:rPr>
              <w:t xml:space="preserve">   奖励金</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0.01</w:t>
            </w: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C0C0C0" w:sz="4" w:space="0"/>
              <w:left w:val="single" w:color="C0C0C0" w:sz="4" w:space="0"/>
              <w:bottom w:val="single" w:color="C0C0C0" w:sz="4" w:space="0"/>
              <w:right w:val="single" w:color="C0C0C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bl>
    <w:p>
      <w:pPr>
        <w:pStyle w:val="2"/>
        <w:sectPr>
          <w:pgSz w:w="16838" w:h="11905" w:orient="landscape"/>
          <w:pgMar w:top="1587" w:right="1587" w:bottom="1474" w:left="1587" w:header="0" w:footer="1247" w:gutter="0"/>
          <w:pgNumType w:fmt="decimal"/>
          <w:cols w:space="0" w:num="1"/>
          <w:rtlGutter w:val="0"/>
          <w:docGrid w:linePitch="0" w:charSpace="0"/>
        </w:sectPr>
      </w:pPr>
    </w:p>
    <w:tbl>
      <w:tblPr>
        <w:tblStyle w:val="8"/>
        <w:tblW w:w="8598"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393"/>
        <w:gridCol w:w="360"/>
        <w:gridCol w:w="405"/>
        <w:gridCol w:w="794"/>
        <w:gridCol w:w="2204"/>
        <w:gridCol w:w="1529"/>
        <w:gridCol w:w="1439"/>
        <w:gridCol w:w="147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51" w:hRule="atLeast"/>
        </w:trPr>
        <w:tc>
          <w:tcPr>
            <w:tcW w:w="1158" w:type="dxa"/>
            <w:gridSpan w:val="3"/>
            <w:tcBorders>
              <w:top w:val="single" w:color="FFFFFF" w:sz="2" w:space="0"/>
              <w:left w:val="single" w:color="FFFFFF" w:sz="2" w:space="0"/>
              <w:bottom w:val="nil"/>
              <w:right w:val="single" w:color="FFFFFF" w:sz="2" w:space="0"/>
            </w:tcBorders>
            <w:vAlign w:val="top"/>
          </w:tcPr>
          <w:p>
            <w:pPr>
              <w:pStyle w:val="2"/>
            </w:pPr>
          </w:p>
        </w:tc>
        <w:tc>
          <w:tcPr>
            <w:tcW w:w="2998" w:type="dxa"/>
            <w:gridSpan w:val="2"/>
            <w:tcBorders>
              <w:top w:val="nil"/>
              <w:left w:val="single" w:color="FFFFFF" w:sz="2" w:space="0"/>
              <w:bottom w:val="nil"/>
              <w:right w:val="single" w:color="FFFFFF" w:sz="2" w:space="0"/>
            </w:tcBorders>
            <w:vAlign w:val="top"/>
          </w:tcPr>
          <w:p>
            <w:pPr>
              <w:rPr>
                <w:rFonts w:ascii="Arial"/>
                <w:sz w:val="21"/>
              </w:rPr>
            </w:pPr>
          </w:p>
        </w:tc>
        <w:tc>
          <w:tcPr>
            <w:tcW w:w="4442" w:type="dxa"/>
            <w:gridSpan w:val="3"/>
            <w:tcBorders>
              <w:top w:val="single" w:color="FFFFFF" w:sz="2" w:space="0"/>
              <w:left w:val="single" w:color="FFFFFF" w:sz="2" w:space="0"/>
              <w:bottom w:val="nil"/>
              <w:right w:val="single" w:color="FFFFFF" w:sz="2" w:space="0"/>
            </w:tcBorders>
            <w:vAlign w:val="top"/>
          </w:tcPr>
          <w:p>
            <w:pPr>
              <w:spacing w:before="72" w:line="221" w:lineRule="auto"/>
              <w:ind w:right="88"/>
              <w:jc w:val="right"/>
              <w:rPr>
                <w:rFonts w:ascii="宋体" w:hAnsi="宋体" w:eastAsia="宋体" w:cs="宋体"/>
                <w:sz w:val="22"/>
                <w:szCs w:val="22"/>
              </w:rPr>
            </w:pPr>
            <w:r>
              <w:rPr>
                <w:rFonts w:ascii="宋体" w:hAnsi="宋体" w:eastAsia="宋体" w:cs="宋体"/>
                <w:spacing w:val="-12"/>
                <w:sz w:val="22"/>
                <w:szCs w:val="22"/>
              </w:rPr>
              <w:t>部</w:t>
            </w:r>
            <w:r>
              <w:rPr>
                <w:rFonts w:ascii="宋体" w:hAnsi="宋体" w:eastAsia="宋体" w:cs="宋体"/>
                <w:spacing w:val="-7"/>
                <w:sz w:val="22"/>
                <w:szCs w:val="22"/>
              </w:rPr>
              <w:t>门公开表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8598" w:type="dxa"/>
            <w:gridSpan w:val="8"/>
            <w:tcBorders>
              <w:top w:val="nil"/>
              <w:left w:val="nil"/>
              <w:bottom w:val="nil"/>
              <w:right w:val="nil"/>
            </w:tcBorders>
            <w:vAlign w:val="top"/>
          </w:tcPr>
          <w:p>
            <w:pPr>
              <w:spacing w:before="169" w:line="474" w:lineRule="exact"/>
              <w:ind w:left="2547"/>
              <w:rPr>
                <w:rFonts w:ascii="宋体" w:hAnsi="宋体" w:eastAsia="宋体" w:cs="宋体"/>
                <w:sz w:val="31"/>
                <w:szCs w:val="31"/>
              </w:rPr>
            </w:pPr>
            <w:r>
              <w:rPr>
                <w:rFonts w:ascii="宋体" w:hAnsi="宋体" w:eastAsia="宋体" w:cs="宋体"/>
                <w:spacing w:val="14"/>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156" w:type="dxa"/>
            <w:gridSpan w:val="5"/>
            <w:tcBorders>
              <w:top w:val="nil"/>
              <w:left w:val="nil"/>
              <w:bottom w:val="single" w:color="auto" w:sz="4" w:space="0"/>
              <w:right w:val="nil"/>
            </w:tcBorders>
            <w:vAlign w:val="top"/>
          </w:tcPr>
          <w:p>
            <w:pPr>
              <w:spacing w:before="102"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3"/>
                <w:sz w:val="22"/>
                <w:szCs w:val="22"/>
                <w:lang w:val="en-US" w:eastAsia="zh-CN"/>
              </w:rPr>
              <w:t>区交通运输局</w:t>
            </w:r>
          </w:p>
        </w:tc>
        <w:tc>
          <w:tcPr>
            <w:tcW w:w="1529" w:type="dxa"/>
            <w:tcBorders>
              <w:top w:val="nil"/>
              <w:left w:val="nil"/>
              <w:bottom w:val="single" w:color="auto" w:sz="4" w:space="0"/>
              <w:right w:val="nil"/>
            </w:tcBorders>
            <w:vAlign w:val="top"/>
          </w:tcPr>
          <w:p>
            <w:pPr>
              <w:rPr>
                <w:rFonts w:ascii="Arial"/>
                <w:sz w:val="21"/>
              </w:rPr>
            </w:pPr>
          </w:p>
        </w:tc>
        <w:tc>
          <w:tcPr>
            <w:tcW w:w="1439" w:type="dxa"/>
            <w:tcBorders>
              <w:top w:val="nil"/>
              <w:left w:val="nil"/>
              <w:bottom w:val="single" w:color="auto" w:sz="4" w:space="0"/>
              <w:right w:val="nil"/>
            </w:tcBorders>
            <w:vAlign w:val="top"/>
          </w:tcPr>
          <w:p>
            <w:pPr>
              <w:rPr>
                <w:rFonts w:ascii="Arial"/>
                <w:sz w:val="21"/>
              </w:rPr>
            </w:pPr>
          </w:p>
        </w:tc>
        <w:tc>
          <w:tcPr>
            <w:tcW w:w="1474" w:type="dxa"/>
            <w:tcBorders>
              <w:top w:val="nil"/>
              <w:left w:val="nil"/>
              <w:bottom w:val="single" w:color="auto" w:sz="4" w:space="0"/>
              <w:right w:val="nil"/>
            </w:tcBorders>
            <w:vAlign w:val="top"/>
          </w:tcPr>
          <w:p>
            <w:pPr>
              <w:spacing w:before="102" w:line="221" w:lineRule="auto"/>
              <w:ind w:left="24"/>
              <w:rPr>
                <w:rFonts w:ascii="宋体" w:hAnsi="宋体" w:eastAsia="宋体" w:cs="宋体"/>
                <w:sz w:val="22"/>
                <w:szCs w:val="22"/>
              </w:rPr>
            </w:pPr>
            <w:r>
              <w:rPr>
                <w:rFonts w:ascii="宋体" w:hAnsi="宋体" w:eastAsia="宋体" w:cs="宋体"/>
                <w:spacing w:val="-18"/>
                <w:sz w:val="22"/>
                <w:szCs w:val="22"/>
              </w:rPr>
              <w:t>金</w:t>
            </w:r>
            <w:r>
              <w:rPr>
                <w:rFonts w:ascii="宋体" w:hAnsi="宋体" w:eastAsia="宋体" w:cs="宋体"/>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15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64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52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p>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r>
              <w:rPr>
                <w:rFonts w:ascii="宋体" w:hAnsi="宋体" w:eastAsia="宋体" w:cs="宋体"/>
                <w:spacing w:val="-1"/>
                <w:sz w:val="22"/>
                <w:szCs w:val="22"/>
                <w14:textOutline w14:w="4013" w14:cap="sq" w14:cmpd="sng">
                  <w14:solidFill>
                    <w14:srgbClr w14:val="000000"/>
                  </w14:solidFill>
                  <w14:prstDash w14:val="solid"/>
                  <w14:bevel/>
                </w14:textOutline>
              </w:rPr>
              <w:t>合计</w:t>
            </w:r>
          </w:p>
        </w:tc>
        <w:tc>
          <w:tcPr>
            <w:tcW w:w="143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p>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r>
              <w:rPr>
                <w:rFonts w:ascii="宋体" w:hAnsi="宋体" w:eastAsia="宋体" w:cs="宋体"/>
                <w:spacing w:val="-1"/>
                <w:sz w:val="22"/>
                <w:szCs w:val="22"/>
                <w14:textOutline w14:w="4013" w14:cap="sq" w14:cmpd="sng">
                  <w14:solidFill>
                    <w14:srgbClr w14:val="000000"/>
                  </w14:solidFill>
                  <w14:prstDash w14:val="solid"/>
                  <w14:bevel/>
                </w14:textOutline>
              </w:rPr>
              <w:t>当年财政拨款安排</w:t>
            </w:r>
          </w:p>
        </w:tc>
        <w:tc>
          <w:tcPr>
            <w:tcW w:w="14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p>
          <w:p>
            <w:pPr>
              <w:spacing w:before="254" w:line="220" w:lineRule="auto"/>
              <w:ind w:left="228"/>
              <w:jc w:val="center"/>
              <w:rPr>
                <w:rFonts w:ascii="宋体" w:hAnsi="宋体" w:eastAsia="宋体" w:cs="宋体"/>
                <w:spacing w:val="-1"/>
                <w:sz w:val="22"/>
                <w:szCs w:val="22"/>
                <w14:textOutline w14:w="4013" w14:cap="sq" w14:cmpd="sng">
                  <w14:solidFill>
                    <w14:srgbClr w14:val="000000"/>
                  </w14:solidFill>
                  <w14:prstDash w14:val="solid"/>
                  <w14:bevel/>
                </w14:textOutline>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8" w:hRule="atLeast"/>
        </w:trPr>
        <w:tc>
          <w:tcPr>
            <w:tcW w:w="1158"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86" w:line="220" w:lineRule="auto"/>
              <w:ind w:left="14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7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59" w:lineRule="auto"/>
              <w:ind w:left="289" w:right="64" w:hanging="218"/>
              <w:jc w:val="both"/>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14:textOutline w14:w="4013" w14:cap="sq" w14:cmpd="sng">
                  <w14:solidFill>
                    <w14:srgbClr w14:val="000000"/>
                  </w14:solidFill>
                  <w14:prstDash w14:val="solid"/>
                  <w14:bevel/>
                </w14:textOutline>
              </w:rPr>
              <w:t>单位代码</w:t>
            </w:r>
          </w:p>
        </w:tc>
        <w:tc>
          <w:tcPr>
            <w:tcW w:w="220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3" w:hRule="atLeast"/>
        </w:trPr>
        <w:tc>
          <w:tcPr>
            <w:tcW w:w="39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1" w:lineRule="auto"/>
              <w:ind w:left="9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6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22" w:lineRule="auto"/>
              <w:ind w:left="7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0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2" w:lineRule="auto"/>
              <w:ind w:left="9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7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27" w:leftChars="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bCs/>
                <w:i w:val="0"/>
                <w:iCs w:val="0"/>
                <w:snapToGrid w:val="0"/>
                <w:color w:val="000000"/>
                <w:kern w:val="0"/>
                <w:sz w:val="22"/>
                <w:szCs w:val="22"/>
                <w:u w:val="none"/>
              </w:rPr>
            </w:pPr>
            <w:r>
              <w:rPr>
                <w:rFonts w:hint="eastAsia" w:ascii="宋体" w:hAnsi="宋体" w:eastAsia="宋体" w:cs="宋体"/>
                <w:b/>
                <w:bCs/>
                <w:i w:val="0"/>
                <w:iCs w:val="0"/>
                <w:snapToGrid w:val="0"/>
                <w:color w:val="000000"/>
                <w:kern w:val="0"/>
                <w:sz w:val="22"/>
                <w:szCs w:val="22"/>
                <w:u w:val="none"/>
                <w:lang w:val="en-US" w:eastAsia="zh-CN" w:bidi="ar"/>
              </w:rPr>
              <w:t>5，299.21</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bCs/>
                <w:i w:val="0"/>
                <w:iCs w:val="0"/>
                <w:snapToGrid w:val="0"/>
                <w:color w:val="000000"/>
                <w:kern w:val="0"/>
                <w:sz w:val="22"/>
                <w:szCs w:val="22"/>
                <w:u w:val="none"/>
                <w:lang w:val="en-US"/>
              </w:rPr>
            </w:pPr>
            <w:r>
              <w:rPr>
                <w:rFonts w:hint="eastAsia" w:ascii="宋体" w:hAnsi="宋体" w:eastAsia="宋体" w:cs="宋体"/>
                <w:b/>
                <w:bCs/>
                <w:i w:val="0"/>
                <w:iCs w:val="0"/>
                <w:snapToGrid w:val="0"/>
                <w:color w:val="000000"/>
                <w:kern w:val="0"/>
                <w:sz w:val="22"/>
                <w:szCs w:val="22"/>
                <w:u w:val="none"/>
                <w:lang w:val="en-US" w:eastAsia="zh-CN" w:bidi="ar"/>
              </w:rPr>
              <w:t>5，298.82</w:t>
            </w:r>
          </w:p>
        </w:tc>
        <w:tc>
          <w:tcPr>
            <w:tcW w:w="147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0.40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208</w:t>
            </w:r>
          </w:p>
        </w:tc>
        <w:tc>
          <w:tcPr>
            <w:tcW w:w="36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05</w:t>
            </w:r>
          </w:p>
        </w:tc>
        <w:tc>
          <w:tcPr>
            <w:tcW w:w="40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05</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机关事业单位基本养老保险缴费支出</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450.32</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450.32</w:t>
            </w:r>
          </w:p>
        </w:tc>
        <w:tc>
          <w:tcPr>
            <w:tcW w:w="1474"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219" w:leftChars="0"/>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208</w:t>
            </w:r>
          </w:p>
        </w:tc>
        <w:tc>
          <w:tcPr>
            <w:tcW w:w="36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05</w:t>
            </w:r>
          </w:p>
        </w:tc>
        <w:tc>
          <w:tcPr>
            <w:tcW w:w="40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9" w:leftChars="0"/>
              <w:jc w:val="center"/>
              <w:rPr>
                <w:rFonts w:hint="default" w:ascii="宋体" w:hAnsi="宋体" w:eastAsia="宋体" w:cs="宋体"/>
                <w:sz w:val="22"/>
                <w:szCs w:val="22"/>
                <w:lang w:val="en-US"/>
              </w:rPr>
            </w:pPr>
            <w:r>
              <w:rPr>
                <w:rFonts w:hint="eastAsia" w:ascii="宋体" w:hAnsi="宋体" w:eastAsia="宋体" w:cs="宋体"/>
                <w:sz w:val="22"/>
                <w:szCs w:val="22"/>
                <w:lang w:val="en-US" w:eastAsia="zh-CN"/>
              </w:rPr>
              <w:t>06</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机关事业单位职业年金缴费支出</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14.41</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14.41</w:t>
            </w:r>
          </w:p>
        </w:tc>
        <w:tc>
          <w:tcPr>
            <w:tcW w:w="147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40" w:leftChars="0"/>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210</w:t>
            </w:r>
          </w:p>
        </w:tc>
        <w:tc>
          <w:tcPr>
            <w:tcW w:w="36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11</w:t>
            </w:r>
          </w:p>
        </w:tc>
        <w:tc>
          <w:tcPr>
            <w:tcW w:w="40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行政单位医疗</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68.25</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68.25</w:t>
            </w:r>
          </w:p>
        </w:tc>
        <w:tc>
          <w:tcPr>
            <w:tcW w:w="147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8" w:leftChars="0"/>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210</w:t>
            </w:r>
          </w:p>
        </w:tc>
        <w:tc>
          <w:tcPr>
            <w:tcW w:w="36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11</w:t>
            </w:r>
          </w:p>
        </w:tc>
        <w:tc>
          <w:tcPr>
            <w:tcW w:w="40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02</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事业单位医疗</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177.55</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177.55</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210</w:t>
            </w:r>
          </w:p>
        </w:tc>
        <w:tc>
          <w:tcPr>
            <w:tcW w:w="36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11</w:t>
            </w:r>
          </w:p>
        </w:tc>
        <w:tc>
          <w:tcPr>
            <w:tcW w:w="40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03</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公务员医疗补助</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0.87</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0.87</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214</w:t>
            </w:r>
          </w:p>
        </w:tc>
        <w:tc>
          <w:tcPr>
            <w:tcW w:w="36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行政运行</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1，295.78</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1，236.64</w:t>
            </w:r>
          </w:p>
        </w:tc>
        <w:tc>
          <w:tcPr>
            <w:tcW w:w="147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214</w:t>
            </w:r>
          </w:p>
        </w:tc>
        <w:tc>
          <w:tcPr>
            <w:tcW w:w="36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06</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公路养护</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2，876.64</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2，876.38</w:t>
            </w:r>
          </w:p>
        </w:tc>
        <w:tc>
          <w:tcPr>
            <w:tcW w:w="147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0.26</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214</w:t>
            </w:r>
          </w:p>
        </w:tc>
        <w:tc>
          <w:tcPr>
            <w:tcW w:w="360"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12</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公路运输管理</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30.00</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30.00</w:t>
            </w:r>
          </w:p>
        </w:tc>
        <w:tc>
          <w:tcPr>
            <w:tcW w:w="147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214</w:t>
            </w:r>
          </w:p>
        </w:tc>
        <w:tc>
          <w:tcPr>
            <w:tcW w:w="36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40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31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海事管理</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17.00</w:t>
            </w:r>
          </w:p>
        </w:tc>
        <w:tc>
          <w:tcPr>
            <w:tcW w:w="1439"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17.00</w:t>
            </w:r>
          </w:p>
        </w:tc>
        <w:tc>
          <w:tcPr>
            <w:tcW w:w="147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6" w:leftChars="0"/>
              <w:jc w:val="center"/>
              <w:rPr>
                <w:rFonts w:ascii="宋体" w:hAnsi="宋体" w:eastAsia="宋体" w:cs="宋体"/>
                <w:sz w:val="22"/>
                <w:szCs w:val="22"/>
              </w:rPr>
            </w:pPr>
            <w:r>
              <w:rPr>
                <w:rFonts w:hint="eastAsia" w:ascii="宋体" w:hAnsi="宋体" w:eastAsia="宋体" w:cs="宋体"/>
                <w:sz w:val="22"/>
                <w:szCs w:val="22"/>
                <w:lang w:val="en-US" w:eastAsia="zh-CN"/>
              </w:rPr>
              <w:t>221</w:t>
            </w:r>
          </w:p>
        </w:tc>
        <w:tc>
          <w:tcPr>
            <w:tcW w:w="360"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02</w:t>
            </w:r>
          </w:p>
        </w:tc>
        <w:tc>
          <w:tcPr>
            <w:tcW w:w="405"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leftChars="0"/>
              <w:jc w:val="center"/>
              <w:rPr>
                <w:rFonts w:ascii="宋体" w:hAnsi="宋体" w:eastAsia="宋体" w:cs="宋体"/>
                <w:sz w:val="22"/>
                <w:szCs w:val="22"/>
              </w:rPr>
            </w:pPr>
            <w:r>
              <w:rPr>
                <w:rFonts w:hint="eastAsia" w:ascii="宋体" w:hAnsi="宋体" w:eastAsia="宋体" w:cs="宋体"/>
                <w:sz w:val="22"/>
                <w:szCs w:val="22"/>
                <w:lang w:val="en-US" w:eastAsia="zh-CN"/>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163</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住房公积金</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368.39</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leftChars="0"/>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33" w:leftChars="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19" w:leftChars="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130" w:leftChars="0"/>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4" w:leftChars="0"/>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2" w:leftChars="0"/>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pStyle w:val="2"/>
        <w:rPr>
          <w:rFonts w:ascii="Arial"/>
          <w:sz w:val="21"/>
        </w:rPr>
      </w:pPr>
    </w:p>
    <w:p>
      <w:pPr>
        <w:pStyle w:val="2"/>
        <w:rPr>
          <w:rFonts w:ascii="Arial"/>
          <w:sz w:val="21"/>
        </w:rPr>
      </w:pPr>
    </w:p>
    <w:p>
      <w:pPr>
        <w:pStyle w:val="2"/>
        <w:rPr>
          <w:rFonts w:ascii="Arial"/>
          <w:sz w:val="21"/>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ectPr>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tbl>
      <w:tblPr>
        <w:tblStyle w:val="8"/>
        <w:tblW w:w="8877"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67"/>
        <w:gridCol w:w="473"/>
        <w:gridCol w:w="1155"/>
        <w:gridCol w:w="2968"/>
        <w:gridCol w:w="1293"/>
        <w:gridCol w:w="1196"/>
        <w:gridCol w:w="132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60" w:hRule="atLeast"/>
        </w:trPr>
        <w:tc>
          <w:tcPr>
            <w:tcW w:w="940" w:type="dxa"/>
            <w:gridSpan w:val="2"/>
            <w:tcBorders>
              <w:top w:val="single" w:color="FFFFFF" w:sz="2" w:space="0"/>
              <w:left w:val="single" w:color="FFFFFF" w:sz="2" w:space="0"/>
              <w:bottom w:val="nil"/>
              <w:right w:val="single" w:color="FFFFFF" w:sz="2" w:space="0"/>
            </w:tcBorders>
            <w:vAlign w:val="top"/>
          </w:tcPr>
          <w:p>
            <w:pPr>
              <w:rPr>
                <w:rFonts w:ascii="Arial"/>
                <w:sz w:val="21"/>
              </w:rPr>
            </w:pPr>
          </w:p>
        </w:tc>
        <w:tc>
          <w:tcPr>
            <w:tcW w:w="1155" w:type="dxa"/>
            <w:tcBorders>
              <w:top w:val="single" w:color="FFFFFF" w:sz="2" w:space="0"/>
              <w:left w:val="single" w:color="FFFFFF" w:sz="2" w:space="0"/>
              <w:bottom w:val="nil"/>
              <w:right w:val="single" w:color="FFFFFF" w:sz="2" w:space="0"/>
            </w:tcBorders>
            <w:vAlign w:val="top"/>
          </w:tcPr>
          <w:p>
            <w:pPr>
              <w:rPr>
                <w:rFonts w:ascii="Arial"/>
                <w:sz w:val="21"/>
              </w:rPr>
            </w:pPr>
          </w:p>
        </w:tc>
        <w:tc>
          <w:tcPr>
            <w:tcW w:w="2968" w:type="dxa"/>
            <w:tcBorders>
              <w:top w:val="single" w:color="FFFFFF" w:sz="2" w:space="0"/>
              <w:left w:val="single" w:color="FFFFFF" w:sz="2" w:space="0"/>
              <w:bottom w:val="nil"/>
              <w:right w:val="single" w:color="FFFFFF" w:sz="2" w:space="0"/>
            </w:tcBorders>
            <w:vAlign w:val="top"/>
          </w:tcPr>
          <w:p>
            <w:pPr>
              <w:rPr>
                <w:rFonts w:ascii="Arial"/>
                <w:sz w:val="21"/>
              </w:rPr>
            </w:pPr>
          </w:p>
        </w:tc>
        <w:tc>
          <w:tcPr>
            <w:tcW w:w="1293" w:type="dxa"/>
            <w:tcBorders>
              <w:top w:val="single" w:color="FFFFFF" w:sz="2" w:space="0"/>
              <w:left w:val="single" w:color="FFFFFF" w:sz="2" w:space="0"/>
              <w:bottom w:val="nil"/>
              <w:right w:val="single" w:color="FFFFFF" w:sz="2" w:space="0"/>
            </w:tcBorders>
            <w:vAlign w:val="top"/>
          </w:tcPr>
          <w:p>
            <w:pPr>
              <w:rPr>
                <w:rFonts w:ascii="Arial"/>
                <w:sz w:val="21"/>
              </w:rPr>
            </w:pPr>
          </w:p>
        </w:tc>
        <w:tc>
          <w:tcPr>
            <w:tcW w:w="1196" w:type="dxa"/>
            <w:tcBorders>
              <w:top w:val="single" w:color="FFFFFF" w:sz="2" w:space="0"/>
              <w:left w:val="single" w:color="FFFFFF" w:sz="2" w:space="0"/>
              <w:bottom w:val="nil"/>
              <w:right w:val="single" w:color="FFFFFF" w:sz="2" w:space="0"/>
            </w:tcBorders>
            <w:vAlign w:val="top"/>
          </w:tcPr>
          <w:p>
            <w:pPr>
              <w:rPr>
                <w:rFonts w:ascii="Arial"/>
                <w:sz w:val="21"/>
              </w:rPr>
            </w:pPr>
          </w:p>
        </w:tc>
        <w:tc>
          <w:tcPr>
            <w:tcW w:w="1325" w:type="dxa"/>
            <w:tcBorders>
              <w:top w:val="single" w:color="FFFFFF" w:sz="2" w:space="0"/>
              <w:left w:val="single" w:color="FFFFFF" w:sz="2" w:space="0"/>
              <w:bottom w:val="nil"/>
              <w:right w:val="single" w:color="FFFFFF" w:sz="2" w:space="0"/>
            </w:tcBorders>
            <w:vAlign w:val="top"/>
          </w:tcPr>
          <w:p>
            <w:pPr>
              <w:spacing w:before="99" w:line="222" w:lineRule="auto"/>
              <w:ind w:left="607"/>
              <w:rPr>
                <w:rFonts w:ascii="宋体" w:hAnsi="宋体" w:eastAsia="宋体" w:cs="宋体"/>
                <w:sz w:val="22"/>
                <w:szCs w:val="22"/>
              </w:rPr>
            </w:pPr>
            <w:r>
              <w:rPr>
                <w:rFonts w:ascii="宋体" w:hAnsi="宋体" w:eastAsia="宋体" w:cs="宋体"/>
                <w:spacing w:val="-8"/>
                <w:sz w:val="22"/>
                <w:szCs w:val="22"/>
              </w:rPr>
              <w:t>表</w:t>
            </w:r>
            <w:r>
              <w:rPr>
                <w:rFonts w:ascii="宋体" w:hAnsi="宋体" w:eastAsia="宋体" w:cs="宋体"/>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09" w:hRule="atLeast"/>
        </w:trPr>
        <w:tc>
          <w:tcPr>
            <w:tcW w:w="8877" w:type="dxa"/>
            <w:gridSpan w:val="7"/>
            <w:tcBorders>
              <w:top w:val="nil"/>
              <w:left w:val="nil"/>
              <w:bottom w:val="nil"/>
              <w:right w:val="nil"/>
            </w:tcBorders>
            <w:vAlign w:val="top"/>
          </w:tcPr>
          <w:p>
            <w:pPr>
              <w:spacing w:before="168" w:line="476"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08" w:hRule="atLeast"/>
        </w:trPr>
        <w:tc>
          <w:tcPr>
            <w:tcW w:w="5063" w:type="dxa"/>
            <w:gridSpan w:val="4"/>
            <w:tcBorders>
              <w:top w:val="nil"/>
              <w:left w:val="nil"/>
              <w:bottom w:val="single" w:color="auto" w:sz="4" w:space="0"/>
              <w:right w:val="nil"/>
            </w:tcBorders>
            <w:vAlign w:val="top"/>
          </w:tcPr>
          <w:p>
            <w:pPr>
              <w:spacing w:before="218" w:line="221" w:lineRule="auto"/>
              <w:ind w:left="45"/>
              <w:rPr>
                <w:rFonts w:hint="default" w:ascii="宋体" w:hAnsi="宋体" w:eastAsia="宋体" w:cs="宋体"/>
                <w:sz w:val="22"/>
                <w:szCs w:val="22"/>
                <w:lang w:val="en-US" w:eastAsia="zh-CN"/>
              </w:rPr>
            </w:pPr>
            <w:r>
              <w:rPr>
                <w:rFonts w:ascii="宋体" w:hAnsi="宋体" w:eastAsia="宋体" w:cs="宋体"/>
                <w:spacing w:val="-4"/>
                <w:sz w:val="22"/>
                <w:szCs w:val="22"/>
              </w:rPr>
              <w:t>部</w:t>
            </w:r>
            <w:r>
              <w:rPr>
                <w:rFonts w:ascii="宋体" w:hAnsi="宋体" w:eastAsia="宋体" w:cs="宋体"/>
                <w:spacing w:val="-3"/>
                <w:sz w:val="22"/>
                <w:szCs w:val="22"/>
              </w:rPr>
              <w:t>门：</w:t>
            </w:r>
            <w:r>
              <w:rPr>
                <w:rFonts w:hint="eastAsia" w:ascii="宋体" w:hAnsi="宋体" w:eastAsia="宋体" w:cs="宋体"/>
                <w:spacing w:val="-3"/>
                <w:sz w:val="22"/>
                <w:szCs w:val="22"/>
                <w:lang w:val="en-US" w:eastAsia="zh-CN"/>
              </w:rPr>
              <w:t>区交通运输局</w:t>
            </w:r>
          </w:p>
        </w:tc>
        <w:tc>
          <w:tcPr>
            <w:tcW w:w="1293" w:type="dxa"/>
            <w:tcBorders>
              <w:top w:val="nil"/>
              <w:left w:val="nil"/>
              <w:bottom w:val="single" w:color="auto" w:sz="4" w:space="0"/>
              <w:right w:val="nil"/>
            </w:tcBorders>
            <w:vAlign w:val="top"/>
          </w:tcPr>
          <w:p>
            <w:pPr>
              <w:rPr>
                <w:rFonts w:ascii="Arial"/>
                <w:sz w:val="21"/>
              </w:rPr>
            </w:pPr>
          </w:p>
        </w:tc>
        <w:tc>
          <w:tcPr>
            <w:tcW w:w="1196" w:type="dxa"/>
            <w:tcBorders>
              <w:top w:val="nil"/>
              <w:left w:val="nil"/>
              <w:bottom w:val="single" w:color="auto" w:sz="4" w:space="0"/>
              <w:right w:val="nil"/>
            </w:tcBorders>
            <w:vAlign w:val="top"/>
          </w:tcPr>
          <w:p>
            <w:pPr>
              <w:rPr>
                <w:rFonts w:ascii="Arial"/>
                <w:sz w:val="21"/>
              </w:rPr>
            </w:pPr>
          </w:p>
        </w:tc>
        <w:tc>
          <w:tcPr>
            <w:tcW w:w="1325" w:type="dxa"/>
            <w:tcBorders>
              <w:top w:val="nil"/>
              <w:left w:val="nil"/>
              <w:bottom w:val="single" w:color="auto" w:sz="4" w:space="0"/>
              <w:right w:val="nil"/>
            </w:tcBorders>
            <w:vAlign w:val="top"/>
          </w:tcPr>
          <w:p>
            <w:pPr>
              <w:spacing w:before="61" w:line="242" w:lineRule="auto"/>
              <w:ind w:left="778" w:right="32" w:hanging="663"/>
              <w:rPr>
                <w:rFonts w:ascii="宋体" w:hAnsi="宋体" w:eastAsia="宋体" w:cs="宋体"/>
                <w:sz w:val="22"/>
                <w:szCs w:val="22"/>
              </w:rPr>
            </w:pPr>
            <w:r>
              <w:rPr>
                <w:rFonts w:ascii="宋体" w:hAnsi="宋体" w:eastAsia="宋体" w:cs="宋体"/>
                <w:spacing w:val="-2"/>
                <w:sz w:val="22"/>
                <w:szCs w:val="22"/>
              </w:rPr>
              <w:t>金额单位：</w:t>
            </w:r>
            <w:r>
              <w:rPr>
                <w:rFonts w:ascii="宋体" w:hAnsi="宋体" w:eastAsia="宋体" w:cs="宋体"/>
                <w:sz w:val="22"/>
                <w:szCs w:val="22"/>
              </w:rPr>
              <w:t xml:space="preserve"> </w:t>
            </w: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0" w:hRule="atLeast"/>
        </w:trPr>
        <w:tc>
          <w:tcPr>
            <w:tcW w:w="5063"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5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81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3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887" w:hRule="atLeast"/>
        </w:trPr>
        <w:tc>
          <w:tcPr>
            <w:tcW w:w="940"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45" w:right="97" w:hanging="21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科</w:t>
            </w:r>
            <w:r>
              <w:rPr>
                <w:rFonts w:ascii="宋体" w:hAnsi="宋体" w:eastAsia="宋体" w:cs="宋体"/>
                <w:spacing w:val="-2"/>
                <w:sz w:val="22"/>
                <w:szCs w:val="22"/>
                <w14:textOutline w14:w="4013" w14:cap="sq" w14:cmpd="sng">
                  <w14:solidFill>
                    <w14:srgbClr w14:val="000000"/>
                  </w14:solidFill>
                  <w14:prstDash w14:val="solid"/>
                  <w14:bevel/>
                </w14:textOutline>
              </w:rPr>
              <w:t>目编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15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1" w:lineRule="auto"/>
              <w:ind w:left="1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96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0" w:lineRule="auto"/>
              <w:ind w:left="521"/>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9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39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9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3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人员经</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13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85"/>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90" w:hRule="atLeast"/>
        </w:trPr>
        <w:tc>
          <w:tcPr>
            <w:tcW w:w="46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2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7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1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115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96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9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9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96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96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5,121.07</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4,671.79</w:t>
            </w: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b/>
                <w:bCs/>
                <w:i w:val="0"/>
                <w:iCs w:val="0"/>
                <w:snapToGrid w:val="0"/>
                <w:color w:val="000000"/>
                <w:kern w:val="0"/>
                <w:sz w:val="22"/>
                <w:szCs w:val="22"/>
                <w:u w:val="none"/>
                <w:lang w:val="en-US" w:eastAsia="zh-CN" w:bidi="ar"/>
              </w:rPr>
              <w:t>449.29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工资福利支出</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4，210.43</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4，210.43</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30101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基本工资</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1，182.78</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1，182.78</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30102</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津贴补贴</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218.09</w:t>
            </w:r>
            <w:r>
              <w:rPr>
                <w:rFonts w:ascii="宋体" w:hAnsi="宋体" w:eastAsia="宋体" w:cs="宋体"/>
                <w:i w:val="0"/>
                <w:iCs w:val="0"/>
                <w:snapToGrid w:val="0"/>
                <w:color w:val="000000"/>
                <w:kern w:val="0"/>
                <w:sz w:val="22"/>
                <w:szCs w:val="22"/>
                <w:u w:val="none"/>
                <w:lang w:val="en-US" w:eastAsia="zh-CN" w:bidi="ar"/>
              </w:rPr>
              <w:t>1</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218.09</w:t>
            </w:r>
            <w:r>
              <w:rPr>
                <w:rFonts w:ascii="宋体" w:hAnsi="宋体" w:eastAsia="宋体" w:cs="宋体"/>
                <w:i w:val="0"/>
                <w:iCs w:val="0"/>
                <w:snapToGrid w:val="0"/>
                <w:color w:val="000000"/>
                <w:kern w:val="0"/>
                <w:sz w:val="22"/>
                <w:szCs w:val="22"/>
                <w:u w:val="none"/>
                <w:lang w:val="en-US" w:eastAsia="zh-CN" w:bidi="ar"/>
              </w:rPr>
              <w:t>1</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30103</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奖金</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1，130.13</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1，130.13</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30107</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绩效工资</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539.75</w:t>
            </w:r>
            <w:r>
              <w:rPr>
                <w:rFonts w:ascii="宋体" w:hAnsi="宋体" w:eastAsia="宋体" w:cs="宋体"/>
                <w:i w:val="0"/>
                <w:iCs w:val="0"/>
                <w:snapToGrid w:val="0"/>
                <w:color w:val="000000"/>
                <w:kern w:val="0"/>
                <w:sz w:val="22"/>
                <w:szCs w:val="22"/>
                <w:u w:val="none"/>
                <w:lang w:val="en-US" w:eastAsia="zh-CN" w:bidi="ar"/>
              </w:rPr>
              <w:t>1</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539.75</w:t>
            </w:r>
            <w:r>
              <w:rPr>
                <w:rFonts w:ascii="宋体" w:hAnsi="宋体" w:eastAsia="宋体" w:cs="宋体"/>
                <w:i w:val="0"/>
                <w:iCs w:val="0"/>
                <w:snapToGrid w:val="0"/>
                <w:color w:val="000000"/>
                <w:kern w:val="0"/>
                <w:sz w:val="22"/>
                <w:szCs w:val="22"/>
                <w:u w:val="none"/>
                <w:lang w:val="en-US" w:eastAsia="zh-CN" w:bidi="ar"/>
              </w:rPr>
              <w:t>1</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48"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30108</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机关事业单位基本养老保险缴费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450.34</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450.34</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30109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职业年金缴费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14.41</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14.41</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30110</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职工基本医疗保险缴费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236.97</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236.97</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30111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公务员医疗补助缴费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18.45</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18.45</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30112</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其他社会保障缴费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16.07</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16.07</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30113</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住房公积金</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369.39</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369.39</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30199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其他工资福利支出</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35.05</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35.05</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商品和服务支出</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449.3</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449.3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办公费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85.57</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85.57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30202</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印刷费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13.12</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13.12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30205</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水费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2.88</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2.88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30206</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电费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7.6</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7.6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30207</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邮电费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8.37</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8.37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30209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物业管理费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10.1</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30211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差旅费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149.26</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149.26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30213</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维修（护）费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6.4</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6.4</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30216</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培训费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1.9</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30225</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专用燃料费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17"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30226</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劳务费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6</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30227</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委托业务费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30228</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工会经费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38.77</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38.77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30231</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公务用车运行维护费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1.5</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30239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其他交通费用</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47.7</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47.7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17"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116"/>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30299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其他商品和服务支出</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59.63</w:t>
            </w:r>
          </w:p>
        </w:tc>
        <w:tc>
          <w:tcPr>
            <w:tcW w:w="119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3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59.63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31"/>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对个人和家庭的补助</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461.36</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461.36</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131"/>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30302</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退休费</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2.79</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2.79</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0"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31"/>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30305</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生活补助</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436.75</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436.75</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9"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5"/>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30309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奖励金</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11.21</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11.21</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69" w:hRule="atLeast"/>
        </w:trPr>
        <w:tc>
          <w:tcPr>
            <w:tcW w:w="46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7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5"/>
              <w:rPr>
                <w:rFonts w:ascii="宋体" w:hAnsi="宋体" w:eastAsia="宋体" w:cs="宋体"/>
                <w:sz w:val="22"/>
                <w:szCs w:val="22"/>
              </w:rPr>
            </w:pPr>
          </w:p>
        </w:tc>
        <w:tc>
          <w:tcPr>
            <w:tcW w:w="11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30399</w:t>
            </w:r>
          </w:p>
        </w:tc>
        <w:tc>
          <w:tcPr>
            <w:tcW w:w="29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其他对个人和家庭的补助</w:t>
            </w:r>
          </w:p>
        </w:tc>
        <w:tc>
          <w:tcPr>
            <w:tcW w:w="12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10.61</w:t>
            </w:r>
          </w:p>
        </w:tc>
        <w:tc>
          <w:tcPr>
            <w:tcW w:w="11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10.61</w:t>
            </w:r>
          </w:p>
        </w:tc>
        <w:tc>
          <w:tcPr>
            <w:tcW w:w="132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bl>
    <w:p>
      <w:pPr>
        <w:rPr>
          <w:rFonts w:ascii="Arial"/>
          <w:sz w:val="21"/>
        </w:rPr>
      </w:pPr>
    </w:p>
    <w:p>
      <w:pPr>
        <w:sectPr>
          <w:footerReference r:id="rId11" w:type="default"/>
          <w:type w:val="continuous"/>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p>
      <w:pPr>
        <w:rPr>
          <w:rFonts w:ascii="Arial"/>
          <w:sz w:val="21"/>
        </w:rPr>
      </w:pPr>
    </w:p>
    <w:p>
      <w:pPr>
        <w:spacing w:line="91" w:lineRule="auto"/>
        <w:rPr>
          <w:rFonts w:ascii="Arial"/>
          <w:sz w:val="2"/>
        </w:rPr>
      </w:pPr>
    </w:p>
    <w:p>
      <w:pPr>
        <w:spacing w:line="303" w:lineRule="auto"/>
        <w:rPr>
          <w:rFonts w:ascii="Arial"/>
          <w:sz w:val="21"/>
        </w:rPr>
      </w:pPr>
      <w:r>
        <w:rPr>
          <w:rFonts w:ascii="Arial"/>
          <w:sz w:val="21"/>
        </w:rPr>
        <w:br w:type="page"/>
      </w:r>
    </w:p>
    <w:tbl>
      <w:tblPr>
        <w:tblStyle w:val="8"/>
        <w:tblW w:w="896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78"/>
        <w:gridCol w:w="540"/>
        <w:gridCol w:w="539"/>
        <w:gridCol w:w="1333"/>
        <w:gridCol w:w="4119"/>
        <w:gridCol w:w="165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65" w:hRule="atLeast"/>
        </w:trPr>
        <w:tc>
          <w:tcPr>
            <w:tcW w:w="8960" w:type="dxa"/>
            <w:gridSpan w:val="6"/>
            <w:tcBorders>
              <w:top w:val="nil"/>
              <w:left w:val="nil"/>
              <w:bottom w:val="nil"/>
              <w:right w:val="nil"/>
            </w:tcBorders>
            <w:vAlign w:val="top"/>
          </w:tcPr>
          <w:p>
            <w:pPr>
              <w:pStyle w:val="2"/>
            </w:pPr>
          </w:p>
          <w:p>
            <w:pPr>
              <w:spacing w:before="72" w:line="221" w:lineRule="auto"/>
              <w:ind w:right="113"/>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9" w:hRule="atLeast"/>
        </w:trPr>
        <w:tc>
          <w:tcPr>
            <w:tcW w:w="7309" w:type="dxa"/>
            <w:gridSpan w:val="5"/>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区交通运输局</w:t>
            </w:r>
          </w:p>
        </w:tc>
        <w:tc>
          <w:tcPr>
            <w:tcW w:w="1651" w:type="dxa"/>
            <w:tcBorders>
              <w:top w:val="nil"/>
              <w:left w:val="nil"/>
              <w:bottom w:val="single" w:color="auto" w:sz="4" w:space="0"/>
              <w:right w:val="nil"/>
            </w:tcBorders>
            <w:vAlign w:val="top"/>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15" w:hRule="atLeast"/>
        </w:trPr>
        <w:tc>
          <w:tcPr>
            <w:tcW w:w="185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43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33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4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65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金</w:t>
            </w:r>
            <w:r>
              <w:rPr>
                <w:rFonts w:ascii="宋体" w:hAnsi="宋体" w:eastAsia="宋体" w:cs="宋体"/>
                <w:spacing w:val="-4"/>
                <w:sz w:val="22"/>
                <w:szCs w:val="22"/>
                <w14:textOutline w14:w="4013" w14:cap="sq" w14:cmpd="sng">
                  <w14:solidFill>
                    <w14:srgbClr w14:val="000000"/>
                  </w14:solidFill>
                  <w14:prstDash w14:val="solid"/>
                  <w14:bevel/>
                </w14:textOutline>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15" w:hRule="atLeast"/>
        </w:trPr>
        <w:tc>
          <w:tcPr>
            <w:tcW w:w="778"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258"/>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54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46"/>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53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4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33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5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4"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119"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4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178.14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163001</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ascii="Dialog . plain" w:hAnsi="Dialog . plain" w:eastAsia="Dialog . plain" w:cs="Dialog . plain"/>
                <w:i w:val="0"/>
                <w:iCs w:val="0"/>
                <w:snapToGrid w:val="0"/>
                <w:color w:val="000000"/>
                <w:kern w:val="0"/>
                <w:sz w:val="22"/>
                <w:szCs w:val="22"/>
                <w:u w:val="none"/>
                <w:lang w:val="en-US" w:eastAsia="zh-CN" w:bidi="ar"/>
              </w:rPr>
              <w:t>运行经费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163001</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ascii="Dialog . plain" w:hAnsi="Dialog . plain" w:eastAsia="Dialog . plain" w:cs="Dialog . plain"/>
                <w:i w:val="0"/>
                <w:iCs w:val="0"/>
                <w:snapToGrid w:val="0"/>
                <w:color w:val="000000"/>
                <w:kern w:val="0"/>
                <w:sz w:val="22"/>
                <w:szCs w:val="22"/>
                <w:u w:val="none"/>
                <w:lang w:val="en-US" w:eastAsia="zh-CN" w:bidi="ar"/>
              </w:rPr>
              <w:t>机关运行经费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49.00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163001</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ascii="Dialog . plain" w:hAnsi="Dialog . plain" w:eastAsia="Dialog . plain" w:cs="Dialog . plain"/>
                <w:i w:val="0"/>
                <w:iCs w:val="0"/>
                <w:snapToGrid w:val="0"/>
                <w:color w:val="000000"/>
                <w:kern w:val="0"/>
                <w:sz w:val="22"/>
                <w:szCs w:val="22"/>
                <w:u w:val="none"/>
                <w:lang w:val="en-US" w:eastAsia="zh-CN" w:bidi="ar"/>
              </w:rPr>
              <w:t>购置特种专业技术车辆经费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0.14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163002</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船载视频网络租用费及办公网络使用费用</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12.00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163002</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项目推进工作经费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163004</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国省、县道公路养护维护经费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163005</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应急保障及应急平台维护</w:t>
            </w:r>
            <w:r>
              <w:rPr>
                <w:rFonts w:hint="eastAsia" w:asciiTheme="minorEastAsia" w:hAnsiTheme="minorEastAsia" w:eastAsiaTheme="minorEastAsia" w:cstheme="minorEastAsia"/>
                <w:i w:val="0"/>
                <w:iCs w:val="0"/>
                <w:snapToGrid w:val="0"/>
                <w:color w:val="000000"/>
                <w:kern w:val="0"/>
                <w:sz w:val="22"/>
                <w:szCs w:val="22"/>
                <w:u w:val="none"/>
                <w:lang w:val="en-US" w:eastAsia="zh-CN" w:bidi="ar"/>
              </w:rPr>
              <w:t>、12345</w:t>
            </w:r>
            <w:r>
              <w:rPr>
                <w:rFonts w:ascii="Dialog . plain" w:hAnsi="Dialog . plain" w:eastAsia="Dialog . plain" w:cs="Dialog . plain"/>
                <w:i w:val="0"/>
                <w:iCs w:val="0"/>
                <w:snapToGrid w:val="0"/>
                <w:color w:val="000000"/>
                <w:kern w:val="0"/>
                <w:sz w:val="22"/>
                <w:szCs w:val="22"/>
                <w:u w:val="none"/>
                <w:lang w:val="en-US" w:eastAsia="zh-CN" w:bidi="ar"/>
              </w:rPr>
              <w:t>投诉办理费用</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163005</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Theme="minorEastAsia" w:hAnsiTheme="minorEastAsia" w:eastAsiaTheme="minorEastAsia" w:cstheme="minorEastAsia"/>
                <w:i w:val="0"/>
                <w:iCs w:val="0"/>
                <w:snapToGrid w:val="0"/>
                <w:color w:val="000000"/>
                <w:kern w:val="0"/>
                <w:sz w:val="22"/>
                <w:szCs w:val="22"/>
                <w:u w:val="none"/>
                <w:lang w:val="en-US" w:eastAsia="zh-CN" w:bidi="ar"/>
              </w:rPr>
              <w:t>G245</w:t>
            </w:r>
            <w:r>
              <w:rPr>
                <w:rFonts w:ascii="Dialog . plain" w:hAnsi="Dialog . plain" w:eastAsia="Dialog . plain" w:cs="Dialog . plain"/>
                <w:i w:val="0"/>
                <w:iCs w:val="0"/>
                <w:snapToGrid w:val="0"/>
                <w:color w:val="000000"/>
                <w:kern w:val="0"/>
                <w:sz w:val="22"/>
                <w:szCs w:val="22"/>
                <w:u w:val="none"/>
                <w:lang w:val="en-US" w:eastAsia="zh-CN" w:bidi="ar"/>
              </w:rPr>
              <w:t>巴州段项目管理经费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163007</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运输行业监督管理</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163008</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撤并建制村项目工作经费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8.00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77"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163009</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养护巡查工作经费及机关运行费用</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4"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163010</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公路水运工程质量检测</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4.00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4" w:hRule="atLeast"/>
        </w:trPr>
        <w:tc>
          <w:tcPr>
            <w:tcW w:w="778"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4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3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33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163011</w:t>
            </w:r>
          </w:p>
        </w:tc>
        <w:tc>
          <w:tcPr>
            <w:tcW w:w="411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普通省道、幸福美丽乡村路、交通强县、较大人口规模自然村通硬化路、公路安全生命防护规划采集工作经费</w:t>
            </w:r>
          </w:p>
        </w:tc>
        <w:tc>
          <w:tcPr>
            <w:tcW w:w="165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5.00</w:t>
            </w:r>
          </w:p>
        </w:tc>
      </w:tr>
    </w:tbl>
    <w:p>
      <w:pPr>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91" w:lineRule="auto"/>
        <w:rPr>
          <w:rFonts w:ascii="Arial"/>
          <w:sz w:val="2"/>
        </w:rPr>
      </w:pPr>
    </w:p>
    <w:p>
      <w:pPr>
        <w:pStyle w:val="2"/>
      </w:pPr>
    </w:p>
    <w:p>
      <w:pPr>
        <w:spacing w:line="91" w:lineRule="auto"/>
        <w:rPr>
          <w:rFonts w:ascii="Arial"/>
          <w:sz w:val="2"/>
        </w:rPr>
      </w:pPr>
    </w:p>
    <w:tbl>
      <w:tblPr>
        <w:tblStyle w:val="8"/>
        <w:tblW w:w="892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82"/>
        <w:gridCol w:w="2396"/>
        <w:gridCol w:w="794"/>
        <w:gridCol w:w="945"/>
        <w:gridCol w:w="914"/>
        <w:gridCol w:w="1073"/>
        <w:gridCol w:w="1051"/>
        <w:gridCol w:w="96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7" w:hRule="atLeast"/>
        </w:trPr>
        <w:tc>
          <w:tcPr>
            <w:tcW w:w="8920" w:type="dxa"/>
            <w:gridSpan w:val="8"/>
            <w:tcBorders>
              <w:top w:val="single" w:color="FFFFFF" w:sz="2" w:space="0"/>
              <w:left w:val="single" w:color="FFFFFF" w:sz="2" w:space="0"/>
              <w:bottom w:val="nil"/>
              <w:right w:val="single" w:color="FFFFFF" w:sz="2" w:space="0"/>
            </w:tcBorders>
            <w:vAlign w:val="top"/>
          </w:tcPr>
          <w:p>
            <w:pPr>
              <w:spacing w:before="70" w:line="213" w:lineRule="auto"/>
              <w:ind w:right="341"/>
              <w:jc w:val="right"/>
              <w:rPr>
                <w:rFonts w:ascii="宋体" w:hAnsi="宋体" w:eastAsia="宋体" w:cs="宋体"/>
                <w:sz w:val="22"/>
                <w:szCs w:val="22"/>
              </w:rPr>
            </w:pPr>
            <w:r>
              <w:rPr>
                <w:rFonts w:ascii="宋体" w:hAnsi="宋体" w:eastAsia="宋体" w:cs="宋体"/>
                <w:spacing w:val="1"/>
                <w:sz w:val="20"/>
                <w:szCs w:val="20"/>
              </w:rPr>
              <w:t>部门公开</w:t>
            </w:r>
            <w:r>
              <w:rPr>
                <w:rFonts w:ascii="宋体" w:hAnsi="宋体" w:eastAsia="宋体" w:cs="宋体"/>
                <w:sz w:val="20"/>
                <w:szCs w:val="20"/>
              </w:rPr>
              <w:t xml:space="preserve">表 </w:t>
            </w:r>
            <w:r>
              <w:rPr>
                <w:rFonts w:ascii="宋体" w:hAnsi="宋体" w:eastAsia="宋体" w:cs="宋体"/>
                <w:sz w:val="22"/>
                <w:szCs w:val="22"/>
              </w:rPr>
              <w:t>3-3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8920" w:type="dxa"/>
            <w:gridSpan w:val="8"/>
            <w:tcBorders>
              <w:top w:val="nil"/>
              <w:left w:val="nil"/>
              <w:bottom w:val="nil"/>
              <w:right w:val="nil"/>
            </w:tcBorders>
            <w:vAlign w:val="top"/>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10"/>
                <w:position w:val="-1"/>
                <w:sz w:val="31"/>
                <w:szCs w:val="31"/>
                <w14:textOutline w14:w="5793" w14:cap="sq" w14:cmpd="sng">
                  <w14:solidFill>
                    <w14:srgbClr w14:val="000000"/>
                  </w14:solidFill>
                  <w14:prstDash w14:val="solid"/>
                  <w14:bevel/>
                </w14:textOutline>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0" w:hRule="atLeast"/>
        </w:trPr>
        <w:tc>
          <w:tcPr>
            <w:tcW w:w="3178" w:type="dxa"/>
            <w:gridSpan w:val="2"/>
            <w:tcBorders>
              <w:top w:val="nil"/>
              <w:left w:val="nil"/>
              <w:bottom w:val="single" w:color="auto" w:sz="4" w:space="0"/>
              <w:right w:val="nil"/>
            </w:tcBorders>
            <w:vAlign w:val="top"/>
          </w:tcPr>
          <w:p>
            <w:pPr>
              <w:spacing w:before="99"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3"/>
                <w:sz w:val="22"/>
                <w:szCs w:val="22"/>
                <w:lang w:val="en-US" w:eastAsia="zh-CN"/>
              </w:rPr>
              <w:t>区交通运输局</w:t>
            </w:r>
          </w:p>
        </w:tc>
        <w:tc>
          <w:tcPr>
            <w:tcW w:w="5742" w:type="dxa"/>
            <w:gridSpan w:val="6"/>
            <w:tcBorders>
              <w:top w:val="nil"/>
              <w:left w:val="nil"/>
              <w:bottom w:val="single" w:color="auto" w:sz="4" w:space="0"/>
              <w:right w:val="nil"/>
            </w:tcBorders>
            <w:vAlign w:val="top"/>
          </w:tcPr>
          <w:p>
            <w:pPr>
              <w:spacing w:before="99" w:line="221" w:lineRule="auto"/>
              <w:ind w:left="321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2" w:hRule="atLeast"/>
        </w:trPr>
        <w:tc>
          <w:tcPr>
            <w:tcW w:w="78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61" w:lineRule="auto"/>
              <w:rPr>
                <w:rFonts w:ascii="Arial"/>
                <w:sz w:val="21"/>
              </w:rPr>
            </w:pPr>
          </w:p>
          <w:p>
            <w:pPr>
              <w:spacing w:line="261" w:lineRule="auto"/>
              <w:rPr>
                <w:rFonts w:ascii="Arial"/>
                <w:sz w:val="21"/>
              </w:rPr>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39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8" w:lineRule="auto"/>
              <w:rPr>
                <w:rFonts w:ascii="Arial"/>
                <w:sz w:val="21"/>
              </w:rPr>
            </w:pPr>
          </w:p>
          <w:p>
            <w:pPr>
              <w:spacing w:line="339" w:lineRule="auto"/>
              <w:rPr>
                <w:rFonts w:ascii="Arial"/>
                <w:sz w:val="21"/>
              </w:rPr>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5742"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6" w:hRule="atLeast"/>
        </w:trPr>
        <w:tc>
          <w:tcPr>
            <w:tcW w:w="78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4" w:lineRule="auto"/>
              <w:rPr>
                <w:rFonts w:ascii="Arial"/>
                <w:sz w:val="21"/>
              </w:rPr>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14:textOutline w14:w="4004" w14:cap="sq" w14:cmpd="sng">
                  <w14:solidFill>
                    <w14:srgbClr w14:val="000000"/>
                  </w14:solidFill>
                  <w14:prstDash w14:val="solid"/>
                  <w14:bevel/>
                </w14:textOutline>
              </w:rPr>
              <w:t>因</w:t>
            </w:r>
            <w:r>
              <w:rPr>
                <w:rFonts w:ascii="宋体" w:hAnsi="宋体" w:eastAsia="宋体" w:cs="宋体"/>
                <w:spacing w:val="-8"/>
                <w:sz w:val="22"/>
                <w:szCs w:val="22"/>
                <w14:textOutline w14:w="4004" w14:cap="sq" w14:cmpd="sng">
                  <w14:solidFill>
                    <w14:srgbClr w14:val="000000"/>
                  </w14:solidFill>
                  <w14:prstDash w14:val="solid"/>
                  <w14:bevel/>
                </w14:textOutline>
              </w:rPr>
              <w:t>公出</w:t>
            </w:r>
            <w:r>
              <w:rPr>
                <w:rFonts w:ascii="宋体" w:hAnsi="宋体" w:eastAsia="宋体" w:cs="宋体"/>
                <w:sz w:val="22"/>
                <w:szCs w:val="22"/>
              </w:rPr>
              <w:t xml:space="preserve"> </w:t>
            </w:r>
            <w:r>
              <w:rPr>
                <w:rFonts w:ascii="宋体" w:hAnsi="宋体" w:eastAsia="宋体" w:cs="宋体"/>
                <w:spacing w:val="-12"/>
                <w:sz w:val="22"/>
                <w:szCs w:val="22"/>
                <w14:textOutline w14:w="4004" w14:cap="sq" w14:cmpd="sng">
                  <w14:solidFill>
                    <w14:srgbClr w14:val="000000"/>
                  </w14:solidFill>
                  <w14:prstDash w14:val="solid"/>
                  <w14:bevel/>
                </w14:textOutline>
              </w:rPr>
              <w:t>国</w:t>
            </w:r>
            <w:r>
              <w:rPr>
                <w:rFonts w:ascii="宋体" w:hAnsi="宋体" w:eastAsia="宋体" w:cs="宋体"/>
                <w:spacing w:val="-8"/>
                <w:sz w:val="22"/>
                <w:szCs w:val="22"/>
              </w:rPr>
              <w:t xml:space="preserve"> </w:t>
            </w:r>
            <w:r>
              <w:rPr>
                <w:rFonts w:ascii="宋体" w:hAnsi="宋体" w:eastAsia="宋体" w:cs="宋体"/>
                <w:spacing w:val="-8"/>
                <w:sz w:val="22"/>
                <w:szCs w:val="22"/>
                <w14:textOutline w14:w="4004" w14:cap="sq" w14:cmpd="sng">
                  <w14:solidFill>
                    <w14:srgbClr w14:val="000000"/>
                  </w14:solidFill>
                  <w14:prstDash w14:val="solid"/>
                  <w14:bevel/>
                </w14:textOutline>
              </w:rPr>
              <w:t>(境)</w:t>
            </w:r>
          </w:p>
          <w:p>
            <w:pPr>
              <w:spacing w:line="221" w:lineRule="auto"/>
              <w:ind w:left="239"/>
              <w:rPr>
                <w:rFonts w:ascii="宋体" w:hAnsi="宋体" w:eastAsia="宋体" w:cs="宋体"/>
                <w:sz w:val="22"/>
                <w:szCs w:val="22"/>
              </w:rPr>
            </w:pPr>
            <w:r>
              <w:rPr>
                <w:rFonts w:ascii="宋体" w:hAnsi="宋体" w:eastAsia="宋体" w:cs="宋体"/>
                <w:spacing w:val="-10"/>
                <w:sz w:val="22"/>
                <w:szCs w:val="22"/>
                <w14:textOutline w14:w="4013" w14:cap="sq" w14:cmpd="sng">
                  <w14:solidFill>
                    <w14:srgbClr w14:val="000000"/>
                  </w14:solidFill>
                  <w14:prstDash w14:val="solid"/>
                  <w14:bevel/>
                </w14:textOutline>
              </w:rPr>
              <w:t>费</w:t>
            </w:r>
            <w:r>
              <w:rPr>
                <w:rFonts w:ascii="宋体" w:hAnsi="宋体" w:eastAsia="宋体" w:cs="宋体"/>
                <w:spacing w:val="-9"/>
                <w:sz w:val="22"/>
                <w:szCs w:val="22"/>
                <w14:textOutline w14:w="4013" w14:cap="sq" w14:cmpd="sng">
                  <w14:solidFill>
                    <w14:srgbClr w14:val="000000"/>
                  </w14:solidFill>
                  <w14:prstDash w14:val="solid"/>
                  <w14:bevel/>
                </w14:textOutline>
              </w:rPr>
              <w:t>用</w:t>
            </w:r>
          </w:p>
        </w:tc>
        <w:tc>
          <w:tcPr>
            <w:tcW w:w="3038"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30" w:line="221" w:lineRule="auto"/>
              <w:ind w:left="33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6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09" w:lineRule="auto"/>
              <w:rPr>
                <w:rFonts w:ascii="Arial"/>
                <w:sz w:val="21"/>
              </w:rPr>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公</w:t>
            </w:r>
            <w:r>
              <w:rPr>
                <w:rFonts w:ascii="宋体" w:hAnsi="宋体" w:eastAsia="宋体" w:cs="宋体"/>
                <w:spacing w:val="-4"/>
                <w:sz w:val="22"/>
                <w:szCs w:val="22"/>
                <w14:textOutline w14:w="4013" w14:cap="sq" w14:cmpd="sng">
                  <w14:solidFill>
                    <w14:srgbClr w14:val="000000"/>
                  </w14:solidFill>
                  <w14:prstDash w14:val="solid"/>
                  <w14:bevel/>
                </w14:textOutline>
              </w:rPr>
              <w:t>务接</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待</w:t>
            </w:r>
            <w:r>
              <w:rPr>
                <w:rFonts w:ascii="宋体" w:hAnsi="宋体" w:eastAsia="宋体" w:cs="宋体"/>
                <w:spacing w:val="-4"/>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110" w:hRule="atLeast"/>
        </w:trPr>
        <w:tc>
          <w:tcPr>
            <w:tcW w:w="78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303" w:line="222" w:lineRule="auto"/>
              <w:ind w:left="21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107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105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6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7" w:hRule="atLeast"/>
        </w:trPr>
        <w:tc>
          <w:tcPr>
            <w:tcW w:w="7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80" w:line="222" w:lineRule="auto"/>
              <w:ind w:left="6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794" w:type="dxa"/>
            <w:tcBorders>
              <w:top w:val="single" w:color="auto" w:sz="4" w:space="0"/>
              <w:left w:val="single" w:color="auto" w:sz="4" w:space="0"/>
              <w:bottom w:val="single" w:color="auto" w:sz="4" w:space="0"/>
              <w:right w:val="single" w:color="auto" w:sz="4" w:space="0"/>
            </w:tcBorders>
            <w:vAlign w:val="top"/>
          </w:tcPr>
          <w:p>
            <w:pPr>
              <w:spacing w:before="114" w:line="186"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20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33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965" w:type="dxa"/>
            <w:tcBorders>
              <w:top w:val="single" w:color="auto" w:sz="4" w:space="0"/>
              <w:left w:val="single" w:color="auto" w:sz="4" w:space="0"/>
              <w:bottom w:val="single" w:color="auto" w:sz="4" w:space="0"/>
              <w:right w:val="single" w:color="auto" w:sz="4" w:space="0"/>
            </w:tcBorders>
            <w:vAlign w:val="top"/>
          </w:tcPr>
          <w:p>
            <w:pPr>
              <w:spacing w:before="114" w:line="187" w:lineRule="auto"/>
              <w:ind w:left="342"/>
              <w:rPr>
                <w:rFonts w:hint="default" w:ascii="宋体" w:hAnsi="宋体" w:eastAsia="宋体" w:cs="宋体"/>
                <w:sz w:val="22"/>
                <w:szCs w:val="22"/>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65" w:hRule="atLeast"/>
        </w:trPr>
        <w:tc>
          <w:tcPr>
            <w:tcW w:w="78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163001</w:t>
            </w:r>
          </w:p>
        </w:tc>
        <w:tc>
          <w:tcPr>
            <w:tcW w:w="239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巴中市巴州区交通运输局</w:t>
            </w:r>
          </w:p>
        </w:tc>
        <w:tc>
          <w:tcPr>
            <w:tcW w:w="794"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89"/>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20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33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w:t>
            </w:r>
          </w:p>
        </w:tc>
        <w:tc>
          <w:tcPr>
            <w:tcW w:w="965" w:type="dxa"/>
            <w:tcBorders>
              <w:top w:val="single" w:color="auto" w:sz="4" w:space="0"/>
              <w:left w:val="single" w:color="auto" w:sz="4" w:space="0"/>
              <w:bottom w:val="single" w:color="auto" w:sz="4" w:space="0"/>
              <w:right w:val="single" w:color="auto" w:sz="4" w:space="0"/>
            </w:tcBorders>
            <w:vAlign w:val="top"/>
          </w:tcPr>
          <w:p>
            <w:pPr>
              <w:spacing w:before="113" w:line="187" w:lineRule="auto"/>
              <w:ind w:left="342"/>
              <w:rPr>
                <w:rFonts w:hint="default" w:ascii="宋体" w:hAnsi="宋体" w:eastAsia="宋体" w:cs="宋体"/>
                <w:sz w:val="22"/>
                <w:szCs w:val="22"/>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6" w:line="220" w:lineRule="auto"/>
              <w:ind w:left="149"/>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00" w:line="187" w:lineRule="auto"/>
              <w:ind w:left="89"/>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02"/>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30"/>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6"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0" w:right="134" w:firstLine="129"/>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199"/>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312"/>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440"/>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40"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71"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7" w:line="248" w:lineRule="auto"/>
              <w:ind w:left="18" w:right="132" w:firstLine="131"/>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49"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159"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125" w:line="221" w:lineRule="auto"/>
              <w:ind w:left="149"/>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5" w:line="242" w:lineRule="auto"/>
              <w:ind w:left="25" w:right="134" w:firstLine="124"/>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7"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299"/>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411"/>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539"/>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spacing w:before="257" w:line="187" w:lineRule="auto"/>
              <w:ind w:left="4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17" w:right="134" w:firstLine="132"/>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19" w:right="134" w:firstLine="13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21" w:right="134" w:firstLine="128"/>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0" w:right="134" w:firstLine="129"/>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9" w:right="134" w:firstLine="13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3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7" w:right="134" w:firstLine="132"/>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7" w:hRule="atLeast"/>
        </w:trPr>
        <w:tc>
          <w:tcPr>
            <w:tcW w:w="78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396"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8" w:right="134" w:firstLine="131"/>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1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5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8"/>
                <w:sz w:val="20"/>
                <w:szCs w:val="20"/>
                <w:lang w:val="en-US" w:eastAsia="zh-CN"/>
              </w:rPr>
              <w:t>巴中市巴州区交通运输局</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部门</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225" w:lineRule="auto"/>
              <w:ind w:left="402"/>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政</w:t>
            </w:r>
            <w:r>
              <w:rPr>
                <w:rFonts w:ascii="宋体" w:hAnsi="宋体" w:eastAsia="宋体" w:cs="宋体"/>
                <w:spacing w:val="9"/>
                <w:sz w:val="31"/>
                <w:szCs w:val="31"/>
                <w14:textOutline w14:w="5793" w14:cap="sq" w14:cmpd="sng">
                  <w14:solidFill>
                    <w14:srgbClr w14:val="000000"/>
                  </w14:solidFill>
                  <w14:prstDash w14:val="solid"/>
                  <w14:bevel/>
                </w14:textOutline>
              </w:rPr>
              <w:t>府性基金预算支出表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47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z w:val="22"/>
                <w:szCs w:val="22"/>
                <w14:textOutline w14:w="4013" w14:cap="sq" w14:cmpd="sng">
                  <w14:solidFill>
                    <w14:srgbClr w14:val="000000"/>
                  </w14:solidFill>
                  <w14:prstDash w14:val="solid"/>
                  <w14:bevel/>
                </w14:textOutline>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92" w:hRule="atLeast"/>
        </w:trPr>
        <w:tc>
          <w:tcPr>
            <w:tcW w:w="8340" w:type="dxa"/>
            <w:gridSpan w:val="8"/>
            <w:tcBorders>
              <w:top w:val="single" w:color="auto" w:sz="4" w:space="0"/>
              <w:left w:val="single" w:color="FFFFFF" w:sz="2" w:space="0"/>
              <w:bottom w:val="single" w:color="FFFFFF" w:sz="2" w:space="0"/>
              <w:right w:val="single" w:color="FFFFFF" w:sz="2" w:space="0"/>
            </w:tcBorders>
            <w:vAlign w:val="top"/>
          </w:tcPr>
          <w:p>
            <w:pPr>
              <w:spacing w:before="69" w:line="228" w:lineRule="auto"/>
              <w:ind w:left="29"/>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c>
      </w:tr>
    </w:tbl>
    <w:p>
      <w:pPr>
        <w:rPr>
          <w:rFonts w:ascii="Arial"/>
          <w:sz w:val="21"/>
        </w:rPr>
      </w:pPr>
    </w:p>
    <w:p>
      <w:r>
        <w:br w:type="page"/>
      </w:r>
    </w:p>
    <w:p>
      <w:pPr>
        <w:pStyle w:val="2"/>
        <w:sectPr>
          <w:footerReference r:id="rId12" w:type="default"/>
          <w:type w:val="continuous"/>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7"/>
        <w:gridCol w:w="1687"/>
        <w:gridCol w:w="975"/>
        <w:gridCol w:w="974"/>
        <w:gridCol w:w="975"/>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top"/>
          </w:tcPr>
          <w:p>
            <w:pPr>
              <w:spacing w:line="308" w:lineRule="auto"/>
              <w:rPr>
                <w:rFonts w:ascii="Arial"/>
                <w:sz w:val="21"/>
              </w:rPr>
            </w:pPr>
          </w:p>
          <w:p>
            <w:pPr>
              <w:spacing w:before="72" w:line="213" w:lineRule="auto"/>
              <w:ind w:right="171"/>
              <w:jc w:val="right"/>
              <w:rPr>
                <w:rFonts w:ascii="宋体" w:hAnsi="宋体" w:eastAsia="宋体" w:cs="宋体"/>
                <w:sz w:val="22"/>
                <w:szCs w:val="22"/>
              </w:rPr>
            </w:pPr>
            <w:r>
              <w:rPr>
                <w:rFonts w:ascii="宋体" w:hAnsi="宋体" w:eastAsia="宋体" w:cs="宋体"/>
                <w:spacing w:val="2"/>
                <w:sz w:val="20"/>
                <w:szCs w:val="20"/>
              </w:rPr>
              <w:t xml:space="preserve">部门公开表 </w:t>
            </w:r>
            <w:r>
              <w:rPr>
                <w:rFonts w:ascii="宋体" w:hAnsi="宋体" w:eastAsia="宋体" w:cs="宋体"/>
                <w:spacing w:val="2"/>
                <w:sz w:val="22"/>
                <w:szCs w:val="22"/>
              </w:rPr>
              <w:t>4-</w:t>
            </w:r>
            <w:r>
              <w:rPr>
                <w:rFonts w:ascii="宋体" w:hAnsi="宋体" w:eastAsia="宋体" w:cs="宋体"/>
                <w:sz w:val="22"/>
                <w:szCs w:val="22"/>
              </w:rPr>
              <w:t>1</w:t>
            </w:r>
          </w:p>
          <w:p>
            <w:pPr>
              <w:spacing w:before="160" w:line="225" w:lineRule="auto"/>
              <w:ind w:left="1290"/>
              <w:rPr>
                <w:rFonts w:ascii="宋体" w:hAnsi="宋体" w:eastAsia="宋体" w:cs="宋体"/>
                <w:sz w:val="31"/>
                <w:szCs w:val="31"/>
              </w:rPr>
            </w:pPr>
            <w:r>
              <w:rPr>
                <w:rFonts w:ascii="宋体" w:hAnsi="宋体" w:eastAsia="宋体" w:cs="宋体"/>
                <w:spacing w:val="17"/>
                <w:sz w:val="31"/>
                <w:szCs w:val="31"/>
                <w14:textOutline w14:w="5793" w14:cap="sq" w14:cmpd="sng">
                  <w14:solidFill>
                    <w14:srgbClr w14:val="000000"/>
                  </w14:solidFill>
                  <w14:prstDash w14:val="solid"/>
                  <w14:bevel/>
                </w14:textOutline>
              </w:rPr>
              <w:t>政</w:t>
            </w:r>
            <w:r>
              <w:rPr>
                <w:rFonts w:ascii="宋体" w:hAnsi="宋体" w:eastAsia="宋体" w:cs="宋体"/>
                <w:spacing w:val="10"/>
                <w:sz w:val="31"/>
                <w:szCs w:val="31"/>
                <w14:textOutline w14:w="5793" w14:cap="sq" w14:cmpd="sng">
                  <w14:solidFill>
                    <w14:srgbClr w14:val="000000"/>
                  </w14:solidFill>
                  <w14:prstDash w14:val="solid"/>
                  <w14:bevel/>
                </w14:textOutline>
              </w:rPr>
              <w:t>府性基金预算“三公”经费支出预算表</w:t>
            </w:r>
          </w:p>
          <w:p>
            <w:pPr>
              <w:spacing w:before="138" w:line="221" w:lineRule="auto"/>
              <w:ind w:left="26"/>
              <w:rPr>
                <w:rFonts w:ascii="宋体" w:hAnsi="宋体" w:eastAsia="宋体" w:cs="宋体"/>
                <w:sz w:val="22"/>
                <w:szCs w:val="22"/>
              </w:rPr>
            </w:pPr>
            <w:r>
              <w:rPr>
                <w:rFonts w:ascii="宋体" w:hAnsi="宋体" w:eastAsia="宋体" w:cs="宋体"/>
                <w:spacing w:val="-1"/>
                <w:sz w:val="22"/>
                <w:szCs w:val="22"/>
              </w:rPr>
              <w:t>部门：</w:t>
            </w:r>
            <w:r>
              <w:rPr>
                <w:rFonts w:hint="eastAsia" w:ascii="宋体" w:hAnsi="宋体" w:eastAsia="宋体" w:cs="宋体"/>
                <w:spacing w:val="-1"/>
                <w:sz w:val="22"/>
                <w:szCs w:val="22"/>
                <w:lang w:val="en-US" w:eastAsia="zh-CN"/>
              </w:rPr>
              <w:t>巴中市巴州区交通运输局</w:t>
            </w:r>
            <w:r>
              <w:rPr>
                <w:rFonts w:ascii="宋体" w:hAnsi="宋体" w:eastAsia="宋体" w:cs="宋体"/>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50" w:lineRule="auto"/>
              <w:rPr>
                <w:rFonts w:ascii="Arial"/>
                <w:sz w:val="21"/>
              </w:rPr>
            </w:pPr>
          </w:p>
          <w:p>
            <w:pPr>
              <w:spacing w:line="251" w:lineRule="auto"/>
              <w:rPr>
                <w:rFonts w:ascii="Arial"/>
                <w:sz w:val="21"/>
              </w:rPr>
            </w:pPr>
          </w:p>
          <w:p>
            <w:pPr>
              <w:spacing w:before="71" w:line="277" w:lineRule="auto"/>
              <w:ind w:left="293"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29" w:lineRule="auto"/>
              <w:rPr>
                <w:rFonts w:ascii="Arial"/>
                <w:sz w:val="21"/>
              </w:rPr>
            </w:pPr>
          </w:p>
          <w:p>
            <w:pPr>
              <w:spacing w:line="329" w:lineRule="auto"/>
              <w:rPr>
                <w:rFonts w:ascii="Arial"/>
                <w:sz w:val="21"/>
              </w:rPr>
            </w:pPr>
          </w:p>
          <w:p>
            <w:pPr>
              <w:spacing w:before="68" w:line="229" w:lineRule="auto"/>
              <w:ind w:left="24"/>
              <w:rPr>
                <w:rFonts w:ascii="宋体" w:hAnsi="宋体" w:eastAsia="宋体" w:cs="宋体"/>
                <w:sz w:val="21"/>
                <w:szCs w:val="21"/>
              </w:rPr>
            </w:pPr>
            <w:r>
              <w:rPr>
                <w:rFonts w:ascii="宋体" w:hAnsi="宋体" w:eastAsia="宋体" w:cs="宋体"/>
                <w:spacing w:val="-4"/>
                <w:sz w:val="21"/>
                <w:szCs w:val="21"/>
                <w14:textOutline w14:w="3819" w14:cap="sq" w14:cmpd="sng">
                  <w14:solidFill>
                    <w14:srgbClr w14:val="000000"/>
                  </w14:solidFill>
                  <w14:prstDash w14:val="solid"/>
                  <w14:bevel/>
                </w14:textOutline>
              </w:rPr>
              <w:t>单位</w:t>
            </w:r>
            <w:r>
              <w:rPr>
                <w:rFonts w:ascii="宋体" w:hAnsi="宋体" w:eastAsia="宋体" w:cs="宋体"/>
                <w:spacing w:val="-3"/>
                <w:sz w:val="21"/>
                <w:szCs w:val="21"/>
                <w14:textOutline w14:w="3819" w14:cap="sq" w14:cmpd="sng">
                  <w14:solidFill>
                    <w14:srgbClr w14:val="000000"/>
                  </w14:solidFill>
                  <w14:prstDash w14:val="solid"/>
                  <w14:bevel/>
                </w14:textOutline>
              </w:rPr>
              <w:t>名</w:t>
            </w:r>
            <w:r>
              <w:rPr>
                <w:rFonts w:ascii="宋体" w:hAnsi="宋体" w:eastAsia="宋体" w:cs="宋体"/>
                <w:spacing w:val="-2"/>
                <w:sz w:val="21"/>
                <w:szCs w:val="21"/>
                <w14:textOutline w14:w="3819" w14:cap="sq" w14:cmpd="sng">
                  <w14:solidFill>
                    <w14:srgbClr w14:val="000000"/>
                  </w14:solidFill>
                  <w14:prstDash w14:val="solid"/>
                  <w14:bevel/>
                </w14:textOutline>
              </w:rPr>
              <w:t>称</w:t>
            </w:r>
            <w:r>
              <w:rPr>
                <w:rFonts w:ascii="宋体" w:hAnsi="宋体" w:eastAsia="宋体" w:cs="宋体"/>
                <w:spacing w:val="-2"/>
                <w:sz w:val="21"/>
                <w:szCs w:val="21"/>
              </w:rPr>
              <w:t xml:space="preserve"> </w:t>
            </w:r>
            <w:r>
              <w:rPr>
                <w:rFonts w:ascii="宋体" w:hAnsi="宋体" w:eastAsia="宋体" w:cs="宋体"/>
                <w:spacing w:val="-2"/>
                <w:sz w:val="21"/>
                <w:szCs w:val="21"/>
                <w14:textOutline w14:w="3819" w14:cap="sq" w14:cmpd="sng">
                  <w14:solidFill>
                    <w14:srgbClr w14:val="000000"/>
                  </w14:solidFill>
                  <w14:prstDash w14:val="solid"/>
                  <w14:bevel/>
                </w14:textOutline>
              </w:rPr>
              <w:t>(科目)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8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27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163" w:line="224" w:lineRule="auto"/>
              <w:ind w:left="71"/>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因</w:t>
            </w:r>
            <w:r>
              <w:rPr>
                <w:rFonts w:ascii="宋体" w:hAnsi="宋体" w:eastAsia="宋体" w:cs="宋体"/>
                <w:spacing w:val="-5"/>
                <w:sz w:val="22"/>
                <w:szCs w:val="22"/>
                <w14:textOutline w14:w="4013" w14:cap="sq" w14:cmpd="sng">
                  <w14:solidFill>
                    <w14:srgbClr w14:val="000000"/>
                  </w14:solidFill>
                  <w14:prstDash w14:val="solid"/>
                  <w14:bevel/>
                </w14:textOutline>
              </w:rPr>
              <w:t>公出国</w:t>
            </w:r>
          </w:p>
          <w:p>
            <w:pPr>
              <w:spacing w:before="44" w:line="222" w:lineRule="auto"/>
              <w:ind w:left="60"/>
              <w:rPr>
                <w:rFonts w:ascii="宋体" w:hAnsi="宋体" w:eastAsia="宋体" w:cs="宋体"/>
                <w:sz w:val="22"/>
                <w:szCs w:val="22"/>
              </w:rPr>
            </w:pPr>
            <w:r>
              <w:rPr>
                <w:rFonts w:ascii="宋体" w:hAnsi="宋体" w:eastAsia="宋体" w:cs="宋体"/>
                <w:spacing w:val="26"/>
                <w:sz w:val="22"/>
                <w:szCs w:val="22"/>
                <w14:textOutline w14:w="4013" w14:cap="sq" w14:cmpd="sng">
                  <w14:solidFill>
                    <w14:srgbClr w14:val="000000"/>
                  </w14:solidFill>
                  <w14:prstDash w14:val="solid"/>
                  <w14:bevel/>
                </w14:textOutline>
              </w:rPr>
              <w:t>(</w:t>
            </w:r>
            <w:r>
              <w:rPr>
                <w:rFonts w:ascii="宋体" w:hAnsi="宋体" w:eastAsia="宋体" w:cs="宋体"/>
                <w:spacing w:val="23"/>
                <w:sz w:val="22"/>
                <w:szCs w:val="22"/>
                <w14:textOutline w14:w="4013" w14:cap="sq" w14:cmpd="sng">
                  <w14:solidFill>
                    <w14:srgbClr w14:val="000000"/>
                  </w14:solidFill>
                  <w14:prstDash w14:val="solid"/>
                  <w14:bevel/>
                </w14:textOutline>
              </w:rPr>
              <w:t>境)</w:t>
            </w:r>
            <w:r>
              <w:rPr>
                <w:rFonts w:ascii="宋体" w:hAnsi="宋体" w:eastAsia="宋体" w:cs="宋体"/>
                <w:spacing w:val="23"/>
                <w:sz w:val="22"/>
                <w:szCs w:val="22"/>
              </w:rPr>
              <w:t xml:space="preserve"> </w:t>
            </w:r>
            <w:r>
              <w:rPr>
                <w:rFonts w:ascii="宋体" w:hAnsi="宋体" w:eastAsia="宋体" w:cs="宋体"/>
                <w:spacing w:val="23"/>
                <w:sz w:val="22"/>
                <w:szCs w:val="22"/>
                <w14:textOutline w14:w="4013" w14:cap="sq" w14:cmpd="sng">
                  <w14:solidFill>
                    <w14:srgbClr w14:val="000000"/>
                  </w14:solidFill>
                  <w14:prstDash w14:val="solid"/>
                  <w14:bevel/>
                </w14:textOutline>
              </w:rPr>
              <w:t>费</w:t>
            </w:r>
          </w:p>
          <w:p>
            <w:pPr>
              <w:spacing w:before="48" w:line="222" w:lineRule="auto"/>
              <w:ind w:left="38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用</w:t>
            </w:r>
          </w:p>
        </w:tc>
        <w:tc>
          <w:tcPr>
            <w:tcW w:w="292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37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6" w:lineRule="auto"/>
              <w:rPr>
                <w:rFonts w:ascii="Arial"/>
                <w:sz w:val="21"/>
              </w:rPr>
            </w:pPr>
          </w:p>
          <w:p>
            <w:pPr>
              <w:spacing w:before="71" w:line="276" w:lineRule="auto"/>
              <w:ind w:left="398" w:right="44" w:hanging="3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务接待</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81"/>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4" w:right="40"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6" w:right="39"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8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spacing w:before="139" w:line="222" w:lineRule="auto"/>
              <w:ind w:left="40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3"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r>
        <w:br w:type="page"/>
      </w:r>
    </w:p>
    <w:p>
      <w:pPr>
        <w:pStyle w:val="2"/>
        <w:sectPr>
          <w:footerReference r:id="rId13" w:type="default"/>
          <w:type w:val="continuous"/>
          <w:pgSz w:w="11905" w:h="16838"/>
          <w:pgMar w:top="1587" w:right="1474" w:bottom="1587" w:left="1587" w:header="0" w:footer="1247" w:gutter="0"/>
          <w:pgNumType w:fmt="decimal"/>
          <w:cols w:space="0" w:num="1"/>
          <w:rtlGutter w:val="0"/>
          <w:docGrid w:linePitch="0" w:charSpace="0"/>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1"/>
                <w:sz w:val="22"/>
                <w:szCs w:val="22"/>
                <w:lang w:val="en-US" w:eastAsia="zh-CN"/>
              </w:rPr>
              <w:t>巴中市巴州区交通运输局</w:t>
            </w:r>
            <w:r>
              <w:rPr>
                <w:rFonts w:ascii="宋体" w:hAnsi="宋体" w:eastAsia="宋体" w:cs="宋体"/>
                <w:sz w:val="22"/>
                <w:szCs w:val="22"/>
              </w:rPr>
              <w:t xml:space="preserve"> </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3"/>
              <w:jc w:val="right"/>
              <w:rPr>
                <w:rFonts w:ascii="宋体" w:hAnsi="宋体" w:eastAsia="宋体" w:cs="宋体"/>
                <w:sz w:val="22"/>
                <w:szCs w:val="22"/>
              </w:rPr>
            </w:pPr>
            <w:r>
              <w:rPr>
                <w:rFonts w:ascii="宋体" w:hAnsi="宋体" w:eastAsia="宋体" w:cs="宋体"/>
                <w:spacing w:val="1"/>
                <w:sz w:val="20"/>
                <w:szCs w:val="20"/>
              </w:rPr>
              <w:t>部门公</w:t>
            </w:r>
            <w:r>
              <w:rPr>
                <w:rFonts w:ascii="宋体" w:hAnsi="宋体" w:eastAsia="宋体" w:cs="宋体"/>
                <w:sz w:val="20"/>
                <w:szCs w:val="20"/>
              </w:rPr>
              <w:t xml:space="preserve">开表 </w:t>
            </w:r>
            <w:r>
              <w:rPr>
                <w:rFonts w:ascii="宋体" w:hAnsi="宋体" w:eastAsia="宋体" w:cs="宋体"/>
                <w:sz w:val="22"/>
                <w:szCs w:val="22"/>
              </w:rPr>
              <w:t>5</w:t>
            </w:r>
          </w:p>
          <w:p>
            <w:pPr>
              <w:spacing w:before="160" w:line="225" w:lineRule="auto"/>
              <w:ind w:left="274"/>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国</w:t>
            </w:r>
            <w:r>
              <w:rPr>
                <w:rFonts w:ascii="宋体" w:hAnsi="宋体" w:eastAsia="宋体" w:cs="宋体"/>
                <w:spacing w:val="7"/>
                <w:sz w:val="31"/>
                <w:szCs w:val="31"/>
                <w14:textOutline w14:w="5793" w14:cap="sq" w14:cmpd="sng">
                  <w14:solidFill>
                    <w14:srgbClr w14:val="000000"/>
                  </w14:solidFill>
                  <w14:prstDash w14:val="solid"/>
                  <w14:bevel/>
                </w14:textOutline>
              </w:rPr>
              <w:t>有资本经营预算支出表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36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3"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4"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1"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4" w:type="default"/>
          <w:type w:val="continuous"/>
          <w:pgSz w:w="11905" w:h="16838"/>
          <w:pgMar w:top="1587" w:right="1474" w:bottom="1587" w:left="1587" w:header="0" w:footer="1247" w:gutter="0"/>
          <w:pgNumType w:fmt="decimal"/>
          <w:cols w:space="0" w:num="1"/>
          <w:rtlGutter w:val="0"/>
          <w:docGrid w:linePitch="0" w:charSpace="0"/>
        </w:sectPr>
      </w:pPr>
    </w:p>
    <w:p/>
    <w:p/>
    <w:p>
      <w:r>
        <w:br w:type="page"/>
      </w:r>
    </w:p>
    <w:p>
      <w:pPr>
        <w:pStyle w:val="2"/>
        <w:sectPr>
          <w:footerReference r:id="rId15" w:type="default"/>
          <w:type w:val="continuous"/>
          <w:pgSz w:w="11905" w:h="16838"/>
          <w:pgMar w:top="1587" w:right="1474" w:bottom="1587" w:left="1587" w:header="0" w:footer="1247" w:gutter="0"/>
          <w:pgNumType w:fmt="decimal"/>
          <w:cols w:space="0" w:num="1"/>
          <w:rtlGutter w:val="0"/>
          <w:docGrid w:linePitch="0" w:charSpace="0"/>
        </w:sectPr>
      </w:pPr>
    </w:p>
    <w:p>
      <w:pPr>
        <w:pStyle w:val="2"/>
      </w:pPr>
      <w:bookmarkStart w:id="0" w:name="_GoBack"/>
      <w:bookmarkEnd w:id="0"/>
    </w:p>
    <w:p>
      <w:pPr>
        <w:spacing w:line="66" w:lineRule="exact"/>
      </w:pPr>
    </w:p>
    <w:tbl>
      <w:tblPr>
        <w:tblStyle w:val="6"/>
        <w:tblW w:w="142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296"/>
        <w:gridCol w:w="939"/>
        <w:gridCol w:w="1296"/>
        <w:gridCol w:w="1026"/>
        <w:gridCol w:w="1116"/>
        <w:gridCol w:w="1476"/>
        <w:gridCol w:w="939"/>
        <w:gridCol w:w="939"/>
        <w:gridCol w:w="759"/>
        <w:gridCol w:w="939"/>
        <w:gridCol w:w="578"/>
        <w:gridCol w:w="1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4205" w:type="dxa"/>
            <w:gridSpan w:val="12"/>
            <w:tcBorders>
              <w:top w:val="single" w:color="FFFFFF" w:sz="4" w:space="0"/>
              <w:left w:val="single" w:color="FFFFFF" w:sz="4" w:space="0"/>
              <w:bottom w:val="single" w:color="FFFFFF" w:sz="4" w:space="0"/>
              <w:right w:val="single" w:color="FFFFFF"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30"/>
                <w:szCs w:val="30"/>
                <w:u w:val="none"/>
              </w:rPr>
            </w:pPr>
            <w:r>
              <w:rPr>
                <w:rFonts w:hint="eastAsia" w:ascii="宋体" w:hAnsi="宋体" w:eastAsia="宋体" w:cs="宋体"/>
                <w:b/>
                <w:bCs/>
                <w:i w:val="0"/>
                <w:iCs w:val="0"/>
                <w:snapToGrid w:val="0"/>
                <w:color w:val="000000"/>
                <w:kern w:val="0"/>
                <w:sz w:val="30"/>
                <w:szCs w:val="30"/>
                <w:u w:val="none"/>
                <w:lang w:val="en-US" w:eastAsia="zh-CN" w:bidi="ar"/>
              </w:rPr>
              <w:t>部门预算项目绩效目标申报表（2024年度）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6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139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2100"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center"/>
              <w:rPr>
                <w:rFonts w:hint="eastAsia" w:ascii="宋体" w:hAnsi="宋体" w:eastAsia="宋体" w:cs="宋体"/>
                <w:b/>
                <w:bCs/>
                <w:i w:val="0"/>
                <w:iCs w:val="0"/>
                <w:color w:val="000000"/>
                <w:sz w:val="30"/>
                <w:szCs w:val="30"/>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jc w:val="both"/>
              <w:rPr>
                <w:rFonts w:hint="eastAsia" w:ascii="宋体" w:hAnsi="宋体" w:eastAsia="宋体" w:cs="宋体"/>
                <w:b/>
                <w:bCs/>
                <w:i w:val="0"/>
                <w:iCs w:val="0"/>
                <w:color w:val="000000"/>
                <w:sz w:val="30"/>
                <w:szCs w:val="30"/>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5010" w:type="dxa"/>
            <w:gridSpan w:val="4"/>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2100" w:type="dxa"/>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single" w:color="FFFFFF" w:sz="4" w:space="0"/>
              <w:left w:val="single" w:color="FFFFFF" w:sz="4" w:space="0"/>
              <w:bottom w:val="nil"/>
              <w:right w:val="single" w:color="FFFFFF"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3195" w:type="dxa"/>
            <w:gridSpan w:val="3"/>
            <w:tcBorders>
              <w:top w:val="single" w:color="FFFFFF" w:sz="4" w:space="0"/>
              <w:left w:val="single" w:color="FFFFFF" w:sz="4" w:space="0"/>
              <w:bottom w:val="nil"/>
              <w:right w:val="single" w:color="FFFFFF"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单位：元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单位：巴中市巴州区交通运输局</w:t>
            </w: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139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210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jc w:val="right"/>
              <w:rPr>
                <w:rFonts w:hint="eastAsia" w:ascii="宋体" w:hAnsi="宋体" w:eastAsia="宋体" w:cs="宋体"/>
                <w:i w:val="0"/>
                <w:iCs w:val="0"/>
                <w:color w:val="000000"/>
                <w:sz w:val="22"/>
                <w:szCs w:val="22"/>
                <w:u w:val="none"/>
              </w:rPr>
            </w:pPr>
          </w:p>
        </w:tc>
        <w:tc>
          <w:tcPr>
            <w:tcW w:w="975" w:type="dxa"/>
            <w:tcBorders>
              <w:top w:val="nil"/>
              <w:left w:val="nil"/>
              <w:bottom w:val="nil"/>
              <w:right w:val="nil"/>
            </w:tcBorders>
            <w:shd w:val="clear" w:color="auto" w:fill="auto"/>
            <w:vAlign w:val="center"/>
          </w:tcPr>
          <w:p>
            <w:pPr>
              <w:jc w:val="right"/>
              <w:rPr>
                <w:rFonts w:hint="eastAsia" w:ascii="宋体" w:hAnsi="宋体" w:eastAsia="宋体" w:cs="宋体"/>
                <w:i w:val="0"/>
                <w:iCs w:val="0"/>
                <w:color w:val="000000"/>
                <w:sz w:val="22"/>
                <w:szCs w:val="22"/>
                <w:u w:val="none"/>
              </w:rPr>
            </w:pPr>
          </w:p>
        </w:tc>
        <w:tc>
          <w:tcPr>
            <w:tcW w:w="1245" w:type="dxa"/>
            <w:tcBorders>
              <w:top w:val="nil"/>
              <w:left w:val="nil"/>
              <w:bottom w:val="nil"/>
              <w:right w:val="nil"/>
            </w:tcBorders>
            <w:shd w:val="clear" w:color="auto" w:fill="auto"/>
            <w:vAlign w:val="center"/>
          </w:tcPr>
          <w:p>
            <w:pPr>
              <w:jc w:val="righ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单位名称</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项目名称</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预算数</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年度目标</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一级指标</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二级指标</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三级指标</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指标性质</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指标值</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度量单位</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权重</w:t>
            </w:r>
          </w:p>
        </w:tc>
        <w:tc>
          <w:tcPr>
            <w:tcW w:w="0" w:type="auto"/>
            <w:tcBorders>
              <w:top w:val="single" w:color="000000" w:sz="4" w:space="0"/>
              <w:left w:val="single" w:color="000000" w:sz="4" w:space="0"/>
              <w:bottom w:val="single" w:color="000000" w:sz="4" w:space="0"/>
              <w:right w:val="single" w:color="000000" w:sz="4" w:space="0"/>
            </w:tcBorders>
            <w:shd w:val="clear" w:color="EFF2F7" w:fill="EFF2F7"/>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snapToGrid w:val="0"/>
                <w:color w:val="000000"/>
                <w:kern w:val="0"/>
                <w:sz w:val="18"/>
                <w:szCs w:val="18"/>
                <w:u w:val="none"/>
                <w:lang w:val="en-US" w:eastAsia="zh-CN" w:bidi="ar"/>
              </w:rPr>
              <w:t>指标方向性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巴州区交通运输局</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1,680,000.00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巴中市巴州区交通运输局</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行政人员公用经费</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1,136,325.68</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保障24年度单位正常运转</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预算编制准确率（计算方法为：∣（执行数-预算数）/预算数∣）</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运转保障率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科目调整指标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Dialog . plain" w:hAnsi="Dialog . plain" w:eastAsia="Dialog . plain" w:cs="Dialog . plain"/>
                <w:i w:val="0"/>
                <w:iCs w:val="0"/>
                <w:color w:val="000000"/>
                <w:sz w:val="18"/>
                <w:szCs w:val="18"/>
                <w:u w:val="none"/>
              </w:rPr>
            </w:pPr>
            <w:r>
              <w:rPr>
                <w:rFonts w:hint="default" w:ascii="Dialog . plain" w:hAnsi="Dialog . plain" w:eastAsia="Dialog . plain" w:cs="Dialog . plain"/>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7</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提供优质、高效、安全的公务出行保障服务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人员经费</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5,605,160.93</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保障职工工资及时足额发放和社保及时足额缴纳，预算编制科学合理，减少结余资金</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发放缴纳覆盖率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服务对象的满意程度</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完成时间</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Dialog . plain" w:hAnsi="Dialog . plain" w:eastAsia="Dialog . plain" w:cs="Dialog . plain"/>
                <w:i w:val="0"/>
                <w:iCs w:val="0"/>
                <w:color w:val="000000"/>
                <w:sz w:val="18"/>
                <w:szCs w:val="18"/>
                <w:u w:val="none"/>
              </w:rPr>
            </w:pPr>
            <w:r>
              <w:rPr>
                <w:rFonts w:hint="default" w:ascii="Dialog . plain" w:hAnsi="Dialog . plain" w:eastAsia="Dialog . plain" w:cs="Dialog . plain"/>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足额保障率（参保率）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项目支出</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590,000.00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保质保量完成24年都招商引资任务、全力推进交通项目建设、抓好每个季度项目现场会检查，完成年度考核任务。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完成交通项目招商引资</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8</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对农村公路县乡村监管覆盖率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80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服务对象的满意程度</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2"/>
                <w:snapToGrid w:val="0"/>
                <w:color w:val="000000"/>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可持续影响指标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适应未来一定时期交通发展需求</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适应</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降低能耗，节约资源，符合环保要求</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完成时间</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Dialog . plain" w:hAnsi="Dialog . plain" w:eastAsia="Dialog . plain" w:cs="Dialog . plain"/>
                <w:i w:val="0"/>
                <w:iCs w:val="0"/>
                <w:color w:val="000000"/>
                <w:sz w:val="18"/>
                <w:szCs w:val="18"/>
                <w:u w:val="none"/>
              </w:rPr>
            </w:pPr>
            <w:r>
              <w:rPr>
                <w:rFonts w:hint="default" w:ascii="Dialog . plain" w:hAnsi="Dialog . plain" w:eastAsia="Dialog . plain" w:cs="Dialog . plain"/>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1665" w:type="dxa"/>
            <w:vMerge w:val="restart"/>
            <w:tcBorders>
              <w:top w:val="nil"/>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巴中市巴州区航务海事发展中心</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项目推进工作经费</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保障平安渡运及零碳渡口交通强区项目推进及前期工作。</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严格控制项目建设成本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验收合格率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三个渡口标准化建设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个</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完善水上安全体系，提高群众出行安全率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船载视频网络租用费及办公网络使用费</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用于巴州区化成、三江、枣林等乡镇船舶的安全监管，保障水上交通安全。</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运行经费控制在12万元以内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三江、化成码头视频2个，船载视频43个，水位观测点3个</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效果指标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180" w:afterAutospacing="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实现实时监控，完成率达到100%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安全指标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实现0事故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保障水上交通安全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符合环保要求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可持续发展指标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符合可持续发展要求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有效杜绝船舶、船员违规操作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巴中市巴州区公路养护中心</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国省、县道公路养护维护经费</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为深入贯彻落实党中央、国务院决策部署，实现更高质量、更有效率、更加公平、更可持续、更为安全的发展，加快建设交通强国，进一步提升国省、县道公路畅、洁、绿、美、安及路域形象和管养水平，完善公路安全风险防控体系。根据相关文件规定，落实国省干线公路经常检查、日常养护和维护。</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达到目标数的单位成本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365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天</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效果指标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保障路面畅、洁、绿、美、安，完成率达到95%以上</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安全指标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降低事故发生率，达到0事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保障车辆正常通行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做好道路养护维护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可持续发展指标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符合可持续发展要求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符合环保要求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巴中市巴州区公路运输发展中心</w:t>
            </w:r>
          </w:p>
        </w:tc>
        <w:tc>
          <w:tcPr>
            <w:tcW w:w="975" w:type="dxa"/>
            <w:vMerge w:val="restar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客货运行业安全监督管理</w:t>
            </w:r>
          </w:p>
        </w:tc>
        <w:tc>
          <w:tcPr>
            <w:tcW w:w="1395" w:type="dxa"/>
            <w:vMerge w:val="restar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200,000.00</w:t>
            </w:r>
          </w:p>
        </w:tc>
        <w:tc>
          <w:tcPr>
            <w:tcW w:w="975" w:type="dxa"/>
            <w:vMerge w:val="restar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确保项目实施顺利，促进巴州区客货运、寄递物流、驾培、维修行业健康发展</w:t>
            </w: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成本指标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本年度运行经费控制在20万元以内</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200000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本年度内完成各项安全监督管理</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完成（工）时间约定于本年度内完工的项目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365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天</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实现全方位安全监督管理，为社会发展提供保障</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实现全方位安全监督管理，保障人民生命财产安全</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严格日常监督管理（包括环保），促进行业健康可持续发展</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0" w:type="auto"/>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满意度指标</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服务对象满意度</w:t>
            </w:r>
          </w:p>
        </w:tc>
        <w:tc>
          <w:tcPr>
            <w:tcW w:w="2100"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通过日常监督管理，为相关行业提供服务，提升服务对象满意度</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Arial" w:hAnsi="Arial" w:eastAsia="宋体" w:cs="Arial"/>
                <w:i w:val="0"/>
                <w:iCs w:val="0"/>
                <w:color w:val="000000"/>
                <w:sz w:val="18"/>
                <w:szCs w:val="18"/>
                <w:u w:val="none"/>
              </w:rPr>
            </w:pPr>
            <w:r>
              <w:rPr>
                <w:rFonts w:hint="default" w:ascii="Arial" w:hAnsi="Arial" w:eastAsia="宋体" w:cs="Arial"/>
                <w:i w:val="0"/>
                <w:iCs w:val="0"/>
                <w:snapToGrid w:val="0"/>
                <w:color w:val="000000"/>
                <w:kern w:val="0"/>
                <w:sz w:val="18"/>
                <w:szCs w:val="18"/>
                <w:u w:val="none"/>
                <w:lang w:val="en-US" w:eastAsia="zh-CN" w:bidi="ar"/>
              </w:rPr>
              <w:t>≥</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巴中市巴州区农村公路发展服务中心</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巴州区2023年较大人口规模自然村通硬化路项目</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80,000.00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根据四川省交通运输厅《关于印发2023年全省公路水路交通建设工作安排的通知》川交函[2023]154号文件精神，按照“总体规划、分步实施、一年见效”的基本思路，巴州区2023年村社道路建设项目共46条，总里程53.746公里，共涉及19个乡镇（街道）。主要建设内容包括道路新（改）建、加宽、增设错车道、标线标志标牌等附属设施。</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成本指标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本年度运行经费控制在8万元以内</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80000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确保本年度村社道路建设项目验收质量合格率大道100%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完成（工）时间约定于本年度内完工的项目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365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天</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完成巴州区村社道路建设项目总里程53.746公里</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53.746</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公里</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15</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满足巴州区农村公路建设需求</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提升群众满意度</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1665"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巴中市巴州区交通运输应急保障指挥中心</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应急保障及应急平台维护、12345投诉办理费用</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做好应急演练、应急物资购买、应急工作开展、应急平台维护、12345投诉办理等工作。</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达到目标数的单位成本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365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天</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效果指标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保障路面畅保障应急工作开展，完成率达到100%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安全指标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降低事故发生率，达到0事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保障群众利益和安全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做好应急平台的维护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可持续发展指标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符合可持续发展要求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符合环保要求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G245建设项目管理日常经费支出</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 xml:space="preserve">2024年力争巴中城区至三江场镇12km实现通车，7座桥梁全部启动并完成下部结构。 </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严格控制项目建设成本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验收合格率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力争</w:t>
            </w:r>
            <w:r>
              <w:rPr>
                <w:rStyle w:val="13"/>
                <w:snapToGrid w:val="0"/>
                <w:color w:val="000000"/>
                <w:lang w:val="en-US" w:eastAsia="zh-CN" w:bidi="ar"/>
              </w:rPr>
              <w:t>2024年巴中城区至三江场镇12km实现通车、7座桥梁全部启动并完成下部结构。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k</w:t>
            </w:r>
            <w:r>
              <w:rPr>
                <w:rStyle w:val="13"/>
                <w:snapToGrid w:val="0"/>
                <w:color w:val="000000"/>
                <w:lang w:val="en-US" w:eastAsia="zh-CN" w:bidi="ar"/>
              </w:rPr>
              <w:t>m</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适应未来交通发展需求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适应</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巴中市巴州区公路工程建设事务所</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养护巡查工作经费及机关运行费用</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完成日常工作开展，机关运行，养护巡查等工作。</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达到目标数的单位成本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365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天</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反向指标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效果指标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保障道路安全，完成率到95%以上</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安全指标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降低事故发生率，达到0事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19"/>
                <w:szCs w:val="19"/>
                <w:u w:val="none"/>
              </w:rPr>
            </w:pPr>
            <w:r>
              <w:rPr>
                <w:rFonts w:hint="default" w:ascii="Helvetica" w:hAnsi="Helvetica" w:eastAsia="Helvetica" w:cs="Helvetica"/>
                <w:i w:val="0"/>
                <w:iCs w:val="0"/>
                <w:snapToGrid w:val="0"/>
                <w:color w:val="000000"/>
                <w:kern w:val="0"/>
                <w:sz w:val="19"/>
                <w:szCs w:val="19"/>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保障车辆正常通行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维护群众出行安全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可持续发展指标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符合可持续发展要求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生态效益指标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 xml:space="preserve"> </w:t>
            </w:r>
          </w:p>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符合环保要求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snapToGrid w:val="0"/>
                <w:color w:val="000000"/>
                <w:kern w:val="0"/>
                <w:sz w:val="20"/>
                <w:szCs w:val="20"/>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群众满意度达到95%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巴中巴州区交通建设工程质量监督局</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交通质量监督</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40,000.00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运行经费控制在4万元内</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4</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为完善城区路网结构，提高市民通行质量，提升基本公共服务水平</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在建农村工程项目安全生产事故。</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等于</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提供优质、高效、安全的公务出行保障服务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竣工验收质量合格控制</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等于</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服务对象的满意程度</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保障部门正常运转</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等于</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经济效益指标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加强非经营性国有资产相关服务工作</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优良中低差</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6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巴中市巴州区公路规划编制研究中心</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道路规划编制</w:t>
            </w:r>
          </w:p>
        </w:tc>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50,000.00</w:t>
            </w:r>
          </w:p>
        </w:tc>
        <w:tc>
          <w:tcPr>
            <w:tcW w:w="9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成本指标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经济成本指标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运行经费控制在5万元内</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万元</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效益指标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社会效益指标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保障规划道路编制的准确性，提高群众出行安全</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定性</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优</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验收合格率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满意度指标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服务对象满意度指标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提供优质、高效、安全的公务出行保障服务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月</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5" w:hRule="atLeast"/>
        </w:trPr>
        <w:tc>
          <w:tcPr>
            <w:tcW w:w="16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Style w:val="13"/>
                <w:snapToGrid w:val="0"/>
                <w:color w:val="000000"/>
                <w:lang w:val="en-US" w:eastAsia="zh-CN" w:bidi="ar"/>
              </w:rPr>
              <w:t>产出指标</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本年度完成道路规划</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95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正向指标</w:t>
            </w:r>
          </w:p>
        </w:tc>
      </w:tr>
    </w:tbl>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pPr>
    </w:p>
    <w:p>
      <w:pPr>
        <w:pStyle w:val="2"/>
        <w:rPr>
          <w:rFonts w:ascii="宋体" w:hAnsi="宋体" w:eastAsia="宋体" w:cs="宋体"/>
          <w:spacing w:val="-11"/>
          <w:sz w:val="22"/>
          <w:szCs w:val="22"/>
        </w:rPr>
      </w:pPr>
    </w:p>
    <w:p>
      <w:pPr>
        <w:pStyle w:val="2"/>
        <w:rPr>
          <w:rFonts w:ascii="宋体" w:hAnsi="宋体" w:eastAsia="宋体" w:cs="宋体"/>
          <w:spacing w:val="-11"/>
          <w:sz w:val="22"/>
          <w:szCs w:val="22"/>
        </w:rPr>
      </w:pPr>
    </w:p>
    <w:p>
      <w:pPr>
        <w:spacing w:before="163" w:line="221" w:lineRule="auto"/>
        <w:ind w:right="349"/>
        <w:jc w:val="right"/>
        <w:rPr>
          <w:rFonts w:ascii="宋体" w:hAnsi="宋体" w:eastAsia="宋体" w:cs="宋体"/>
          <w:spacing w:val="-11"/>
          <w:sz w:val="22"/>
          <w:szCs w:val="22"/>
        </w:rPr>
        <w:sectPr>
          <w:footerReference r:id="rId16" w:type="default"/>
          <w:pgSz w:w="16838" w:h="11905" w:orient="landscape"/>
          <w:pgMar w:top="1587" w:right="1587" w:bottom="1474" w:left="1587" w:header="0" w:footer="1247" w:gutter="0"/>
          <w:pgNumType w:fmt="decimal"/>
          <w:cols w:space="0" w:num="1"/>
          <w:rtlGutter w:val="0"/>
          <w:docGrid w:linePitch="0" w:charSpace="0"/>
        </w:sectPr>
      </w:pPr>
    </w:p>
    <w:p>
      <w:pPr>
        <w:spacing w:before="163" w:line="221" w:lineRule="auto"/>
        <w:ind w:right="349"/>
        <w:jc w:val="right"/>
        <w:rPr>
          <w:rFonts w:ascii="微软雅黑" w:hAnsi="微软雅黑" w:eastAsia="微软雅黑" w:cs="微软雅黑"/>
          <w:spacing w:val="4"/>
          <w:position w:val="-2"/>
          <w:sz w:val="52"/>
          <w:szCs w:val="52"/>
        </w:rPr>
      </w:pPr>
      <w:r>
        <w:rPr>
          <w:rFonts w:ascii="宋体" w:hAnsi="宋体" w:eastAsia="宋体" w:cs="宋体"/>
          <w:spacing w:val="-11"/>
          <w:sz w:val="22"/>
          <w:szCs w:val="22"/>
        </w:rPr>
        <w:t>部</w:t>
      </w:r>
      <w:r>
        <w:rPr>
          <w:rFonts w:ascii="宋体" w:hAnsi="宋体" w:eastAsia="宋体" w:cs="宋体"/>
          <w:spacing w:val="-7"/>
          <w:sz w:val="22"/>
          <w:szCs w:val="22"/>
        </w:rPr>
        <w:t>门公开表 7</w:t>
      </w:r>
    </w:p>
    <w:tbl>
      <w:tblPr>
        <w:tblStyle w:val="6"/>
        <w:tblW w:w="95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45"/>
        <w:gridCol w:w="1155"/>
        <w:gridCol w:w="915"/>
        <w:gridCol w:w="1995"/>
        <w:gridCol w:w="1155"/>
        <w:gridCol w:w="1155"/>
        <w:gridCol w:w="1425"/>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9585" w:type="dxa"/>
            <w:gridSpan w:val="8"/>
            <w:tcBorders>
              <w:top w:val="nil"/>
              <w:left w:val="nil"/>
              <w:bottom w:val="nil"/>
              <w:right w:val="nil"/>
            </w:tcBorders>
            <w:shd w:val="clear" w:color="auto" w:fill="auto"/>
            <w:vAlign w:val="center"/>
          </w:tcPr>
          <w:p>
            <w:pPr>
              <w:keepNext w:val="0"/>
              <w:keepLines w:val="0"/>
              <w:widowControl/>
              <w:suppressLineNumbers w:val="0"/>
              <w:jc w:val="center"/>
              <w:textAlignment w:val="center"/>
              <w:rPr>
                <w:rFonts w:ascii="黑体" w:hAnsi="宋体" w:eastAsia="黑体" w:cs="黑体"/>
                <w:i w:val="0"/>
                <w:iCs w:val="0"/>
                <w:color w:val="000000"/>
                <w:sz w:val="30"/>
                <w:szCs w:val="30"/>
                <w:u w:val="none"/>
              </w:rPr>
            </w:pPr>
            <w:r>
              <w:rPr>
                <w:rFonts w:hint="eastAsia" w:ascii="黑体" w:hAnsi="宋体" w:eastAsia="黑体" w:cs="黑体"/>
                <w:i w:val="0"/>
                <w:iCs w:val="0"/>
                <w:snapToGrid w:val="0"/>
                <w:color w:val="000000"/>
                <w:kern w:val="0"/>
                <w:sz w:val="30"/>
                <w:szCs w:val="30"/>
                <w:u w:val="none"/>
                <w:lang w:val="en-US" w:eastAsia="zh-CN" w:bidi="ar"/>
              </w:rPr>
              <w:t>整体支出绩效目标申报表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94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115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91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199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115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1155" w:type="dxa"/>
            <w:tcBorders>
              <w:top w:val="nil"/>
              <w:left w:val="nil"/>
              <w:bottom w:val="nil"/>
              <w:right w:val="nil"/>
            </w:tcBorders>
            <w:shd w:val="clear" w:color="auto" w:fill="auto"/>
            <w:vAlign w:val="center"/>
          </w:tcPr>
          <w:p>
            <w:pPr>
              <w:jc w:val="center"/>
              <w:rPr>
                <w:rFonts w:hint="eastAsia" w:ascii="黑体" w:hAnsi="宋体" w:eastAsia="黑体" w:cs="黑体"/>
                <w:i w:val="0"/>
                <w:iCs w:val="0"/>
                <w:color w:val="000000"/>
                <w:sz w:val="30"/>
                <w:szCs w:val="30"/>
                <w:u w:val="none"/>
              </w:rPr>
            </w:pPr>
          </w:p>
        </w:tc>
        <w:tc>
          <w:tcPr>
            <w:tcW w:w="0" w:type="auto"/>
            <w:gridSpan w:val="2"/>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9585" w:type="dxa"/>
            <w:gridSpan w:val="8"/>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宋体" w:hAnsi="宋体" w:eastAsia="宋体" w:cs="宋体"/>
                <w:b/>
                <w:bCs/>
                <w:i w:val="0"/>
                <w:iCs w:val="0"/>
                <w:color w:val="000000"/>
                <w:sz w:val="22"/>
                <w:szCs w:val="22"/>
                <w:u w:val="none"/>
              </w:rPr>
            </w:pPr>
            <w:r>
              <w:rPr>
                <w:rFonts w:ascii="宋体" w:hAnsi="宋体" w:eastAsia="宋体" w:cs="宋体"/>
                <w:b/>
                <w:bCs/>
                <w:i w:val="0"/>
                <w:iCs w:val="0"/>
                <w:snapToGrid w:val="0"/>
                <w:color w:val="000000"/>
                <w:kern w:val="0"/>
                <w:sz w:val="22"/>
                <w:szCs w:val="22"/>
                <w:u w:val="none"/>
                <w:lang w:val="en-US" w:eastAsia="zh-CN" w:bidi="ar"/>
              </w:rPr>
              <w:t>单位：巴中市巴州区交通运输局                            单位：元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301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部门名称</w:t>
            </w:r>
          </w:p>
        </w:tc>
        <w:tc>
          <w:tcPr>
            <w:tcW w:w="6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交通局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9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年度部门整体支出预算</w:t>
            </w: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资金总额</w:t>
            </w:r>
          </w:p>
        </w:tc>
        <w:tc>
          <w:tcPr>
            <w:tcW w:w="31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财政拨款</w:t>
            </w:r>
          </w:p>
        </w:tc>
        <w:tc>
          <w:tcPr>
            <w:tcW w:w="34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其他资金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52,888,160.02</w:t>
            </w:r>
          </w:p>
        </w:tc>
        <w:tc>
          <w:tcPr>
            <w:tcW w:w="31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52,888,160.02</w:t>
            </w:r>
          </w:p>
        </w:tc>
        <w:tc>
          <w:tcPr>
            <w:tcW w:w="34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0" w:hRule="atLeast"/>
        </w:trPr>
        <w:tc>
          <w:tcPr>
            <w:tcW w:w="9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年度主要任务</w:t>
            </w: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任务名称</w:t>
            </w:r>
          </w:p>
        </w:tc>
        <w:tc>
          <w:tcPr>
            <w:tcW w:w="6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主要内容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特定类项目</w:t>
            </w:r>
          </w:p>
        </w:tc>
        <w:tc>
          <w:tcPr>
            <w:tcW w:w="6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r>
              <w:t>为完成特定行政任务和事业发展目标所发生的必要支出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公用经费</w:t>
            </w:r>
          </w:p>
        </w:tc>
        <w:tc>
          <w:tcPr>
            <w:tcW w:w="6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保障机构正常运转，完成日常工作任务发生的必要公用支出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0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人员经费支出</w:t>
            </w:r>
          </w:p>
        </w:tc>
        <w:tc>
          <w:tcPr>
            <w:tcW w:w="6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执行工资相关政策，保障职工社保待遇及足额缴纳医疗、养老、工伤、生育等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年度总体目标</w:t>
            </w:r>
          </w:p>
        </w:tc>
        <w:tc>
          <w:tcPr>
            <w:tcW w:w="8640"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以习近平新时代中国特色社会主义思想为指导， 全面贯彻党的二十大和二十届 二中全会、省第十二次党代会和省委十二届历次全会精神，认真 学习领会中央经济工作会议精神， 扎实抓好省委经济工作会议、 全国交通运输工作会议部署落实， 坚持稳中求进工作总基调， 完 整、准确、全面贯彻新发展理念， 着力推动高质量发展， 以成渝 地区双城经济圈建设为总牵引，围绕“ 四化同步、城乡融合、五 区共兴”发展战略，加快构建安全、便捷、高效、绿色、经济、 包容、韧性的可持续交通体系， 着力做好增活力、防风险、稳预 期、保畅通、降成本、提质效、优服务各项工作， 加快建设交通强省，努力当好社会主义现代化四川建设的开路先锋！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9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年度绩效指标</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一级指标</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二级指标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三级指标</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绩效指标性质</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绩效指标值</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绩效度量单位</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产出指标</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数量指标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交通项目建设</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20</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个</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创文包保社区居民满意度</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98</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在职及离退休人员</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716</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人数</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年度争取无偿资金</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2</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亿</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质量指标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确保机关各项工作的正常运转，职工幸福感、获得感提升</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98</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时效指标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12</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月</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效益指标</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社会效益指标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提升干部职工为企业服务能力，确保各项工业经济指标顺利完成</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95</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满意度指标</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满意度指标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局职工满意率</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100</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成本指标</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经济成本指标</w:t>
            </w:r>
          </w:p>
        </w:tc>
        <w:tc>
          <w:tcPr>
            <w:tcW w:w="1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财政预算控制数</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5288.82</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万元</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10</w:t>
            </w:r>
          </w:p>
        </w:tc>
      </w:tr>
    </w:tbl>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r>
        <w:rPr>
          <w:rFonts w:hint="eastAsia" w:ascii="方正小标宋_GBK" w:hAnsi="方正小标宋_GBK" w:eastAsia="方正小标宋_GBK" w:cs="方正小标宋_GBK"/>
          <w:b w:val="0"/>
          <w:bCs w:val="0"/>
          <w:sz w:val="60"/>
          <w:szCs w:val="60"/>
          <w:lang w:val="en-US" w:eastAsia="zh-CN"/>
        </w:rPr>
        <w:t xml:space="preserve">第三部分  </w:t>
      </w:r>
    </w:p>
    <w:p>
      <w:pPr>
        <w:pStyle w:val="2"/>
        <w:rPr>
          <w:rFonts w:hint="default"/>
          <w:lang w:val="en-US" w:eastAsia="zh-CN"/>
        </w:rPr>
      </w:pPr>
    </w:p>
    <w:p>
      <w:pPr>
        <w:pStyle w:val="2"/>
        <w:rPr>
          <w:rFonts w:hint="default"/>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r>
        <w:rPr>
          <w:rFonts w:hint="eastAsia" w:ascii="方正小标宋_GBK" w:hAnsi="方正小标宋_GBK" w:eastAsia="方正小标宋_GBK" w:cs="方正小标宋_GBK"/>
          <w:b w:val="0"/>
          <w:bCs w:val="0"/>
          <w:sz w:val="60"/>
          <w:szCs w:val="60"/>
          <w:lang w:val="en-US" w:eastAsia="zh-CN"/>
        </w:rPr>
        <w:t>2024年部门预算情况说明</w:t>
      </w:r>
    </w:p>
    <w:p>
      <w:pPr>
        <w:rPr>
          <w:rFonts w:ascii="微软雅黑" w:hAnsi="微软雅黑" w:eastAsia="微软雅黑" w:cs="微软雅黑"/>
          <w:sz w:val="52"/>
          <w:szCs w:val="52"/>
        </w:rPr>
      </w:pPr>
      <w:r>
        <w:rPr>
          <w:rFonts w:ascii="微软雅黑" w:hAnsi="微软雅黑" w:eastAsia="微软雅黑" w:cs="微软雅黑"/>
          <w:sz w:val="52"/>
          <w:szCs w:val="52"/>
        </w:rPr>
        <w:br w:type="page"/>
      </w:r>
    </w:p>
    <w:p>
      <w:pPr>
        <w:pStyle w:val="2"/>
      </w:pPr>
    </w:p>
    <w:p>
      <w:pPr>
        <w:sectPr>
          <w:pgSz w:w="11905" w:h="16838"/>
          <w:pgMar w:top="1587" w:right="1474" w:bottom="1587" w:left="1587" w:header="0" w:footer="1247" w:gutter="0"/>
          <w:pgNumType w:fmt="decimal"/>
          <w:cols w:space="0" w:num="1"/>
          <w:rtlGutter w:val="0"/>
          <w:docGrid w:linePitch="0" w:charSpace="0"/>
        </w:sectPr>
      </w:pP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方正黑体_GBK" w:hAnsi="方正黑体_GBK" w:eastAsia="方正黑体_GBK" w:cs="方正黑体_GBK"/>
          <w:color w:val="000000"/>
          <w:kern w:val="0"/>
          <w:sz w:val="32"/>
          <w:szCs w:val="32"/>
          <w:shd w:val="clear" w:color="auto" w:fill="FFFFFF"/>
          <w:lang w:bidi="ar"/>
        </w:rPr>
      </w:pPr>
      <w:r>
        <w:rPr>
          <w:rFonts w:hint="eastAsia" w:ascii="方正黑体_GBK" w:hAnsi="方正黑体_GBK" w:eastAsia="方正黑体_GBK" w:cs="方正黑体_GBK"/>
          <w:color w:val="000000"/>
          <w:kern w:val="0"/>
          <w:sz w:val="32"/>
          <w:szCs w:val="32"/>
          <w:shd w:val="clear" w:color="auto" w:fill="FFFFFF"/>
          <w:lang w:bidi="ar"/>
        </w:rPr>
        <w:t>一、收支预算情况说明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default" w:ascii="Times New Roman" w:hAnsi="Times New Roman" w:eastAsia="方正仿宋_GBK" w:cs="Times New Roman"/>
          <w:color w:val="000000"/>
          <w:kern w:val="0"/>
          <w:sz w:val="32"/>
          <w:szCs w:val="32"/>
          <w:shd w:val="clear" w:color="auto" w:fill="FFFFFF"/>
          <w:lang w:bidi="ar"/>
        </w:rPr>
        <w:t>(一) 收入预算情况</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eastAsia="zh-CN" w:bidi="ar"/>
        </w:rPr>
        <w:t>部门2024</w:t>
      </w:r>
      <w:r>
        <w:rPr>
          <w:rFonts w:hint="eastAsia" w:ascii="Times New Roman" w:hAnsi="Times New Roman" w:eastAsia="方正仿宋_GBK" w:cs="Times New Roman"/>
          <w:color w:val="000000"/>
          <w:kern w:val="0"/>
          <w:sz w:val="32"/>
          <w:szCs w:val="32"/>
          <w:shd w:val="clear" w:color="auto" w:fill="FFFFFF"/>
          <w:lang w:bidi="ar"/>
        </w:rPr>
        <w:t>年收入预算</w:t>
      </w:r>
      <w:r>
        <w:rPr>
          <w:rFonts w:hint="eastAsia" w:ascii="Times New Roman" w:hAnsi="Times New Roman" w:eastAsia="方正仿宋_GBK" w:cs="Times New Roman"/>
          <w:color w:val="000000"/>
          <w:kern w:val="0"/>
          <w:sz w:val="32"/>
          <w:szCs w:val="32"/>
          <w:shd w:val="clear" w:color="auto" w:fill="FFFFFF"/>
          <w:lang w:val="en-US" w:eastAsia="zh-CN" w:bidi="ar"/>
        </w:rPr>
        <w:t>5299.21</w:t>
      </w:r>
      <w:r>
        <w:rPr>
          <w:rFonts w:hint="eastAsia" w:ascii="Times New Roman" w:hAnsi="Times New Roman" w:eastAsia="方正仿宋_GBK" w:cs="Times New Roman"/>
          <w:color w:val="000000"/>
          <w:kern w:val="0"/>
          <w:sz w:val="32"/>
          <w:szCs w:val="32"/>
          <w:shd w:val="clear" w:color="auto" w:fill="FFFFFF"/>
          <w:lang w:bidi="ar"/>
        </w:rPr>
        <w:t>万元，其中一般公共预算拨款收入</w:t>
      </w:r>
      <w:r>
        <w:rPr>
          <w:rFonts w:hint="eastAsia" w:ascii="Times New Roman" w:hAnsi="Times New Roman" w:eastAsia="方正仿宋_GBK" w:cs="Times New Roman"/>
          <w:color w:val="000000"/>
          <w:kern w:val="0"/>
          <w:sz w:val="32"/>
          <w:szCs w:val="32"/>
          <w:shd w:val="clear" w:color="auto" w:fill="FFFFFF"/>
          <w:lang w:val="en-US" w:eastAsia="zh-CN" w:bidi="ar"/>
        </w:rPr>
        <w:t>5298.82</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val="en-US" w:eastAsia="zh-CN" w:bidi="ar"/>
        </w:rPr>
        <w:t>,上年结转0.4万元</w:t>
      </w:r>
      <w:r>
        <w:rPr>
          <w:rFonts w:hint="eastAsia" w:ascii="Times New Roman" w:hAnsi="Times New Roman" w:eastAsia="方正仿宋_GBK" w:cs="Times New Roman"/>
          <w:color w:val="000000"/>
          <w:kern w:val="0"/>
          <w:sz w:val="32"/>
          <w:szCs w:val="32"/>
          <w:shd w:val="clear" w:color="auto" w:fill="FFFFFF"/>
          <w:lang w:bidi="ar"/>
        </w:rPr>
        <w:t>。</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val="en-US" w:bidi="ar"/>
        </w:rPr>
      </w:pPr>
      <w:r>
        <w:rPr>
          <w:rFonts w:hint="default" w:ascii="Times New Roman" w:hAnsi="Times New Roman" w:eastAsia="方正仿宋_GBK" w:cs="Times New Roman"/>
          <w:color w:val="000000"/>
          <w:kern w:val="0"/>
          <w:sz w:val="32"/>
          <w:szCs w:val="32"/>
          <w:shd w:val="clear" w:color="auto" w:fill="FFFFFF"/>
          <w:lang w:bidi="ar"/>
        </w:rPr>
        <w:t>(二) 支出预算情况</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eastAsia="zh-CN" w:bidi="ar"/>
        </w:rPr>
        <w:t>部门2024</w:t>
      </w:r>
      <w:r>
        <w:rPr>
          <w:rFonts w:hint="eastAsia" w:ascii="Times New Roman" w:hAnsi="Times New Roman" w:eastAsia="方正仿宋_GBK" w:cs="Times New Roman"/>
          <w:color w:val="000000"/>
          <w:kern w:val="0"/>
          <w:sz w:val="32"/>
          <w:szCs w:val="32"/>
          <w:shd w:val="clear" w:color="auto" w:fill="FFFFFF"/>
          <w:lang w:bidi="ar"/>
        </w:rPr>
        <w:t xml:space="preserve">年支出预算 </w:t>
      </w:r>
      <w:r>
        <w:rPr>
          <w:rFonts w:hint="eastAsia" w:ascii="Times New Roman" w:hAnsi="Times New Roman" w:eastAsia="方正仿宋_GBK" w:cs="Times New Roman"/>
          <w:color w:val="000000"/>
          <w:kern w:val="0"/>
          <w:sz w:val="32"/>
          <w:szCs w:val="32"/>
          <w:shd w:val="clear" w:color="auto" w:fill="FFFFFF"/>
          <w:lang w:val="en-US" w:eastAsia="zh-CN" w:bidi="ar"/>
        </w:rPr>
        <w:t>5298.82</w:t>
      </w:r>
      <w:r>
        <w:rPr>
          <w:rFonts w:hint="eastAsia" w:ascii="Times New Roman" w:hAnsi="Times New Roman" w:eastAsia="方正仿宋_GBK" w:cs="Times New Roman"/>
          <w:color w:val="000000"/>
          <w:kern w:val="0"/>
          <w:sz w:val="32"/>
          <w:szCs w:val="32"/>
          <w:shd w:val="clear" w:color="auto" w:fill="FFFFFF"/>
          <w:lang w:bidi="ar"/>
        </w:rPr>
        <w:t>万元，其中：</w:t>
      </w:r>
      <w:r>
        <w:rPr>
          <w:rFonts w:hint="eastAsia" w:ascii="Times New Roman" w:hAnsi="Times New Roman" w:eastAsia="方正仿宋_GBK" w:cs="Times New Roman"/>
          <w:color w:val="000000"/>
          <w:kern w:val="0"/>
          <w:sz w:val="32"/>
          <w:szCs w:val="32"/>
          <w:shd w:val="clear" w:color="auto" w:fill="FFFFFF"/>
          <w:lang w:eastAsia="zh-CN" w:bidi="ar"/>
        </w:rPr>
        <w:t>社会就业和保障支出</w:t>
      </w:r>
      <w:r>
        <w:rPr>
          <w:rFonts w:hint="eastAsia" w:ascii="Times New Roman" w:hAnsi="Times New Roman" w:eastAsia="方正仿宋_GBK" w:cs="Times New Roman"/>
          <w:color w:val="000000"/>
          <w:kern w:val="0"/>
          <w:sz w:val="32"/>
          <w:szCs w:val="32"/>
          <w:shd w:val="clear" w:color="auto" w:fill="FFFFFF"/>
          <w:lang w:val="en-US" w:eastAsia="zh-CN" w:bidi="ar"/>
        </w:rPr>
        <w:t>464.73</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val="en-US" w:eastAsia="zh-CN" w:bidi="ar"/>
        </w:rPr>
        <w:t>；卫生健康支出246.67万元；交通运输支出4219.42万元；住房保障支出368.4万元。</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方正黑体_GBK" w:hAnsi="方正黑体_GBK" w:eastAsia="方正黑体_GBK" w:cs="方正黑体_GBK"/>
          <w:color w:val="000000"/>
          <w:kern w:val="0"/>
          <w:sz w:val="32"/>
          <w:szCs w:val="32"/>
          <w:shd w:val="clear" w:color="auto" w:fill="FFFFFF"/>
          <w:lang w:val="en-US" w:eastAsia="zh-CN" w:bidi="ar"/>
        </w:rPr>
      </w:pPr>
      <w:r>
        <w:rPr>
          <w:rFonts w:hint="default" w:ascii="方正黑体_GBK" w:hAnsi="方正黑体_GBK" w:eastAsia="方正黑体_GBK" w:cs="方正黑体_GBK"/>
          <w:color w:val="000000"/>
          <w:kern w:val="0"/>
          <w:sz w:val="32"/>
          <w:szCs w:val="32"/>
          <w:shd w:val="clear" w:color="auto" w:fill="FFFFFF"/>
          <w:lang w:bidi="ar"/>
        </w:rPr>
        <w:t>二、财政拨款收支预算情况说明</w:t>
      </w:r>
      <w:r>
        <w:rPr>
          <w:rFonts w:hint="eastAsia" w:ascii="方正黑体_GBK" w:hAnsi="方正黑体_GBK" w:eastAsia="方正黑体_GBK" w:cs="方正黑体_GBK"/>
          <w:color w:val="000000"/>
          <w:kern w:val="0"/>
          <w:sz w:val="32"/>
          <w:szCs w:val="32"/>
          <w:shd w:val="clear" w:color="auto" w:fill="FFFFFF"/>
          <w:lang w:val="en-US" w:eastAsia="zh-CN" w:bidi="ar"/>
        </w:rPr>
        <w:t xml:space="preserve">   </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eastAsia="zh-CN" w:bidi="ar"/>
        </w:rPr>
      </w:pP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eastAsia="zh-CN" w:bidi="ar"/>
        </w:rPr>
        <w:t>部门2024</w:t>
      </w:r>
      <w:r>
        <w:rPr>
          <w:rFonts w:hint="eastAsia" w:ascii="Times New Roman" w:hAnsi="Times New Roman" w:eastAsia="方正仿宋_GBK" w:cs="Times New Roman"/>
          <w:color w:val="000000"/>
          <w:kern w:val="0"/>
          <w:sz w:val="32"/>
          <w:szCs w:val="32"/>
          <w:shd w:val="clear" w:color="auto" w:fill="FFFFFF"/>
          <w:lang w:bidi="ar"/>
        </w:rPr>
        <w:t>年财政拨款收</w:t>
      </w:r>
      <w:r>
        <w:rPr>
          <w:rFonts w:hint="eastAsia" w:ascii="Times New Roman" w:hAnsi="Times New Roman" w:eastAsia="方正仿宋_GBK" w:cs="Times New Roman"/>
          <w:color w:val="000000"/>
          <w:kern w:val="0"/>
          <w:sz w:val="32"/>
          <w:szCs w:val="32"/>
          <w:shd w:val="clear" w:color="auto" w:fill="FFFFFF"/>
          <w:lang w:eastAsia="zh-CN" w:bidi="ar"/>
        </w:rPr>
        <w:t>入</w:t>
      </w:r>
      <w:r>
        <w:rPr>
          <w:rFonts w:hint="eastAsia" w:ascii="Times New Roman" w:hAnsi="Times New Roman" w:eastAsia="方正仿宋_GBK" w:cs="Times New Roman"/>
          <w:color w:val="000000"/>
          <w:kern w:val="0"/>
          <w:sz w:val="32"/>
          <w:szCs w:val="32"/>
          <w:shd w:val="clear" w:color="auto" w:fill="FFFFFF"/>
          <w:lang w:val="en-US" w:eastAsia="zh-CN" w:bidi="ar"/>
        </w:rPr>
        <w:t>5298.82</w:t>
      </w:r>
      <w:r>
        <w:rPr>
          <w:rFonts w:hint="eastAsia" w:ascii="Times New Roman" w:hAnsi="Times New Roman" w:eastAsia="方正仿宋_GBK" w:cs="Times New Roman"/>
          <w:color w:val="000000"/>
          <w:kern w:val="0"/>
          <w:sz w:val="32"/>
          <w:szCs w:val="32"/>
          <w:shd w:val="clear" w:color="auto" w:fill="FFFFFF"/>
          <w:lang w:bidi="ar"/>
        </w:rPr>
        <w:t>万元。收入包括：一般公共预算拨款收入</w:t>
      </w:r>
      <w:r>
        <w:rPr>
          <w:rFonts w:hint="eastAsia" w:ascii="Times New Roman" w:hAnsi="Times New Roman" w:eastAsia="方正仿宋_GBK" w:cs="Times New Roman"/>
          <w:color w:val="000000"/>
          <w:kern w:val="0"/>
          <w:sz w:val="32"/>
          <w:szCs w:val="32"/>
          <w:shd w:val="clear" w:color="auto" w:fill="FFFFFF"/>
          <w:lang w:val="en-US" w:eastAsia="zh-CN" w:bidi="ar"/>
        </w:rPr>
        <w:t>5298.42万元</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val="en-US" w:eastAsia="zh-CN" w:bidi="ar"/>
        </w:rPr>
        <w:t>上年结转0.4万元；</w:t>
      </w:r>
      <w:r>
        <w:rPr>
          <w:rFonts w:hint="eastAsia" w:ascii="Times New Roman" w:hAnsi="Times New Roman" w:eastAsia="方正仿宋_GBK" w:cs="Times New Roman"/>
          <w:color w:val="000000"/>
          <w:kern w:val="0"/>
          <w:sz w:val="32"/>
          <w:szCs w:val="32"/>
          <w:shd w:val="clear" w:color="auto" w:fill="FFFFFF"/>
          <w:lang w:bidi="ar"/>
        </w:rPr>
        <w:t>支出包括：</w:t>
      </w:r>
      <w:r>
        <w:rPr>
          <w:rFonts w:hint="eastAsia" w:ascii="Times New Roman" w:hAnsi="Times New Roman" w:eastAsia="方正仿宋_GBK" w:cs="Times New Roman"/>
          <w:color w:val="000000"/>
          <w:kern w:val="0"/>
          <w:sz w:val="32"/>
          <w:szCs w:val="32"/>
          <w:shd w:val="clear" w:color="auto" w:fill="FFFFFF"/>
          <w:lang w:eastAsia="zh-CN" w:bidi="ar"/>
        </w:rPr>
        <w:t>一般公共预算</w:t>
      </w:r>
      <w:r>
        <w:rPr>
          <w:rFonts w:hint="eastAsia" w:ascii="Times New Roman" w:hAnsi="Times New Roman" w:eastAsia="方正仿宋_GBK" w:cs="Times New Roman"/>
          <w:color w:val="000000"/>
          <w:kern w:val="0"/>
          <w:sz w:val="32"/>
          <w:szCs w:val="32"/>
          <w:shd w:val="clear" w:color="auto" w:fill="FFFFFF"/>
          <w:lang w:val="en-US" w:eastAsia="zh-CN" w:bidi="ar"/>
        </w:rPr>
        <w:t>支出5298.82万元。</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方正黑体_GBK" w:hAnsi="方正黑体_GBK" w:eastAsia="方正黑体_GBK" w:cs="方正黑体_GBK"/>
          <w:color w:val="000000"/>
          <w:kern w:val="0"/>
          <w:sz w:val="32"/>
          <w:szCs w:val="32"/>
          <w:shd w:val="clear" w:color="auto" w:fill="FFFFFF"/>
          <w:lang w:bidi="ar"/>
        </w:rPr>
      </w:pPr>
      <w:r>
        <w:rPr>
          <w:rFonts w:hint="default" w:ascii="方正黑体_GBK" w:hAnsi="方正黑体_GBK" w:eastAsia="方正黑体_GBK" w:cs="方正黑体_GBK"/>
          <w:color w:val="000000"/>
          <w:kern w:val="0"/>
          <w:sz w:val="32"/>
          <w:szCs w:val="32"/>
          <w:shd w:val="clear" w:color="auto" w:fill="FFFFFF"/>
          <w:lang w:bidi="ar"/>
        </w:rPr>
        <w:t>三、一般公共预算当年拨款情况说明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bidi="ar"/>
        </w:rPr>
      </w:pPr>
      <w:r>
        <w:rPr>
          <w:rFonts w:hint="default" w:ascii="Times New Roman" w:hAnsi="Times New Roman" w:eastAsia="方正仿宋_GBK" w:cs="Times New Roman"/>
          <w:color w:val="000000"/>
          <w:kern w:val="0"/>
          <w:sz w:val="32"/>
          <w:szCs w:val="32"/>
          <w:shd w:val="clear" w:color="auto" w:fill="FFFFFF"/>
          <w:lang w:bidi="ar"/>
        </w:rPr>
        <w:t>(一) 一般公共预算当年拨款规模变化情况</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eastAsia="zh-CN" w:bidi="ar"/>
        </w:rPr>
        <w:t>部门2024</w:t>
      </w:r>
      <w:r>
        <w:rPr>
          <w:rFonts w:hint="eastAsia" w:ascii="Times New Roman" w:hAnsi="Times New Roman" w:eastAsia="方正仿宋_GBK" w:cs="Times New Roman"/>
          <w:color w:val="000000"/>
          <w:kern w:val="0"/>
          <w:sz w:val="32"/>
          <w:szCs w:val="32"/>
          <w:shd w:val="clear" w:color="auto" w:fill="FFFFFF"/>
          <w:lang w:bidi="ar"/>
        </w:rPr>
        <w:t>年一般公共预算</w:t>
      </w:r>
      <w:r>
        <w:rPr>
          <w:rFonts w:hint="eastAsia" w:ascii="Times New Roman" w:hAnsi="Times New Roman" w:eastAsia="方正仿宋_GBK" w:cs="Times New Roman"/>
          <w:color w:val="000000"/>
          <w:kern w:val="0"/>
          <w:sz w:val="32"/>
          <w:szCs w:val="32"/>
          <w:shd w:val="clear" w:color="auto" w:fill="FFFFFF"/>
          <w:lang w:val="en-US" w:eastAsia="zh-CN" w:bidi="ar"/>
        </w:rPr>
        <w:t>拨款收入5298.82</w:t>
      </w:r>
      <w:r>
        <w:rPr>
          <w:rFonts w:hint="eastAsia" w:ascii="Times New Roman" w:hAnsi="Times New Roman" w:eastAsia="方正仿宋_GBK" w:cs="Times New Roman"/>
          <w:color w:val="000000"/>
          <w:kern w:val="0"/>
          <w:sz w:val="32"/>
          <w:szCs w:val="32"/>
          <w:shd w:val="clear" w:color="auto" w:fill="FFFFFF"/>
          <w:lang w:bidi="ar"/>
        </w:rPr>
        <w:t>万元，比20</w:t>
      </w:r>
      <w:r>
        <w:rPr>
          <w:rFonts w:hint="eastAsia" w:ascii="Times New Roman" w:hAnsi="Times New Roman" w:eastAsia="方正仿宋_GBK" w:cs="Times New Roman"/>
          <w:color w:val="000000"/>
          <w:kern w:val="0"/>
          <w:sz w:val="32"/>
          <w:szCs w:val="32"/>
          <w:shd w:val="clear" w:color="auto" w:fill="FFFFFF"/>
          <w:lang w:val="en-US" w:eastAsia="zh-CN" w:bidi="ar"/>
        </w:rPr>
        <w:t>23</w:t>
      </w:r>
      <w:r>
        <w:rPr>
          <w:rFonts w:hint="eastAsia" w:ascii="Times New Roman" w:hAnsi="Times New Roman" w:eastAsia="方正仿宋_GBK" w:cs="Times New Roman"/>
          <w:color w:val="000000"/>
          <w:kern w:val="0"/>
          <w:sz w:val="32"/>
          <w:szCs w:val="32"/>
          <w:shd w:val="clear" w:color="auto" w:fill="FFFFFF"/>
          <w:lang w:bidi="ar"/>
        </w:rPr>
        <w:t>年预算数</w:t>
      </w:r>
      <w:r>
        <w:rPr>
          <w:rFonts w:hint="eastAsia" w:ascii="Times New Roman" w:hAnsi="Times New Roman" w:eastAsia="方正仿宋_GBK" w:cs="Times New Roman"/>
          <w:color w:val="000000"/>
          <w:kern w:val="0"/>
          <w:sz w:val="32"/>
          <w:szCs w:val="32"/>
          <w:shd w:val="clear" w:color="auto" w:fill="FFFFFF"/>
          <w:lang w:val="en-US" w:eastAsia="zh-CN" w:bidi="ar"/>
        </w:rPr>
        <w:t>5188.7</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val="en-US" w:eastAsia="zh-CN" w:bidi="ar"/>
        </w:rPr>
        <w:t>增加110.12万元，</w:t>
      </w:r>
      <w:r>
        <w:rPr>
          <w:rFonts w:hint="eastAsia" w:ascii="Times New Roman" w:hAnsi="Times New Roman" w:eastAsia="方正仿宋_GBK" w:cs="Times New Roman"/>
          <w:color w:val="000000"/>
          <w:kern w:val="0"/>
          <w:sz w:val="32"/>
          <w:szCs w:val="32"/>
          <w:shd w:val="clear" w:color="auto" w:fill="FFFFFF"/>
          <w:lang w:bidi="ar"/>
        </w:rPr>
        <w:t>主要是</w:t>
      </w:r>
      <w:r>
        <w:rPr>
          <w:rFonts w:hint="eastAsia" w:ascii="Times New Roman" w:hAnsi="Times New Roman" w:eastAsia="方正仿宋_GBK" w:cs="Times New Roman"/>
          <w:color w:val="000000"/>
          <w:kern w:val="0"/>
          <w:sz w:val="32"/>
          <w:szCs w:val="32"/>
          <w:shd w:val="clear" w:color="auto" w:fill="FFFFFF"/>
          <w:lang w:eastAsia="zh-CN" w:bidi="ar"/>
        </w:rPr>
        <w:t>交通项目补助资金</w:t>
      </w:r>
      <w:r>
        <w:rPr>
          <w:rFonts w:hint="eastAsia" w:ascii="Times New Roman" w:hAnsi="Times New Roman" w:eastAsia="方正仿宋_GBK" w:cs="Times New Roman"/>
          <w:color w:val="000000"/>
          <w:kern w:val="0"/>
          <w:sz w:val="32"/>
          <w:szCs w:val="32"/>
          <w:shd w:val="clear" w:color="auto" w:fill="FFFFFF"/>
          <w:lang w:val="en-US" w:eastAsia="zh-CN" w:bidi="ar"/>
        </w:rPr>
        <w:t>和交通系统人员的增加</w:t>
      </w:r>
      <w:r>
        <w:rPr>
          <w:rFonts w:hint="eastAsia" w:ascii="Times New Roman" w:hAnsi="Times New Roman" w:eastAsia="方正仿宋_GBK" w:cs="Times New Roman"/>
          <w:color w:val="000000"/>
          <w:kern w:val="0"/>
          <w:sz w:val="32"/>
          <w:szCs w:val="32"/>
          <w:shd w:val="clear" w:color="auto" w:fill="FFFFFF"/>
          <w:lang w:eastAsia="zh-CN" w:bidi="ar"/>
        </w:rPr>
        <w:t>。</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val="en-US" w:eastAsia="zh-CN" w:bidi="ar"/>
        </w:rPr>
      </w:pPr>
      <w:r>
        <w:rPr>
          <w:rFonts w:hint="default" w:ascii="Times New Roman" w:hAnsi="Times New Roman" w:eastAsia="方正仿宋_GBK" w:cs="Times New Roman"/>
          <w:color w:val="000000"/>
          <w:kern w:val="0"/>
          <w:sz w:val="32"/>
          <w:szCs w:val="32"/>
          <w:shd w:val="clear" w:color="auto" w:fill="FFFFFF"/>
          <w:lang w:bidi="ar"/>
        </w:rPr>
        <w:t>(二) 一般公共预算当年拨款结构情况</w:t>
      </w:r>
      <w:r>
        <w:rPr>
          <w:rFonts w:hint="eastAsia" w:ascii="Times New Roman" w:hAnsi="Times New Roman" w:eastAsia="方正仿宋_GBK" w:cs="Times New Roman"/>
          <w:color w:val="000000"/>
          <w:kern w:val="0"/>
          <w:sz w:val="32"/>
          <w:szCs w:val="32"/>
          <w:shd w:val="clear" w:color="auto" w:fill="FFFFFF"/>
          <w:lang w:val="en-US" w:eastAsia="zh-CN" w:bidi="ar"/>
        </w:rPr>
        <w:t xml:space="preserve"> </w:t>
      </w:r>
      <w:r>
        <w:rPr>
          <w:rFonts w:hint="eastAsia" w:ascii="Times New Roman" w:hAnsi="Times New Roman" w:eastAsia="方正仿宋_GBK" w:cs="Times New Roman"/>
          <w:color w:val="000000"/>
          <w:kern w:val="0"/>
          <w:sz w:val="32"/>
          <w:szCs w:val="32"/>
          <w:shd w:val="clear" w:color="auto" w:fill="FFFFFF"/>
          <w:lang w:eastAsia="zh-CN" w:bidi="ar"/>
        </w:rPr>
        <w:t>社会就业和保障支出</w:t>
      </w:r>
      <w:r>
        <w:rPr>
          <w:rFonts w:hint="eastAsia" w:ascii="Times New Roman" w:hAnsi="Times New Roman" w:eastAsia="方正仿宋_GBK" w:cs="Times New Roman"/>
          <w:color w:val="000000"/>
          <w:kern w:val="0"/>
          <w:sz w:val="32"/>
          <w:szCs w:val="32"/>
          <w:shd w:val="clear" w:color="auto" w:fill="FFFFFF"/>
          <w:lang w:val="en-US" w:eastAsia="zh-CN" w:bidi="ar"/>
        </w:rPr>
        <w:t>464.73</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eastAsia="zh-CN" w:bidi="ar"/>
        </w:rPr>
        <w:t>，占一般公共预算</w:t>
      </w:r>
      <w:r>
        <w:rPr>
          <w:rFonts w:hint="eastAsia" w:ascii="Times New Roman" w:hAnsi="Times New Roman" w:eastAsia="方正仿宋_GBK" w:cs="Times New Roman"/>
          <w:color w:val="000000"/>
          <w:kern w:val="0"/>
          <w:sz w:val="32"/>
          <w:szCs w:val="32"/>
          <w:shd w:val="clear" w:color="auto" w:fill="FFFFFF"/>
          <w:lang w:val="en-US" w:eastAsia="zh-CN" w:bidi="ar"/>
        </w:rPr>
        <w:t>8.8%；卫生健康支246.67万元，</w:t>
      </w:r>
      <w:r>
        <w:rPr>
          <w:rFonts w:hint="eastAsia" w:ascii="Times New Roman" w:hAnsi="Times New Roman" w:eastAsia="方正仿宋_GBK" w:cs="Times New Roman"/>
          <w:color w:val="000000"/>
          <w:kern w:val="0"/>
          <w:sz w:val="32"/>
          <w:szCs w:val="32"/>
          <w:shd w:val="clear" w:color="auto" w:fill="FFFFFF"/>
          <w:lang w:eastAsia="zh-CN" w:bidi="ar"/>
        </w:rPr>
        <w:t>占一般公共预算</w:t>
      </w:r>
      <w:r>
        <w:rPr>
          <w:rFonts w:hint="eastAsia" w:ascii="Times New Roman" w:hAnsi="Times New Roman" w:eastAsia="方正仿宋_GBK" w:cs="Times New Roman"/>
          <w:color w:val="000000"/>
          <w:kern w:val="0"/>
          <w:sz w:val="32"/>
          <w:szCs w:val="32"/>
          <w:shd w:val="clear" w:color="auto" w:fill="FFFFFF"/>
          <w:lang w:val="en-US" w:eastAsia="zh-CN" w:bidi="ar"/>
        </w:rPr>
        <w:t>4.65%；交通运输支出4219.42万元，</w:t>
      </w:r>
      <w:r>
        <w:rPr>
          <w:rFonts w:hint="eastAsia" w:ascii="Times New Roman" w:hAnsi="Times New Roman" w:eastAsia="方正仿宋_GBK" w:cs="Times New Roman"/>
          <w:color w:val="000000"/>
          <w:kern w:val="0"/>
          <w:sz w:val="32"/>
          <w:szCs w:val="32"/>
          <w:shd w:val="clear" w:color="auto" w:fill="FFFFFF"/>
          <w:lang w:eastAsia="zh-CN" w:bidi="ar"/>
        </w:rPr>
        <w:t>占一般公共预算</w:t>
      </w:r>
      <w:r>
        <w:rPr>
          <w:rFonts w:hint="eastAsia" w:ascii="Times New Roman" w:hAnsi="Times New Roman" w:eastAsia="方正仿宋_GBK" w:cs="Times New Roman"/>
          <w:color w:val="000000"/>
          <w:kern w:val="0"/>
          <w:sz w:val="32"/>
          <w:szCs w:val="32"/>
          <w:shd w:val="clear" w:color="auto" w:fill="FFFFFF"/>
          <w:lang w:val="en-US" w:eastAsia="zh-CN" w:bidi="ar"/>
        </w:rPr>
        <w:t>79.6%；住房保障支出368.4万元，</w:t>
      </w:r>
      <w:r>
        <w:rPr>
          <w:rFonts w:hint="eastAsia" w:ascii="Times New Roman" w:hAnsi="Times New Roman" w:eastAsia="方正仿宋_GBK" w:cs="Times New Roman"/>
          <w:color w:val="000000"/>
          <w:kern w:val="0"/>
          <w:sz w:val="32"/>
          <w:szCs w:val="32"/>
          <w:shd w:val="clear" w:color="auto" w:fill="FFFFFF"/>
          <w:lang w:eastAsia="zh-CN" w:bidi="ar"/>
        </w:rPr>
        <w:t>占一般公共预算</w:t>
      </w:r>
      <w:r>
        <w:rPr>
          <w:rFonts w:hint="eastAsia" w:ascii="Times New Roman" w:hAnsi="Times New Roman" w:eastAsia="方正仿宋_GBK" w:cs="Times New Roman"/>
          <w:color w:val="000000"/>
          <w:kern w:val="0"/>
          <w:sz w:val="32"/>
          <w:szCs w:val="32"/>
          <w:shd w:val="clear" w:color="auto" w:fill="FFFFFF"/>
          <w:lang w:val="en-US" w:eastAsia="zh-CN" w:bidi="ar"/>
        </w:rPr>
        <w:t>7%。</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bidi="ar"/>
        </w:rPr>
      </w:pPr>
      <w:r>
        <w:rPr>
          <w:rFonts w:hint="default" w:ascii="Times New Roman" w:hAnsi="Times New Roman" w:eastAsia="方正仿宋_GBK" w:cs="Times New Roman"/>
          <w:color w:val="000000"/>
          <w:kern w:val="0"/>
          <w:sz w:val="32"/>
          <w:szCs w:val="32"/>
          <w:shd w:val="clear" w:color="auto" w:fill="FFFFFF"/>
          <w:lang w:bidi="ar"/>
        </w:rPr>
        <w:t>(三) 一般公共预算当年拨款具体使用情况</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1.交通运输支出（类）公路水路运输（款）行政运行（项）: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1295.78</w:t>
      </w:r>
      <w:r>
        <w:rPr>
          <w:rFonts w:hint="eastAsia" w:ascii="Times New Roman" w:hAnsi="Times New Roman" w:eastAsia="方正仿宋_GBK" w:cs="Times New Roman"/>
          <w:color w:val="000000"/>
          <w:kern w:val="0"/>
          <w:sz w:val="32"/>
          <w:szCs w:val="32"/>
          <w:shd w:val="clear" w:color="auto" w:fill="FFFFFF"/>
          <w:lang w:bidi="ar"/>
        </w:rPr>
        <w:t>万元，主要用于：机关及所属二级单位海事、运管、路政正常运转的基本支出，包括基本工资、津贴补贴</w:t>
      </w:r>
      <w:r>
        <w:rPr>
          <w:rFonts w:hint="eastAsia" w:ascii="Times New Roman" w:hAnsi="Times New Roman" w:eastAsia="方正仿宋_GBK" w:cs="Times New Roman"/>
          <w:color w:val="000000"/>
          <w:kern w:val="0"/>
          <w:sz w:val="32"/>
          <w:szCs w:val="32"/>
          <w:shd w:val="clear" w:color="auto" w:fill="FFFFFF"/>
          <w:lang w:eastAsia="zh-CN" w:bidi="ar"/>
        </w:rPr>
        <w:t>、失业、工伤生育</w:t>
      </w:r>
      <w:r>
        <w:rPr>
          <w:rFonts w:hint="eastAsia" w:ascii="Times New Roman" w:hAnsi="Times New Roman" w:eastAsia="方正仿宋_GBK" w:cs="Times New Roman"/>
          <w:color w:val="000000"/>
          <w:kern w:val="0"/>
          <w:sz w:val="32"/>
          <w:szCs w:val="32"/>
          <w:shd w:val="clear" w:color="auto" w:fill="FFFFFF"/>
          <w:lang w:bidi="ar"/>
        </w:rPr>
        <w:t>等人员经费以及办公费、印刷费、水电费等日常公用经费。</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2.交通运输支出（类）公路水路运输（款）公路养护（项）: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2876.64</w:t>
      </w:r>
      <w:r>
        <w:rPr>
          <w:rFonts w:hint="eastAsia" w:ascii="Times New Roman" w:hAnsi="Times New Roman" w:eastAsia="方正仿宋_GBK" w:cs="Times New Roman"/>
          <w:color w:val="000000"/>
          <w:kern w:val="0"/>
          <w:sz w:val="32"/>
          <w:szCs w:val="32"/>
          <w:shd w:val="clear" w:color="auto" w:fill="FFFFFF"/>
          <w:lang w:bidi="ar"/>
        </w:rPr>
        <w:t>万元，主要用于：机关及所属二级养护单位开展正常运转支出以及专门性的公路测设和管理</w:t>
      </w:r>
      <w:r>
        <w:rPr>
          <w:rFonts w:hint="eastAsia" w:ascii="Times New Roman" w:hAnsi="Times New Roman" w:eastAsia="方正仿宋_GBK" w:cs="Times New Roman"/>
          <w:color w:val="000000"/>
          <w:kern w:val="0"/>
          <w:sz w:val="32"/>
          <w:szCs w:val="32"/>
          <w:shd w:val="clear" w:color="auto" w:fill="FFFFFF"/>
          <w:lang w:eastAsia="zh-CN" w:bidi="ar"/>
        </w:rPr>
        <w:t>、农村公路日常维护、农村公路水毁整治</w:t>
      </w:r>
      <w:r>
        <w:rPr>
          <w:rFonts w:hint="eastAsia" w:ascii="Times New Roman" w:hAnsi="Times New Roman" w:eastAsia="方正仿宋_GBK" w:cs="Times New Roman"/>
          <w:color w:val="000000"/>
          <w:kern w:val="0"/>
          <w:sz w:val="32"/>
          <w:szCs w:val="32"/>
          <w:shd w:val="clear" w:color="auto" w:fill="FFFFFF"/>
          <w:lang w:bidi="ar"/>
        </w:rPr>
        <w:t>项目支出。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val="en-US" w:eastAsia="zh-CN" w:bidi="ar"/>
        </w:rPr>
      </w:pPr>
      <w:r>
        <w:rPr>
          <w:rFonts w:hint="eastAsia" w:ascii="Times New Roman" w:hAnsi="Times New Roman" w:eastAsia="方正仿宋_GBK" w:cs="Times New Roman"/>
          <w:color w:val="000000"/>
          <w:kern w:val="0"/>
          <w:sz w:val="32"/>
          <w:szCs w:val="32"/>
          <w:shd w:val="clear" w:color="auto" w:fill="FFFFFF"/>
          <w:lang w:bidi="ar"/>
        </w:rPr>
        <w:t>3.社会保障和就业（类）行政事业单位养老支出（款）机关事业单位基本养老保险缴费支出（项）: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464.73</w:t>
      </w:r>
      <w:r>
        <w:rPr>
          <w:rFonts w:hint="eastAsia" w:ascii="Times New Roman" w:hAnsi="Times New Roman" w:eastAsia="方正仿宋_GBK" w:cs="Times New Roman"/>
          <w:color w:val="000000"/>
          <w:kern w:val="0"/>
          <w:sz w:val="32"/>
          <w:szCs w:val="32"/>
          <w:shd w:val="clear" w:color="auto" w:fill="FFFFFF"/>
          <w:lang w:bidi="ar"/>
        </w:rPr>
        <w:t>万元，主要用于：实施养老保险制度后，部门按规定由单位缴纳的基本养老保险费支出。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4.</w:t>
      </w:r>
      <w:r>
        <w:rPr>
          <w:rFonts w:hint="eastAsia" w:ascii="Times New Roman" w:hAnsi="Times New Roman" w:eastAsia="方正仿宋_GBK" w:cs="Times New Roman"/>
          <w:color w:val="000000"/>
          <w:kern w:val="0"/>
          <w:sz w:val="32"/>
          <w:szCs w:val="32"/>
          <w:shd w:val="clear" w:color="auto" w:fill="FFFFFF"/>
          <w:lang w:eastAsia="zh-CN" w:bidi="ar"/>
        </w:rPr>
        <w:t>卫生健康支出</w:t>
      </w:r>
      <w:r>
        <w:rPr>
          <w:rFonts w:hint="eastAsia" w:ascii="Times New Roman" w:hAnsi="Times New Roman" w:eastAsia="方正仿宋_GBK" w:cs="Times New Roman"/>
          <w:color w:val="000000"/>
          <w:kern w:val="0"/>
          <w:sz w:val="32"/>
          <w:szCs w:val="32"/>
          <w:shd w:val="clear" w:color="auto" w:fill="FFFFFF"/>
          <w:lang w:bidi="ar"/>
        </w:rPr>
        <w:t>（类）行政事业单位医疗（款）行政单位医疗（项）: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68.25</w:t>
      </w:r>
      <w:r>
        <w:rPr>
          <w:rFonts w:hint="eastAsia" w:ascii="Times New Roman" w:hAnsi="Times New Roman" w:eastAsia="方正仿宋_GBK" w:cs="Times New Roman"/>
          <w:color w:val="000000"/>
          <w:kern w:val="0"/>
          <w:sz w:val="32"/>
          <w:szCs w:val="32"/>
          <w:shd w:val="clear" w:color="auto" w:fill="FFFFFF"/>
          <w:lang w:bidi="ar"/>
        </w:rPr>
        <w:t>万元，主要用于：机关及参公管理事业单位基本医疗保险缴费支出。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5.</w:t>
      </w:r>
      <w:r>
        <w:rPr>
          <w:rFonts w:hint="eastAsia" w:ascii="Times New Roman" w:hAnsi="Times New Roman" w:eastAsia="方正仿宋_GBK" w:cs="Times New Roman"/>
          <w:color w:val="000000"/>
          <w:kern w:val="0"/>
          <w:sz w:val="32"/>
          <w:szCs w:val="32"/>
          <w:shd w:val="clear" w:color="auto" w:fill="FFFFFF"/>
          <w:lang w:eastAsia="zh-CN" w:bidi="ar"/>
        </w:rPr>
        <w:t>卫生健康支出</w:t>
      </w:r>
      <w:r>
        <w:rPr>
          <w:rFonts w:hint="eastAsia" w:ascii="Times New Roman" w:hAnsi="Times New Roman" w:eastAsia="方正仿宋_GBK" w:cs="Times New Roman"/>
          <w:color w:val="000000"/>
          <w:kern w:val="0"/>
          <w:sz w:val="32"/>
          <w:szCs w:val="32"/>
          <w:shd w:val="clear" w:color="auto" w:fill="FFFFFF"/>
          <w:lang w:bidi="ar"/>
        </w:rPr>
        <w:t>（类）行政事业单位医疗（款）公务员医疗补助（项）: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177.55</w:t>
      </w:r>
      <w:r>
        <w:rPr>
          <w:rFonts w:hint="eastAsia" w:ascii="Times New Roman" w:hAnsi="Times New Roman" w:eastAsia="方正仿宋_GBK" w:cs="Times New Roman"/>
          <w:color w:val="000000"/>
          <w:kern w:val="0"/>
          <w:sz w:val="32"/>
          <w:szCs w:val="32"/>
          <w:shd w:val="clear" w:color="auto" w:fill="FFFFFF"/>
          <w:lang w:bidi="ar"/>
        </w:rPr>
        <w:t>万元，主要用于：部门</w:t>
      </w:r>
      <w:r>
        <w:rPr>
          <w:rFonts w:hint="eastAsia" w:ascii="Times New Roman" w:hAnsi="Times New Roman" w:eastAsia="方正仿宋_GBK" w:cs="Times New Roman"/>
          <w:color w:val="000000"/>
          <w:kern w:val="0"/>
          <w:sz w:val="32"/>
          <w:szCs w:val="32"/>
          <w:shd w:val="clear" w:color="auto" w:fill="FFFFFF"/>
          <w:lang w:val="en-US" w:eastAsia="zh-CN" w:bidi="ar"/>
        </w:rPr>
        <w:t>公务员医疗补助</w:t>
      </w:r>
      <w:r>
        <w:rPr>
          <w:rFonts w:hint="eastAsia" w:ascii="Times New Roman" w:hAnsi="Times New Roman" w:eastAsia="方正仿宋_GBK" w:cs="Times New Roman"/>
          <w:color w:val="000000"/>
          <w:kern w:val="0"/>
          <w:sz w:val="32"/>
          <w:szCs w:val="32"/>
          <w:shd w:val="clear" w:color="auto" w:fill="FFFFFF"/>
          <w:lang w:bidi="ar"/>
        </w:rPr>
        <w:t>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val="en-US" w:eastAsia="zh-CN" w:bidi="ar"/>
        </w:rPr>
        <w:t>6</w:t>
      </w:r>
      <w:r>
        <w:rPr>
          <w:rFonts w:hint="eastAsia" w:ascii="Times New Roman" w:hAnsi="Times New Roman" w:eastAsia="方正仿宋_GBK" w:cs="Times New Roman"/>
          <w:color w:val="000000"/>
          <w:kern w:val="0"/>
          <w:sz w:val="32"/>
          <w:szCs w:val="32"/>
          <w:shd w:val="clear" w:color="auto" w:fill="FFFFFF"/>
          <w:lang w:bidi="ar"/>
        </w:rPr>
        <w:t>.</w:t>
      </w:r>
      <w:r>
        <w:rPr>
          <w:rFonts w:hint="eastAsia" w:ascii="Times New Roman" w:hAnsi="Times New Roman" w:eastAsia="方正仿宋_GBK" w:cs="Times New Roman"/>
          <w:color w:val="000000"/>
          <w:kern w:val="0"/>
          <w:sz w:val="32"/>
          <w:szCs w:val="32"/>
          <w:shd w:val="clear" w:color="auto" w:fill="FFFFFF"/>
          <w:lang w:eastAsia="zh-CN" w:bidi="ar"/>
        </w:rPr>
        <w:t>卫生健康支出</w:t>
      </w:r>
      <w:r>
        <w:rPr>
          <w:rFonts w:hint="eastAsia" w:ascii="Times New Roman" w:hAnsi="Times New Roman" w:eastAsia="方正仿宋_GBK" w:cs="Times New Roman"/>
          <w:color w:val="000000"/>
          <w:kern w:val="0"/>
          <w:sz w:val="32"/>
          <w:szCs w:val="32"/>
          <w:shd w:val="clear" w:color="auto" w:fill="FFFFFF"/>
          <w:lang w:bidi="ar"/>
        </w:rPr>
        <w:t>（类）行政事业单位医疗（款）</w:t>
      </w:r>
      <w:r>
        <w:rPr>
          <w:rFonts w:hint="eastAsia" w:ascii="Times New Roman" w:hAnsi="Times New Roman" w:eastAsia="方正仿宋_GBK" w:cs="Times New Roman"/>
          <w:color w:val="000000"/>
          <w:kern w:val="0"/>
          <w:sz w:val="32"/>
          <w:szCs w:val="32"/>
          <w:shd w:val="clear" w:color="auto" w:fill="FFFFFF"/>
          <w:lang w:val="en-US" w:eastAsia="zh-CN" w:bidi="ar"/>
        </w:rPr>
        <w:t>公务员医疗补助</w:t>
      </w:r>
      <w:r>
        <w:rPr>
          <w:rFonts w:hint="eastAsia" w:ascii="Times New Roman" w:hAnsi="Times New Roman" w:eastAsia="方正仿宋_GBK" w:cs="Times New Roman"/>
          <w:color w:val="000000"/>
          <w:kern w:val="0"/>
          <w:sz w:val="32"/>
          <w:szCs w:val="32"/>
          <w:shd w:val="clear" w:color="auto" w:fill="FFFFFF"/>
          <w:lang w:bidi="ar"/>
        </w:rPr>
        <w:t>（项）: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0.87</w:t>
      </w:r>
      <w:r>
        <w:rPr>
          <w:rFonts w:hint="eastAsia" w:ascii="Times New Roman" w:hAnsi="Times New Roman" w:eastAsia="方正仿宋_GBK" w:cs="Times New Roman"/>
          <w:color w:val="000000"/>
          <w:kern w:val="0"/>
          <w:sz w:val="32"/>
          <w:szCs w:val="32"/>
          <w:shd w:val="clear" w:color="auto" w:fill="FFFFFF"/>
          <w:lang w:bidi="ar"/>
        </w:rPr>
        <w:t>万元，主要用于：部门下属事业单位基本医疗保险缴费支出。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val="en-US" w:eastAsia="zh-CN" w:bidi="ar"/>
        </w:rPr>
        <w:t>7</w:t>
      </w:r>
      <w:r>
        <w:rPr>
          <w:rFonts w:hint="eastAsia" w:ascii="Times New Roman" w:hAnsi="Times New Roman" w:eastAsia="方正仿宋_GBK" w:cs="Times New Roman"/>
          <w:color w:val="000000"/>
          <w:kern w:val="0"/>
          <w:sz w:val="32"/>
          <w:szCs w:val="32"/>
          <w:shd w:val="clear" w:color="auto" w:fill="FFFFFF"/>
          <w:lang w:bidi="ar"/>
        </w:rPr>
        <w:t>.住房保障（类）住房改革支出（款）住房公积金（项）: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368.4</w:t>
      </w:r>
      <w:r>
        <w:rPr>
          <w:rFonts w:hint="eastAsia" w:ascii="Times New Roman" w:hAnsi="Times New Roman" w:eastAsia="方正仿宋_GBK" w:cs="Times New Roman"/>
          <w:color w:val="000000"/>
          <w:kern w:val="0"/>
          <w:sz w:val="32"/>
          <w:szCs w:val="32"/>
          <w:shd w:val="clear" w:color="auto" w:fill="FFFFFF"/>
          <w:lang w:bidi="ar"/>
        </w:rPr>
        <w:t>万元，主要用于：部门按人力资源和社会保障部、财政部规定的基本工资和津贴补贴以及规定比例为职工缴纳的住房公积金支出。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val="en-US" w:eastAsia="zh-CN" w:bidi="ar"/>
        </w:rPr>
      </w:pPr>
      <w:r>
        <w:rPr>
          <w:rFonts w:hint="eastAsia" w:ascii="Times New Roman" w:hAnsi="Times New Roman" w:eastAsia="方正仿宋_GBK" w:cs="Times New Roman"/>
          <w:color w:val="000000"/>
          <w:kern w:val="0"/>
          <w:sz w:val="32"/>
          <w:szCs w:val="32"/>
          <w:shd w:val="clear" w:color="auto" w:fill="FFFFFF"/>
          <w:lang w:val="en-US" w:eastAsia="zh-CN" w:bidi="ar"/>
        </w:rPr>
        <w:t>8.</w:t>
      </w:r>
      <w:r>
        <w:rPr>
          <w:rFonts w:hint="eastAsia" w:ascii="Times New Roman" w:hAnsi="Times New Roman" w:eastAsia="方正仿宋_GBK" w:cs="Times New Roman"/>
          <w:color w:val="000000"/>
          <w:kern w:val="0"/>
          <w:sz w:val="32"/>
          <w:szCs w:val="32"/>
          <w:shd w:val="clear" w:color="auto" w:fill="FFFFFF"/>
          <w:lang w:bidi="ar"/>
        </w:rPr>
        <w:t>交通运输支出（类）公路水路运输（款）公路运输管理（项）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30</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bidi="ar"/>
        </w:rPr>
        <w:t>主要用于</w:t>
      </w:r>
      <w:r>
        <w:rPr>
          <w:rFonts w:hint="eastAsia" w:ascii="Times New Roman" w:hAnsi="Times New Roman" w:eastAsia="方正仿宋_GBK" w:cs="Times New Roman"/>
          <w:color w:val="000000"/>
          <w:kern w:val="0"/>
          <w:sz w:val="32"/>
          <w:szCs w:val="32"/>
          <w:shd w:val="clear" w:color="auto" w:fill="FFFFFF"/>
          <w:lang w:val="en-US" w:eastAsia="zh-CN" w:bidi="ar"/>
        </w:rPr>
        <w:t>:行业安全监管日常工作。</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val="en-US" w:eastAsia="zh-CN" w:bidi="ar"/>
        </w:rPr>
        <w:t>9.</w:t>
      </w:r>
      <w:r>
        <w:rPr>
          <w:rFonts w:hint="eastAsia" w:ascii="Times New Roman" w:hAnsi="Times New Roman" w:eastAsia="方正仿宋_GBK" w:cs="Times New Roman"/>
          <w:color w:val="000000"/>
          <w:kern w:val="0"/>
          <w:sz w:val="32"/>
          <w:szCs w:val="32"/>
          <w:shd w:val="clear" w:color="auto" w:fill="FFFFFF"/>
          <w:lang w:bidi="ar"/>
        </w:rPr>
        <w:t>交通运输支出（类）公路水路运输（款）海事管理（项）</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年预算数为</w:t>
      </w:r>
      <w:r>
        <w:rPr>
          <w:rFonts w:hint="eastAsia" w:ascii="Times New Roman" w:hAnsi="Times New Roman" w:eastAsia="方正仿宋_GBK" w:cs="Times New Roman"/>
          <w:color w:val="000000"/>
          <w:kern w:val="0"/>
          <w:sz w:val="32"/>
          <w:szCs w:val="32"/>
          <w:shd w:val="clear" w:color="auto" w:fill="FFFFFF"/>
          <w:lang w:val="en-US" w:eastAsia="zh-CN" w:bidi="ar"/>
        </w:rPr>
        <w:t>17</w:t>
      </w:r>
      <w:r>
        <w:rPr>
          <w:rFonts w:hint="eastAsia" w:ascii="Times New Roman" w:hAnsi="Times New Roman" w:eastAsia="方正仿宋_GBK" w:cs="Times New Roman"/>
          <w:color w:val="000000"/>
          <w:kern w:val="0"/>
          <w:sz w:val="32"/>
          <w:szCs w:val="32"/>
          <w:shd w:val="clear" w:color="auto" w:fill="FFFFFF"/>
          <w:lang w:bidi="ar"/>
        </w:rPr>
        <w:t>万元，主要用于地方海事处船载视频网络租用费</w:t>
      </w:r>
      <w:r>
        <w:rPr>
          <w:rFonts w:hint="eastAsia" w:ascii="Times New Roman" w:hAnsi="Times New Roman" w:eastAsia="方正仿宋_GBK" w:cs="Times New Roman"/>
          <w:color w:val="000000"/>
          <w:kern w:val="0"/>
          <w:sz w:val="32"/>
          <w:szCs w:val="32"/>
          <w:shd w:val="clear" w:color="auto" w:fill="FFFFFF"/>
          <w:lang w:val="en-US" w:eastAsia="zh-CN" w:bidi="ar"/>
        </w:rPr>
        <w:t>及</w:t>
      </w:r>
      <w:r>
        <w:rPr>
          <w:rFonts w:hint="eastAsia" w:ascii="Times New Roman" w:hAnsi="Times New Roman" w:eastAsia="方正仿宋_GBK" w:cs="Times New Roman"/>
          <w:color w:val="000000"/>
          <w:kern w:val="0"/>
          <w:sz w:val="32"/>
          <w:szCs w:val="32"/>
          <w:shd w:val="clear" w:color="auto" w:fill="FFFFFF"/>
          <w:lang w:bidi="ar"/>
        </w:rPr>
        <w:t>办公网络使用。</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方正黑体_GBK" w:hAnsi="方正黑体_GBK" w:eastAsia="方正黑体_GBK" w:cs="方正黑体_GBK"/>
          <w:color w:val="000000"/>
          <w:kern w:val="0"/>
          <w:sz w:val="32"/>
          <w:szCs w:val="32"/>
          <w:shd w:val="clear" w:color="auto" w:fill="FFFFFF"/>
          <w:lang w:bidi="ar"/>
        </w:rPr>
      </w:pPr>
      <w:r>
        <w:rPr>
          <w:rFonts w:hint="default" w:ascii="方正黑体_GBK" w:hAnsi="方正黑体_GBK" w:eastAsia="方正黑体_GBK" w:cs="方正黑体_GBK"/>
          <w:color w:val="000000"/>
          <w:kern w:val="0"/>
          <w:sz w:val="32"/>
          <w:szCs w:val="32"/>
          <w:shd w:val="clear" w:color="auto" w:fill="FFFFFF"/>
          <w:lang w:bidi="ar"/>
        </w:rPr>
        <w:t>四、一般公共预算基本支出情况说明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年一般公共预算基本支出</w:t>
      </w:r>
      <w:r>
        <w:rPr>
          <w:rFonts w:hint="eastAsia" w:ascii="Times New Roman" w:hAnsi="Times New Roman" w:eastAsia="方正仿宋_GBK" w:cs="Times New Roman"/>
          <w:color w:val="000000"/>
          <w:kern w:val="0"/>
          <w:sz w:val="32"/>
          <w:szCs w:val="32"/>
          <w:shd w:val="clear" w:color="auto" w:fill="FFFFFF"/>
          <w:lang w:val="en-US" w:eastAsia="zh-CN" w:bidi="ar"/>
        </w:rPr>
        <w:t>5121.07</w:t>
      </w:r>
      <w:r>
        <w:rPr>
          <w:rFonts w:hint="eastAsia" w:ascii="Times New Roman" w:hAnsi="Times New Roman" w:eastAsia="方正仿宋_GBK" w:cs="Times New Roman"/>
          <w:color w:val="000000"/>
          <w:kern w:val="0"/>
          <w:sz w:val="32"/>
          <w:szCs w:val="32"/>
          <w:shd w:val="clear" w:color="auto" w:fill="FFFFFF"/>
          <w:lang w:bidi="ar"/>
        </w:rPr>
        <w:t>万元，其中：</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人员经费</w:t>
      </w:r>
      <w:r>
        <w:rPr>
          <w:rFonts w:hint="eastAsia" w:ascii="Times New Roman" w:hAnsi="Times New Roman" w:eastAsia="方正仿宋_GBK" w:cs="Times New Roman"/>
          <w:color w:val="000000"/>
          <w:kern w:val="0"/>
          <w:sz w:val="32"/>
          <w:szCs w:val="32"/>
          <w:shd w:val="clear" w:color="auto" w:fill="FFFFFF"/>
          <w:lang w:val="en-US" w:eastAsia="zh-CN" w:bidi="ar"/>
        </w:rPr>
        <w:t>4671.79</w:t>
      </w:r>
      <w:r>
        <w:rPr>
          <w:rFonts w:hint="eastAsia" w:ascii="Times New Roman" w:hAnsi="Times New Roman" w:eastAsia="方正仿宋_GBK" w:cs="Times New Roman"/>
          <w:color w:val="000000"/>
          <w:kern w:val="0"/>
          <w:sz w:val="32"/>
          <w:szCs w:val="32"/>
          <w:shd w:val="clear" w:color="auto" w:fill="FFFFFF"/>
          <w:lang w:bidi="ar"/>
        </w:rPr>
        <w:t>万元，主要包括：基本工资、津贴补贴、奖金、社会保险缴费、绩效工资、机关事业单位基本养老保险缴费、职业年金缴费、</w:t>
      </w:r>
      <w:r>
        <w:rPr>
          <w:rFonts w:hint="eastAsia" w:ascii="Times New Roman" w:hAnsi="Times New Roman" w:eastAsia="方正仿宋_GBK" w:cs="Times New Roman"/>
          <w:color w:val="000000"/>
          <w:kern w:val="0"/>
          <w:sz w:val="32"/>
          <w:szCs w:val="32"/>
          <w:shd w:val="clear" w:color="auto" w:fill="FFFFFF"/>
          <w:lang w:val="en-US" w:eastAsia="zh-CN" w:bidi="ar"/>
        </w:rPr>
        <w:t>基础绩效、奖励性绩效、</w:t>
      </w:r>
      <w:r>
        <w:rPr>
          <w:rFonts w:hint="eastAsia" w:ascii="Times New Roman" w:hAnsi="Times New Roman" w:eastAsia="方正仿宋_GBK" w:cs="Times New Roman"/>
          <w:color w:val="000000"/>
          <w:kern w:val="0"/>
          <w:sz w:val="32"/>
          <w:szCs w:val="32"/>
          <w:shd w:val="clear" w:color="auto" w:fill="FFFFFF"/>
          <w:lang w:bidi="ar"/>
        </w:rPr>
        <w:t>其他工资福利支出、住房公积金、其他对个人和家庭的补助支出。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公用经费</w:t>
      </w:r>
      <w:r>
        <w:rPr>
          <w:rFonts w:hint="eastAsia" w:ascii="Times New Roman" w:hAnsi="Times New Roman" w:eastAsia="方正仿宋_GBK" w:cs="Times New Roman"/>
          <w:color w:val="000000"/>
          <w:kern w:val="0"/>
          <w:sz w:val="32"/>
          <w:szCs w:val="32"/>
          <w:shd w:val="clear" w:color="auto" w:fill="FFFFFF"/>
          <w:lang w:val="en-US" w:eastAsia="zh-CN" w:bidi="ar"/>
        </w:rPr>
        <w:t>449.29</w:t>
      </w:r>
      <w:r>
        <w:rPr>
          <w:rFonts w:hint="eastAsia" w:ascii="Times New Roman" w:hAnsi="Times New Roman" w:eastAsia="方正仿宋_GBK" w:cs="Times New Roman"/>
          <w:color w:val="000000"/>
          <w:kern w:val="0"/>
          <w:sz w:val="32"/>
          <w:szCs w:val="32"/>
          <w:shd w:val="clear" w:color="auto" w:fill="FFFFFF"/>
          <w:lang w:bidi="ar"/>
        </w:rPr>
        <w:t>万元，主要包括：办公费、印刷费、手续费、水费、电费、邮电费、差旅费、维修（护）费、会议费、培训费、劳务费、工会经费、福利费、其他交通费、其他商品和服务支出。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方正黑体_GBK" w:hAnsi="方正黑体_GBK" w:eastAsia="方正黑体_GBK" w:cs="方正黑体_GBK"/>
          <w:color w:val="000000"/>
          <w:kern w:val="0"/>
          <w:sz w:val="32"/>
          <w:szCs w:val="32"/>
          <w:shd w:val="clear" w:color="auto" w:fill="FFFFFF"/>
          <w:lang w:bidi="ar"/>
        </w:rPr>
      </w:pPr>
      <w:r>
        <w:rPr>
          <w:rFonts w:hint="default" w:ascii="方正黑体_GBK" w:hAnsi="方正黑体_GBK" w:eastAsia="方正黑体_GBK" w:cs="方正黑体_GBK"/>
          <w:color w:val="000000"/>
          <w:kern w:val="0"/>
          <w:sz w:val="32"/>
          <w:szCs w:val="32"/>
          <w:shd w:val="clear" w:color="auto" w:fill="FFFFFF"/>
          <w:lang w:bidi="ar"/>
        </w:rPr>
        <w:t>五、“三公”经费财政拨款预算安排情况说明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巴州区交通运输局</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年“三公”经费财政拨款预算数</w:t>
      </w:r>
      <w:r>
        <w:rPr>
          <w:rFonts w:hint="eastAsia" w:ascii="Times New Roman" w:hAnsi="Times New Roman" w:eastAsia="方正仿宋_GBK" w:cs="Times New Roman"/>
          <w:color w:val="000000"/>
          <w:kern w:val="0"/>
          <w:sz w:val="32"/>
          <w:szCs w:val="32"/>
          <w:shd w:val="clear" w:color="auto" w:fill="FFFFFF"/>
          <w:lang w:val="en-US" w:eastAsia="zh-CN" w:bidi="ar"/>
        </w:rPr>
        <w:t>1.5</w:t>
      </w:r>
      <w:r>
        <w:rPr>
          <w:rFonts w:hint="eastAsia" w:ascii="Times New Roman" w:hAnsi="Times New Roman" w:eastAsia="方正仿宋_GBK" w:cs="Times New Roman"/>
          <w:color w:val="000000"/>
          <w:kern w:val="0"/>
          <w:sz w:val="32"/>
          <w:szCs w:val="32"/>
          <w:shd w:val="clear" w:color="auto" w:fill="FFFFFF"/>
          <w:lang w:bidi="ar"/>
        </w:rPr>
        <w:t>万元，其中：因公出国（境）经费0万元，公务接待费</w:t>
      </w:r>
      <w:r>
        <w:rPr>
          <w:rFonts w:hint="eastAsia" w:ascii="Times New Roman" w:hAnsi="Times New Roman" w:eastAsia="方正仿宋_GBK" w:cs="Times New Roman"/>
          <w:color w:val="000000"/>
          <w:kern w:val="0"/>
          <w:sz w:val="32"/>
          <w:szCs w:val="32"/>
          <w:shd w:val="clear" w:color="auto" w:fill="FFFFFF"/>
          <w:lang w:val="en-US" w:eastAsia="zh-CN" w:bidi="ar"/>
        </w:rPr>
        <w:t>0</w:t>
      </w:r>
      <w:r>
        <w:rPr>
          <w:rFonts w:hint="eastAsia" w:ascii="Times New Roman" w:hAnsi="Times New Roman" w:eastAsia="方正仿宋_GBK" w:cs="Times New Roman"/>
          <w:color w:val="000000"/>
          <w:kern w:val="0"/>
          <w:sz w:val="32"/>
          <w:szCs w:val="32"/>
          <w:shd w:val="clear" w:color="auto" w:fill="FFFFFF"/>
          <w:lang w:bidi="ar"/>
        </w:rPr>
        <w:t>万元，公务用车购置及运行维护费</w:t>
      </w:r>
      <w:r>
        <w:rPr>
          <w:rFonts w:hint="eastAsia" w:ascii="Times New Roman" w:hAnsi="Times New Roman" w:eastAsia="方正仿宋_GBK" w:cs="Times New Roman"/>
          <w:color w:val="000000"/>
          <w:kern w:val="0"/>
          <w:sz w:val="32"/>
          <w:szCs w:val="32"/>
          <w:shd w:val="clear" w:color="auto" w:fill="FFFFFF"/>
          <w:lang w:val="en-US" w:eastAsia="zh-CN" w:bidi="ar"/>
        </w:rPr>
        <w:t>1.5</w:t>
      </w:r>
      <w:r>
        <w:rPr>
          <w:rFonts w:hint="eastAsia" w:ascii="Times New Roman" w:hAnsi="Times New Roman" w:eastAsia="方正仿宋_GBK" w:cs="Times New Roman"/>
          <w:color w:val="000000"/>
          <w:kern w:val="0"/>
          <w:sz w:val="32"/>
          <w:szCs w:val="32"/>
          <w:shd w:val="clear" w:color="auto" w:fill="FFFFFF"/>
          <w:lang w:bidi="ar"/>
        </w:rPr>
        <w:t>万元。</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（一）因公出国（境）经费未预算。</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（二</w:t>
      </w:r>
      <w:r>
        <w:rPr>
          <w:rFonts w:hint="eastAsia" w:ascii="Times New Roman" w:hAnsi="Times New Roman" w:eastAsia="方正仿宋_GBK" w:cs="Times New Roman"/>
          <w:color w:val="000000"/>
          <w:kern w:val="0"/>
          <w:sz w:val="32"/>
          <w:szCs w:val="32"/>
          <w:shd w:val="clear" w:color="auto" w:fill="FFFFFF"/>
          <w:lang w:eastAsia="zh-CN" w:bidi="ar"/>
        </w:rPr>
        <w:t>）</w:t>
      </w:r>
      <w:r>
        <w:rPr>
          <w:rFonts w:hint="eastAsia" w:ascii="Times New Roman" w:hAnsi="Times New Roman" w:eastAsia="方正仿宋_GBK" w:cs="Times New Roman"/>
          <w:color w:val="000000"/>
          <w:kern w:val="0"/>
          <w:sz w:val="32"/>
          <w:szCs w:val="32"/>
          <w:shd w:val="clear" w:color="auto" w:fill="FFFFFF"/>
          <w:lang w:bidi="ar"/>
        </w:rPr>
        <w:t>公务接待较与20</w:t>
      </w:r>
      <w:r>
        <w:rPr>
          <w:rFonts w:hint="eastAsia" w:ascii="Times New Roman" w:hAnsi="Times New Roman" w:eastAsia="方正仿宋_GBK" w:cs="Times New Roman"/>
          <w:color w:val="000000"/>
          <w:kern w:val="0"/>
          <w:sz w:val="32"/>
          <w:szCs w:val="32"/>
          <w:shd w:val="clear" w:color="auto" w:fill="FFFFFF"/>
          <w:lang w:val="en-US" w:eastAsia="zh-CN" w:bidi="ar"/>
        </w:rPr>
        <w:t>23</w:t>
      </w:r>
      <w:r>
        <w:rPr>
          <w:rFonts w:hint="eastAsia" w:ascii="Times New Roman" w:hAnsi="Times New Roman" w:eastAsia="方正仿宋_GBK" w:cs="Times New Roman"/>
          <w:color w:val="000000"/>
          <w:kern w:val="0"/>
          <w:sz w:val="32"/>
          <w:szCs w:val="32"/>
          <w:shd w:val="clear" w:color="auto" w:fill="FFFFFF"/>
          <w:lang w:bidi="ar"/>
        </w:rPr>
        <w:t>年比</w:t>
      </w:r>
      <w:r>
        <w:rPr>
          <w:rFonts w:hint="eastAsia" w:ascii="Times New Roman" w:hAnsi="Times New Roman" w:eastAsia="方正仿宋_GBK" w:cs="Times New Roman"/>
          <w:color w:val="000000"/>
          <w:kern w:val="0"/>
          <w:sz w:val="32"/>
          <w:szCs w:val="32"/>
          <w:shd w:val="clear" w:color="auto" w:fill="FFFFFF"/>
          <w:lang w:val="en-US" w:eastAsia="zh-CN" w:bidi="ar"/>
        </w:rPr>
        <w:t>减少</w:t>
      </w:r>
      <w:r>
        <w:rPr>
          <w:rFonts w:hint="eastAsia" w:ascii="Times New Roman" w:hAnsi="Times New Roman" w:eastAsia="方正仿宋_GBK" w:cs="Times New Roman"/>
          <w:color w:val="000000"/>
          <w:kern w:val="0"/>
          <w:sz w:val="32"/>
          <w:szCs w:val="32"/>
          <w:shd w:val="clear" w:color="auto" w:fill="FFFFFF"/>
          <w:lang w:bidi="ar"/>
        </w:rPr>
        <w:t>预算</w:t>
      </w:r>
      <w:r>
        <w:rPr>
          <w:rFonts w:hint="eastAsia" w:ascii="Times New Roman" w:hAnsi="Times New Roman" w:eastAsia="方正仿宋_GBK" w:cs="Times New Roman"/>
          <w:color w:val="000000"/>
          <w:kern w:val="0"/>
          <w:sz w:val="32"/>
          <w:szCs w:val="32"/>
          <w:shd w:val="clear" w:color="auto" w:fill="FFFFFF"/>
          <w:lang w:val="en-US" w:eastAsia="zh-CN" w:bidi="ar"/>
        </w:rPr>
        <w:t>2.3</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年公务接待费</w:t>
      </w:r>
      <w:r>
        <w:rPr>
          <w:rFonts w:hint="eastAsia" w:ascii="Times New Roman" w:hAnsi="Times New Roman" w:eastAsia="方正仿宋_GBK" w:cs="Times New Roman"/>
          <w:color w:val="000000"/>
          <w:kern w:val="0"/>
          <w:sz w:val="32"/>
          <w:szCs w:val="32"/>
          <w:shd w:val="clear" w:color="auto" w:fill="FFFFFF"/>
          <w:lang w:val="en-US" w:eastAsia="zh-CN" w:bidi="ar"/>
        </w:rPr>
        <w:t>无</w:t>
      </w:r>
      <w:r>
        <w:rPr>
          <w:rFonts w:hint="eastAsia" w:ascii="Times New Roman" w:hAnsi="Times New Roman" w:eastAsia="方正仿宋_GBK" w:cs="Times New Roman"/>
          <w:color w:val="000000"/>
          <w:kern w:val="0"/>
          <w:sz w:val="32"/>
          <w:szCs w:val="32"/>
          <w:shd w:val="clear" w:color="auto" w:fill="FFFFFF"/>
          <w:lang w:bidi="ar"/>
        </w:rPr>
        <w:t>计划。</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（三）公务用车运行维护费</w:t>
      </w:r>
      <w:r>
        <w:rPr>
          <w:rFonts w:hint="eastAsia" w:ascii="Times New Roman" w:hAnsi="Times New Roman" w:eastAsia="方正仿宋_GBK" w:cs="Times New Roman"/>
          <w:color w:val="000000"/>
          <w:kern w:val="0"/>
          <w:sz w:val="32"/>
          <w:szCs w:val="32"/>
          <w:shd w:val="clear" w:color="auto" w:fill="FFFFFF"/>
          <w:lang w:val="en-US" w:eastAsia="zh-CN" w:bidi="ar"/>
        </w:rPr>
        <w:t>1.5</w:t>
      </w:r>
      <w:r>
        <w:rPr>
          <w:rFonts w:hint="eastAsia" w:ascii="Times New Roman" w:hAnsi="Times New Roman" w:eastAsia="方正仿宋_GBK" w:cs="Times New Roman"/>
          <w:color w:val="000000"/>
          <w:kern w:val="0"/>
          <w:sz w:val="32"/>
          <w:szCs w:val="32"/>
          <w:shd w:val="clear" w:color="auto" w:fill="FFFFFF"/>
          <w:lang w:bidi="ar"/>
        </w:rPr>
        <w:t>万元，主要用于</w:t>
      </w: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w:t>
      </w:r>
      <w:r>
        <w:rPr>
          <w:rFonts w:hint="eastAsia" w:ascii="Times New Roman" w:hAnsi="Times New Roman" w:eastAsia="方正仿宋_GBK" w:cs="Times New Roman"/>
          <w:color w:val="000000"/>
          <w:kern w:val="0"/>
          <w:sz w:val="32"/>
          <w:szCs w:val="32"/>
          <w:shd w:val="clear" w:color="auto" w:fill="FFFFFF"/>
          <w:lang w:val="en-US" w:eastAsia="zh-CN" w:bidi="ar"/>
        </w:rPr>
        <w:t>局机关</w:t>
      </w:r>
      <w:r>
        <w:rPr>
          <w:rFonts w:hint="eastAsia" w:ascii="Times New Roman" w:hAnsi="Times New Roman" w:eastAsia="方正仿宋_GBK" w:cs="Times New Roman"/>
          <w:color w:val="000000"/>
          <w:kern w:val="0"/>
          <w:sz w:val="32"/>
          <w:szCs w:val="32"/>
          <w:shd w:val="clear" w:color="auto" w:fill="FFFFFF"/>
          <w:lang w:eastAsia="zh-CN" w:bidi="ar"/>
        </w:rPr>
        <w:t>等单位</w:t>
      </w:r>
      <w:r>
        <w:rPr>
          <w:rFonts w:hint="eastAsia" w:ascii="Times New Roman" w:hAnsi="Times New Roman" w:eastAsia="方正仿宋_GBK" w:cs="Times New Roman"/>
          <w:color w:val="000000"/>
          <w:kern w:val="0"/>
          <w:sz w:val="32"/>
          <w:szCs w:val="32"/>
          <w:shd w:val="clear" w:color="auto" w:fill="FFFFFF"/>
          <w:lang w:bidi="ar"/>
        </w:rPr>
        <w:t>到辖区一线开展</w:t>
      </w:r>
      <w:r>
        <w:rPr>
          <w:rFonts w:hint="eastAsia" w:ascii="Times New Roman" w:hAnsi="Times New Roman" w:eastAsia="方正仿宋_GBK" w:cs="Times New Roman"/>
          <w:color w:val="000000"/>
          <w:kern w:val="0"/>
          <w:sz w:val="32"/>
          <w:szCs w:val="32"/>
          <w:shd w:val="clear" w:color="auto" w:fill="FFFFFF"/>
          <w:lang w:val="en-US" w:eastAsia="zh-CN" w:bidi="ar"/>
        </w:rPr>
        <w:t>五大市场日常监管</w:t>
      </w:r>
      <w:r>
        <w:rPr>
          <w:rFonts w:hint="eastAsia" w:ascii="Times New Roman" w:hAnsi="Times New Roman" w:eastAsia="方正仿宋_GBK" w:cs="Times New Roman"/>
          <w:color w:val="000000"/>
          <w:kern w:val="0"/>
          <w:sz w:val="32"/>
          <w:szCs w:val="32"/>
          <w:shd w:val="clear" w:color="auto" w:fill="FFFFFF"/>
          <w:lang w:bidi="ar"/>
        </w:rPr>
        <w:t>所需支出。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方正黑体_GBK" w:hAnsi="方正黑体_GBK" w:eastAsia="方正黑体_GBK" w:cs="方正黑体_GBK"/>
          <w:color w:val="000000"/>
          <w:kern w:val="0"/>
          <w:sz w:val="32"/>
          <w:szCs w:val="32"/>
          <w:shd w:val="clear" w:color="auto" w:fill="FFFFFF"/>
          <w:lang w:bidi="ar"/>
        </w:rPr>
      </w:pPr>
      <w:r>
        <w:rPr>
          <w:rFonts w:hint="eastAsia" w:ascii="方正黑体_GBK" w:hAnsi="方正黑体_GBK" w:eastAsia="方正黑体_GBK" w:cs="方正黑体_GBK"/>
          <w:color w:val="000000"/>
          <w:kern w:val="0"/>
          <w:sz w:val="32"/>
          <w:szCs w:val="32"/>
          <w:shd w:val="clear" w:color="auto" w:fill="FFFFFF"/>
          <w:lang w:val="en-US" w:eastAsia="zh-CN" w:bidi="ar"/>
        </w:rPr>
        <w:t>六</w:t>
      </w:r>
      <w:r>
        <w:rPr>
          <w:rFonts w:hint="eastAsia" w:ascii="方正黑体_GBK" w:hAnsi="方正黑体_GBK" w:eastAsia="方正黑体_GBK" w:cs="方正黑体_GBK"/>
          <w:color w:val="000000"/>
          <w:kern w:val="0"/>
          <w:sz w:val="32"/>
          <w:szCs w:val="32"/>
          <w:shd w:val="clear" w:color="auto" w:fill="FFFFFF"/>
          <w:lang w:bidi="ar"/>
        </w:rPr>
        <w:t>、政府性基金预算支出情况说明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年没有使用政府性基金预算拨款安排的支出。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方正黑体_GBK" w:hAnsi="方正黑体_GBK" w:eastAsia="方正黑体_GBK" w:cs="方正黑体_GBK"/>
          <w:color w:val="000000"/>
          <w:kern w:val="0"/>
          <w:sz w:val="32"/>
          <w:szCs w:val="32"/>
          <w:shd w:val="clear" w:color="auto" w:fill="FFFFFF"/>
          <w:lang w:bidi="ar"/>
        </w:rPr>
      </w:pPr>
      <w:r>
        <w:rPr>
          <w:rFonts w:hint="eastAsia" w:ascii="方正黑体_GBK" w:hAnsi="方正黑体_GBK" w:eastAsia="方正黑体_GBK" w:cs="方正黑体_GBK"/>
          <w:color w:val="000000"/>
          <w:kern w:val="0"/>
          <w:sz w:val="32"/>
          <w:szCs w:val="32"/>
          <w:shd w:val="clear" w:color="auto" w:fill="FFFFFF"/>
          <w:lang w:val="en-US" w:eastAsia="zh-CN" w:bidi="ar"/>
        </w:rPr>
        <w:t>七</w:t>
      </w:r>
      <w:r>
        <w:rPr>
          <w:rFonts w:hint="eastAsia" w:ascii="方正黑体_GBK" w:hAnsi="方正黑体_GBK" w:eastAsia="方正黑体_GBK" w:cs="方正黑体_GBK"/>
          <w:color w:val="000000"/>
          <w:kern w:val="0"/>
          <w:sz w:val="32"/>
          <w:szCs w:val="32"/>
          <w:shd w:val="clear" w:color="auto" w:fill="FFFFFF"/>
          <w:lang w:bidi="ar"/>
        </w:rPr>
        <w:t>、其他重要事项的情况说明</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（一）机关运行经费</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eastAsia="zh-CN" w:bidi="ar"/>
        </w:rPr>
      </w:pP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年，巴州区交通运输局及下属单位</w:t>
      </w:r>
      <w:r>
        <w:rPr>
          <w:rFonts w:hint="eastAsia" w:ascii="Times New Roman" w:hAnsi="Times New Roman" w:eastAsia="方正仿宋_GBK" w:cs="Times New Roman"/>
          <w:color w:val="000000"/>
          <w:kern w:val="0"/>
          <w:sz w:val="32"/>
          <w:szCs w:val="32"/>
          <w:shd w:val="clear" w:color="auto" w:fill="FFFFFF"/>
          <w:lang w:eastAsia="zh-CN" w:bidi="ar"/>
        </w:rPr>
        <w:t>行政</w:t>
      </w:r>
      <w:r>
        <w:rPr>
          <w:rFonts w:hint="eastAsia" w:ascii="Times New Roman" w:hAnsi="Times New Roman" w:eastAsia="方正仿宋_GBK" w:cs="Times New Roman"/>
          <w:color w:val="000000"/>
          <w:kern w:val="0"/>
          <w:sz w:val="32"/>
          <w:szCs w:val="32"/>
          <w:shd w:val="clear" w:color="auto" w:fill="FFFFFF"/>
          <w:lang w:bidi="ar"/>
        </w:rPr>
        <w:t>运行经费财政拨款预算为</w:t>
      </w:r>
      <w:r>
        <w:rPr>
          <w:rFonts w:hint="eastAsia" w:ascii="Times New Roman" w:hAnsi="Times New Roman" w:eastAsia="方正仿宋_GBK" w:cs="Times New Roman"/>
          <w:color w:val="000000"/>
          <w:kern w:val="0"/>
          <w:sz w:val="32"/>
          <w:szCs w:val="32"/>
          <w:shd w:val="clear" w:color="auto" w:fill="FFFFFF"/>
          <w:lang w:val="en-US" w:eastAsia="zh-CN" w:bidi="ar"/>
        </w:rPr>
        <w:t>449.29</w:t>
      </w:r>
      <w:r>
        <w:rPr>
          <w:rFonts w:hint="eastAsia" w:ascii="Times New Roman" w:hAnsi="Times New Roman" w:eastAsia="方正仿宋_GBK" w:cs="Times New Roman"/>
          <w:color w:val="000000"/>
          <w:kern w:val="0"/>
          <w:sz w:val="32"/>
          <w:szCs w:val="32"/>
          <w:shd w:val="clear" w:color="auto" w:fill="FFFFFF"/>
          <w:lang w:bidi="ar"/>
        </w:rPr>
        <w:t>万元</w:t>
      </w:r>
      <w:r>
        <w:rPr>
          <w:rFonts w:hint="eastAsia" w:ascii="Times New Roman" w:hAnsi="Times New Roman" w:eastAsia="方正仿宋_GBK" w:cs="Times New Roman"/>
          <w:color w:val="000000"/>
          <w:kern w:val="0"/>
          <w:sz w:val="32"/>
          <w:szCs w:val="32"/>
          <w:shd w:val="clear" w:color="auto" w:fill="FFFFFF"/>
          <w:lang w:eastAsia="zh-CN" w:bidi="ar"/>
        </w:rPr>
        <w:t>。</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（二）政府采购情况</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eastAsia="zh-CN" w:bidi="ar"/>
        </w:rPr>
      </w:pPr>
      <w:r>
        <w:rPr>
          <w:rFonts w:hint="eastAsia" w:ascii="Times New Roman" w:hAnsi="Times New Roman" w:eastAsia="方正仿宋_GBK" w:cs="Times New Roman"/>
          <w:color w:val="000000"/>
          <w:kern w:val="0"/>
          <w:sz w:val="32"/>
          <w:szCs w:val="32"/>
          <w:shd w:val="clear" w:color="auto" w:fill="FFFFFF"/>
          <w:lang w:val="en-US" w:eastAsia="zh-CN" w:bidi="ar"/>
        </w:rPr>
        <w:t>2024</w:t>
      </w:r>
      <w:r>
        <w:rPr>
          <w:rFonts w:hint="eastAsia" w:ascii="Times New Roman" w:hAnsi="Times New Roman" w:eastAsia="方正仿宋_GBK" w:cs="Times New Roman"/>
          <w:color w:val="000000"/>
          <w:kern w:val="0"/>
          <w:sz w:val="32"/>
          <w:szCs w:val="32"/>
          <w:shd w:val="clear" w:color="auto" w:fill="FFFFFF"/>
          <w:lang w:bidi="ar"/>
        </w:rPr>
        <w:t>年，巴州区交通运输局</w:t>
      </w:r>
      <w:r>
        <w:rPr>
          <w:rFonts w:hint="eastAsia" w:ascii="Times New Roman" w:hAnsi="Times New Roman" w:eastAsia="方正仿宋_GBK" w:cs="Times New Roman"/>
          <w:color w:val="000000"/>
          <w:kern w:val="0"/>
          <w:sz w:val="32"/>
          <w:szCs w:val="32"/>
          <w:shd w:val="clear" w:color="auto" w:fill="FFFFFF"/>
          <w:lang w:val="en-US" w:eastAsia="zh-CN" w:bidi="ar"/>
        </w:rPr>
        <w:t>机关计划</w:t>
      </w:r>
      <w:r>
        <w:rPr>
          <w:rFonts w:hint="eastAsia" w:ascii="Times New Roman" w:hAnsi="Times New Roman" w:eastAsia="方正仿宋_GBK" w:cs="Times New Roman"/>
          <w:color w:val="000000"/>
          <w:kern w:val="0"/>
          <w:sz w:val="32"/>
          <w:szCs w:val="32"/>
          <w:shd w:val="clear" w:color="auto" w:fill="FFFFFF"/>
          <w:lang w:bidi="ar"/>
        </w:rPr>
        <w:t>政府采购预算</w:t>
      </w:r>
      <w:r>
        <w:rPr>
          <w:rFonts w:hint="eastAsia" w:ascii="Times New Roman" w:hAnsi="Times New Roman" w:eastAsia="方正仿宋_GBK" w:cs="Times New Roman"/>
          <w:color w:val="000000"/>
          <w:kern w:val="0"/>
          <w:sz w:val="32"/>
          <w:szCs w:val="32"/>
          <w:shd w:val="clear" w:color="auto" w:fill="FFFFFF"/>
          <w:lang w:val="en-US" w:eastAsia="zh-CN" w:bidi="ar"/>
        </w:rPr>
        <w:t>为25.74万元，主要用于局机关安可电脑的采购项目</w:t>
      </w:r>
      <w:r>
        <w:rPr>
          <w:rFonts w:hint="eastAsia" w:ascii="Times New Roman" w:hAnsi="Times New Roman" w:eastAsia="方正仿宋_GBK" w:cs="Times New Roman"/>
          <w:color w:val="000000"/>
          <w:kern w:val="0"/>
          <w:sz w:val="32"/>
          <w:szCs w:val="32"/>
          <w:shd w:val="clear" w:color="auto" w:fill="FFFFFF"/>
          <w:lang w:eastAsia="zh-CN" w:bidi="ar"/>
        </w:rPr>
        <w:t>。</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bidi="ar"/>
        </w:rPr>
      </w:pPr>
      <w:r>
        <w:rPr>
          <w:rFonts w:hint="eastAsia" w:ascii="Times New Roman" w:hAnsi="Times New Roman" w:eastAsia="方正仿宋_GBK" w:cs="Times New Roman"/>
          <w:color w:val="000000"/>
          <w:kern w:val="0"/>
          <w:sz w:val="32"/>
          <w:szCs w:val="32"/>
          <w:shd w:val="clear" w:color="auto" w:fill="FFFFFF"/>
          <w:lang w:bidi="ar"/>
        </w:rPr>
        <w:t>（三）国有资产占有使用情况</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default" w:ascii="Times New Roman" w:hAnsi="Times New Roman" w:eastAsia="方正仿宋_GBK" w:cs="Times New Roman"/>
          <w:color w:val="000000"/>
          <w:kern w:val="0"/>
          <w:sz w:val="32"/>
          <w:szCs w:val="32"/>
          <w:shd w:val="clear" w:color="auto" w:fill="FFFFFF"/>
          <w:lang w:val="en-US" w:eastAsia="zh-CN" w:bidi="ar"/>
        </w:rPr>
      </w:pPr>
      <w:r>
        <w:rPr>
          <w:rFonts w:hint="eastAsia" w:ascii="Times New Roman" w:hAnsi="Times New Roman" w:eastAsia="方正仿宋_GBK" w:cs="Times New Roman"/>
          <w:color w:val="000000"/>
          <w:kern w:val="0"/>
          <w:sz w:val="32"/>
          <w:szCs w:val="32"/>
          <w:shd w:val="clear" w:color="auto" w:fill="FFFFFF"/>
          <w:lang w:bidi="ar"/>
        </w:rPr>
        <w:t>截至</w:t>
      </w:r>
      <w:r>
        <w:rPr>
          <w:rFonts w:hint="eastAsia" w:ascii="Times New Roman" w:hAnsi="Times New Roman" w:eastAsia="方正仿宋_GBK" w:cs="Times New Roman"/>
          <w:color w:val="000000"/>
          <w:kern w:val="0"/>
          <w:sz w:val="32"/>
          <w:szCs w:val="32"/>
          <w:shd w:val="clear" w:color="auto" w:fill="FFFFFF"/>
          <w:lang w:val="en-US" w:eastAsia="zh-CN" w:bidi="ar"/>
        </w:rPr>
        <w:t>2023</w:t>
      </w:r>
      <w:r>
        <w:rPr>
          <w:rFonts w:hint="eastAsia" w:ascii="Times New Roman" w:hAnsi="Times New Roman" w:eastAsia="方正仿宋_GBK" w:cs="Times New Roman"/>
          <w:color w:val="000000"/>
          <w:kern w:val="0"/>
          <w:sz w:val="32"/>
          <w:szCs w:val="32"/>
          <w:shd w:val="clear" w:color="auto" w:fill="FFFFFF"/>
          <w:lang w:bidi="ar"/>
        </w:rPr>
        <w:t>年底，巴州区交通运输局所属各预算单位共有</w:t>
      </w:r>
      <w:r>
        <w:rPr>
          <w:rFonts w:hint="eastAsia" w:ascii="Times New Roman" w:hAnsi="Times New Roman" w:eastAsia="方正仿宋_GBK" w:cs="Times New Roman"/>
          <w:color w:val="000000"/>
          <w:kern w:val="0"/>
          <w:sz w:val="32"/>
          <w:szCs w:val="32"/>
          <w:shd w:val="clear" w:color="auto" w:fill="FFFFFF"/>
          <w:lang w:val="en-US" w:eastAsia="zh-CN" w:bidi="ar"/>
        </w:rPr>
        <w:t>固定资产 3072.44万元。</w:t>
      </w:r>
    </w:p>
    <w:p>
      <w:pPr>
        <w:pStyle w:val="2"/>
        <w:rPr>
          <w:rFonts w:hint="eastAsia" w:ascii="仿宋_GB2312" w:hAnsi="仿宋_GB2312" w:eastAsia="仿宋_GB2312" w:cs="仿宋_GB2312"/>
          <w:sz w:val="32"/>
          <w:szCs w:val="32"/>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keepNext w:val="0"/>
        <w:keepLines w:val="0"/>
        <w:pageBreakBefore w:val="0"/>
        <w:widowControl w:val="0"/>
        <w:kinsoku/>
        <w:wordWrap/>
        <w:overflowPunct w:val="0"/>
        <w:topLinePunct w:val="0"/>
        <w:autoSpaceDE w:val="0"/>
        <w:autoSpaceDN w:val="0"/>
        <w:bidi w:val="0"/>
        <w:adjustRightInd w:val="0"/>
        <w:spacing w:line="560" w:lineRule="exact"/>
        <w:ind w:firstLine="704" w:firstLineChars="200"/>
        <w:jc w:val="both"/>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firstLine="3200" w:firstLineChars="100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Times New Roman" w:hAnsi="Times New Roman" w:eastAsia="方正仿宋_GBK" w:cs="Times New Roman"/>
          <w:color w:val="000000"/>
          <w:kern w:val="0"/>
          <w:sz w:val="32"/>
          <w:szCs w:val="32"/>
          <w:shd w:val="clear" w:color="auto" w:fill="FFFFFF"/>
          <w:lang w:val="en-US" w:eastAsia="zh-CN" w:bidi="ar"/>
        </w:rPr>
        <w:t>巴中市巴州区交通运输局</w:t>
      </w:r>
    </w:p>
    <w:p>
      <w:pPr>
        <w:keepNext w:val="0"/>
        <w:keepLines w:val="0"/>
        <w:pageBreakBefore w:val="0"/>
        <w:widowControl w:val="0"/>
        <w:kinsoku/>
        <w:wordWrap/>
        <w:overflowPunct w:val="0"/>
        <w:topLinePunct w:val="0"/>
        <w:autoSpaceDE w:val="0"/>
        <w:autoSpaceDN w:val="0"/>
        <w:bidi w:val="0"/>
        <w:adjustRightInd w:val="0"/>
        <w:spacing w:line="560" w:lineRule="exact"/>
        <w:ind w:firstLine="4800" w:firstLineChars="1500"/>
        <w:jc w:val="both"/>
        <w:rPr>
          <w:rFonts w:hint="eastAsia" w:ascii="Times New Roman" w:hAnsi="Times New Roman" w:eastAsia="方正仿宋_GBK" w:cs="Times New Roman"/>
          <w:color w:val="000000"/>
          <w:kern w:val="0"/>
          <w:sz w:val="32"/>
          <w:szCs w:val="32"/>
          <w:shd w:val="clear" w:color="auto" w:fill="FFFFFF"/>
          <w:lang w:val="en-US" w:eastAsia="zh-CN" w:bidi="ar"/>
        </w:rPr>
      </w:pPr>
      <w:r>
        <w:rPr>
          <w:rFonts w:hint="eastAsia" w:ascii="Times New Roman" w:hAnsi="Times New Roman" w:eastAsia="方正仿宋_GBK" w:cs="Times New Roman"/>
          <w:color w:val="000000"/>
          <w:kern w:val="0"/>
          <w:sz w:val="32"/>
          <w:szCs w:val="32"/>
          <w:shd w:val="clear" w:color="auto" w:fill="FFFFFF"/>
          <w:lang w:val="en-US" w:eastAsia="zh-CN" w:bidi="ar"/>
        </w:rPr>
        <w:t>2024年3月5日</w:t>
      </w: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val="en-US" w:eastAsia="zh-CN" w:bidi="ar"/>
        </w:rPr>
      </w:pPr>
    </w:p>
    <w:p>
      <w:pPr>
        <w:keepNext w:val="0"/>
        <w:keepLines w:val="0"/>
        <w:pageBreakBefore w:val="0"/>
        <w:widowControl w:val="0"/>
        <w:kinsoku/>
        <w:wordWrap/>
        <w:overflowPunct w:val="0"/>
        <w:topLinePunct w:val="0"/>
        <w:autoSpaceDE w:val="0"/>
        <w:autoSpaceDN w:val="0"/>
        <w:bidi w:val="0"/>
        <w:adjustRightInd w:val="0"/>
        <w:spacing w:line="560" w:lineRule="exact"/>
        <w:ind w:firstLine="4160" w:firstLineChars="1300"/>
        <w:jc w:val="both"/>
        <w:rPr>
          <w:rFonts w:hint="default" w:ascii="Times New Roman" w:hAnsi="Times New Roman" w:eastAsia="方正仿宋_GBK" w:cs="Times New Roman"/>
          <w:color w:val="000000"/>
          <w:kern w:val="0"/>
          <w:sz w:val="32"/>
          <w:szCs w:val="32"/>
          <w:shd w:val="clear" w:color="auto" w:fill="FFFFFF"/>
          <w:lang w:val="en-US" w:eastAsia="zh-CN" w:bidi="ar"/>
        </w:rPr>
        <w:sectPr>
          <w:footerReference r:id="rId17" w:type="default"/>
          <w:type w:val="continuous"/>
          <w:pgSz w:w="11905" w:h="16838"/>
          <w:pgMar w:top="1587" w:right="1474" w:bottom="1587" w:left="1587" w:header="0" w:footer="1247" w:gutter="0"/>
          <w:pgNumType w:fmt="decimal"/>
          <w:cols w:space="0" w:num="1"/>
          <w:rtlGutter w:val="0"/>
          <w:docGrid w:linePitch="0" w:charSpace="0"/>
        </w:sectPr>
      </w:pPr>
    </w:p>
    <w:p>
      <w:pPr>
        <w:keepNext w:val="0"/>
        <w:keepLines w:val="0"/>
        <w:pageBreakBefore w:val="0"/>
        <w:widowControl w:val="0"/>
        <w:kinsoku/>
        <w:wordWrap/>
        <w:overflowPunct w:val="0"/>
        <w:topLinePunct w:val="0"/>
        <w:autoSpaceDE w:val="0"/>
        <w:autoSpaceDN w:val="0"/>
        <w:bidi w:val="0"/>
        <w:adjustRightInd w:val="0"/>
        <w:spacing w:line="560" w:lineRule="exact"/>
        <w:ind w:firstLine="640" w:firstLineChars="200"/>
        <w:jc w:val="both"/>
        <w:rPr>
          <w:rFonts w:hint="eastAsia" w:ascii="Times New Roman" w:hAnsi="Times New Roman" w:eastAsia="方正仿宋_GBK" w:cs="Times New Roman"/>
          <w:color w:val="000000"/>
          <w:kern w:val="0"/>
          <w:sz w:val="32"/>
          <w:szCs w:val="32"/>
          <w:shd w:val="clear" w:color="auto" w:fill="FFFFFF"/>
          <w:lang w:val="en-US" w:eastAsia="zh-CN" w:bidi="ar"/>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pStyle w:val="2"/>
        <w:rPr>
          <w:rFonts w:ascii="微软雅黑" w:hAnsi="微软雅黑" w:eastAsia="微软雅黑" w:cs="微软雅黑"/>
          <w:spacing w:val="4"/>
          <w:position w:val="-2"/>
          <w:sz w:val="52"/>
          <w:szCs w:val="52"/>
        </w:rPr>
      </w:pPr>
    </w:p>
    <w:p>
      <w:pPr>
        <w:spacing w:before="223" w:line="549" w:lineRule="exact"/>
        <w:ind w:left="1316"/>
        <w:outlineLvl w:val="0"/>
        <w:rPr>
          <w:rFonts w:ascii="微软雅黑" w:hAnsi="微软雅黑" w:eastAsia="微软雅黑" w:cs="微软雅黑"/>
          <w:spacing w:val="4"/>
          <w:position w:val="-2"/>
          <w:sz w:val="52"/>
          <w:szCs w:val="52"/>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r>
        <w:rPr>
          <w:rFonts w:hint="eastAsia" w:ascii="方正小标宋_GBK" w:hAnsi="方正小标宋_GBK" w:eastAsia="方正小标宋_GBK" w:cs="方正小标宋_GBK"/>
          <w:b w:val="0"/>
          <w:bCs w:val="0"/>
          <w:sz w:val="60"/>
          <w:szCs w:val="60"/>
          <w:lang w:val="en-US" w:eastAsia="zh-CN"/>
        </w:rPr>
        <w:t xml:space="preserve">第四部分  </w:t>
      </w: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240" w:lineRule="auto"/>
        <w:jc w:val="center"/>
        <w:textAlignment w:val="baseline"/>
        <w:rPr>
          <w:rFonts w:hint="eastAsia" w:ascii="方正小标宋_GBK" w:hAnsi="方正小标宋_GBK" w:eastAsia="方正小标宋_GBK" w:cs="方正小标宋_GBK"/>
          <w:b w:val="0"/>
          <w:bCs w:val="0"/>
          <w:sz w:val="60"/>
          <w:szCs w:val="60"/>
          <w:lang w:val="en-US" w:eastAsia="zh-CN"/>
        </w:rPr>
      </w:pPr>
      <w:r>
        <w:rPr>
          <w:rFonts w:hint="eastAsia" w:ascii="方正小标宋_GBK" w:hAnsi="方正小标宋_GBK" w:eastAsia="方正小标宋_GBK" w:cs="方正小标宋_GBK"/>
          <w:b w:val="0"/>
          <w:bCs w:val="0"/>
          <w:sz w:val="60"/>
          <w:szCs w:val="60"/>
          <w:lang w:val="en-US" w:eastAsia="zh-CN"/>
        </w:rPr>
        <w:t>名词解释</w:t>
      </w:r>
    </w:p>
    <w:p>
      <w:pPr>
        <w:rPr>
          <w:rFonts w:hint="eastAsia" w:ascii="仿宋_GB2312" w:eastAsia="仿宋_GB2312"/>
          <w:sz w:val="32"/>
          <w:szCs w:val="32"/>
          <w:lang w:val="en-US" w:eastAsia="zh-CN"/>
        </w:rPr>
      </w:pPr>
      <w:r>
        <w:rPr>
          <w:rFonts w:hint="eastAsia" w:ascii="仿宋_GB2312" w:eastAsia="仿宋_GB2312"/>
          <w:sz w:val="32"/>
          <w:szCs w:val="32"/>
          <w:lang w:val="en-US" w:eastAsia="zh-CN"/>
        </w:rPr>
        <w:br w:type="page"/>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val="en-US" w:eastAsia="zh-CN" w:bidi="ar"/>
        </w:rPr>
        <w:t>1.</w:t>
      </w:r>
      <w:r>
        <w:rPr>
          <w:rFonts w:hint="eastAsia" w:ascii="Times New Roman" w:hAnsi="Times New Roman" w:eastAsia="方正仿宋_GBK" w:cs="Times New Roman"/>
          <w:color w:val="000000"/>
          <w:kern w:val="0"/>
          <w:sz w:val="30"/>
          <w:szCs w:val="30"/>
          <w:shd w:val="clear" w:color="auto" w:fill="FFFFFF"/>
          <w:lang w:bidi="ar"/>
        </w:rPr>
        <w:t>财政拨款收入：指单位从同级财政部门取得的财政预算资金。</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2.政府性基金收入：指纳入基金管理或参照基金管理，具有特定用途的财政资金。</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3.其他收入：指单位取得的除上述收入以外的各项收入。主要是指除“财政拨款收入”、“财政专户资金”、“事业收入”、“事业单位经营收入”、“ 政府性基金收入”、“用事业基金弥补收支差额”等以外的各项收入。</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 xml:space="preserve">4.年初结转和结余：指以前年度尚未完成、结转到本年按有关规定继续使用的资金。 </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5.结余分配：指事业单位按照事业单位会计制度的规定从非财政补助结余中分配的事业基金和职工福利基金等。</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6、年末结转和结余：指单位按有关规定结转到下年或以后年度继续使用的资金。</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7.社会保障和就业（类）行政事业单位离退休（款）机关事业单位基本养老保险缴费支出（项）：指机关事业单位为职工缴纳的基本养老保险费。</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8.医疗卫生与计划生育（类）行政事业单位医疗等（款）行政单位医疗（项）：指行政单位为职工缴纳的基本医疗保险费。</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9.医疗卫生与计划生育（类）行政事业单位医疗等（款）事业单位医疗（项）：指事业单位为职工缴纳的基本医疗保险费。</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10.交通运输（类）公路水路运输（款） 行政运行（项）：指行政单位（包括公务员管理的事业单位的基本支出。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t>11.住房保障（类）住房改革支出（款） 住房公积金（项）：指行政事业单位按人力资源和社会保障部、财政部规定的及基本工资和津贴补贴及规定比例为职工缴纳的住房公积金。</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12.基本支出：指为保障机构正常运转、完成日常工作任务而发生的人员支出和公用支出。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 xml:space="preserve">13.项目支出：指在基本支出之外为完成特定行政任务和事业发展目标所发生的支出。 </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14.“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keepNext w:val="0"/>
        <w:keepLines w:val="0"/>
        <w:pageBreakBefore w:val="0"/>
        <w:widowControl w:val="0"/>
        <w:kinsoku/>
        <w:wordWrap/>
        <w:overflowPunct w:val="0"/>
        <w:topLinePunct w:val="0"/>
        <w:autoSpaceDE w:val="0"/>
        <w:autoSpaceDN w:val="0"/>
        <w:bidi w:val="0"/>
        <w:adjustRightInd w:val="0"/>
        <w:spacing w:line="560" w:lineRule="exact"/>
        <w:ind w:firstLine="600" w:firstLineChars="200"/>
        <w:jc w:val="both"/>
        <w:rPr>
          <w:rFonts w:hint="eastAsia" w:ascii="Times New Roman" w:hAnsi="Times New Roman" w:eastAsia="方正仿宋_GBK" w:cs="Times New Roman"/>
          <w:color w:val="000000"/>
          <w:kern w:val="0"/>
          <w:sz w:val="30"/>
          <w:szCs w:val="30"/>
          <w:shd w:val="clear" w:color="auto" w:fill="FFFFFF"/>
          <w:lang w:bidi="ar"/>
        </w:rPr>
      </w:pPr>
      <w:r>
        <w:rPr>
          <w:rFonts w:hint="eastAsia" w:ascii="Times New Roman" w:hAnsi="Times New Roman" w:eastAsia="方正仿宋_GBK" w:cs="Times New Roman"/>
          <w:color w:val="000000"/>
          <w:kern w:val="0"/>
          <w:sz w:val="30"/>
          <w:szCs w:val="30"/>
          <w:shd w:val="clear" w:color="auto" w:fill="FFFFFF"/>
          <w:lang w:bidi="ar"/>
        </w:rPr>
        <w:t>15.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keepNext w:val="0"/>
        <w:keepLines w:val="0"/>
        <w:pageBreakBefore w:val="0"/>
        <w:widowControl w:val="0"/>
        <w:kinsoku/>
        <w:wordWrap/>
        <w:overflowPunct w:val="0"/>
        <w:topLinePunct w:val="0"/>
        <w:autoSpaceDE w:val="0"/>
        <w:autoSpaceDN w:val="0"/>
        <w:bidi w:val="0"/>
        <w:adjustRightInd w:val="0"/>
        <w:spacing w:line="560" w:lineRule="exact"/>
        <w:ind w:firstLine="4500" w:firstLineChars="1500"/>
        <w:jc w:val="both"/>
        <w:rPr>
          <w:rFonts w:hint="eastAsia" w:ascii="Times New Roman" w:hAnsi="Times New Roman" w:eastAsia="方正仿宋_GBK" w:cs="Times New Roman"/>
          <w:color w:val="000000"/>
          <w:kern w:val="0"/>
          <w:sz w:val="30"/>
          <w:szCs w:val="30"/>
          <w:shd w:val="clear" w:color="auto" w:fill="FFFFFF"/>
          <w:lang w:val="en-US" w:eastAsia="zh-CN" w:bidi="ar"/>
        </w:rPr>
      </w:pPr>
    </w:p>
    <w:p>
      <w:pPr>
        <w:keepNext w:val="0"/>
        <w:keepLines w:val="0"/>
        <w:pageBreakBefore w:val="0"/>
        <w:widowControl w:val="0"/>
        <w:kinsoku/>
        <w:wordWrap/>
        <w:overflowPunct w:val="0"/>
        <w:topLinePunct w:val="0"/>
        <w:autoSpaceDE w:val="0"/>
        <w:autoSpaceDN w:val="0"/>
        <w:bidi w:val="0"/>
        <w:adjustRightInd w:val="0"/>
        <w:spacing w:line="560" w:lineRule="exact"/>
        <w:ind w:firstLine="4500" w:firstLineChars="1500"/>
        <w:jc w:val="both"/>
        <w:rPr>
          <w:rFonts w:hint="eastAsia" w:ascii="Times New Roman" w:hAnsi="Times New Roman" w:eastAsia="方正仿宋_GBK" w:cs="Times New Roman"/>
          <w:color w:val="000000"/>
          <w:kern w:val="0"/>
          <w:sz w:val="30"/>
          <w:szCs w:val="30"/>
          <w:shd w:val="clear" w:color="auto" w:fill="FFFFFF"/>
          <w:lang w:val="en-US" w:eastAsia="zh-CN" w:bidi="ar"/>
        </w:rPr>
      </w:pPr>
    </w:p>
    <w:p>
      <w:pPr>
        <w:spacing w:before="223" w:line="212" w:lineRule="auto"/>
        <w:ind w:left="1834"/>
        <w:outlineLvl w:val="0"/>
        <w:rPr>
          <w:rFonts w:ascii="仿宋" w:hAnsi="仿宋" w:eastAsia="仿宋" w:cs="仿宋"/>
          <w:sz w:val="30"/>
          <w:szCs w:val="30"/>
        </w:rPr>
      </w:pPr>
    </w:p>
    <w:sectPr>
      <w:footerReference r:id="rId18" w:type="default"/>
      <w:type w:val="continuous"/>
      <w:pgSz w:w="11905" w:h="16838"/>
      <w:pgMar w:top="1587" w:right="1474" w:bottom="1587" w:left="1587" w:header="0" w:footer="1247" w:gutter="0"/>
      <w:pgNumType w:fmt="decimal"/>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Dialog . plain">
    <w:altName w:val="Segoe Print"/>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26</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26</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9</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9</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rFonts w:ascii="宋体" w:hAnsi="宋体" w:eastAsia="宋体" w:cs="宋体"/>
        <w:sz w:val="28"/>
        <w:szCs w:val="28"/>
      </w:rPr>
      <w:t>- 1</w:t>
    </w:r>
    <w:r>
      <w:rPr>
        <w:rFonts w:hint="eastAsia" w:ascii="宋体" w:hAnsi="宋体" w:eastAsia="宋体" w:cs="宋体"/>
        <w:sz w:val="28"/>
        <w:szCs w:val="28"/>
        <w:lang w:val="en-US" w:eastAsia="zh-CN"/>
      </w:rPr>
      <w:t>0</w:t>
    </w:r>
    <w:r>
      <w:rPr>
        <w:rFonts w:ascii="宋体" w:hAnsi="宋体" w:eastAsia="宋体" w:cs="宋体"/>
        <w:sz w:val="28"/>
        <w:szCs w:val="2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
  <w:docVars>
    <w:docVar w:name="commondata" w:val="eyJoZGlkIjoiMGJhYmFkZGQ3MDY5MmI2MzIxMTEzZGNlMmVhYmRiNzcifQ=="/>
  </w:docVars>
  <w:rsids>
    <w:rsidRoot w:val="00172A27"/>
    <w:rsid w:val="00705960"/>
    <w:rsid w:val="015B5B6A"/>
    <w:rsid w:val="01A63E9F"/>
    <w:rsid w:val="02497534"/>
    <w:rsid w:val="03397939"/>
    <w:rsid w:val="04073203"/>
    <w:rsid w:val="045E5411"/>
    <w:rsid w:val="065B6AC5"/>
    <w:rsid w:val="06D2131B"/>
    <w:rsid w:val="07072694"/>
    <w:rsid w:val="0EAA4014"/>
    <w:rsid w:val="0F2E4DC3"/>
    <w:rsid w:val="0F586D6F"/>
    <w:rsid w:val="0FA35C26"/>
    <w:rsid w:val="0FFE19AD"/>
    <w:rsid w:val="0FFF0548"/>
    <w:rsid w:val="10D62F63"/>
    <w:rsid w:val="10FF18E2"/>
    <w:rsid w:val="11DA2E69"/>
    <w:rsid w:val="127001C5"/>
    <w:rsid w:val="137A57A0"/>
    <w:rsid w:val="148D79A7"/>
    <w:rsid w:val="19732A8B"/>
    <w:rsid w:val="1A0226AB"/>
    <w:rsid w:val="1A934AD3"/>
    <w:rsid w:val="1ACF3F33"/>
    <w:rsid w:val="1D3171A5"/>
    <w:rsid w:val="20895738"/>
    <w:rsid w:val="209A66CF"/>
    <w:rsid w:val="212919DC"/>
    <w:rsid w:val="264477A4"/>
    <w:rsid w:val="267047E0"/>
    <w:rsid w:val="285B1B22"/>
    <w:rsid w:val="28681C13"/>
    <w:rsid w:val="28E45CDE"/>
    <w:rsid w:val="28F74D45"/>
    <w:rsid w:val="29616DEF"/>
    <w:rsid w:val="29B73380"/>
    <w:rsid w:val="29BA2F79"/>
    <w:rsid w:val="2D2615C6"/>
    <w:rsid w:val="2FF11A97"/>
    <w:rsid w:val="309B764B"/>
    <w:rsid w:val="30A36481"/>
    <w:rsid w:val="324F79A0"/>
    <w:rsid w:val="346534AA"/>
    <w:rsid w:val="355B4C7A"/>
    <w:rsid w:val="35895B72"/>
    <w:rsid w:val="364E4BFC"/>
    <w:rsid w:val="374F62DE"/>
    <w:rsid w:val="388F56B3"/>
    <w:rsid w:val="38A10B77"/>
    <w:rsid w:val="38F077DE"/>
    <w:rsid w:val="39552613"/>
    <w:rsid w:val="3B0B610B"/>
    <w:rsid w:val="3EA0114D"/>
    <w:rsid w:val="3EB72B54"/>
    <w:rsid w:val="3EBB0897"/>
    <w:rsid w:val="3EC06D5D"/>
    <w:rsid w:val="3FF1746B"/>
    <w:rsid w:val="400E6914"/>
    <w:rsid w:val="42102DD4"/>
    <w:rsid w:val="43046591"/>
    <w:rsid w:val="43BC29BB"/>
    <w:rsid w:val="43E707AC"/>
    <w:rsid w:val="43E75C8A"/>
    <w:rsid w:val="47106EE2"/>
    <w:rsid w:val="476B1F63"/>
    <w:rsid w:val="48947EF5"/>
    <w:rsid w:val="48DF0D9B"/>
    <w:rsid w:val="494363F8"/>
    <w:rsid w:val="49E02B07"/>
    <w:rsid w:val="49E8038B"/>
    <w:rsid w:val="4AE55D34"/>
    <w:rsid w:val="4AFC2A74"/>
    <w:rsid w:val="4BA31297"/>
    <w:rsid w:val="4DD92956"/>
    <w:rsid w:val="4E6E54A3"/>
    <w:rsid w:val="4F145BA4"/>
    <w:rsid w:val="4F2068C8"/>
    <w:rsid w:val="53277E51"/>
    <w:rsid w:val="53FF482E"/>
    <w:rsid w:val="541B29FB"/>
    <w:rsid w:val="58FB5FAA"/>
    <w:rsid w:val="5919648E"/>
    <w:rsid w:val="5DED27C6"/>
    <w:rsid w:val="5F045515"/>
    <w:rsid w:val="61502C69"/>
    <w:rsid w:val="61607C27"/>
    <w:rsid w:val="619D30AF"/>
    <w:rsid w:val="61A75E00"/>
    <w:rsid w:val="6267283E"/>
    <w:rsid w:val="63B133E3"/>
    <w:rsid w:val="63D315DF"/>
    <w:rsid w:val="64B928D3"/>
    <w:rsid w:val="65D60405"/>
    <w:rsid w:val="6B877BD5"/>
    <w:rsid w:val="6B9145AA"/>
    <w:rsid w:val="6C077E62"/>
    <w:rsid w:val="6C2B03D2"/>
    <w:rsid w:val="6C356552"/>
    <w:rsid w:val="6E5B66A7"/>
    <w:rsid w:val="6E757CC4"/>
    <w:rsid w:val="6F801AD5"/>
    <w:rsid w:val="718B039E"/>
    <w:rsid w:val="71DC3A8A"/>
    <w:rsid w:val="71E1775E"/>
    <w:rsid w:val="71E8655A"/>
    <w:rsid w:val="732E26DE"/>
    <w:rsid w:val="734021D3"/>
    <w:rsid w:val="73A74695"/>
    <w:rsid w:val="741473C6"/>
    <w:rsid w:val="743106D8"/>
    <w:rsid w:val="746861E4"/>
    <w:rsid w:val="74AE06FF"/>
    <w:rsid w:val="74DE0B6F"/>
    <w:rsid w:val="74E92D60"/>
    <w:rsid w:val="763B41A3"/>
    <w:rsid w:val="78484242"/>
    <w:rsid w:val="7A2753F6"/>
    <w:rsid w:val="7C663B83"/>
    <w:rsid w:val="7E1131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unhideWhenUsed/>
    <w:qFormat/>
    <w:uiPriority w:val="99"/>
    <w:pPr>
      <w:tabs>
        <w:tab w:val="center" w:pos="4153"/>
        <w:tab w:val="right" w:pos="8306"/>
      </w:tabs>
      <w:snapToGrid w:val="0"/>
      <w:jc w:val="left"/>
    </w:pPr>
    <w:rPr>
      <w:sz w:val="18"/>
      <w:szCs w:val="18"/>
    </w:rPr>
  </w:style>
  <w:style w:type="paragraph" w:styleId="3">
    <w:name w:val="Body Text"/>
    <w:basedOn w:val="1"/>
    <w:autoRedefine/>
    <w:qFormat/>
    <w:uiPriority w:val="99"/>
    <w:pPr>
      <w:spacing w:beforeLines="30"/>
    </w:pPr>
    <w:rPr>
      <w:rFonts w:ascii="仿宋_GB2312" w:eastAsia="仿宋_GB2312"/>
      <w:kern w:val="0"/>
      <w:sz w:val="24"/>
      <w:szCs w:val="20"/>
    </w:rPr>
  </w:style>
  <w:style w:type="paragraph" w:styleId="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customStyle="1" w:styleId="8">
    <w:name w:val="Table Normal"/>
    <w:autoRedefine/>
    <w:semiHidden/>
    <w:unhideWhenUsed/>
    <w:qFormat/>
    <w:uiPriority w:val="0"/>
    <w:tblPr>
      <w:tblCellMar>
        <w:top w:w="0" w:type="dxa"/>
        <w:left w:w="0" w:type="dxa"/>
        <w:bottom w:w="0" w:type="dxa"/>
        <w:right w:w="0" w:type="dxa"/>
      </w:tblCellMar>
    </w:tblPr>
  </w:style>
  <w:style w:type="paragraph" w:customStyle="1" w:styleId="9">
    <w:name w:val="Default"/>
    <w:autoRedefine/>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character" w:customStyle="1" w:styleId="10">
    <w:name w:val="font21"/>
    <w:basedOn w:val="7"/>
    <w:autoRedefine/>
    <w:qFormat/>
    <w:uiPriority w:val="0"/>
    <w:rPr>
      <w:rFonts w:hint="eastAsia" w:ascii="宋体" w:hAnsi="宋体" w:eastAsia="宋体" w:cs="宋体"/>
      <w:color w:val="000000"/>
      <w:sz w:val="20"/>
      <w:szCs w:val="20"/>
      <w:u w:val="none"/>
    </w:rPr>
  </w:style>
  <w:style w:type="character" w:customStyle="1" w:styleId="11">
    <w:name w:val="font31"/>
    <w:basedOn w:val="7"/>
    <w:autoRedefine/>
    <w:qFormat/>
    <w:uiPriority w:val="0"/>
    <w:rPr>
      <w:rFonts w:hint="eastAsia" w:ascii="宋体" w:hAnsi="宋体" w:eastAsia="宋体" w:cs="宋体"/>
      <w:color w:val="000000"/>
      <w:sz w:val="22"/>
      <w:szCs w:val="22"/>
      <w:u w:val="none"/>
    </w:rPr>
  </w:style>
  <w:style w:type="character" w:customStyle="1" w:styleId="12">
    <w:name w:val="font71"/>
    <w:basedOn w:val="7"/>
    <w:autoRedefine/>
    <w:qFormat/>
    <w:uiPriority w:val="0"/>
    <w:rPr>
      <w:rFonts w:ascii="Dialog . plain" w:hAnsi="Dialog . plain" w:eastAsia="Dialog . plain" w:cs="Dialog . plain"/>
      <w:color w:val="000000"/>
      <w:sz w:val="18"/>
      <w:szCs w:val="18"/>
      <w:u w:val="none"/>
    </w:rPr>
  </w:style>
  <w:style w:type="character" w:customStyle="1" w:styleId="13">
    <w:name w:val="font01"/>
    <w:basedOn w:val="7"/>
    <w:autoRedefine/>
    <w:qFormat/>
    <w:uiPriority w:val="0"/>
    <w:rPr>
      <w:rFonts w:hint="eastAsia" w:ascii="宋体" w:hAnsi="宋体" w:eastAsia="宋体" w:cs="宋体"/>
      <w:color w:val="000000"/>
      <w:sz w:val="18"/>
      <w:szCs w:val="18"/>
      <w:u w:val="none"/>
    </w:rPr>
  </w:style>
  <w:style w:type="character" w:customStyle="1" w:styleId="14">
    <w:name w:val="font61"/>
    <w:basedOn w:val="7"/>
    <w:uiPriority w:val="0"/>
    <w:rPr>
      <w:rFonts w:ascii="Dialog . plain" w:hAnsi="Dialog . plain" w:eastAsia="Dialog . plain" w:cs="Dialog . plain"/>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51</Pages>
  <Words>13418</Words>
  <Characters>20415</Characters>
  <Lines>1</Lines>
  <Paragraphs>1</Paragraphs>
  <TotalTime>20</TotalTime>
  <ScaleCrop>false</ScaleCrop>
  <LinksUpToDate>false</LinksUpToDate>
  <CharactersWithSpaces>21339</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2022-03-01T10:11:00Z</dcterms:created>
  <dc:creator>user</dc:creator>
  <cp:lastModifiedBy>WPS_1681867453</cp:lastModifiedBy>
  <dcterms:modified xsi:type="dcterms:W3CDTF">2024-06-05T03:32:17Z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2022-08-08T10:19:56Z</vt:filetime>
  </property>
  <property fmtid="{D5CDD505-2E9C-101B-9397-08002B2CF9AE}" pid="4" name="KSOProductBuildVer">
    <vt:lpwstr>2052-12.1.0.16929</vt:lpwstr>
  </property>
  <property fmtid="{D5CDD505-2E9C-101B-9397-08002B2CF9AE}" pid="5" name="ICV">
    <vt:lpwstr>CEE8A32E35F444E980D65B99A0777467</vt:lpwstr>
  </property>
</Properties>
</file>