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ageBreakBefore w:val="0"/>
        <w:kinsoku/>
        <w:wordWrap/>
        <w:overflowPunct/>
        <w:topLinePunct w:val="0"/>
        <w:bidi w:val="0"/>
        <w:spacing w:line="560" w:lineRule="exact"/>
        <w:jc w:val="center"/>
        <w:outlineLvl w:val="0"/>
        <w:rPr>
          <w:rFonts w:hint="default" w:ascii="Times New Roman" w:hAnsi="Times New Roman" w:eastAsia="方正小标宋简体" w:cs="Times New Roman"/>
          <w:color w:val="000000"/>
          <w:sz w:val="72"/>
          <w:szCs w:val="72"/>
        </w:rPr>
      </w:pPr>
      <w:bookmarkStart w:id="0" w:name="_Toc15306267"/>
    </w:p>
    <w:p>
      <w:pPr>
        <w:pageBreakBefore w:val="0"/>
        <w:kinsoku/>
        <w:wordWrap/>
        <w:overflowPunct/>
        <w:topLinePunct w:val="0"/>
        <w:bidi w:val="0"/>
        <w:spacing w:line="560" w:lineRule="exact"/>
        <w:jc w:val="center"/>
        <w:outlineLvl w:val="0"/>
        <w:rPr>
          <w:rFonts w:hint="default" w:ascii="Times New Roman" w:hAnsi="Times New Roman" w:eastAsia="方正小标宋简体" w:cs="Times New Roman"/>
          <w:color w:val="000000"/>
          <w:sz w:val="72"/>
          <w:szCs w:val="72"/>
        </w:rPr>
      </w:pPr>
    </w:p>
    <w:p>
      <w:pPr>
        <w:pageBreakBefore w:val="0"/>
        <w:kinsoku/>
        <w:wordWrap/>
        <w:overflowPunct/>
        <w:topLinePunct w:val="0"/>
        <w:bidi w:val="0"/>
        <w:spacing w:line="560" w:lineRule="exact"/>
        <w:jc w:val="center"/>
        <w:outlineLvl w:val="0"/>
        <w:rPr>
          <w:rFonts w:hint="default" w:ascii="Times New Roman" w:hAnsi="Times New Roman" w:eastAsia="方正小标宋简体" w:cs="Times New Roman"/>
          <w:color w:val="000000"/>
          <w:sz w:val="72"/>
          <w:szCs w:val="72"/>
        </w:rPr>
      </w:pPr>
    </w:p>
    <w:p>
      <w:pPr>
        <w:pageBreakBefore w:val="0"/>
        <w:kinsoku/>
        <w:wordWrap/>
        <w:overflowPunct/>
        <w:topLinePunct w:val="0"/>
        <w:bidi w:val="0"/>
        <w:spacing w:line="560" w:lineRule="exact"/>
        <w:jc w:val="center"/>
        <w:outlineLvl w:val="0"/>
        <w:rPr>
          <w:rFonts w:hint="default" w:ascii="Times New Roman" w:hAnsi="Times New Roman" w:eastAsia="方正小标宋简体" w:cs="Times New Roman"/>
          <w:color w:val="000000"/>
          <w:sz w:val="72"/>
          <w:szCs w:val="72"/>
        </w:rPr>
      </w:pPr>
    </w:p>
    <w:p>
      <w:pPr>
        <w:keepNext w:val="0"/>
        <w:keepLines w:val="0"/>
        <w:pageBreakBefore w:val="0"/>
        <w:kinsoku/>
        <w:wordWrap/>
        <w:overflowPunct/>
        <w:topLinePunct w:val="0"/>
        <w:autoSpaceDE/>
        <w:autoSpaceDN/>
        <w:bidi w:val="0"/>
        <w:adjustRightInd w:val="0"/>
        <w:snapToGrid w:val="0"/>
        <w:spacing w:line="1300" w:lineRule="exact"/>
        <w:jc w:val="center"/>
        <w:textAlignment w:val="auto"/>
        <w:outlineLvl w:val="0"/>
        <w:rPr>
          <w:rFonts w:hint="eastAsia" w:eastAsia="方正小标宋简体" w:cs="Times New Roman"/>
          <w:color w:val="000000"/>
          <w:sz w:val="72"/>
          <w:szCs w:val="72"/>
          <w:lang w:val="en-US" w:eastAsia="zh-CN"/>
        </w:rPr>
      </w:pPr>
      <w:bookmarkStart w:id="1" w:name="_Toc15396475"/>
      <w:bookmarkStart w:id="2" w:name="_Toc15396597"/>
      <w:bookmarkStart w:id="3" w:name="_Toc15377425"/>
      <w:bookmarkStart w:id="4" w:name="_Toc15378441"/>
      <w:bookmarkStart w:id="5" w:name="_Toc15377193"/>
      <w:r>
        <w:rPr>
          <w:rFonts w:hint="default" w:ascii="Times New Roman" w:hAnsi="Times New Roman" w:eastAsia="黑体" w:cs="Times New Roman"/>
          <w:color w:val="000000"/>
          <w:sz w:val="72"/>
          <w:szCs w:val="72"/>
        </w:rPr>
        <w:t>201</w:t>
      </w:r>
      <w:r>
        <w:rPr>
          <w:rFonts w:hint="eastAsia" w:eastAsia="黑体" w:cs="Times New Roman"/>
          <w:color w:val="000000"/>
          <w:sz w:val="72"/>
          <w:szCs w:val="72"/>
          <w:lang w:val="en-US" w:eastAsia="zh-CN"/>
        </w:rPr>
        <w:t>9</w:t>
      </w:r>
      <w:r>
        <w:rPr>
          <w:rFonts w:hint="default" w:ascii="Times New Roman" w:hAnsi="Times New Roman" w:eastAsia="方正小标宋简体" w:cs="Times New Roman"/>
          <w:color w:val="000000"/>
          <w:sz w:val="72"/>
          <w:szCs w:val="72"/>
        </w:rPr>
        <w:t>年度</w:t>
      </w:r>
      <w:bookmarkEnd w:id="1"/>
      <w:bookmarkEnd w:id="2"/>
      <w:bookmarkEnd w:id="3"/>
      <w:bookmarkEnd w:id="4"/>
      <w:bookmarkEnd w:id="5"/>
      <w:bookmarkStart w:id="6" w:name="_Toc15396476"/>
      <w:bookmarkStart w:id="7" w:name="_Toc15377194"/>
      <w:bookmarkStart w:id="8" w:name="_Toc15377426"/>
      <w:bookmarkStart w:id="9" w:name="_Toc15378442"/>
      <w:bookmarkStart w:id="10" w:name="_Toc15396598"/>
      <w:r>
        <w:rPr>
          <w:rFonts w:hint="default" w:ascii="Times New Roman" w:hAnsi="Times New Roman" w:eastAsia="方正小标宋简体" w:cs="Times New Roman"/>
          <w:color w:val="000000"/>
          <w:sz w:val="72"/>
          <w:szCs w:val="72"/>
        </w:rPr>
        <w:t>平昌</w:t>
      </w:r>
      <w:r>
        <w:rPr>
          <w:rFonts w:hint="default" w:ascii="Times New Roman" w:hAnsi="Times New Roman" w:eastAsia="方正小标宋简体" w:cs="Times New Roman"/>
          <w:color w:val="auto"/>
          <w:sz w:val="72"/>
          <w:szCs w:val="72"/>
        </w:rPr>
        <w:t>县</w:t>
      </w:r>
      <w:bookmarkEnd w:id="0"/>
      <w:bookmarkStart w:id="11" w:name="_Toc15306268"/>
      <w:r>
        <w:rPr>
          <w:rFonts w:hint="eastAsia" w:eastAsia="方正小标宋简体" w:cs="Times New Roman"/>
          <w:color w:val="000000"/>
          <w:sz w:val="72"/>
          <w:szCs w:val="72"/>
          <w:lang w:val="en-US" w:eastAsia="zh-CN"/>
        </w:rPr>
        <w:t>西兴镇</w:t>
      </w:r>
    </w:p>
    <w:p>
      <w:pPr>
        <w:keepNext w:val="0"/>
        <w:keepLines w:val="0"/>
        <w:pageBreakBefore w:val="0"/>
        <w:kinsoku/>
        <w:wordWrap/>
        <w:overflowPunct/>
        <w:topLinePunct w:val="0"/>
        <w:autoSpaceDE/>
        <w:autoSpaceDN/>
        <w:bidi w:val="0"/>
        <w:adjustRightInd w:val="0"/>
        <w:snapToGrid w:val="0"/>
        <w:spacing w:line="1300" w:lineRule="exact"/>
        <w:jc w:val="center"/>
        <w:textAlignment w:val="auto"/>
        <w:outlineLvl w:val="0"/>
        <w:rPr>
          <w:rFonts w:hint="eastAsia" w:eastAsia="方正小标宋简体" w:cs="Times New Roman"/>
          <w:color w:val="000000"/>
          <w:sz w:val="72"/>
          <w:szCs w:val="72"/>
          <w:lang w:eastAsia="zh-CN"/>
        </w:rPr>
      </w:pPr>
      <w:r>
        <w:rPr>
          <w:rFonts w:hint="default" w:ascii="Times New Roman" w:hAnsi="Times New Roman" w:eastAsia="方正小标宋简体" w:cs="Times New Roman"/>
          <w:color w:val="auto"/>
          <w:sz w:val="72"/>
          <w:szCs w:val="72"/>
        </w:rPr>
        <w:t>部门</w:t>
      </w:r>
      <w:r>
        <w:rPr>
          <w:rFonts w:hint="default" w:ascii="Times New Roman" w:hAnsi="Times New Roman" w:eastAsia="方正小标宋简体" w:cs="Times New Roman"/>
          <w:color w:val="000000"/>
          <w:sz w:val="72"/>
          <w:szCs w:val="72"/>
        </w:rPr>
        <w:t>决算</w:t>
      </w:r>
      <w:bookmarkEnd w:id="6"/>
      <w:bookmarkEnd w:id="7"/>
      <w:bookmarkEnd w:id="8"/>
      <w:bookmarkEnd w:id="9"/>
      <w:bookmarkEnd w:id="10"/>
      <w:bookmarkEnd w:id="11"/>
      <w:r>
        <w:rPr>
          <w:rFonts w:hint="eastAsia" w:eastAsia="方正小标宋简体" w:cs="Times New Roman"/>
          <w:color w:val="000000"/>
          <w:sz w:val="72"/>
          <w:szCs w:val="72"/>
          <w:lang w:eastAsia="zh-CN"/>
        </w:rPr>
        <w:t>公开编制</w:t>
      </w:r>
      <w:bookmarkStart w:id="64" w:name="_GoBack"/>
      <w:bookmarkEnd w:id="64"/>
      <w:r>
        <w:rPr>
          <w:rFonts w:hint="eastAsia" w:eastAsia="方正小标宋简体" w:cs="Times New Roman"/>
          <w:color w:val="000000"/>
          <w:sz w:val="72"/>
          <w:szCs w:val="72"/>
          <w:lang w:eastAsia="zh-CN"/>
        </w:rPr>
        <w:t>说明</w:t>
      </w:r>
    </w:p>
    <w:p>
      <w:pPr>
        <w:keepNext w:val="0"/>
        <w:keepLines w:val="0"/>
        <w:pageBreakBefore w:val="0"/>
        <w:kinsoku/>
        <w:wordWrap/>
        <w:overflowPunct/>
        <w:topLinePunct w:val="0"/>
        <w:autoSpaceDE/>
        <w:autoSpaceDN/>
        <w:bidi w:val="0"/>
        <w:adjustRightInd w:val="0"/>
        <w:snapToGrid w:val="0"/>
        <w:spacing w:line="1300" w:lineRule="exact"/>
        <w:jc w:val="center"/>
        <w:textAlignment w:val="auto"/>
        <w:outlineLvl w:val="0"/>
        <w:rPr>
          <w:rFonts w:hint="eastAsia" w:eastAsia="方正小标宋简体" w:cs="Times New Roman"/>
          <w:color w:val="000000"/>
          <w:sz w:val="72"/>
          <w:szCs w:val="72"/>
          <w:lang w:eastAsia="zh-CN"/>
        </w:rPr>
      </w:pPr>
      <w:r>
        <w:rPr>
          <w:rFonts w:hint="eastAsia" w:eastAsia="方正小标宋简体" w:cs="Times New Roman"/>
          <w:color w:val="000000"/>
          <w:sz w:val="72"/>
          <w:szCs w:val="72"/>
          <w:lang w:eastAsia="zh-CN"/>
        </w:rPr>
        <w:t>（汇总）</w:t>
      </w:r>
    </w:p>
    <w:p>
      <w:pPr>
        <w:keepNext w:val="0"/>
        <w:keepLines w:val="0"/>
        <w:pageBreakBefore w:val="0"/>
        <w:kinsoku/>
        <w:wordWrap/>
        <w:overflowPunct/>
        <w:topLinePunct w:val="0"/>
        <w:autoSpaceDE/>
        <w:autoSpaceDN/>
        <w:bidi w:val="0"/>
        <w:adjustRightInd w:val="0"/>
        <w:snapToGrid w:val="0"/>
        <w:spacing w:line="1300" w:lineRule="exact"/>
        <w:jc w:val="center"/>
        <w:textAlignment w:val="auto"/>
        <w:outlineLvl w:val="0"/>
        <w:rPr>
          <w:rFonts w:hint="eastAsia" w:eastAsia="方正小标宋简体" w:cs="Times New Roman"/>
          <w:color w:val="000000"/>
          <w:sz w:val="72"/>
          <w:szCs w:val="72"/>
          <w:highlight w:val="red"/>
          <w:lang w:eastAsia="zh-CN"/>
        </w:rPr>
      </w:pPr>
    </w:p>
    <w:p>
      <w:pPr>
        <w:keepNext w:val="0"/>
        <w:keepLines w:val="0"/>
        <w:pageBreakBefore w:val="0"/>
        <w:widowControl/>
        <w:kinsoku/>
        <w:wordWrap/>
        <w:overflowPunct/>
        <w:topLinePunct w:val="0"/>
        <w:autoSpaceDE/>
        <w:autoSpaceDN/>
        <w:bidi w:val="0"/>
        <w:spacing w:line="1300" w:lineRule="exact"/>
        <w:jc w:val="center"/>
        <w:textAlignment w:val="auto"/>
        <w:rPr>
          <w:rFonts w:hint="default" w:ascii="Times New Roman" w:hAnsi="Times New Roman" w:eastAsia="黑体" w:cs="Times New Roman"/>
          <w:color w:val="000000"/>
          <w:sz w:val="48"/>
          <w:szCs w:val="48"/>
        </w:rPr>
      </w:pPr>
      <w:r>
        <w:rPr>
          <w:rFonts w:hint="default" w:ascii="Times New Roman" w:hAnsi="Times New Roman" w:eastAsia="方正小标宋简体" w:cs="Times New Roman"/>
          <w:color w:val="000000"/>
          <w:sz w:val="36"/>
          <w:szCs w:val="36"/>
        </w:rPr>
        <w:br w:type="page"/>
      </w:r>
      <w:r>
        <w:rPr>
          <w:rFonts w:hint="default" w:ascii="Times New Roman" w:hAnsi="Times New Roman" w:eastAsia="黑体" w:cs="Times New Roman"/>
          <w:color w:val="000000"/>
          <w:sz w:val="48"/>
          <w:szCs w:val="48"/>
        </w:rPr>
        <w:t>目录</w:t>
      </w:r>
    </w:p>
    <w:p>
      <w:pPr>
        <w:pageBreakBefore w:val="0"/>
        <w:widowControl/>
        <w:kinsoku/>
        <w:wordWrap/>
        <w:overflowPunct/>
        <w:topLinePunct w:val="0"/>
        <w:bidi w:val="0"/>
        <w:spacing w:line="560" w:lineRule="exact"/>
        <w:jc w:val="center"/>
        <w:rPr>
          <w:rFonts w:hint="default" w:ascii="Times New Roman" w:hAnsi="Times New Roman" w:eastAsia="黑体" w:cs="Times New Roman"/>
          <w:sz w:val="28"/>
          <w:szCs w:val="28"/>
        </w:rPr>
      </w:pPr>
      <w:r>
        <w:rPr>
          <w:rFonts w:hint="default" w:ascii="Times New Roman" w:hAnsi="Times New Roman" w:eastAsia="黑体" w:cs="Times New Roman"/>
          <w:color w:val="000000"/>
          <w:sz w:val="48"/>
          <w:szCs w:val="48"/>
        </w:rPr>
        <w:fldChar w:fldCharType="begin"/>
      </w:r>
      <w:r>
        <w:rPr>
          <w:rFonts w:hint="default" w:ascii="Times New Roman" w:hAnsi="Times New Roman" w:eastAsia="黑体" w:cs="Times New Roman"/>
          <w:color w:val="000000"/>
          <w:sz w:val="48"/>
          <w:szCs w:val="48"/>
        </w:rPr>
        <w:instrText xml:space="preserve"> TOC \o "1-2" \h \z \u </w:instrText>
      </w:r>
      <w:r>
        <w:rPr>
          <w:rFonts w:hint="default" w:ascii="Times New Roman" w:hAnsi="Times New Roman" w:eastAsia="黑体" w:cs="Times New Roman"/>
          <w:color w:val="000000"/>
          <w:sz w:val="48"/>
          <w:szCs w:val="48"/>
        </w:rPr>
        <w:fldChar w:fldCharType="separate"/>
      </w:r>
    </w:p>
    <w:p>
      <w:pPr>
        <w:pStyle w:val="11"/>
        <w:pageBreakBefore w:val="0"/>
        <w:kinsoku/>
        <w:wordWrap/>
        <w:overflowPunct/>
        <w:topLinePunct w:val="0"/>
        <w:bidi w:val="0"/>
        <w:spacing w:before="0" w:line="560" w:lineRule="exact"/>
        <w:rPr>
          <w:rFonts w:hint="default" w:ascii="Times New Roman" w:hAnsi="Times New Roman" w:cs="Times New Roman"/>
        </w:rPr>
      </w:pPr>
      <w:r>
        <w:rPr>
          <w:rFonts w:hint="default" w:ascii="Times New Roman" w:hAnsi="Times New Roman" w:cs="Times New Roman"/>
        </w:rPr>
        <w:t>公开时间：2</w:t>
      </w:r>
      <w:r>
        <w:rPr>
          <w:rFonts w:hint="eastAsia" w:ascii="Times New Roman" w:hAnsi="Times New Roman" w:cs="Times New Roman"/>
          <w:lang w:val="en-US" w:eastAsia="zh-CN"/>
        </w:rPr>
        <w:t>020</w:t>
      </w:r>
      <w:r>
        <w:rPr>
          <w:rFonts w:hint="default" w:ascii="Times New Roman" w:hAnsi="Times New Roman" w:cs="Times New Roman"/>
        </w:rPr>
        <w:t>年1</w:t>
      </w:r>
      <w:r>
        <w:rPr>
          <w:rFonts w:hint="eastAsia" w:ascii="Times New Roman" w:hAnsi="Times New Roman" w:cs="Times New Roman"/>
          <w:lang w:val="en-US" w:eastAsia="zh-CN"/>
        </w:rPr>
        <w:t>0</w:t>
      </w:r>
      <w:r>
        <w:rPr>
          <w:rFonts w:hint="default" w:ascii="Times New Roman" w:hAnsi="Times New Roman" w:cs="Times New Roman"/>
        </w:rPr>
        <w:t>月</w:t>
      </w:r>
      <w:r>
        <w:rPr>
          <w:rFonts w:hint="eastAsia" w:ascii="Times New Roman" w:hAnsi="Times New Roman" w:cs="Times New Roman"/>
          <w:lang w:val="en-US" w:eastAsia="zh-CN"/>
        </w:rPr>
        <w:t>18</w:t>
      </w:r>
      <w:r>
        <w:rPr>
          <w:rFonts w:hint="default" w:ascii="Times New Roman" w:hAnsi="Times New Roman" w:cs="Times New Roman"/>
        </w:rPr>
        <w:t>日</w:t>
      </w:r>
    </w:p>
    <w:p>
      <w:pPr>
        <w:pageBreakBefore w:val="0"/>
        <w:kinsoku/>
        <w:wordWrap/>
        <w:overflowPunct/>
        <w:topLinePunct w:val="0"/>
        <w:bidi w:val="0"/>
        <w:spacing w:line="560" w:lineRule="exact"/>
        <w:rPr>
          <w:rFonts w:hint="default" w:ascii="Times New Roman" w:hAnsi="Times New Roman" w:cs="Times New Roman"/>
        </w:rPr>
      </w:pPr>
    </w:p>
    <w:p>
      <w:pPr>
        <w:pStyle w:val="11"/>
        <w:pageBreakBefore w:val="0"/>
        <w:kinsoku/>
        <w:wordWrap/>
        <w:overflowPunct/>
        <w:topLinePunct w:val="0"/>
        <w:bidi w:val="0"/>
        <w:spacing w:before="0" w:line="560" w:lineRule="exact"/>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\l "_Toc15396599" </w:instrText>
      </w:r>
      <w:r>
        <w:rPr>
          <w:rFonts w:hint="default" w:ascii="Times New Roman" w:hAnsi="Times New Roman" w:cs="Times New Roman"/>
        </w:rPr>
        <w:fldChar w:fldCharType="separate"/>
      </w:r>
      <w:r>
        <w:rPr>
          <w:rStyle w:val="17"/>
          <w:rFonts w:hint="default" w:ascii="Times New Roman" w:hAnsi="Times New Roman" w:cs="Times New Roman"/>
        </w:rPr>
        <w:t>第一部分 部门概况</w:t>
      </w:r>
      <w:r>
        <w:rPr>
          <w:rFonts w:hint="default" w:ascii="Times New Roman" w:hAnsi="Times New Roman" w:cs="Times New Roman"/>
        </w:rPr>
        <w:tab/>
      </w:r>
      <w:r>
        <w:rPr>
          <w:rFonts w:hint="eastAsia" w:ascii="Times New Roman" w:hAnsi="Times New Roman" w:cs="Times New Roman"/>
          <w:lang w:val="en-US" w:eastAsia="zh-CN"/>
        </w:rPr>
        <w:t>4</w:t>
      </w:r>
      <w:r>
        <w:rPr>
          <w:rFonts w:hint="default" w:ascii="Times New Roman" w:hAnsi="Times New Roman" w:cs="Times New Roman"/>
        </w:rPr>
        <w:fldChar w:fldCharType="end"/>
      </w:r>
    </w:p>
    <w:p>
      <w:pPr>
        <w:pStyle w:val="12"/>
        <w:pageBreakBefore w:val="0"/>
        <w:kinsoku/>
        <w:wordWrap/>
        <w:overflowPunct/>
        <w:topLinePunct w:val="0"/>
        <w:bidi w:val="0"/>
        <w:spacing w:line="560" w:lineRule="exact"/>
        <w:rPr>
          <w:rFonts w:hint="eastAsia" w:ascii="Times New Roman" w:hAnsi="Times New Roman" w:eastAsia="仿宋" w:cs="Times New Roman"/>
          <w:sz w:val="28"/>
          <w:szCs w:val="28"/>
          <w:lang w:val="en-US" w:eastAsia="zh-CN"/>
        </w:rPr>
      </w:pPr>
      <w:r>
        <w:rPr>
          <w:rFonts w:hint="default" w:ascii="Times New Roman" w:hAnsi="Times New Roman" w:cs="Times New Roman"/>
        </w:rPr>
        <w:fldChar w:fldCharType="begin"/>
      </w:r>
      <w:r>
        <w:rPr>
          <w:rFonts w:hint="default" w:ascii="Times New Roman" w:hAnsi="Times New Roman" w:cs="Times New Roman"/>
        </w:rPr>
        <w:instrText xml:space="preserve"> HYPERLINK \l "_Toc15396600" </w:instrText>
      </w:r>
      <w:r>
        <w:rPr>
          <w:rFonts w:hint="default" w:ascii="Times New Roman" w:hAnsi="Times New Roman" w:cs="Times New Roman"/>
        </w:rPr>
        <w:fldChar w:fldCharType="separate"/>
      </w:r>
      <w:r>
        <w:rPr>
          <w:rStyle w:val="17"/>
          <w:rFonts w:hint="default" w:ascii="Times New Roman" w:hAnsi="Times New Roman" w:eastAsia="仿宋" w:cs="Times New Roman"/>
          <w:sz w:val="28"/>
          <w:szCs w:val="28"/>
        </w:rPr>
        <w:t>一、基本职能及主要工作</w:t>
      </w:r>
      <w:r>
        <w:rPr>
          <w:rStyle w:val="17"/>
          <w:rFonts w:hint="eastAsia" w:eastAsia="仿宋" w:cs="Times New Roman"/>
          <w:sz w:val="28"/>
          <w:szCs w:val="28"/>
          <w:lang w:val="en-US" w:eastAsia="zh-CN"/>
        </w:rPr>
        <w:t>...................................................................</w:t>
      </w:r>
      <w:r>
        <w:rPr>
          <w:rFonts w:hint="default" w:ascii="Times New Roman" w:hAnsi="Times New Roman" w:eastAsia="仿宋" w:cs="Times New Roman"/>
          <w:sz w:val="28"/>
          <w:szCs w:val="28"/>
        </w:rPr>
        <w:fldChar w:fldCharType="end"/>
      </w:r>
      <w:r>
        <w:rPr>
          <w:rFonts w:hint="eastAsia" w:eastAsia="仿宋" w:cs="Times New Roman"/>
          <w:sz w:val="28"/>
          <w:szCs w:val="28"/>
          <w:lang w:val="en-US" w:eastAsia="zh-CN"/>
        </w:rPr>
        <w:t>4</w:t>
      </w:r>
    </w:p>
    <w:p>
      <w:pPr>
        <w:pStyle w:val="12"/>
        <w:pageBreakBefore w:val="0"/>
        <w:kinsoku/>
        <w:wordWrap/>
        <w:overflowPunct/>
        <w:topLinePunct w:val="0"/>
        <w:bidi w:val="0"/>
        <w:spacing w:line="560" w:lineRule="exact"/>
        <w:rPr>
          <w:rFonts w:hint="default" w:ascii="Times New Roman" w:hAnsi="Times New Roman" w:eastAsia="仿宋" w:cs="Times New Roman"/>
          <w:sz w:val="28"/>
          <w:szCs w:val="28"/>
        </w:rPr>
      </w:pPr>
      <w:r>
        <w:rPr>
          <w:rFonts w:hint="default" w:ascii="Times New Roman" w:hAnsi="Times New Roman" w:cs="Times New Roman"/>
        </w:rPr>
        <w:fldChar w:fldCharType="begin"/>
      </w:r>
      <w:r>
        <w:rPr>
          <w:rFonts w:hint="default" w:ascii="Times New Roman" w:hAnsi="Times New Roman" w:cs="Times New Roman"/>
        </w:rPr>
        <w:instrText xml:space="preserve"> HYPERLINK \l "_Toc15396601" </w:instrText>
      </w:r>
      <w:r>
        <w:rPr>
          <w:rFonts w:hint="default" w:ascii="Times New Roman" w:hAnsi="Times New Roman" w:cs="Times New Roman"/>
        </w:rPr>
        <w:fldChar w:fldCharType="separate"/>
      </w:r>
      <w:r>
        <w:rPr>
          <w:rStyle w:val="17"/>
          <w:rFonts w:hint="default" w:ascii="Times New Roman" w:hAnsi="Times New Roman" w:eastAsia="仿宋" w:cs="Times New Roman"/>
          <w:sz w:val="28"/>
          <w:szCs w:val="28"/>
        </w:rPr>
        <w:t>二、机构设置</w:t>
      </w:r>
      <w:r>
        <w:rPr>
          <w:rFonts w:hint="default" w:ascii="Times New Roman" w:hAnsi="Times New Roman" w:eastAsia="仿宋" w:cs="Times New Roman"/>
          <w:sz w:val="28"/>
          <w:szCs w:val="28"/>
        </w:rPr>
        <w:tab/>
      </w:r>
      <w:r>
        <w:rPr>
          <w:rFonts w:hint="eastAsia" w:eastAsia="仿宋" w:cs="Times New Roman"/>
          <w:sz w:val="28"/>
          <w:szCs w:val="28"/>
          <w:lang w:val="en-US" w:eastAsia="zh-CN"/>
        </w:rPr>
        <w:t>8</w:t>
      </w:r>
      <w:r>
        <w:rPr>
          <w:rFonts w:hint="default" w:ascii="Times New Roman" w:hAnsi="Times New Roman" w:eastAsia="仿宋" w:cs="Times New Roman"/>
          <w:sz w:val="28"/>
          <w:szCs w:val="28"/>
        </w:rPr>
        <w:fldChar w:fldCharType="end"/>
      </w:r>
    </w:p>
    <w:p>
      <w:pPr>
        <w:pStyle w:val="11"/>
        <w:pageBreakBefore w:val="0"/>
        <w:kinsoku/>
        <w:wordWrap/>
        <w:overflowPunct/>
        <w:topLinePunct w:val="0"/>
        <w:bidi w:val="0"/>
        <w:spacing w:before="0" w:line="560" w:lineRule="exact"/>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\l "_Toc15396602" </w:instrText>
      </w:r>
      <w:r>
        <w:rPr>
          <w:rFonts w:hint="default" w:ascii="Times New Roman" w:hAnsi="Times New Roman" w:cs="Times New Roman"/>
        </w:rPr>
        <w:fldChar w:fldCharType="separate"/>
      </w:r>
      <w:r>
        <w:rPr>
          <w:rStyle w:val="17"/>
          <w:rFonts w:hint="default" w:ascii="Times New Roman" w:hAnsi="Times New Roman" w:cs="Times New Roman"/>
        </w:rPr>
        <w:t>第二部分 201</w:t>
      </w:r>
      <w:r>
        <w:rPr>
          <w:rStyle w:val="17"/>
          <w:rFonts w:hint="eastAsia" w:ascii="Times New Roman" w:hAnsi="Times New Roman" w:cs="Times New Roman"/>
          <w:lang w:val="en-US" w:eastAsia="zh-CN"/>
        </w:rPr>
        <w:t>9</w:t>
      </w:r>
      <w:r>
        <w:rPr>
          <w:rStyle w:val="17"/>
          <w:rFonts w:hint="default" w:ascii="Times New Roman" w:hAnsi="Times New Roman" w:cs="Times New Roman"/>
        </w:rPr>
        <w:t>年度部门决算情况说明</w:t>
      </w:r>
      <w:r>
        <w:rPr>
          <w:rFonts w:hint="default" w:ascii="Times New Roman" w:hAnsi="Times New Roman" w:cs="Times New Roman"/>
        </w:rPr>
        <w:tab/>
      </w:r>
      <w:r>
        <w:rPr>
          <w:rFonts w:hint="eastAsia" w:ascii="Times New Roman" w:hAnsi="Times New Roman" w:cs="Times New Roman"/>
          <w:lang w:val="en-US" w:eastAsia="zh-CN"/>
        </w:rPr>
        <w:t>9</w:t>
      </w:r>
      <w:r>
        <w:rPr>
          <w:rFonts w:hint="default" w:ascii="Times New Roman" w:hAnsi="Times New Roman" w:cs="Times New Roman"/>
        </w:rPr>
        <w:fldChar w:fldCharType="end"/>
      </w:r>
    </w:p>
    <w:p>
      <w:pPr>
        <w:pStyle w:val="12"/>
        <w:pageBreakBefore w:val="0"/>
        <w:kinsoku/>
        <w:wordWrap/>
        <w:overflowPunct/>
        <w:topLinePunct w:val="0"/>
        <w:bidi w:val="0"/>
        <w:spacing w:line="560" w:lineRule="exact"/>
        <w:rPr>
          <w:rFonts w:hint="default" w:ascii="Times New Roman" w:hAnsi="Times New Roman" w:eastAsia="仿宋" w:cs="Times New Roman"/>
          <w:sz w:val="28"/>
          <w:szCs w:val="28"/>
        </w:rPr>
      </w:pPr>
      <w:r>
        <w:rPr>
          <w:rFonts w:hint="default" w:ascii="Times New Roman" w:hAnsi="Times New Roman" w:cs="Times New Roman"/>
        </w:rPr>
        <w:fldChar w:fldCharType="begin"/>
      </w:r>
      <w:r>
        <w:rPr>
          <w:rFonts w:hint="default" w:ascii="Times New Roman" w:hAnsi="Times New Roman" w:cs="Times New Roman"/>
        </w:rPr>
        <w:instrText xml:space="preserve"> HYPERLINK \l "_Toc15396603" </w:instrText>
      </w:r>
      <w:r>
        <w:rPr>
          <w:rFonts w:hint="default" w:ascii="Times New Roman" w:hAnsi="Times New Roman" w:cs="Times New Roman"/>
        </w:rPr>
        <w:fldChar w:fldCharType="separate"/>
      </w:r>
      <w:r>
        <w:rPr>
          <w:rStyle w:val="17"/>
          <w:rFonts w:hint="default" w:ascii="Times New Roman" w:hAnsi="Times New Roman" w:eastAsia="仿宋" w:cs="Times New Roman"/>
          <w:bCs/>
          <w:sz w:val="28"/>
          <w:szCs w:val="28"/>
        </w:rPr>
        <w:t>一、</w:t>
      </w:r>
      <w:r>
        <w:rPr>
          <w:rStyle w:val="17"/>
          <w:rFonts w:hint="default" w:ascii="Times New Roman" w:hAnsi="Times New Roman" w:eastAsia="仿宋" w:cs="Times New Roman"/>
          <w:sz w:val="28"/>
          <w:szCs w:val="28"/>
        </w:rPr>
        <w:t>收</w:t>
      </w:r>
      <w:r>
        <w:rPr>
          <w:rStyle w:val="17"/>
          <w:rFonts w:hint="default" w:ascii="Times New Roman" w:hAnsi="Times New Roman" w:eastAsia="仿宋" w:cs="Times New Roman"/>
          <w:bCs/>
          <w:sz w:val="28"/>
          <w:szCs w:val="28"/>
        </w:rPr>
        <w:t>入支出决算总体情况说明</w:t>
      </w:r>
      <w:r>
        <w:rPr>
          <w:rFonts w:hint="default" w:ascii="Times New Roman" w:hAnsi="Times New Roman" w:eastAsia="仿宋" w:cs="Times New Roman"/>
          <w:sz w:val="28"/>
          <w:szCs w:val="28"/>
        </w:rPr>
        <w:tab/>
      </w:r>
      <w:r>
        <w:rPr>
          <w:rFonts w:hint="eastAsia" w:eastAsia="仿宋" w:cs="Times New Roman"/>
          <w:sz w:val="28"/>
          <w:szCs w:val="28"/>
          <w:lang w:val="en-US" w:eastAsia="zh-CN"/>
        </w:rPr>
        <w:t>9</w:t>
      </w:r>
      <w:r>
        <w:rPr>
          <w:rFonts w:hint="default" w:ascii="Times New Roman" w:hAnsi="Times New Roman" w:eastAsia="仿宋" w:cs="Times New Roman"/>
          <w:sz w:val="28"/>
          <w:szCs w:val="28"/>
        </w:rPr>
        <w:fldChar w:fldCharType="end"/>
      </w:r>
    </w:p>
    <w:p>
      <w:pPr>
        <w:pStyle w:val="12"/>
        <w:pageBreakBefore w:val="0"/>
        <w:kinsoku/>
        <w:wordWrap/>
        <w:overflowPunct/>
        <w:topLinePunct w:val="0"/>
        <w:bidi w:val="0"/>
        <w:spacing w:line="560" w:lineRule="exact"/>
        <w:rPr>
          <w:rFonts w:hint="default" w:ascii="Times New Roman" w:hAnsi="Times New Roman" w:eastAsia="仿宋" w:cs="Times New Roman"/>
          <w:sz w:val="28"/>
          <w:szCs w:val="28"/>
        </w:rPr>
      </w:pPr>
      <w:r>
        <w:rPr>
          <w:rFonts w:hint="default" w:ascii="Times New Roman" w:hAnsi="Times New Roman" w:cs="Times New Roman"/>
        </w:rPr>
        <w:fldChar w:fldCharType="begin"/>
      </w:r>
      <w:r>
        <w:rPr>
          <w:rFonts w:hint="default" w:ascii="Times New Roman" w:hAnsi="Times New Roman" w:cs="Times New Roman"/>
        </w:rPr>
        <w:instrText xml:space="preserve"> HYPERLINK \l "_Toc15396604" </w:instrText>
      </w:r>
      <w:r>
        <w:rPr>
          <w:rFonts w:hint="default" w:ascii="Times New Roman" w:hAnsi="Times New Roman" w:cs="Times New Roman"/>
        </w:rPr>
        <w:fldChar w:fldCharType="separate"/>
      </w:r>
      <w:r>
        <w:rPr>
          <w:rStyle w:val="17"/>
          <w:rFonts w:hint="default" w:ascii="Times New Roman" w:hAnsi="Times New Roman" w:eastAsia="仿宋" w:cs="Times New Roman"/>
          <w:bCs/>
          <w:sz w:val="28"/>
          <w:szCs w:val="28"/>
        </w:rPr>
        <w:t>二、</w:t>
      </w:r>
      <w:r>
        <w:rPr>
          <w:rStyle w:val="17"/>
          <w:rFonts w:hint="default" w:ascii="Times New Roman" w:hAnsi="Times New Roman" w:eastAsia="仿宋" w:cs="Times New Roman"/>
          <w:sz w:val="28"/>
          <w:szCs w:val="28"/>
        </w:rPr>
        <w:t>收</w:t>
      </w:r>
      <w:r>
        <w:rPr>
          <w:rStyle w:val="17"/>
          <w:rFonts w:hint="default" w:ascii="Times New Roman" w:hAnsi="Times New Roman" w:eastAsia="仿宋" w:cs="Times New Roman"/>
          <w:bCs/>
          <w:sz w:val="28"/>
          <w:szCs w:val="28"/>
        </w:rPr>
        <w:t>入决算情况说明</w:t>
      </w:r>
      <w:r>
        <w:rPr>
          <w:rFonts w:hint="default" w:ascii="Times New Roman" w:hAnsi="Times New Roman" w:eastAsia="仿宋" w:cs="Times New Roman"/>
          <w:sz w:val="28"/>
          <w:szCs w:val="28"/>
        </w:rPr>
        <w:tab/>
      </w:r>
      <w:r>
        <w:rPr>
          <w:rFonts w:hint="eastAsia" w:eastAsia="仿宋" w:cs="Times New Roman"/>
          <w:sz w:val="28"/>
          <w:szCs w:val="28"/>
          <w:lang w:val="en-US" w:eastAsia="zh-CN"/>
        </w:rPr>
        <w:t>9</w:t>
      </w:r>
      <w:r>
        <w:rPr>
          <w:rFonts w:hint="default" w:ascii="Times New Roman" w:hAnsi="Times New Roman" w:eastAsia="仿宋" w:cs="Times New Roman"/>
          <w:sz w:val="28"/>
          <w:szCs w:val="28"/>
        </w:rPr>
        <w:fldChar w:fldCharType="end"/>
      </w:r>
    </w:p>
    <w:p>
      <w:pPr>
        <w:pStyle w:val="12"/>
        <w:pageBreakBefore w:val="0"/>
        <w:kinsoku/>
        <w:wordWrap/>
        <w:overflowPunct/>
        <w:topLinePunct w:val="0"/>
        <w:bidi w:val="0"/>
        <w:spacing w:line="560" w:lineRule="exact"/>
        <w:rPr>
          <w:rFonts w:hint="default" w:ascii="Times New Roman" w:hAnsi="Times New Roman" w:eastAsia="仿宋" w:cs="Times New Roman"/>
          <w:sz w:val="28"/>
          <w:szCs w:val="28"/>
        </w:rPr>
      </w:pPr>
      <w:r>
        <w:rPr>
          <w:rFonts w:hint="default" w:ascii="Times New Roman" w:hAnsi="Times New Roman" w:cs="Times New Roman"/>
        </w:rPr>
        <w:fldChar w:fldCharType="begin"/>
      </w:r>
      <w:r>
        <w:rPr>
          <w:rFonts w:hint="default" w:ascii="Times New Roman" w:hAnsi="Times New Roman" w:cs="Times New Roman"/>
        </w:rPr>
        <w:instrText xml:space="preserve"> HYPERLINK \l "_Toc15396605" </w:instrText>
      </w:r>
      <w:r>
        <w:rPr>
          <w:rFonts w:hint="default" w:ascii="Times New Roman" w:hAnsi="Times New Roman" w:cs="Times New Roman"/>
        </w:rPr>
        <w:fldChar w:fldCharType="separate"/>
      </w:r>
      <w:r>
        <w:rPr>
          <w:rStyle w:val="17"/>
          <w:rFonts w:hint="default" w:ascii="Times New Roman" w:hAnsi="Times New Roman" w:eastAsia="仿宋" w:cs="Times New Roman"/>
          <w:bCs/>
          <w:sz w:val="28"/>
          <w:szCs w:val="28"/>
        </w:rPr>
        <w:t>三、</w:t>
      </w:r>
      <w:r>
        <w:rPr>
          <w:rStyle w:val="17"/>
          <w:rFonts w:hint="default" w:ascii="Times New Roman" w:hAnsi="Times New Roman" w:eastAsia="仿宋" w:cs="Times New Roman"/>
          <w:sz w:val="28"/>
          <w:szCs w:val="28"/>
        </w:rPr>
        <w:t>支</w:t>
      </w:r>
      <w:r>
        <w:rPr>
          <w:rStyle w:val="17"/>
          <w:rFonts w:hint="default" w:ascii="Times New Roman" w:hAnsi="Times New Roman" w:eastAsia="仿宋" w:cs="Times New Roman"/>
          <w:bCs/>
          <w:sz w:val="28"/>
          <w:szCs w:val="28"/>
        </w:rPr>
        <w:t>出决算情况说明</w:t>
      </w:r>
      <w:r>
        <w:rPr>
          <w:rFonts w:hint="default" w:ascii="Times New Roman" w:hAnsi="Times New Roman" w:eastAsia="仿宋" w:cs="Times New Roman"/>
          <w:sz w:val="28"/>
          <w:szCs w:val="28"/>
        </w:rPr>
        <w:tab/>
      </w:r>
      <w:r>
        <w:rPr>
          <w:rFonts w:hint="eastAsia" w:eastAsia="仿宋" w:cs="Times New Roman"/>
          <w:sz w:val="28"/>
          <w:szCs w:val="28"/>
          <w:lang w:val="en-US" w:eastAsia="zh-CN"/>
        </w:rPr>
        <w:t>9</w:t>
      </w:r>
      <w:r>
        <w:rPr>
          <w:rFonts w:hint="default" w:ascii="Times New Roman" w:hAnsi="Times New Roman" w:eastAsia="仿宋" w:cs="Times New Roman"/>
          <w:sz w:val="28"/>
          <w:szCs w:val="28"/>
        </w:rPr>
        <w:fldChar w:fldCharType="end"/>
      </w:r>
    </w:p>
    <w:p>
      <w:pPr>
        <w:pStyle w:val="12"/>
        <w:pageBreakBefore w:val="0"/>
        <w:kinsoku/>
        <w:wordWrap/>
        <w:overflowPunct/>
        <w:topLinePunct w:val="0"/>
        <w:bidi w:val="0"/>
        <w:spacing w:line="560" w:lineRule="exact"/>
        <w:rPr>
          <w:rFonts w:hint="default" w:ascii="Times New Roman" w:hAnsi="Times New Roman" w:eastAsia="仿宋" w:cs="Times New Roman"/>
          <w:sz w:val="28"/>
          <w:szCs w:val="28"/>
        </w:rPr>
      </w:pPr>
      <w:r>
        <w:rPr>
          <w:rFonts w:hint="default" w:ascii="Times New Roman" w:hAnsi="Times New Roman" w:cs="Times New Roman"/>
        </w:rPr>
        <w:fldChar w:fldCharType="begin"/>
      </w:r>
      <w:r>
        <w:rPr>
          <w:rFonts w:hint="default" w:ascii="Times New Roman" w:hAnsi="Times New Roman" w:cs="Times New Roman"/>
        </w:rPr>
        <w:instrText xml:space="preserve"> HYPERLINK \l "_Toc15396606" </w:instrText>
      </w:r>
      <w:r>
        <w:rPr>
          <w:rFonts w:hint="default" w:ascii="Times New Roman" w:hAnsi="Times New Roman" w:cs="Times New Roman"/>
        </w:rPr>
        <w:fldChar w:fldCharType="separate"/>
      </w:r>
      <w:r>
        <w:rPr>
          <w:rStyle w:val="17"/>
          <w:rFonts w:hint="default" w:ascii="Times New Roman" w:hAnsi="Times New Roman" w:eastAsia="仿宋" w:cs="Times New Roman"/>
          <w:sz w:val="28"/>
          <w:szCs w:val="28"/>
        </w:rPr>
        <w:t>四、财</w:t>
      </w:r>
      <w:r>
        <w:rPr>
          <w:rStyle w:val="17"/>
          <w:rFonts w:hint="default" w:ascii="Times New Roman" w:hAnsi="Times New Roman" w:eastAsia="仿宋" w:cs="Times New Roman"/>
          <w:bCs/>
          <w:sz w:val="28"/>
          <w:szCs w:val="28"/>
        </w:rPr>
        <w:t>政拨款收入支出决算总体情况说明</w:t>
      </w:r>
      <w:r>
        <w:rPr>
          <w:rFonts w:hint="default" w:ascii="Times New Roman" w:hAnsi="Times New Roman" w:eastAsia="仿宋" w:cs="Times New Roman"/>
          <w:sz w:val="28"/>
          <w:szCs w:val="28"/>
        </w:rPr>
        <w:tab/>
      </w:r>
      <w:r>
        <w:rPr>
          <w:rFonts w:hint="eastAsia" w:eastAsia="仿宋" w:cs="Times New Roman"/>
          <w:sz w:val="28"/>
          <w:szCs w:val="28"/>
          <w:lang w:val="en-US" w:eastAsia="zh-CN"/>
        </w:rPr>
        <w:t>9</w:t>
      </w:r>
      <w:r>
        <w:rPr>
          <w:rFonts w:hint="default" w:ascii="Times New Roman" w:hAnsi="Times New Roman" w:eastAsia="仿宋" w:cs="Times New Roman"/>
          <w:sz w:val="28"/>
          <w:szCs w:val="28"/>
        </w:rPr>
        <w:fldChar w:fldCharType="end"/>
      </w:r>
    </w:p>
    <w:p>
      <w:pPr>
        <w:pStyle w:val="12"/>
        <w:pageBreakBefore w:val="0"/>
        <w:kinsoku/>
        <w:wordWrap/>
        <w:overflowPunct/>
        <w:topLinePunct w:val="0"/>
        <w:bidi w:val="0"/>
        <w:spacing w:line="560" w:lineRule="exact"/>
        <w:rPr>
          <w:rFonts w:hint="eastAsia" w:ascii="Times New Roman" w:hAnsi="Times New Roman" w:eastAsia="仿宋" w:cs="Times New Roman"/>
          <w:sz w:val="28"/>
          <w:szCs w:val="28"/>
          <w:lang w:val="en-US" w:eastAsia="zh-CN"/>
        </w:rPr>
      </w:pPr>
      <w:r>
        <w:rPr>
          <w:rFonts w:hint="default" w:ascii="Times New Roman" w:hAnsi="Times New Roman" w:cs="Times New Roman"/>
        </w:rPr>
        <w:fldChar w:fldCharType="begin"/>
      </w:r>
      <w:r>
        <w:rPr>
          <w:rFonts w:hint="default" w:ascii="Times New Roman" w:hAnsi="Times New Roman" w:cs="Times New Roman"/>
        </w:rPr>
        <w:instrText xml:space="preserve"> HYPERLINK \l "_Toc15396607" </w:instrText>
      </w:r>
      <w:r>
        <w:rPr>
          <w:rFonts w:hint="default" w:ascii="Times New Roman" w:hAnsi="Times New Roman" w:cs="Times New Roman"/>
        </w:rPr>
        <w:fldChar w:fldCharType="separate"/>
      </w:r>
      <w:r>
        <w:rPr>
          <w:rStyle w:val="17"/>
          <w:rFonts w:hint="default" w:ascii="Times New Roman" w:hAnsi="Times New Roman" w:eastAsia="仿宋" w:cs="Times New Roman"/>
          <w:sz w:val="28"/>
          <w:szCs w:val="28"/>
        </w:rPr>
        <w:t>五、一</w:t>
      </w:r>
      <w:r>
        <w:rPr>
          <w:rStyle w:val="17"/>
          <w:rFonts w:hint="default" w:ascii="Times New Roman" w:hAnsi="Times New Roman" w:eastAsia="仿宋" w:cs="Times New Roman"/>
          <w:bCs/>
          <w:sz w:val="28"/>
          <w:szCs w:val="28"/>
        </w:rPr>
        <w:t>般公共预算财政拨款支出决算情况说明</w:t>
      </w:r>
      <w:r>
        <w:rPr>
          <w:rFonts w:hint="default" w:ascii="Times New Roman" w:hAnsi="Times New Roman" w:eastAsia="仿宋" w:cs="Times New Roman"/>
          <w:sz w:val="28"/>
          <w:szCs w:val="28"/>
        </w:rPr>
        <w:tab/>
      </w:r>
      <w:r>
        <w:rPr>
          <w:rFonts w:hint="eastAsia" w:eastAsia="仿宋" w:cs="Times New Roman"/>
          <w:sz w:val="28"/>
          <w:szCs w:val="28"/>
          <w:lang w:val="en-US" w:eastAsia="zh-CN"/>
        </w:rPr>
        <w:t>1</w:t>
      </w:r>
      <w:r>
        <w:rPr>
          <w:rFonts w:hint="default" w:ascii="Times New Roman" w:hAnsi="Times New Roman" w:eastAsia="仿宋" w:cs="Times New Roman"/>
          <w:sz w:val="28"/>
          <w:szCs w:val="28"/>
        </w:rPr>
        <w:fldChar w:fldCharType="end"/>
      </w:r>
      <w:r>
        <w:rPr>
          <w:rFonts w:hint="eastAsia" w:eastAsia="仿宋" w:cs="Times New Roman"/>
          <w:sz w:val="28"/>
          <w:szCs w:val="28"/>
          <w:lang w:val="en-US" w:eastAsia="zh-CN"/>
        </w:rPr>
        <w:t>0</w:t>
      </w:r>
    </w:p>
    <w:p>
      <w:pPr>
        <w:pStyle w:val="12"/>
        <w:pageBreakBefore w:val="0"/>
        <w:kinsoku/>
        <w:wordWrap/>
        <w:overflowPunct/>
        <w:topLinePunct w:val="0"/>
        <w:bidi w:val="0"/>
        <w:spacing w:line="560" w:lineRule="exact"/>
        <w:rPr>
          <w:rFonts w:hint="eastAsia" w:ascii="Times New Roman" w:hAnsi="Times New Roman" w:eastAsia="仿宋" w:cs="Times New Roman"/>
          <w:sz w:val="28"/>
          <w:szCs w:val="28"/>
          <w:lang w:val="en-US" w:eastAsia="zh-CN"/>
        </w:rPr>
      </w:pPr>
      <w:r>
        <w:rPr>
          <w:rFonts w:hint="default" w:ascii="Times New Roman" w:hAnsi="Times New Roman" w:cs="Times New Roman"/>
        </w:rPr>
        <w:fldChar w:fldCharType="begin"/>
      </w:r>
      <w:r>
        <w:rPr>
          <w:rFonts w:hint="default" w:ascii="Times New Roman" w:hAnsi="Times New Roman" w:cs="Times New Roman"/>
        </w:rPr>
        <w:instrText xml:space="preserve"> HYPERLINK \l "_Toc15396608" </w:instrText>
      </w:r>
      <w:r>
        <w:rPr>
          <w:rFonts w:hint="default" w:ascii="Times New Roman" w:hAnsi="Times New Roman" w:cs="Times New Roman"/>
        </w:rPr>
        <w:fldChar w:fldCharType="separate"/>
      </w:r>
      <w:r>
        <w:rPr>
          <w:rStyle w:val="17"/>
          <w:rFonts w:hint="default" w:ascii="Times New Roman" w:hAnsi="Times New Roman" w:eastAsia="仿宋" w:cs="Times New Roman"/>
          <w:sz w:val="28"/>
          <w:szCs w:val="28"/>
        </w:rPr>
        <w:t>六、一</w:t>
      </w:r>
      <w:r>
        <w:rPr>
          <w:rStyle w:val="17"/>
          <w:rFonts w:hint="default" w:ascii="Times New Roman" w:hAnsi="Times New Roman" w:eastAsia="仿宋" w:cs="Times New Roman"/>
          <w:bCs/>
          <w:sz w:val="28"/>
          <w:szCs w:val="28"/>
        </w:rPr>
        <w:t>般公共预算财政拨款基本支出决算情况说明</w:t>
      </w:r>
      <w:r>
        <w:rPr>
          <w:rFonts w:hint="default" w:ascii="Times New Roman" w:hAnsi="Times New Roman" w:eastAsia="仿宋" w:cs="Times New Roman"/>
          <w:sz w:val="28"/>
          <w:szCs w:val="28"/>
        </w:rPr>
        <w:tab/>
      </w:r>
      <w:r>
        <w:rPr>
          <w:rFonts w:hint="eastAsia" w:eastAsia="仿宋" w:cs="Times New Roman"/>
          <w:sz w:val="28"/>
          <w:szCs w:val="28"/>
          <w:lang w:val="en-US" w:eastAsia="zh-CN"/>
        </w:rPr>
        <w:t>1</w:t>
      </w:r>
      <w:r>
        <w:rPr>
          <w:rFonts w:hint="default" w:ascii="Times New Roman" w:hAnsi="Times New Roman" w:eastAsia="仿宋" w:cs="Times New Roman"/>
          <w:sz w:val="28"/>
          <w:szCs w:val="28"/>
        </w:rPr>
        <w:fldChar w:fldCharType="end"/>
      </w:r>
      <w:r>
        <w:rPr>
          <w:rFonts w:hint="eastAsia" w:eastAsia="仿宋" w:cs="Times New Roman"/>
          <w:sz w:val="28"/>
          <w:szCs w:val="28"/>
          <w:lang w:val="en-US" w:eastAsia="zh-CN"/>
        </w:rPr>
        <w:t>7</w:t>
      </w:r>
    </w:p>
    <w:p>
      <w:pPr>
        <w:pStyle w:val="12"/>
        <w:pageBreakBefore w:val="0"/>
        <w:kinsoku/>
        <w:wordWrap/>
        <w:overflowPunct/>
        <w:topLinePunct w:val="0"/>
        <w:bidi w:val="0"/>
        <w:spacing w:line="560" w:lineRule="exact"/>
        <w:rPr>
          <w:rFonts w:hint="eastAsia" w:ascii="Times New Roman" w:hAnsi="Times New Roman" w:eastAsia="仿宋" w:cs="Times New Roman"/>
          <w:sz w:val="28"/>
          <w:szCs w:val="28"/>
          <w:lang w:val="en-US" w:eastAsia="zh-CN"/>
        </w:rPr>
      </w:pPr>
      <w:r>
        <w:rPr>
          <w:rFonts w:hint="default" w:ascii="Times New Roman" w:hAnsi="Times New Roman" w:cs="Times New Roman"/>
        </w:rPr>
        <w:fldChar w:fldCharType="begin"/>
      </w:r>
      <w:r>
        <w:rPr>
          <w:rFonts w:hint="default" w:ascii="Times New Roman" w:hAnsi="Times New Roman" w:cs="Times New Roman"/>
        </w:rPr>
        <w:instrText xml:space="preserve"> HYPERLINK \l "_Toc15396609" </w:instrText>
      </w:r>
      <w:r>
        <w:rPr>
          <w:rFonts w:hint="default" w:ascii="Times New Roman" w:hAnsi="Times New Roman" w:cs="Times New Roman"/>
        </w:rPr>
        <w:fldChar w:fldCharType="separate"/>
      </w:r>
      <w:r>
        <w:rPr>
          <w:rStyle w:val="17"/>
          <w:rFonts w:hint="default" w:ascii="Times New Roman" w:hAnsi="Times New Roman" w:eastAsia="仿宋" w:cs="Times New Roman"/>
          <w:sz w:val="28"/>
          <w:szCs w:val="28"/>
        </w:rPr>
        <w:t>七、“</w:t>
      </w:r>
      <w:r>
        <w:rPr>
          <w:rStyle w:val="17"/>
          <w:rFonts w:hint="default" w:ascii="Times New Roman" w:hAnsi="Times New Roman" w:eastAsia="仿宋" w:cs="Times New Roman"/>
          <w:bCs/>
          <w:sz w:val="28"/>
          <w:szCs w:val="28"/>
        </w:rPr>
        <w:t>三公”经费财政拨款支出决算情况说明</w:t>
      </w:r>
      <w:r>
        <w:rPr>
          <w:rFonts w:hint="default" w:ascii="Times New Roman" w:hAnsi="Times New Roman" w:eastAsia="仿宋" w:cs="Times New Roman"/>
          <w:sz w:val="28"/>
          <w:szCs w:val="28"/>
        </w:rPr>
        <w:tab/>
      </w:r>
      <w:r>
        <w:rPr>
          <w:rFonts w:hint="eastAsia" w:eastAsia="仿宋" w:cs="Times New Roman"/>
          <w:sz w:val="28"/>
          <w:szCs w:val="28"/>
          <w:lang w:val="en-US" w:eastAsia="zh-CN"/>
        </w:rPr>
        <w:t>1</w:t>
      </w:r>
      <w:r>
        <w:rPr>
          <w:rFonts w:hint="default" w:ascii="Times New Roman" w:hAnsi="Times New Roman" w:eastAsia="仿宋" w:cs="Times New Roman"/>
          <w:sz w:val="28"/>
          <w:szCs w:val="28"/>
        </w:rPr>
        <w:fldChar w:fldCharType="end"/>
      </w:r>
      <w:r>
        <w:rPr>
          <w:rFonts w:hint="eastAsia" w:eastAsia="仿宋" w:cs="Times New Roman"/>
          <w:sz w:val="28"/>
          <w:szCs w:val="28"/>
          <w:lang w:val="en-US" w:eastAsia="zh-CN"/>
        </w:rPr>
        <w:t>7</w:t>
      </w:r>
    </w:p>
    <w:p>
      <w:pPr>
        <w:pStyle w:val="12"/>
        <w:pageBreakBefore w:val="0"/>
        <w:kinsoku/>
        <w:wordWrap/>
        <w:overflowPunct/>
        <w:topLinePunct w:val="0"/>
        <w:bidi w:val="0"/>
        <w:spacing w:line="560" w:lineRule="exact"/>
        <w:rPr>
          <w:rFonts w:hint="default" w:ascii="Times New Roman" w:hAnsi="Times New Roman" w:eastAsia="仿宋" w:cs="Times New Roman"/>
          <w:strike w:val="0"/>
          <w:dstrike w:val="0"/>
          <w:sz w:val="28"/>
          <w:szCs w:val="28"/>
          <w:highlight w:val="none"/>
          <w:lang w:val="en-US"/>
        </w:rPr>
      </w:pPr>
      <w:r>
        <w:rPr>
          <w:rFonts w:hint="default" w:ascii="Times New Roman" w:hAnsi="Times New Roman" w:cs="Times New Roman"/>
          <w:strike w:val="0"/>
          <w:dstrike w:val="0"/>
          <w:highlight w:val="none"/>
        </w:rPr>
        <w:fldChar w:fldCharType="begin"/>
      </w:r>
      <w:r>
        <w:rPr>
          <w:rFonts w:hint="default" w:ascii="Times New Roman" w:hAnsi="Times New Roman" w:cs="Times New Roman"/>
          <w:strike w:val="0"/>
          <w:dstrike w:val="0"/>
          <w:highlight w:val="none"/>
        </w:rPr>
        <w:instrText xml:space="preserve"> HYPERLINK \l "_Toc15396610" </w:instrText>
      </w:r>
      <w:r>
        <w:rPr>
          <w:rFonts w:hint="default" w:ascii="Times New Roman" w:hAnsi="Times New Roman" w:cs="Times New Roman"/>
          <w:strike w:val="0"/>
          <w:dstrike w:val="0"/>
          <w:highlight w:val="none"/>
        </w:rPr>
        <w:fldChar w:fldCharType="separate"/>
      </w:r>
      <w:r>
        <w:rPr>
          <w:rStyle w:val="17"/>
          <w:rFonts w:hint="default" w:ascii="Times New Roman" w:hAnsi="Times New Roman" w:eastAsia="仿宋" w:cs="Times New Roman"/>
          <w:strike w:val="0"/>
          <w:dstrike w:val="0"/>
          <w:sz w:val="28"/>
          <w:szCs w:val="28"/>
          <w:highlight w:val="none"/>
        </w:rPr>
        <w:t>八、</w:t>
      </w:r>
      <w:r>
        <w:rPr>
          <w:rStyle w:val="17"/>
          <w:rFonts w:hint="default" w:ascii="Times New Roman" w:hAnsi="Times New Roman" w:eastAsia="仿宋" w:cs="Times New Roman"/>
          <w:bCs/>
          <w:strike w:val="0"/>
          <w:dstrike w:val="0"/>
          <w:sz w:val="28"/>
          <w:szCs w:val="28"/>
          <w:highlight w:val="none"/>
        </w:rPr>
        <w:t>政府性基金预算支出决算情况说明</w:t>
      </w:r>
      <w:r>
        <w:rPr>
          <w:rFonts w:hint="default" w:ascii="Times New Roman" w:hAnsi="Times New Roman" w:eastAsia="仿宋" w:cs="Times New Roman"/>
          <w:strike w:val="0"/>
          <w:dstrike w:val="0"/>
          <w:sz w:val="28"/>
          <w:szCs w:val="28"/>
          <w:highlight w:val="none"/>
        </w:rPr>
        <w:tab/>
      </w:r>
      <w:r>
        <w:rPr>
          <w:rFonts w:hint="eastAsia" w:eastAsia="仿宋" w:cs="Times New Roman"/>
          <w:strike w:val="0"/>
          <w:dstrike w:val="0"/>
          <w:sz w:val="28"/>
          <w:szCs w:val="28"/>
          <w:highlight w:val="none"/>
          <w:lang w:val="en-US" w:eastAsia="zh-CN"/>
        </w:rPr>
        <w:t>1</w:t>
      </w:r>
      <w:r>
        <w:rPr>
          <w:rFonts w:hint="default" w:eastAsia="仿宋" w:cs="Times New Roman"/>
          <w:strike w:val="0"/>
          <w:dstrike w:val="0"/>
          <w:sz w:val="28"/>
          <w:szCs w:val="28"/>
          <w:highlight w:val="none"/>
          <w:lang w:val="en-US" w:eastAsia="zh-CN"/>
        </w:rPr>
        <w:fldChar w:fldCharType="end"/>
      </w:r>
      <w:r>
        <w:rPr>
          <w:rFonts w:hint="eastAsia" w:eastAsia="仿宋" w:cs="Times New Roman"/>
          <w:strike w:val="0"/>
          <w:dstrike w:val="0"/>
          <w:sz w:val="28"/>
          <w:szCs w:val="28"/>
          <w:highlight w:val="none"/>
          <w:lang w:val="en-US" w:eastAsia="zh-CN"/>
        </w:rPr>
        <w:t>8</w:t>
      </w:r>
    </w:p>
    <w:p>
      <w:pPr>
        <w:pStyle w:val="12"/>
        <w:pageBreakBefore w:val="0"/>
        <w:kinsoku/>
        <w:wordWrap/>
        <w:overflowPunct/>
        <w:topLinePunct w:val="0"/>
        <w:bidi w:val="0"/>
        <w:spacing w:line="560" w:lineRule="exact"/>
        <w:rPr>
          <w:rFonts w:hint="default"/>
          <w:strike w:val="0"/>
          <w:dstrike w:val="0"/>
          <w:highlight w:val="none"/>
          <w:lang w:val="en-US"/>
        </w:rPr>
      </w:pPr>
      <w:r>
        <w:rPr>
          <w:rFonts w:hint="default" w:ascii="Times New Roman" w:hAnsi="Times New Roman" w:cs="Times New Roman"/>
          <w:strike w:val="0"/>
          <w:dstrike w:val="0"/>
          <w:highlight w:val="none"/>
        </w:rPr>
        <w:fldChar w:fldCharType="begin"/>
      </w:r>
      <w:r>
        <w:rPr>
          <w:rFonts w:hint="default" w:ascii="Times New Roman" w:hAnsi="Times New Roman" w:cs="Times New Roman"/>
          <w:strike w:val="0"/>
          <w:dstrike w:val="0"/>
          <w:highlight w:val="none"/>
        </w:rPr>
        <w:instrText xml:space="preserve"> HYPERLINK \l "_Toc15396611" </w:instrText>
      </w:r>
      <w:r>
        <w:rPr>
          <w:rFonts w:hint="default" w:ascii="Times New Roman" w:hAnsi="Times New Roman" w:cs="Times New Roman"/>
          <w:strike w:val="0"/>
          <w:dstrike w:val="0"/>
          <w:highlight w:val="none"/>
        </w:rPr>
        <w:fldChar w:fldCharType="separate"/>
      </w:r>
      <w:r>
        <w:rPr>
          <w:rStyle w:val="17"/>
          <w:rFonts w:hint="default" w:ascii="Times New Roman" w:hAnsi="Times New Roman" w:eastAsia="仿宋" w:cs="Times New Roman"/>
          <w:bCs/>
          <w:strike w:val="0"/>
          <w:dstrike w:val="0"/>
          <w:sz w:val="28"/>
          <w:szCs w:val="28"/>
          <w:highlight w:val="none"/>
        </w:rPr>
        <w:t>九、</w:t>
      </w:r>
      <w:r>
        <w:rPr>
          <w:rStyle w:val="17"/>
          <w:rFonts w:hint="default" w:ascii="Times New Roman" w:hAnsi="Times New Roman" w:eastAsia="仿宋" w:cs="Times New Roman"/>
          <w:strike w:val="0"/>
          <w:dstrike w:val="0"/>
          <w:sz w:val="28"/>
          <w:szCs w:val="28"/>
          <w:highlight w:val="none"/>
        </w:rPr>
        <w:t xml:space="preserve"> 国</w:t>
      </w:r>
      <w:r>
        <w:rPr>
          <w:rStyle w:val="17"/>
          <w:rFonts w:hint="default" w:ascii="Times New Roman" w:hAnsi="Times New Roman" w:eastAsia="仿宋" w:cs="Times New Roman"/>
          <w:bCs/>
          <w:strike w:val="0"/>
          <w:dstrike w:val="0"/>
          <w:sz w:val="28"/>
          <w:szCs w:val="28"/>
          <w:highlight w:val="none"/>
        </w:rPr>
        <w:t>有资本经营预算支出决算情况说明</w:t>
      </w:r>
      <w:r>
        <w:rPr>
          <w:rFonts w:hint="default" w:ascii="Times New Roman" w:hAnsi="Times New Roman" w:eastAsia="仿宋" w:cs="Times New Roman"/>
          <w:strike w:val="0"/>
          <w:dstrike w:val="0"/>
          <w:sz w:val="28"/>
          <w:szCs w:val="28"/>
          <w:highlight w:val="none"/>
        </w:rPr>
        <w:tab/>
      </w:r>
      <w:r>
        <w:rPr>
          <w:rFonts w:hint="default" w:eastAsia="仿宋" w:cs="Times New Roman"/>
          <w:strike w:val="0"/>
          <w:dstrike w:val="0"/>
          <w:sz w:val="28"/>
          <w:szCs w:val="28"/>
          <w:highlight w:val="none"/>
          <w:lang w:val="en-US" w:eastAsia="zh-CN"/>
        </w:rPr>
        <w:fldChar w:fldCharType="end"/>
      </w:r>
      <w:r>
        <w:rPr>
          <w:rFonts w:hint="eastAsia" w:eastAsia="仿宋" w:cs="Times New Roman"/>
          <w:strike w:val="0"/>
          <w:dstrike w:val="0"/>
          <w:sz w:val="28"/>
          <w:szCs w:val="28"/>
          <w:highlight w:val="none"/>
          <w:lang w:val="en-US" w:eastAsia="zh-CN"/>
        </w:rPr>
        <w:t>18</w:t>
      </w:r>
    </w:p>
    <w:p>
      <w:pPr>
        <w:pStyle w:val="12"/>
        <w:pageBreakBefore w:val="0"/>
        <w:kinsoku/>
        <w:wordWrap/>
        <w:overflowPunct/>
        <w:topLinePunct w:val="0"/>
        <w:bidi w:val="0"/>
        <w:spacing w:line="560" w:lineRule="exact"/>
        <w:rPr>
          <w:rFonts w:hint="default" w:ascii="Times New Roman" w:hAnsi="Times New Roman" w:eastAsia="仿宋" w:cs="Times New Roman"/>
          <w:strike w:val="0"/>
          <w:dstrike w:val="0"/>
          <w:sz w:val="28"/>
          <w:szCs w:val="28"/>
          <w:highlight w:val="none"/>
          <w:lang w:val="en-US" w:eastAsia="zh-CN"/>
        </w:rPr>
      </w:pPr>
      <w:r>
        <w:rPr>
          <w:rFonts w:hint="default" w:ascii="Times New Roman" w:hAnsi="Times New Roman" w:cs="Times New Roman"/>
          <w:strike w:val="0"/>
          <w:dstrike w:val="0"/>
          <w:highlight w:val="none"/>
        </w:rPr>
        <w:fldChar w:fldCharType="begin"/>
      </w:r>
      <w:r>
        <w:rPr>
          <w:rFonts w:hint="default" w:ascii="Times New Roman" w:hAnsi="Times New Roman" w:cs="Times New Roman"/>
          <w:strike w:val="0"/>
          <w:dstrike w:val="0"/>
          <w:highlight w:val="none"/>
        </w:rPr>
        <w:instrText xml:space="preserve"> HYPERLINK \l "_Toc15396612" </w:instrText>
      </w:r>
      <w:r>
        <w:rPr>
          <w:rFonts w:hint="default" w:ascii="Times New Roman" w:hAnsi="Times New Roman" w:cs="Times New Roman"/>
          <w:strike w:val="0"/>
          <w:dstrike w:val="0"/>
          <w:highlight w:val="none"/>
        </w:rPr>
        <w:fldChar w:fldCharType="separate"/>
      </w:r>
      <w:r>
        <w:rPr>
          <w:rStyle w:val="17"/>
          <w:rFonts w:hint="default" w:ascii="Times New Roman" w:hAnsi="Times New Roman" w:eastAsia="仿宋" w:cs="Times New Roman"/>
          <w:strike w:val="0"/>
          <w:dstrike w:val="0"/>
          <w:sz w:val="28"/>
          <w:szCs w:val="28"/>
          <w:highlight w:val="none"/>
        </w:rPr>
        <w:t>十</w:t>
      </w:r>
      <w:r>
        <w:rPr>
          <w:rStyle w:val="17"/>
          <w:rFonts w:hint="default" w:ascii="Times New Roman" w:hAnsi="Times New Roman" w:eastAsia="仿宋" w:cs="Times New Roman"/>
          <w:bCs/>
          <w:strike w:val="0"/>
          <w:dstrike w:val="0"/>
          <w:sz w:val="28"/>
          <w:szCs w:val="28"/>
          <w:highlight w:val="none"/>
        </w:rPr>
        <w:t>、其他重要事项的情况说明</w:t>
      </w:r>
      <w:r>
        <w:rPr>
          <w:rFonts w:hint="default" w:ascii="Times New Roman" w:hAnsi="Times New Roman" w:eastAsia="仿宋" w:cs="Times New Roman"/>
          <w:strike w:val="0"/>
          <w:dstrike w:val="0"/>
          <w:sz w:val="28"/>
          <w:szCs w:val="28"/>
          <w:highlight w:val="none"/>
        </w:rPr>
        <w:tab/>
      </w:r>
      <w:r>
        <w:rPr>
          <w:rFonts w:hint="eastAsia" w:eastAsia="仿宋" w:cs="Times New Roman"/>
          <w:strike w:val="0"/>
          <w:dstrike w:val="0"/>
          <w:sz w:val="28"/>
          <w:szCs w:val="28"/>
          <w:highlight w:val="none"/>
          <w:lang w:val="en-US" w:eastAsia="zh-CN"/>
        </w:rPr>
        <w:t>1</w:t>
      </w:r>
      <w:r>
        <w:rPr>
          <w:rFonts w:hint="default" w:eastAsia="仿宋" w:cs="Times New Roman"/>
          <w:strike w:val="0"/>
          <w:dstrike w:val="0"/>
          <w:sz w:val="28"/>
          <w:szCs w:val="28"/>
          <w:highlight w:val="none"/>
          <w:lang w:val="en-US" w:eastAsia="zh-CN"/>
        </w:rPr>
        <w:fldChar w:fldCharType="end"/>
      </w:r>
      <w:r>
        <w:rPr>
          <w:rFonts w:hint="eastAsia" w:eastAsia="仿宋" w:cs="Times New Roman"/>
          <w:strike w:val="0"/>
          <w:dstrike w:val="0"/>
          <w:sz w:val="28"/>
          <w:szCs w:val="28"/>
          <w:highlight w:val="none"/>
          <w:lang w:val="en-US" w:eastAsia="zh-CN"/>
        </w:rPr>
        <w:t>8</w:t>
      </w:r>
    </w:p>
    <w:p>
      <w:pPr>
        <w:pStyle w:val="11"/>
        <w:pageBreakBefore w:val="0"/>
        <w:kinsoku/>
        <w:wordWrap/>
        <w:overflowPunct/>
        <w:topLinePunct w:val="0"/>
        <w:bidi w:val="0"/>
        <w:spacing w:before="0" w:line="560" w:lineRule="exact"/>
        <w:rPr>
          <w:rFonts w:hint="default" w:ascii="Times New Roman" w:hAnsi="Times New Roman" w:cs="Times New Roman"/>
          <w:strike w:val="0"/>
          <w:dstrike w:val="0"/>
          <w:highlight w:val="none"/>
          <w:lang w:val="en-US"/>
        </w:rPr>
      </w:pPr>
      <w:r>
        <w:rPr>
          <w:rFonts w:hint="default" w:ascii="Times New Roman" w:hAnsi="Times New Roman" w:cs="Times New Roman"/>
          <w:strike w:val="0"/>
          <w:dstrike w:val="0"/>
          <w:highlight w:val="none"/>
        </w:rPr>
        <w:fldChar w:fldCharType="begin"/>
      </w:r>
      <w:r>
        <w:rPr>
          <w:rFonts w:hint="default" w:ascii="Times New Roman" w:hAnsi="Times New Roman" w:cs="Times New Roman"/>
          <w:strike w:val="0"/>
          <w:dstrike w:val="0"/>
          <w:highlight w:val="none"/>
        </w:rPr>
        <w:instrText xml:space="preserve"> HYPERLINK \l "_Toc15396613" </w:instrText>
      </w:r>
      <w:r>
        <w:rPr>
          <w:rFonts w:hint="default" w:ascii="Times New Roman" w:hAnsi="Times New Roman" w:cs="Times New Roman"/>
          <w:strike w:val="0"/>
          <w:dstrike w:val="0"/>
          <w:highlight w:val="none"/>
        </w:rPr>
        <w:fldChar w:fldCharType="separate"/>
      </w:r>
      <w:r>
        <w:rPr>
          <w:rStyle w:val="17"/>
          <w:rFonts w:hint="default" w:ascii="Times New Roman" w:hAnsi="Times New Roman" w:cs="Times New Roman"/>
          <w:bCs/>
          <w:strike w:val="0"/>
          <w:dstrike w:val="0"/>
          <w:kern w:val="44"/>
          <w:highlight w:val="none"/>
        </w:rPr>
        <w:t>第三部分</w:t>
      </w:r>
      <w:r>
        <w:rPr>
          <w:rStyle w:val="17"/>
          <w:rFonts w:hint="default" w:ascii="Times New Roman" w:hAnsi="Times New Roman" w:cs="Times New Roman"/>
          <w:strike w:val="0"/>
          <w:dstrike w:val="0"/>
          <w:highlight w:val="none"/>
        </w:rPr>
        <w:t xml:space="preserve"> 名</w:t>
      </w:r>
      <w:r>
        <w:rPr>
          <w:rStyle w:val="17"/>
          <w:rFonts w:hint="default" w:ascii="Times New Roman" w:hAnsi="Times New Roman" w:cs="Times New Roman"/>
          <w:bCs/>
          <w:strike w:val="0"/>
          <w:dstrike w:val="0"/>
          <w:kern w:val="44"/>
          <w:highlight w:val="none"/>
        </w:rPr>
        <w:t>词解释</w:t>
      </w:r>
      <w:r>
        <w:rPr>
          <w:rFonts w:hint="default" w:ascii="Times New Roman" w:hAnsi="Times New Roman" w:cs="Times New Roman"/>
          <w:strike w:val="0"/>
          <w:dstrike w:val="0"/>
          <w:highlight w:val="none"/>
        </w:rPr>
        <w:tab/>
      </w:r>
      <w:r>
        <w:rPr>
          <w:rFonts w:hint="eastAsia" w:ascii="Times New Roman" w:hAnsi="Times New Roman" w:cs="Times New Roman"/>
          <w:strike w:val="0"/>
          <w:dstrike w:val="0"/>
          <w:highlight w:val="none"/>
          <w:lang w:val="en-US" w:eastAsia="zh-CN"/>
        </w:rPr>
        <w:t>2</w:t>
      </w:r>
      <w:r>
        <w:rPr>
          <w:rFonts w:hint="default" w:ascii="Times New Roman" w:hAnsi="Times New Roman" w:eastAsia="仿宋" w:cs="Times New Roman"/>
          <w:strike w:val="0"/>
          <w:dstrike w:val="0"/>
          <w:kern w:val="2"/>
          <w:sz w:val="28"/>
          <w:szCs w:val="28"/>
          <w:highlight w:val="none"/>
          <w:lang w:val="en-US" w:eastAsia="zh-CN" w:bidi="ar-SA"/>
        </w:rPr>
        <w:fldChar w:fldCharType="end"/>
      </w:r>
      <w:r>
        <w:rPr>
          <w:rFonts w:hint="eastAsia" w:ascii="Times New Roman" w:hAnsi="Times New Roman" w:cs="Times New Roman"/>
          <w:strike w:val="0"/>
          <w:dstrike w:val="0"/>
          <w:kern w:val="2"/>
          <w:sz w:val="28"/>
          <w:szCs w:val="28"/>
          <w:highlight w:val="none"/>
          <w:lang w:val="en-US" w:eastAsia="zh-CN" w:bidi="ar-SA"/>
        </w:rPr>
        <w:t>6</w:t>
      </w:r>
    </w:p>
    <w:p>
      <w:pPr>
        <w:pStyle w:val="11"/>
        <w:pageBreakBefore w:val="0"/>
        <w:kinsoku/>
        <w:wordWrap/>
        <w:overflowPunct/>
        <w:topLinePunct w:val="0"/>
        <w:bidi w:val="0"/>
        <w:spacing w:before="0" w:line="560" w:lineRule="exact"/>
        <w:rPr>
          <w:rFonts w:hint="default" w:ascii="Times New Roman" w:hAnsi="Times New Roman" w:eastAsia="仿宋" w:cs="Times New Roman"/>
          <w:strike w:val="0"/>
          <w:dstrike w:val="0"/>
          <w:highlight w:val="none"/>
          <w:lang w:val="en-US" w:eastAsia="zh-CN"/>
        </w:rPr>
      </w:pPr>
      <w:r>
        <w:rPr>
          <w:rFonts w:hint="default" w:ascii="Times New Roman" w:hAnsi="Times New Roman" w:cs="Times New Roman"/>
          <w:strike w:val="0"/>
          <w:dstrike w:val="0"/>
          <w:highlight w:val="none"/>
        </w:rPr>
        <w:fldChar w:fldCharType="begin"/>
      </w:r>
      <w:r>
        <w:rPr>
          <w:rFonts w:hint="default" w:ascii="Times New Roman" w:hAnsi="Times New Roman" w:cs="Times New Roman"/>
          <w:strike w:val="0"/>
          <w:dstrike w:val="0"/>
          <w:highlight w:val="none"/>
        </w:rPr>
        <w:instrText xml:space="preserve"> HYPERLINK \l "_Toc15396614" </w:instrText>
      </w:r>
      <w:r>
        <w:rPr>
          <w:rFonts w:hint="default" w:ascii="Times New Roman" w:hAnsi="Times New Roman" w:cs="Times New Roman"/>
          <w:strike w:val="0"/>
          <w:dstrike w:val="0"/>
          <w:highlight w:val="none"/>
        </w:rPr>
        <w:fldChar w:fldCharType="separate"/>
      </w:r>
      <w:r>
        <w:rPr>
          <w:rStyle w:val="17"/>
          <w:rFonts w:hint="default" w:ascii="Times New Roman" w:hAnsi="Times New Roman" w:cs="Times New Roman"/>
          <w:strike w:val="0"/>
          <w:dstrike w:val="0"/>
          <w:highlight w:val="none"/>
        </w:rPr>
        <w:t>第</w:t>
      </w:r>
      <w:r>
        <w:rPr>
          <w:rStyle w:val="17"/>
          <w:rFonts w:hint="default" w:ascii="Times New Roman" w:hAnsi="Times New Roman" w:cs="Times New Roman"/>
          <w:bCs/>
          <w:strike w:val="0"/>
          <w:dstrike w:val="0"/>
          <w:kern w:val="44"/>
          <w:highlight w:val="none"/>
        </w:rPr>
        <w:t>四部分 附件</w:t>
      </w:r>
      <w:r>
        <w:rPr>
          <w:rFonts w:hint="default" w:ascii="Times New Roman" w:hAnsi="Times New Roman" w:cs="Times New Roman"/>
          <w:strike w:val="0"/>
          <w:dstrike w:val="0"/>
          <w:highlight w:val="none"/>
        </w:rPr>
        <w:tab/>
      </w:r>
      <w:r>
        <w:rPr>
          <w:rFonts w:hint="default" w:ascii="Times New Roman" w:hAnsi="Times New Roman" w:eastAsia="仿宋" w:cs="Times New Roman"/>
          <w:strike w:val="0"/>
          <w:dstrike w:val="0"/>
          <w:kern w:val="2"/>
          <w:sz w:val="28"/>
          <w:szCs w:val="28"/>
          <w:highlight w:val="none"/>
          <w:lang w:val="en-US" w:eastAsia="zh-CN" w:bidi="ar-SA"/>
        </w:rPr>
        <w:fldChar w:fldCharType="end"/>
      </w:r>
      <w:r>
        <w:rPr>
          <w:rFonts w:hint="eastAsia" w:ascii="Times New Roman" w:hAnsi="Times New Roman" w:cs="Times New Roman"/>
          <w:strike w:val="0"/>
          <w:dstrike w:val="0"/>
          <w:kern w:val="2"/>
          <w:sz w:val="28"/>
          <w:szCs w:val="28"/>
          <w:highlight w:val="none"/>
          <w:lang w:val="en-US" w:eastAsia="zh-CN" w:bidi="ar-SA"/>
        </w:rPr>
        <w:t>30</w:t>
      </w:r>
    </w:p>
    <w:p>
      <w:pPr>
        <w:pStyle w:val="12"/>
        <w:pageBreakBefore w:val="0"/>
        <w:kinsoku/>
        <w:wordWrap/>
        <w:overflowPunct/>
        <w:topLinePunct w:val="0"/>
        <w:bidi w:val="0"/>
        <w:spacing w:line="560" w:lineRule="exact"/>
        <w:rPr>
          <w:rFonts w:hint="default" w:ascii="Times New Roman" w:hAnsi="Times New Roman" w:eastAsia="仿宋" w:cs="Times New Roman"/>
          <w:strike w:val="0"/>
          <w:dstrike w:val="0"/>
          <w:sz w:val="28"/>
          <w:szCs w:val="28"/>
          <w:highlight w:val="none"/>
          <w:lang w:val="en-US" w:eastAsia="zh-CN"/>
        </w:rPr>
      </w:pPr>
      <w:r>
        <w:rPr>
          <w:rFonts w:hint="default" w:ascii="Times New Roman" w:hAnsi="Times New Roman" w:cs="Times New Roman"/>
          <w:strike w:val="0"/>
          <w:dstrike w:val="0"/>
          <w:highlight w:val="none"/>
        </w:rPr>
        <w:fldChar w:fldCharType="begin"/>
      </w:r>
      <w:r>
        <w:rPr>
          <w:rFonts w:hint="default" w:ascii="Times New Roman" w:hAnsi="Times New Roman" w:cs="Times New Roman"/>
          <w:strike w:val="0"/>
          <w:dstrike w:val="0"/>
          <w:highlight w:val="none"/>
        </w:rPr>
        <w:instrText xml:space="preserve"> HYPERLINK \l "_Toc15396615" </w:instrText>
      </w:r>
      <w:r>
        <w:rPr>
          <w:rFonts w:hint="default" w:ascii="Times New Roman" w:hAnsi="Times New Roman" w:cs="Times New Roman"/>
          <w:strike w:val="0"/>
          <w:dstrike w:val="0"/>
          <w:highlight w:val="none"/>
        </w:rPr>
        <w:fldChar w:fldCharType="separate"/>
      </w:r>
      <w:r>
        <w:rPr>
          <w:rStyle w:val="17"/>
          <w:rFonts w:hint="default" w:ascii="Times New Roman" w:hAnsi="Times New Roman" w:eastAsia="仿宋" w:cs="Times New Roman"/>
          <w:strike w:val="0"/>
          <w:dstrike w:val="0"/>
          <w:kern w:val="44"/>
          <w:sz w:val="28"/>
          <w:szCs w:val="28"/>
          <w:highlight w:val="none"/>
        </w:rPr>
        <w:t>附件1</w:t>
      </w:r>
      <w:r>
        <w:rPr>
          <w:rFonts w:hint="default" w:ascii="Times New Roman" w:hAnsi="Times New Roman" w:eastAsia="仿宋" w:cs="Times New Roman"/>
          <w:strike w:val="0"/>
          <w:dstrike w:val="0"/>
          <w:sz w:val="28"/>
          <w:szCs w:val="28"/>
          <w:highlight w:val="none"/>
        </w:rPr>
        <w:tab/>
      </w:r>
      <w:r>
        <w:rPr>
          <w:rFonts w:hint="eastAsia" w:eastAsia="仿宋" w:cs="Times New Roman"/>
          <w:strike w:val="0"/>
          <w:dstrike w:val="0"/>
          <w:sz w:val="28"/>
          <w:szCs w:val="28"/>
          <w:highlight w:val="none"/>
          <w:lang w:val="en-US" w:eastAsia="zh-CN"/>
        </w:rPr>
        <w:t>3</w:t>
      </w:r>
      <w:r>
        <w:rPr>
          <w:rFonts w:hint="default" w:eastAsia="仿宋" w:cs="Times New Roman"/>
          <w:strike w:val="0"/>
          <w:dstrike w:val="0"/>
          <w:sz w:val="28"/>
          <w:szCs w:val="28"/>
          <w:highlight w:val="none"/>
          <w:lang w:val="en-US" w:eastAsia="zh-CN"/>
        </w:rPr>
        <w:fldChar w:fldCharType="end"/>
      </w:r>
      <w:r>
        <w:rPr>
          <w:rFonts w:hint="eastAsia" w:eastAsia="仿宋" w:cs="Times New Roman"/>
          <w:strike w:val="0"/>
          <w:dstrike w:val="0"/>
          <w:sz w:val="28"/>
          <w:szCs w:val="28"/>
          <w:highlight w:val="none"/>
          <w:lang w:val="en-US" w:eastAsia="zh-CN"/>
        </w:rPr>
        <w:t>0</w:t>
      </w:r>
    </w:p>
    <w:p>
      <w:pPr>
        <w:pStyle w:val="12"/>
        <w:pageBreakBefore w:val="0"/>
        <w:kinsoku/>
        <w:wordWrap/>
        <w:overflowPunct/>
        <w:topLinePunct w:val="0"/>
        <w:bidi w:val="0"/>
        <w:spacing w:line="560" w:lineRule="exact"/>
        <w:rPr>
          <w:rFonts w:hint="eastAsia" w:eastAsia="仿宋" w:cs="Times New Roman"/>
          <w:strike w:val="0"/>
          <w:dstrike w:val="0"/>
          <w:sz w:val="28"/>
          <w:szCs w:val="28"/>
          <w:highlight w:val="none"/>
          <w:lang w:val="en-US" w:eastAsia="zh-CN"/>
        </w:rPr>
      </w:pPr>
      <w:r>
        <w:rPr>
          <w:rFonts w:hint="default" w:ascii="Times New Roman" w:hAnsi="Times New Roman" w:cs="Times New Roman"/>
          <w:strike w:val="0"/>
          <w:dstrike w:val="0"/>
          <w:highlight w:val="none"/>
        </w:rPr>
        <w:fldChar w:fldCharType="begin"/>
      </w:r>
      <w:r>
        <w:rPr>
          <w:rFonts w:hint="default" w:ascii="Times New Roman" w:hAnsi="Times New Roman" w:cs="Times New Roman"/>
          <w:strike w:val="0"/>
          <w:dstrike w:val="0"/>
          <w:highlight w:val="none"/>
        </w:rPr>
        <w:instrText xml:space="preserve"> HYPERLINK \l "_Toc15396617" </w:instrText>
      </w:r>
      <w:r>
        <w:rPr>
          <w:rFonts w:hint="default" w:ascii="Times New Roman" w:hAnsi="Times New Roman" w:cs="Times New Roman"/>
          <w:strike w:val="0"/>
          <w:dstrike w:val="0"/>
          <w:highlight w:val="none"/>
        </w:rPr>
        <w:fldChar w:fldCharType="separate"/>
      </w:r>
      <w:r>
        <w:rPr>
          <w:rStyle w:val="17"/>
          <w:rFonts w:hint="default" w:ascii="Times New Roman" w:hAnsi="Times New Roman" w:eastAsia="仿宋" w:cs="Times New Roman"/>
          <w:strike w:val="0"/>
          <w:dstrike w:val="0"/>
          <w:kern w:val="44"/>
          <w:sz w:val="28"/>
          <w:szCs w:val="28"/>
          <w:highlight w:val="none"/>
        </w:rPr>
        <w:t>附件2</w:t>
      </w:r>
      <w:r>
        <w:rPr>
          <w:rFonts w:hint="default" w:ascii="Times New Roman" w:hAnsi="Times New Roman" w:eastAsia="仿宋" w:cs="Times New Roman"/>
          <w:strike w:val="0"/>
          <w:dstrike w:val="0"/>
          <w:sz w:val="28"/>
          <w:szCs w:val="28"/>
          <w:highlight w:val="none"/>
        </w:rPr>
        <w:tab/>
      </w:r>
      <w:r>
        <w:rPr>
          <w:rFonts w:hint="eastAsia" w:eastAsia="仿宋" w:cs="Times New Roman"/>
          <w:strike w:val="0"/>
          <w:dstrike w:val="0"/>
          <w:sz w:val="28"/>
          <w:szCs w:val="28"/>
          <w:highlight w:val="none"/>
          <w:lang w:val="en-US" w:eastAsia="zh-CN"/>
        </w:rPr>
        <w:t>3</w:t>
      </w:r>
      <w:r>
        <w:rPr>
          <w:rFonts w:hint="default" w:eastAsia="仿宋" w:cs="Times New Roman"/>
          <w:strike w:val="0"/>
          <w:dstrike w:val="0"/>
          <w:sz w:val="28"/>
          <w:szCs w:val="28"/>
          <w:highlight w:val="none"/>
          <w:lang w:val="en-US" w:eastAsia="zh-CN"/>
        </w:rPr>
        <w:fldChar w:fldCharType="end"/>
      </w:r>
      <w:r>
        <w:rPr>
          <w:rFonts w:hint="eastAsia" w:eastAsia="仿宋" w:cs="Times New Roman"/>
          <w:strike w:val="0"/>
          <w:dstrike w:val="0"/>
          <w:sz w:val="28"/>
          <w:szCs w:val="28"/>
          <w:highlight w:val="none"/>
          <w:lang w:val="en-US" w:eastAsia="zh-CN"/>
        </w:rPr>
        <w:t>5</w:t>
      </w:r>
    </w:p>
    <w:p>
      <w:pPr>
        <w:pStyle w:val="12"/>
        <w:pageBreakBefore w:val="0"/>
        <w:kinsoku/>
        <w:wordWrap/>
        <w:overflowPunct/>
        <w:topLinePunct w:val="0"/>
        <w:bidi w:val="0"/>
        <w:spacing w:line="560" w:lineRule="exact"/>
        <w:rPr>
          <w:rFonts w:hint="eastAsia" w:eastAsia="仿宋" w:cs="Times New Roman"/>
          <w:strike w:val="0"/>
          <w:dstrike w:val="0"/>
          <w:sz w:val="28"/>
          <w:szCs w:val="28"/>
          <w:highlight w:val="none"/>
          <w:lang w:val="en-US" w:eastAsia="zh-CN"/>
        </w:rPr>
      </w:pPr>
      <w:r>
        <w:rPr>
          <w:rFonts w:hint="default" w:ascii="Times New Roman" w:hAnsi="Times New Roman" w:cs="Times New Roman"/>
          <w:strike w:val="0"/>
          <w:dstrike w:val="0"/>
          <w:highlight w:val="none"/>
        </w:rPr>
        <w:fldChar w:fldCharType="begin"/>
      </w:r>
      <w:r>
        <w:rPr>
          <w:rFonts w:hint="default" w:ascii="Times New Roman" w:hAnsi="Times New Roman" w:cs="Times New Roman"/>
          <w:strike w:val="0"/>
          <w:dstrike w:val="0"/>
          <w:highlight w:val="none"/>
        </w:rPr>
        <w:instrText xml:space="preserve"> HYPERLINK \l "_Toc15396617" </w:instrText>
      </w:r>
      <w:r>
        <w:rPr>
          <w:rFonts w:hint="default" w:ascii="Times New Roman" w:hAnsi="Times New Roman" w:cs="Times New Roman"/>
          <w:strike w:val="0"/>
          <w:dstrike w:val="0"/>
          <w:highlight w:val="none"/>
        </w:rPr>
        <w:fldChar w:fldCharType="separate"/>
      </w:r>
      <w:r>
        <w:rPr>
          <w:rStyle w:val="17"/>
          <w:rFonts w:hint="default" w:ascii="Times New Roman" w:hAnsi="Times New Roman" w:eastAsia="仿宋" w:cs="Times New Roman"/>
          <w:strike w:val="0"/>
          <w:dstrike w:val="0"/>
          <w:kern w:val="44"/>
          <w:sz w:val="28"/>
          <w:szCs w:val="28"/>
          <w:highlight w:val="none"/>
        </w:rPr>
        <w:t>附件</w:t>
      </w:r>
      <w:r>
        <w:rPr>
          <w:rStyle w:val="17"/>
          <w:rFonts w:hint="eastAsia" w:eastAsia="仿宋" w:cs="Times New Roman"/>
          <w:strike w:val="0"/>
          <w:dstrike w:val="0"/>
          <w:kern w:val="44"/>
          <w:sz w:val="28"/>
          <w:szCs w:val="28"/>
          <w:highlight w:val="none"/>
          <w:lang w:val="en-US" w:eastAsia="zh-CN"/>
        </w:rPr>
        <w:t>3</w:t>
      </w:r>
      <w:r>
        <w:rPr>
          <w:rFonts w:hint="default" w:ascii="Times New Roman" w:hAnsi="Times New Roman" w:eastAsia="仿宋" w:cs="Times New Roman"/>
          <w:strike w:val="0"/>
          <w:dstrike w:val="0"/>
          <w:sz w:val="28"/>
          <w:szCs w:val="28"/>
          <w:highlight w:val="none"/>
        </w:rPr>
        <w:tab/>
      </w:r>
      <w:r>
        <w:rPr>
          <w:rFonts w:hint="eastAsia" w:eastAsia="仿宋" w:cs="Times New Roman"/>
          <w:strike w:val="0"/>
          <w:dstrike w:val="0"/>
          <w:sz w:val="28"/>
          <w:szCs w:val="28"/>
          <w:highlight w:val="none"/>
          <w:lang w:val="en-US" w:eastAsia="zh-CN"/>
        </w:rPr>
        <w:t>3</w:t>
      </w:r>
      <w:r>
        <w:rPr>
          <w:rFonts w:hint="default" w:eastAsia="仿宋" w:cs="Times New Roman"/>
          <w:strike w:val="0"/>
          <w:dstrike w:val="0"/>
          <w:sz w:val="28"/>
          <w:szCs w:val="28"/>
          <w:highlight w:val="none"/>
          <w:lang w:val="en-US" w:eastAsia="zh-CN"/>
        </w:rPr>
        <w:fldChar w:fldCharType="end"/>
      </w:r>
      <w:r>
        <w:rPr>
          <w:rFonts w:hint="eastAsia" w:eastAsia="仿宋" w:cs="Times New Roman"/>
          <w:strike w:val="0"/>
          <w:dstrike w:val="0"/>
          <w:sz w:val="28"/>
          <w:szCs w:val="28"/>
          <w:highlight w:val="none"/>
          <w:lang w:val="en-US" w:eastAsia="zh-CN"/>
        </w:rPr>
        <w:t>8</w:t>
      </w:r>
    </w:p>
    <w:p>
      <w:pPr>
        <w:pStyle w:val="12"/>
        <w:pageBreakBefore w:val="0"/>
        <w:kinsoku/>
        <w:wordWrap/>
        <w:overflowPunct/>
        <w:topLinePunct w:val="0"/>
        <w:bidi w:val="0"/>
        <w:spacing w:line="560" w:lineRule="exact"/>
        <w:rPr>
          <w:rFonts w:hint="default" w:eastAsia="仿宋" w:cs="Times New Roman"/>
          <w:strike w:val="0"/>
          <w:dstrike w:val="0"/>
          <w:sz w:val="28"/>
          <w:szCs w:val="28"/>
          <w:highlight w:val="none"/>
          <w:lang w:val="en-US" w:eastAsia="zh-CN"/>
        </w:rPr>
      </w:pPr>
      <w:r>
        <w:rPr>
          <w:rFonts w:hint="default" w:ascii="Times New Roman" w:hAnsi="Times New Roman" w:cs="Times New Roman"/>
          <w:strike w:val="0"/>
          <w:dstrike w:val="0"/>
          <w:highlight w:val="none"/>
        </w:rPr>
        <w:fldChar w:fldCharType="begin"/>
      </w:r>
      <w:r>
        <w:rPr>
          <w:rFonts w:hint="default" w:ascii="Times New Roman" w:hAnsi="Times New Roman" w:cs="Times New Roman"/>
          <w:strike w:val="0"/>
          <w:dstrike w:val="0"/>
          <w:highlight w:val="none"/>
        </w:rPr>
        <w:instrText xml:space="preserve"> HYPERLINK \l "_Toc15396617" </w:instrText>
      </w:r>
      <w:r>
        <w:rPr>
          <w:rFonts w:hint="default" w:ascii="Times New Roman" w:hAnsi="Times New Roman" w:cs="Times New Roman"/>
          <w:strike w:val="0"/>
          <w:dstrike w:val="0"/>
          <w:highlight w:val="none"/>
        </w:rPr>
        <w:fldChar w:fldCharType="separate"/>
      </w:r>
      <w:r>
        <w:rPr>
          <w:rStyle w:val="17"/>
          <w:rFonts w:hint="default" w:ascii="Times New Roman" w:hAnsi="Times New Roman" w:eastAsia="仿宋" w:cs="Times New Roman"/>
          <w:strike w:val="0"/>
          <w:dstrike w:val="0"/>
          <w:kern w:val="44"/>
          <w:sz w:val="28"/>
          <w:szCs w:val="28"/>
          <w:highlight w:val="none"/>
        </w:rPr>
        <w:t>附件</w:t>
      </w:r>
      <w:r>
        <w:rPr>
          <w:rStyle w:val="17"/>
          <w:rFonts w:hint="eastAsia" w:eastAsia="仿宋" w:cs="Times New Roman"/>
          <w:strike w:val="0"/>
          <w:dstrike w:val="0"/>
          <w:kern w:val="44"/>
          <w:sz w:val="28"/>
          <w:szCs w:val="28"/>
          <w:highlight w:val="none"/>
          <w:lang w:val="en-US" w:eastAsia="zh-CN"/>
        </w:rPr>
        <w:t>4</w:t>
      </w:r>
      <w:r>
        <w:rPr>
          <w:rFonts w:hint="default" w:ascii="Times New Roman" w:hAnsi="Times New Roman" w:eastAsia="仿宋" w:cs="Times New Roman"/>
          <w:strike w:val="0"/>
          <w:dstrike w:val="0"/>
          <w:sz w:val="28"/>
          <w:szCs w:val="28"/>
          <w:highlight w:val="none"/>
        </w:rPr>
        <w:tab/>
      </w:r>
      <w:r>
        <w:rPr>
          <w:rFonts w:hint="eastAsia" w:eastAsia="仿宋" w:cs="Times New Roman"/>
          <w:strike w:val="0"/>
          <w:dstrike w:val="0"/>
          <w:sz w:val="28"/>
          <w:szCs w:val="28"/>
          <w:highlight w:val="none"/>
          <w:lang w:val="en-US" w:eastAsia="zh-CN"/>
        </w:rPr>
        <w:t>4</w:t>
      </w:r>
      <w:r>
        <w:rPr>
          <w:rFonts w:hint="default" w:eastAsia="仿宋" w:cs="Times New Roman"/>
          <w:strike w:val="0"/>
          <w:dstrike w:val="0"/>
          <w:sz w:val="28"/>
          <w:szCs w:val="28"/>
          <w:highlight w:val="none"/>
          <w:lang w:val="en-US" w:eastAsia="zh-CN"/>
        </w:rPr>
        <w:fldChar w:fldCharType="end"/>
      </w:r>
      <w:r>
        <w:rPr>
          <w:rFonts w:hint="eastAsia" w:eastAsia="仿宋" w:cs="Times New Roman"/>
          <w:strike w:val="0"/>
          <w:dstrike w:val="0"/>
          <w:sz w:val="28"/>
          <w:szCs w:val="28"/>
          <w:highlight w:val="none"/>
          <w:lang w:val="en-US" w:eastAsia="zh-CN"/>
        </w:rPr>
        <w:t>0</w:t>
      </w:r>
    </w:p>
    <w:p>
      <w:pPr>
        <w:pStyle w:val="11"/>
        <w:pageBreakBefore w:val="0"/>
        <w:kinsoku/>
        <w:wordWrap/>
        <w:overflowPunct/>
        <w:topLinePunct w:val="0"/>
        <w:bidi w:val="0"/>
        <w:spacing w:before="0" w:line="560" w:lineRule="exact"/>
        <w:rPr>
          <w:rFonts w:hint="default" w:ascii="Times New Roman" w:hAnsi="Times New Roman" w:cs="Times New Roman"/>
          <w:highlight w:val="none"/>
          <w:lang w:val="en-US"/>
        </w:rPr>
      </w:pPr>
      <w:r>
        <w:rPr>
          <w:rFonts w:hint="default" w:ascii="Times New Roman" w:hAnsi="Times New Roman" w:cs="Times New Roman"/>
          <w:strike w:val="0"/>
          <w:dstrike w:val="0"/>
          <w:highlight w:val="none"/>
        </w:rPr>
        <w:fldChar w:fldCharType="begin"/>
      </w:r>
      <w:r>
        <w:rPr>
          <w:rFonts w:hint="default" w:ascii="Times New Roman" w:hAnsi="Times New Roman" w:cs="Times New Roman"/>
          <w:strike w:val="0"/>
          <w:dstrike w:val="0"/>
          <w:highlight w:val="none"/>
        </w:rPr>
        <w:instrText xml:space="preserve"> HYPERLINK \l "_Toc15396618" </w:instrText>
      </w:r>
      <w:r>
        <w:rPr>
          <w:rFonts w:hint="default" w:ascii="Times New Roman" w:hAnsi="Times New Roman" w:cs="Times New Roman"/>
          <w:strike w:val="0"/>
          <w:dstrike w:val="0"/>
          <w:highlight w:val="none"/>
        </w:rPr>
        <w:fldChar w:fldCharType="separate"/>
      </w:r>
      <w:r>
        <w:rPr>
          <w:rStyle w:val="17"/>
          <w:rFonts w:hint="default" w:ascii="Times New Roman" w:hAnsi="Times New Roman" w:cs="Times New Roman"/>
          <w:strike w:val="0"/>
          <w:dstrike w:val="0"/>
          <w:highlight w:val="none"/>
        </w:rPr>
        <w:t>第</w:t>
      </w:r>
      <w:r>
        <w:rPr>
          <w:rStyle w:val="17"/>
          <w:rFonts w:hint="default" w:ascii="Times New Roman" w:hAnsi="Times New Roman" w:cs="Times New Roman"/>
          <w:bCs/>
          <w:strike w:val="0"/>
          <w:dstrike w:val="0"/>
          <w:kern w:val="44"/>
          <w:highlight w:val="none"/>
        </w:rPr>
        <w:t>五部分 附表</w:t>
      </w:r>
      <w:r>
        <w:rPr>
          <w:rFonts w:hint="default" w:ascii="Times New Roman" w:hAnsi="Times New Roman" w:cs="Times New Roman"/>
          <w:strike w:val="0"/>
          <w:dstrike w:val="0"/>
          <w:highlight w:val="none"/>
        </w:rPr>
        <w:tab/>
      </w:r>
      <w:r>
        <w:rPr>
          <w:rFonts w:hint="eastAsia" w:ascii="Times New Roman" w:hAnsi="Times New Roman" w:cs="Times New Roman"/>
          <w:strike w:val="0"/>
          <w:dstrike w:val="0"/>
          <w:kern w:val="2"/>
          <w:sz w:val="28"/>
          <w:szCs w:val="28"/>
          <w:highlight w:val="none"/>
          <w:lang w:val="en-US" w:eastAsia="zh-CN" w:bidi="ar-SA"/>
        </w:rPr>
        <w:t>4</w:t>
      </w:r>
      <w:r>
        <w:rPr>
          <w:rFonts w:hint="default" w:ascii="Times New Roman" w:hAnsi="Times New Roman" w:eastAsia="仿宋" w:cs="Times New Roman"/>
          <w:strike w:val="0"/>
          <w:dstrike w:val="0"/>
          <w:kern w:val="2"/>
          <w:sz w:val="28"/>
          <w:szCs w:val="28"/>
          <w:highlight w:val="none"/>
          <w:lang w:val="en-US" w:eastAsia="zh-CN" w:bidi="ar-SA"/>
        </w:rPr>
        <w:fldChar w:fldCharType="end"/>
      </w:r>
      <w:r>
        <w:rPr>
          <w:rFonts w:hint="eastAsia" w:ascii="Times New Roman" w:hAnsi="Times New Roman" w:cs="Times New Roman"/>
          <w:strike w:val="0"/>
          <w:dstrike w:val="0"/>
          <w:kern w:val="2"/>
          <w:sz w:val="28"/>
          <w:szCs w:val="28"/>
          <w:highlight w:val="none"/>
          <w:lang w:val="en-US" w:eastAsia="zh-CN" w:bidi="ar-SA"/>
        </w:rPr>
        <w:t>3</w:t>
      </w:r>
    </w:p>
    <w:p>
      <w:pPr>
        <w:pStyle w:val="12"/>
        <w:pageBreakBefore w:val="0"/>
        <w:kinsoku/>
        <w:wordWrap/>
        <w:overflowPunct/>
        <w:topLinePunct w:val="0"/>
        <w:bidi w:val="0"/>
        <w:spacing w:line="560" w:lineRule="exact"/>
        <w:rPr>
          <w:rFonts w:hint="default" w:ascii="Times New Roman" w:hAnsi="Times New Roman" w:eastAsia="仿宋" w:cs="Times New Roman"/>
          <w:sz w:val="28"/>
          <w:szCs w:val="28"/>
          <w:highlight w:val="none"/>
          <w:lang w:val="en-US"/>
        </w:rPr>
      </w:pPr>
      <w:r>
        <w:rPr>
          <w:rFonts w:hint="default" w:ascii="Times New Roman" w:hAnsi="Times New Roman" w:eastAsia="仿宋" w:cs="Times New Roman"/>
          <w:sz w:val="28"/>
          <w:szCs w:val="28"/>
          <w:highlight w:val="none"/>
        </w:rPr>
        <w:t>一、</w:t>
      </w:r>
      <w:r>
        <w:rPr>
          <w:rFonts w:hint="default" w:ascii="Times New Roman" w:hAnsi="Times New Roman" w:cs="Times New Roman"/>
          <w:highlight w:val="none"/>
        </w:rPr>
        <w:fldChar w:fldCharType="begin"/>
      </w:r>
      <w:r>
        <w:rPr>
          <w:rFonts w:hint="default" w:ascii="Times New Roman" w:hAnsi="Times New Roman" w:cs="Times New Roman"/>
          <w:highlight w:val="none"/>
        </w:rPr>
        <w:instrText xml:space="preserve"> HYPERLINK \l "_Toc15396619" </w:instrText>
      </w:r>
      <w:r>
        <w:rPr>
          <w:rFonts w:hint="default" w:ascii="Times New Roman" w:hAnsi="Times New Roman" w:cs="Times New Roman"/>
          <w:highlight w:val="none"/>
        </w:rPr>
        <w:fldChar w:fldCharType="separate"/>
      </w:r>
      <w:r>
        <w:rPr>
          <w:rStyle w:val="17"/>
          <w:rFonts w:hint="default" w:ascii="Times New Roman" w:hAnsi="Times New Roman" w:eastAsia="仿宋" w:cs="Times New Roman"/>
          <w:sz w:val="28"/>
          <w:szCs w:val="28"/>
          <w:highlight w:val="none"/>
        </w:rPr>
        <w:t>收入支出决算总表</w:t>
      </w:r>
      <w:r>
        <w:rPr>
          <w:rFonts w:hint="default" w:ascii="Times New Roman" w:hAnsi="Times New Roman" w:eastAsia="仿宋" w:cs="Times New Roman"/>
          <w:sz w:val="28"/>
          <w:szCs w:val="28"/>
          <w:highlight w:val="none"/>
        </w:rPr>
        <w:tab/>
      </w:r>
      <w:r>
        <w:rPr>
          <w:rFonts w:hint="eastAsia" w:eastAsia="仿宋" w:cs="Times New Roman"/>
          <w:sz w:val="28"/>
          <w:szCs w:val="28"/>
          <w:highlight w:val="none"/>
          <w:lang w:val="en-US" w:eastAsia="zh-CN"/>
        </w:rPr>
        <w:t>4</w:t>
      </w:r>
      <w:r>
        <w:rPr>
          <w:rFonts w:hint="default" w:eastAsia="仿宋" w:cs="Times New Roman"/>
          <w:sz w:val="28"/>
          <w:szCs w:val="28"/>
          <w:highlight w:val="none"/>
          <w:lang w:val="en-US" w:eastAsia="zh-CN"/>
        </w:rPr>
        <w:fldChar w:fldCharType="end"/>
      </w:r>
      <w:r>
        <w:rPr>
          <w:rFonts w:hint="eastAsia" w:eastAsia="仿宋" w:cs="Times New Roman"/>
          <w:sz w:val="28"/>
          <w:szCs w:val="28"/>
          <w:highlight w:val="none"/>
          <w:lang w:val="en-US" w:eastAsia="zh-CN"/>
        </w:rPr>
        <w:t>3</w:t>
      </w:r>
    </w:p>
    <w:p>
      <w:pPr>
        <w:pStyle w:val="12"/>
        <w:pageBreakBefore w:val="0"/>
        <w:kinsoku/>
        <w:wordWrap/>
        <w:overflowPunct/>
        <w:topLinePunct w:val="0"/>
        <w:bidi w:val="0"/>
        <w:spacing w:line="560" w:lineRule="exact"/>
        <w:rPr>
          <w:rFonts w:hint="default" w:ascii="Times New Roman" w:hAnsi="Times New Roman" w:eastAsia="仿宋" w:cs="Times New Roman"/>
          <w:sz w:val="28"/>
          <w:szCs w:val="28"/>
          <w:highlight w:val="none"/>
          <w:lang w:val="en-US"/>
        </w:rPr>
      </w:pPr>
      <w:r>
        <w:rPr>
          <w:rFonts w:hint="default" w:ascii="Times New Roman" w:hAnsi="Times New Roman" w:eastAsia="仿宋" w:cs="Times New Roman"/>
          <w:sz w:val="28"/>
          <w:szCs w:val="28"/>
          <w:highlight w:val="none"/>
        </w:rPr>
        <w:t>二、</w:t>
      </w:r>
      <w:r>
        <w:rPr>
          <w:rFonts w:hint="default" w:ascii="Times New Roman" w:hAnsi="Times New Roman" w:cs="Times New Roman"/>
          <w:highlight w:val="none"/>
        </w:rPr>
        <w:fldChar w:fldCharType="begin"/>
      </w:r>
      <w:r>
        <w:rPr>
          <w:rFonts w:hint="default" w:ascii="Times New Roman" w:hAnsi="Times New Roman" w:cs="Times New Roman"/>
          <w:highlight w:val="none"/>
        </w:rPr>
        <w:instrText xml:space="preserve"> HYPERLINK \l "_Toc15396620" </w:instrText>
      </w:r>
      <w:r>
        <w:rPr>
          <w:rFonts w:hint="default" w:ascii="Times New Roman" w:hAnsi="Times New Roman" w:cs="Times New Roman"/>
          <w:highlight w:val="none"/>
        </w:rPr>
        <w:fldChar w:fldCharType="separate"/>
      </w:r>
      <w:r>
        <w:rPr>
          <w:rStyle w:val="17"/>
          <w:rFonts w:hint="default" w:ascii="Times New Roman" w:hAnsi="Times New Roman" w:eastAsia="仿宋" w:cs="Times New Roman"/>
          <w:sz w:val="28"/>
          <w:szCs w:val="28"/>
          <w:highlight w:val="none"/>
        </w:rPr>
        <w:t>收入</w:t>
      </w:r>
      <w:r>
        <w:rPr>
          <w:rStyle w:val="17"/>
          <w:rFonts w:hint="eastAsia" w:eastAsia="仿宋" w:cs="Times New Roman"/>
          <w:sz w:val="28"/>
          <w:szCs w:val="28"/>
          <w:highlight w:val="none"/>
          <w:lang w:eastAsia="zh-CN"/>
        </w:rPr>
        <w:t>决算</w:t>
      </w:r>
      <w:r>
        <w:rPr>
          <w:rStyle w:val="17"/>
          <w:rFonts w:hint="default" w:ascii="Times New Roman" w:hAnsi="Times New Roman" w:eastAsia="仿宋" w:cs="Times New Roman"/>
          <w:sz w:val="28"/>
          <w:szCs w:val="28"/>
          <w:highlight w:val="none"/>
        </w:rPr>
        <w:t>表</w:t>
      </w:r>
      <w:r>
        <w:rPr>
          <w:rFonts w:hint="default" w:ascii="Times New Roman" w:hAnsi="Times New Roman" w:eastAsia="仿宋" w:cs="Times New Roman"/>
          <w:sz w:val="28"/>
          <w:szCs w:val="28"/>
          <w:highlight w:val="none"/>
        </w:rPr>
        <w:tab/>
      </w:r>
      <w:r>
        <w:rPr>
          <w:rFonts w:hint="eastAsia" w:eastAsia="仿宋" w:cs="Times New Roman"/>
          <w:sz w:val="28"/>
          <w:szCs w:val="28"/>
          <w:highlight w:val="none"/>
          <w:lang w:val="en-US" w:eastAsia="zh-CN"/>
        </w:rPr>
        <w:t>4</w:t>
      </w:r>
      <w:r>
        <w:rPr>
          <w:rFonts w:hint="default" w:eastAsia="仿宋" w:cs="Times New Roman"/>
          <w:sz w:val="28"/>
          <w:szCs w:val="28"/>
          <w:highlight w:val="none"/>
          <w:lang w:val="en-US" w:eastAsia="zh-CN"/>
        </w:rPr>
        <w:fldChar w:fldCharType="end"/>
      </w:r>
      <w:r>
        <w:rPr>
          <w:rFonts w:hint="eastAsia" w:eastAsia="仿宋" w:cs="Times New Roman"/>
          <w:sz w:val="28"/>
          <w:szCs w:val="28"/>
          <w:highlight w:val="none"/>
          <w:lang w:val="en-US" w:eastAsia="zh-CN"/>
        </w:rPr>
        <w:t>3</w:t>
      </w:r>
    </w:p>
    <w:p>
      <w:pPr>
        <w:pStyle w:val="12"/>
        <w:pageBreakBefore w:val="0"/>
        <w:kinsoku/>
        <w:wordWrap/>
        <w:overflowPunct/>
        <w:topLinePunct w:val="0"/>
        <w:bidi w:val="0"/>
        <w:spacing w:line="560" w:lineRule="exact"/>
        <w:rPr>
          <w:rFonts w:hint="default" w:ascii="Times New Roman" w:hAnsi="Times New Roman" w:eastAsia="仿宋" w:cs="Times New Roman"/>
          <w:sz w:val="28"/>
          <w:szCs w:val="28"/>
          <w:highlight w:val="none"/>
          <w:lang w:val="en-US"/>
        </w:rPr>
      </w:pPr>
      <w:r>
        <w:rPr>
          <w:rFonts w:hint="default" w:ascii="Times New Roman" w:hAnsi="Times New Roman" w:eastAsia="仿宋" w:cs="Times New Roman"/>
          <w:sz w:val="28"/>
          <w:szCs w:val="28"/>
          <w:highlight w:val="none"/>
        </w:rPr>
        <w:t>三、</w:t>
      </w:r>
      <w:r>
        <w:rPr>
          <w:rFonts w:hint="default" w:ascii="Times New Roman" w:hAnsi="Times New Roman" w:cs="Times New Roman"/>
          <w:highlight w:val="none"/>
        </w:rPr>
        <w:fldChar w:fldCharType="begin"/>
      </w:r>
      <w:r>
        <w:rPr>
          <w:rFonts w:hint="default" w:ascii="Times New Roman" w:hAnsi="Times New Roman" w:cs="Times New Roman"/>
          <w:highlight w:val="none"/>
        </w:rPr>
        <w:instrText xml:space="preserve"> HYPERLINK \l "_Toc15396621" </w:instrText>
      </w:r>
      <w:r>
        <w:rPr>
          <w:rFonts w:hint="default" w:ascii="Times New Roman" w:hAnsi="Times New Roman" w:cs="Times New Roman"/>
          <w:highlight w:val="none"/>
        </w:rPr>
        <w:fldChar w:fldCharType="separate"/>
      </w:r>
      <w:r>
        <w:rPr>
          <w:rStyle w:val="17"/>
          <w:rFonts w:hint="default" w:ascii="Times New Roman" w:hAnsi="Times New Roman" w:eastAsia="仿宋" w:cs="Times New Roman"/>
          <w:sz w:val="28"/>
          <w:szCs w:val="28"/>
          <w:highlight w:val="none"/>
        </w:rPr>
        <w:t>支出</w:t>
      </w:r>
      <w:r>
        <w:rPr>
          <w:rStyle w:val="17"/>
          <w:rFonts w:hint="eastAsia" w:eastAsia="仿宋" w:cs="Times New Roman"/>
          <w:sz w:val="28"/>
          <w:szCs w:val="28"/>
          <w:highlight w:val="none"/>
          <w:lang w:eastAsia="zh-CN"/>
        </w:rPr>
        <w:t>决算</w:t>
      </w:r>
      <w:r>
        <w:rPr>
          <w:rStyle w:val="17"/>
          <w:rFonts w:hint="default" w:ascii="Times New Roman" w:hAnsi="Times New Roman" w:eastAsia="仿宋" w:cs="Times New Roman"/>
          <w:sz w:val="28"/>
          <w:szCs w:val="28"/>
          <w:highlight w:val="none"/>
        </w:rPr>
        <w:t>表</w:t>
      </w:r>
      <w:r>
        <w:rPr>
          <w:rFonts w:hint="default" w:ascii="Times New Roman" w:hAnsi="Times New Roman" w:eastAsia="仿宋" w:cs="Times New Roman"/>
          <w:sz w:val="28"/>
          <w:szCs w:val="28"/>
          <w:highlight w:val="none"/>
        </w:rPr>
        <w:tab/>
      </w:r>
      <w:r>
        <w:rPr>
          <w:rFonts w:hint="eastAsia" w:eastAsia="仿宋" w:cs="Times New Roman"/>
          <w:sz w:val="28"/>
          <w:szCs w:val="28"/>
          <w:highlight w:val="none"/>
          <w:lang w:val="en-US" w:eastAsia="zh-CN"/>
        </w:rPr>
        <w:t>4</w:t>
      </w:r>
      <w:r>
        <w:rPr>
          <w:rFonts w:hint="default" w:eastAsia="仿宋" w:cs="Times New Roman"/>
          <w:sz w:val="28"/>
          <w:szCs w:val="28"/>
          <w:highlight w:val="none"/>
          <w:lang w:val="en-US" w:eastAsia="zh-CN"/>
        </w:rPr>
        <w:fldChar w:fldCharType="end"/>
      </w:r>
      <w:r>
        <w:rPr>
          <w:rFonts w:hint="eastAsia" w:eastAsia="仿宋" w:cs="Times New Roman"/>
          <w:sz w:val="28"/>
          <w:szCs w:val="28"/>
          <w:highlight w:val="none"/>
          <w:lang w:val="en-US" w:eastAsia="zh-CN"/>
        </w:rPr>
        <w:t>3</w:t>
      </w:r>
    </w:p>
    <w:p>
      <w:pPr>
        <w:pStyle w:val="12"/>
        <w:pageBreakBefore w:val="0"/>
        <w:kinsoku/>
        <w:wordWrap/>
        <w:overflowPunct/>
        <w:topLinePunct w:val="0"/>
        <w:bidi w:val="0"/>
        <w:spacing w:line="560" w:lineRule="exact"/>
        <w:rPr>
          <w:rFonts w:hint="default" w:ascii="Times New Roman" w:hAnsi="Times New Roman" w:eastAsia="仿宋" w:cs="Times New Roman"/>
          <w:sz w:val="28"/>
          <w:szCs w:val="28"/>
          <w:highlight w:val="none"/>
          <w:lang w:val="en-US"/>
        </w:rPr>
      </w:pPr>
      <w:r>
        <w:rPr>
          <w:rFonts w:hint="default" w:ascii="Times New Roman" w:hAnsi="Times New Roman" w:eastAsia="仿宋" w:cs="Times New Roman"/>
          <w:sz w:val="28"/>
          <w:szCs w:val="28"/>
          <w:highlight w:val="none"/>
        </w:rPr>
        <w:t>四、</w:t>
      </w:r>
      <w:r>
        <w:rPr>
          <w:rFonts w:hint="default" w:ascii="Times New Roman" w:hAnsi="Times New Roman" w:cs="Times New Roman"/>
          <w:highlight w:val="none"/>
        </w:rPr>
        <w:fldChar w:fldCharType="begin"/>
      </w:r>
      <w:r>
        <w:rPr>
          <w:rFonts w:hint="default" w:ascii="Times New Roman" w:hAnsi="Times New Roman" w:cs="Times New Roman"/>
          <w:highlight w:val="none"/>
        </w:rPr>
        <w:instrText xml:space="preserve"> HYPERLINK \l "_Toc15396622" </w:instrText>
      </w:r>
      <w:r>
        <w:rPr>
          <w:rFonts w:hint="default" w:ascii="Times New Roman" w:hAnsi="Times New Roman" w:cs="Times New Roman"/>
          <w:highlight w:val="none"/>
        </w:rPr>
        <w:fldChar w:fldCharType="separate"/>
      </w:r>
      <w:r>
        <w:rPr>
          <w:rStyle w:val="17"/>
          <w:rFonts w:hint="default" w:ascii="Times New Roman" w:hAnsi="Times New Roman" w:eastAsia="仿宋" w:cs="Times New Roman"/>
          <w:sz w:val="28"/>
          <w:szCs w:val="28"/>
          <w:highlight w:val="none"/>
        </w:rPr>
        <w:t>财政拨款收入支出决算总表</w:t>
      </w:r>
      <w:r>
        <w:rPr>
          <w:rFonts w:hint="default" w:ascii="Times New Roman" w:hAnsi="Times New Roman" w:eastAsia="仿宋" w:cs="Times New Roman"/>
          <w:sz w:val="28"/>
          <w:szCs w:val="28"/>
          <w:highlight w:val="none"/>
        </w:rPr>
        <w:tab/>
      </w:r>
      <w:r>
        <w:rPr>
          <w:rFonts w:hint="eastAsia" w:eastAsia="仿宋" w:cs="Times New Roman"/>
          <w:sz w:val="28"/>
          <w:szCs w:val="28"/>
          <w:highlight w:val="none"/>
          <w:lang w:val="en-US" w:eastAsia="zh-CN"/>
        </w:rPr>
        <w:t>4</w:t>
      </w:r>
      <w:r>
        <w:rPr>
          <w:rFonts w:hint="default" w:eastAsia="仿宋" w:cs="Times New Roman"/>
          <w:sz w:val="28"/>
          <w:szCs w:val="28"/>
          <w:highlight w:val="none"/>
          <w:lang w:val="en-US" w:eastAsia="zh-CN"/>
        </w:rPr>
        <w:fldChar w:fldCharType="end"/>
      </w:r>
      <w:r>
        <w:rPr>
          <w:rFonts w:hint="eastAsia" w:eastAsia="仿宋" w:cs="Times New Roman"/>
          <w:sz w:val="28"/>
          <w:szCs w:val="28"/>
          <w:highlight w:val="none"/>
          <w:lang w:val="en-US" w:eastAsia="zh-CN"/>
        </w:rPr>
        <w:t>3</w:t>
      </w:r>
    </w:p>
    <w:p>
      <w:pPr>
        <w:pStyle w:val="12"/>
        <w:pageBreakBefore w:val="0"/>
        <w:kinsoku/>
        <w:wordWrap/>
        <w:overflowPunct/>
        <w:topLinePunct w:val="0"/>
        <w:bidi w:val="0"/>
        <w:spacing w:line="560" w:lineRule="exact"/>
        <w:rPr>
          <w:rFonts w:hint="default" w:ascii="Times New Roman" w:hAnsi="Times New Roman" w:eastAsia="仿宋" w:cs="Times New Roman"/>
          <w:sz w:val="28"/>
          <w:szCs w:val="28"/>
          <w:highlight w:val="none"/>
          <w:lang w:val="en-US"/>
        </w:rPr>
      </w:pPr>
      <w:r>
        <w:rPr>
          <w:rFonts w:hint="default" w:ascii="Times New Roman" w:hAnsi="Times New Roman" w:eastAsia="仿宋" w:cs="Times New Roman"/>
          <w:sz w:val="28"/>
          <w:szCs w:val="28"/>
          <w:highlight w:val="none"/>
        </w:rPr>
        <w:t>五、</w:t>
      </w:r>
      <w:r>
        <w:rPr>
          <w:rFonts w:hint="default" w:ascii="Times New Roman" w:hAnsi="Times New Roman" w:cs="Times New Roman"/>
          <w:highlight w:val="none"/>
        </w:rPr>
        <w:fldChar w:fldCharType="begin"/>
      </w:r>
      <w:r>
        <w:rPr>
          <w:rFonts w:hint="default" w:ascii="Times New Roman" w:hAnsi="Times New Roman" w:cs="Times New Roman"/>
          <w:highlight w:val="none"/>
        </w:rPr>
        <w:instrText xml:space="preserve"> HYPERLINK \l "_Toc15396623" </w:instrText>
      </w:r>
      <w:r>
        <w:rPr>
          <w:rFonts w:hint="default" w:ascii="Times New Roman" w:hAnsi="Times New Roman" w:cs="Times New Roman"/>
          <w:highlight w:val="none"/>
        </w:rPr>
        <w:fldChar w:fldCharType="separate"/>
      </w:r>
      <w:r>
        <w:rPr>
          <w:rFonts w:hint="default" w:ascii="Times New Roman" w:hAnsi="Times New Roman" w:eastAsia="仿宋" w:cs="Times New Roman"/>
          <w:sz w:val="28"/>
          <w:szCs w:val="28"/>
          <w:highlight w:val="none"/>
        </w:rPr>
        <w:t>财政拨款支出决算明细表</w:t>
      </w:r>
      <w:r>
        <w:rPr>
          <w:rFonts w:hint="default" w:ascii="Times New Roman" w:hAnsi="Times New Roman" w:eastAsia="仿宋" w:cs="Times New Roman"/>
          <w:sz w:val="28"/>
          <w:szCs w:val="28"/>
          <w:highlight w:val="none"/>
        </w:rPr>
        <w:tab/>
      </w:r>
      <w:r>
        <w:rPr>
          <w:rFonts w:hint="eastAsia" w:eastAsia="仿宋" w:cs="Times New Roman"/>
          <w:sz w:val="28"/>
          <w:szCs w:val="28"/>
          <w:highlight w:val="none"/>
          <w:lang w:val="en-US" w:eastAsia="zh-CN"/>
        </w:rPr>
        <w:t>4</w:t>
      </w:r>
      <w:r>
        <w:rPr>
          <w:rFonts w:hint="default" w:eastAsia="仿宋" w:cs="Times New Roman"/>
          <w:sz w:val="28"/>
          <w:szCs w:val="28"/>
          <w:highlight w:val="none"/>
          <w:lang w:val="en-US" w:eastAsia="zh-CN"/>
        </w:rPr>
        <w:fldChar w:fldCharType="end"/>
      </w:r>
      <w:r>
        <w:rPr>
          <w:rFonts w:hint="eastAsia" w:eastAsia="仿宋" w:cs="Times New Roman"/>
          <w:sz w:val="28"/>
          <w:szCs w:val="28"/>
          <w:highlight w:val="none"/>
          <w:lang w:val="en-US" w:eastAsia="zh-CN"/>
        </w:rPr>
        <w:t>3</w:t>
      </w:r>
    </w:p>
    <w:p>
      <w:pPr>
        <w:pStyle w:val="12"/>
        <w:pageBreakBefore w:val="0"/>
        <w:kinsoku/>
        <w:wordWrap/>
        <w:overflowPunct/>
        <w:topLinePunct w:val="0"/>
        <w:bidi w:val="0"/>
        <w:spacing w:line="560" w:lineRule="exact"/>
        <w:rPr>
          <w:rFonts w:hint="default" w:ascii="Times New Roman" w:hAnsi="Times New Roman" w:eastAsia="仿宋" w:cs="Times New Roman"/>
          <w:sz w:val="28"/>
          <w:szCs w:val="28"/>
          <w:highlight w:val="none"/>
          <w:lang w:val="en-US"/>
        </w:rPr>
      </w:pPr>
      <w:r>
        <w:rPr>
          <w:rFonts w:hint="default" w:ascii="Times New Roman" w:hAnsi="Times New Roman" w:eastAsia="仿宋" w:cs="Times New Roman"/>
          <w:sz w:val="28"/>
          <w:szCs w:val="28"/>
          <w:highlight w:val="none"/>
        </w:rPr>
        <w:t>六、</w:t>
      </w:r>
      <w:r>
        <w:rPr>
          <w:rFonts w:hint="default" w:ascii="Times New Roman" w:hAnsi="Times New Roman" w:cs="Times New Roman"/>
          <w:highlight w:val="none"/>
        </w:rPr>
        <w:fldChar w:fldCharType="begin"/>
      </w:r>
      <w:r>
        <w:rPr>
          <w:rFonts w:hint="default" w:ascii="Times New Roman" w:hAnsi="Times New Roman" w:cs="Times New Roman"/>
          <w:highlight w:val="none"/>
        </w:rPr>
        <w:instrText xml:space="preserve"> HYPERLINK \l "_Toc15396624" </w:instrText>
      </w:r>
      <w:r>
        <w:rPr>
          <w:rFonts w:hint="default" w:ascii="Times New Roman" w:hAnsi="Times New Roman" w:cs="Times New Roman"/>
          <w:highlight w:val="none"/>
        </w:rPr>
        <w:fldChar w:fldCharType="separate"/>
      </w:r>
      <w:r>
        <w:rPr>
          <w:rStyle w:val="17"/>
          <w:rFonts w:hint="default" w:ascii="Times New Roman" w:hAnsi="Times New Roman" w:eastAsia="仿宋" w:cs="Times New Roman"/>
          <w:sz w:val="28"/>
          <w:szCs w:val="28"/>
          <w:highlight w:val="none"/>
        </w:rPr>
        <w:t>一般公共预算财政拨款支出决算表</w:t>
      </w:r>
      <w:r>
        <w:rPr>
          <w:rFonts w:hint="default" w:ascii="Times New Roman" w:hAnsi="Times New Roman" w:eastAsia="仿宋" w:cs="Times New Roman"/>
          <w:sz w:val="28"/>
          <w:szCs w:val="28"/>
          <w:highlight w:val="none"/>
        </w:rPr>
        <w:tab/>
      </w:r>
      <w:r>
        <w:rPr>
          <w:rFonts w:hint="eastAsia" w:eastAsia="仿宋" w:cs="Times New Roman"/>
          <w:sz w:val="28"/>
          <w:szCs w:val="28"/>
          <w:highlight w:val="none"/>
          <w:lang w:val="en-US" w:eastAsia="zh-CN"/>
        </w:rPr>
        <w:t>4</w:t>
      </w:r>
      <w:r>
        <w:rPr>
          <w:rFonts w:hint="default" w:eastAsia="仿宋" w:cs="Times New Roman"/>
          <w:sz w:val="28"/>
          <w:szCs w:val="28"/>
          <w:highlight w:val="none"/>
          <w:lang w:val="en-US" w:eastAsia="zh-CN"/>
        </w:rPr>
        <w:fldChar w:fldCharType="end"/>
      </w:r>
      <w:r>
        <w:rPr>
          <w:rFonts w:hint="eastAsia" w:eastAsia="仿宋" w:cs="Times New Roman"/>
          <w:sz w:val="28"/>
          <w:szCs w:val="28"/>
          <w:highlight w:val="none"/>
          <w:lang w:val="en-US" w:eastAsia="zh-CN"/>
        </w:rPr>
        <w:t>3</w:t>
      </w:r>
    </w:p>
    <w:p>
      <w:pPr>
        <w:pStyle w:val="12"/>
        <w:pageBreakBefore w:val="0"/>
        <w:kinsoku/>
        <w:wordWrap/>
        <w:overflowPunct/>
        <w:topLinePunct w:val="0"/>
        <w:bidi w:val="0"/>
        <w:spacing w:line="560" w:lineRule="exact"/>
        <w:rPr>
          <w:rFonts w:hint="default" w:ascii="Times New Roman" w:hAnsi="Times New Roman" w:eastAsia="仿宋" w:cs="Times New Roman"/>
          <w:sz w:val="28"/>
          <w:szCs w:val="28"/>
          <w:highlight w:val="none"/>
          <w:lang w:val="en-US"/>
        </w:rPr>
      </w:pPr>
      <w:r>
        <w:rPr>
          <w:rFonts w:hint="default" w:ascii="Times New Roman" w:hAnsi="Times New Roman" w:eastAsia="仿宋" w:cs="Times New Roman"/>
          <w:sz w:val="28"/>
          <w:szCs w:val="28"/>
          <w:highlight w:val="none"/>
        </w:rPr>
        <w:t>七、</w:t>
      </w:r>
      <w:r>
        <w:rPr>
          <w:rFonts w:hint="default" w:ascii="Times New Roman" w:hAnsi="Times New Roman" w:cs="Times New Roman"/>
          <w:highlight w:val="none"/>
        </w:rPr>
        <w:fldChar w:fldCharType="begin"/>
      </w:r>
      <w:r>
        <w:rPr>
          <w:rFonts w:hint="default" w:ascii="Times New Roman" w:hAnsi="Times New Roman" w:cs="Times New Roman"/>
          <w:highlight w:val="none"/>
        </w:rPr>
        <w:instrText xml:space="preserve"> HYPERLINK \l "_Toc15396625" </w:instrText>
      </w:r>
      <w:r>
        <w:rPr>
          <w:rFonts w:hint="default" w:ascii="Times New Roman" w:hAnsi="Times New Roman" w:cs="Times New Roman"/>
          <w:highlight w:val="none"/>
        </w:rPr>
        <w:fldChar w:fldCharType="separate"/>
      </w:r>
      <w:r>
        <w:rPr>
          <w:rStyle w:val="17"/>
          <w:rFonts w:hint="default" w:ascii="Times New Roman" w:hAnsi="Times New Roman" w:eastAsia="仿宋" w:cs="Times New Roman"/>
          <w:sz w:val="28"/>
          <w:szCs w:val="28"/>
          <w:highlight w:val="none"/>
        </w:rPr>
        <w:t>一般公共预算财政拨款支出决算明细表</w:t>
      </w:r>
      <w:r>
        <w:rPr>
          <w:rFonts w:hint="default" w:ascii="Times New Roman" w:hAnsi="Times New Roman" w:eastAsia="仿宋" w:cs="Times New Roman"/>
          <w:sz w:val="28"/>
          <w:szCs w:val="28"/>
          <w:highlight w:val="none"/>
        </w:rPr>
        <w:tab/>
      </w:r>
      <w:r>
        <w:rPr>
          <w:rFonts w:hint="eastAsia" w:eastAsia="仿宋" w:cs="Times New Roman"/>
          <w:sz w:val="28"/>
          <w:szCs w:val="28"/>
          <w:highlight w:val="none"/>
          <w:lang w:val="en-US" w:eastAsia="zh-CN"/>
        </w:rPr>
        <w:t>4</w:t>
      </w:r>
      <w:r>
        <w:rPr>
          <w:rFonts w:hint="default" w:eastAsia="仿宋" w:cs="Times New Roman"/>
          <w:sz w:val="28"/>
          <w:szCs w:val="28"/>
          <w:highlight w:val="none"/>
          <w:lang w:val="en-US" w:eastAsia="zh-CN"/>
        </w:rPr>
        <w:fldChar w:fldCharType="end"/>
      </w:r>
      <w:r>
        <w:rPr>
          <w:rFonts w:hint="eastAsia" w:eastAsia="仿宋" w:cs="Times New Roman"/>
          <w:sz w:val="28"/>
          <w:szCs w:val="28"/>
          <w:highlight w:val="none"/>
          <w:lang w:val="en-US" w:eastAsia="zh-CN"/>
        </w:rPr>
        <w:t>3</w:t>
      </w:r>
    </w:p>
    <w:p>
      <w:pPr>
        <w:pStyle w:val="12"/>
        <w:pageBreakBefore w:val="0"/>
        <w:kinsoku/>
        <w:wordWrap/>
        <w:overflowPunct/>
        <w:topLinePunct w:val="0"/>
        <w:bidi w:val="0"/>
        <w:spacing w:line="560" w:lineRule="exact"/>
        <w:rPr>
          <w:rFonts w:hint="default" w:ascii="Times New Roman" w:hAnsi="Times New Roman" w:eastAsia="仿宋" w:cs="Times New Roman"/>
          <w:sz w:val="28"/>
          <w:szCs w:val="28"/>
          <w:highlight w:val="none"/>
          <w:lang w:val="en-US"/>
        </w:rPr>
      </w:pPr>
      <w:r>
        <w:rPr>
          <w:rFonts w:hint="default" w:ascii="Times New Roman" w:hAnsi="Times New Roman" w:eastAsia="仿宋" w:cs="Times New Roman"/>
          <w:sz w:val="28"/>
          <w:szCs w:val="28"/>
          <w:highlight w:val="none"/>
        </w:rPr>
        <w:t>八、</w:t>
      </w:r>
      <w:r>
        <w:rPr>
          <w:rFonts w:hint="default" w:ascii="Times New Roman" w:hAnsi="Times New Roman" w:cs="Times New Roman"/>
          <w:highlight w:val="none"/>
        </w:rPr>
        <w:fldChar w:fldCharType="begin"/>
      </w:r>
      <w:r>
        <w:rPr>
          <w:rFonts w:hint="default" w:ascii="Times New Roman" w:hAnsi="Times New Roman" w:cs="Times New Roman"/>
          <w:highlight w:val="none"/>
        </w:rPr>
        <w:instrText xml:space="preserve"> HYPERLINK \l "_Toc15396626" </w:instrText>
      </w:r>
      <w:r>
        <w:rPr>
          <w:rFonts w:hint="default" w:ascii="Times New Roman" w:hAnsi="Times New Roman" w:cs="Times New Roman"/>
          <w:highlight w:val="none"/>
        </w:rPr>
        <w:fldChar w:fldCharType="separate"/>
      </w:r>
      <w:r>
        <w:rPr>
          <w:rStyle w:val="17"/>
          <w:rFonts w:hint="default" w:ascii="Times New Roman" w:hAnsi="Times New Roman" w:eastAsia="仿宋" w:cs="Times New Roman"/>
          <w:sz w:val="28"/>
          <w:szCs w:val="28"/>
          <w:highlight w:val="none"/>
        </w:rPr>
        <w:t>一般公共预算财政拨款基本支出决算表</w:t>
      </w:r>
      <w:r>
        <w:rPr>
          <w:rFonts w:hint="default" w:ascii="Times New Roman" w:hAnsi="Times New Roman" w:eastAsia="仿宋" w:cs="Times New Roman"/>
          <w:sz w:val="28"/>
          <w:szCs w:val="28"/>
          <w:highlight w:val="none"/>
        </w:rPr>
        <w:tab/>
      </w:r>
      <w:r>
        <w:rPr>
          <w:rFonts w:hint="eastAsia" w:eastAsia="仿宋" w:cs="Times New Roman"/>
          <w:sz w:val="28"/>
          <w:szCs w:val="28"/>
          <w:highlight w:val="none"/>
          <w:lang w:val="en-US" w:eastAsia="zh-CN"/>
        </w:rPr>
        <w:t>4</w:t>
      </w:r>
      <w:r>
        <w:rPr>
          <w:rFonts w:hint="default" w:eastAsia="仿宋" w:cs="Times New Roman"/>
          <w:sz w:val="28"/>
          <w:szCs w:val="28"/>
          <w:highlight w:val="none"/>
          <w:lang w:val="en-US" w:eastAsia="zh-CN"/>
        </w:rPr>
        <w:fldChar w:fldCharType="end"/>
      </w:r>
      <w:r>
        <w:rPr>
          <w:rFonts w:hint="eastAsia" w:eastAsia="仿宋" w:cs="Times New Roman"/>
          <w:sz w:val="28"/>
          <w:szCs w:val="28"/>
          <w:highlight w:val="none"/>
          <w:lang w:val="en-US" w:eastAsia="zh-CN"/>
        </w:rPr>
        <w:t>3</w:t>
      </w:r>
    </w:p>
    <w:p>
      <w:pPr>
        <w:pStyle w:val="12"/>
        <w:pageBreakBefore w:val="0"/>
        <w:kinsoku/>
        <w:wordWrap/>
        <w:overflowPunct/>
        <w:topLinePunct w:val="0"/>
        <w:bidi w:val="0"/>
        <w:spacing w:line="560" w:lineRule="exact"/>
        <w:rPr>
          <w:rFonts w:hint="default" w:ascii="Times New Roman" w:hAnsi="Times New Roman" w:eastAsia="仿宋" w:cs="Times New Roman"/>
          <w:sz w:val="28"/>
          <w:szCs w:val="28"/>
          <w:highlight w:val="none"/>
          <w:lang w:val="en-US"/>
        </w:rPr>
      </w:pPr>
      <w:r>
        <w:rPr>
          <w:rFonts w:hint="default" w:ascii="Times New Roman" w:hAnsi="Times New Roman" w:eastAsia="仿宋" w:cs="Times New Roman"/>
          <w:sz w:val="28"/>
          <w:szCs w:val="28"/>
          <w:highlight w:val="none"/>
        </w:rPr>
        <w:t>九、</w:t>
      </w:r>
      <w:r>
        <w:rPr>
          <w:rFonts w:hint="default" w:ascii="Times New Roman" w:hAnsi="Times New Roman" w:cs="Times New Roman"/>
          <w:highlight w:val="none"/>
        </w:rPr>
        <w:fldChar w:fldCharType="begin"/>
      </w:r>
      <w:r>
        <w:rPr>
          <w:rFonts w:hint="default" w:ascii="Times New Roman" w:hAnsi="Times New Roman" w:cs="Times New Roman"/>
          <w:highlight w:val="none"/>
        </w:rPr>
        <w:instrText xml:space="preserve"> HYPERLINK \l "_Toc15396627" </w:instrText>
      </w:r>
      <w:r>
        <w:rPr>
          <w:rFonts w:hint="default" w:ascii="Times New Roman" w:hAnsi="Times New Roman" w:cs="Times New Roman"/>
          <w:highlight w:val="none"/>
        </w:rPr>
        <w:fldChar w:fldCharType="separate"/>
      </w:r>
      <w:r>
        <w:rPr>
          <w:rStyle w:val="17"/>
          <w:rFonts w:hint="default" w:ascii="Times New Roman" w:hAnsi="Times New Roman" w:eastAsia="仿宋" w:cs="Times New Roman"/>
          <w:sz w:val="28"/>
          <w:szCs w:val="28"/>
          <w:highlight w:val="none"/>
        </w:rPr>
        <w:t>一般公共预算财政拨款项目支出决算表</w:t>
      </w:r>
      <w:r>
        <w:rPr>
          <w:rFonts w:hint="default" w:ascii="Times New Roman" w:hAnsi="Times New Roman" w:eastAsia="仿宋" w:cs="Times New Roman"/>
          <w:sz w:val="28"/>
          <w:szCs w:val="28"/>
          <w:highlight w:val="none"/>
        </w:rPr>
        <w:tab/>
      </w:r>
      <w:r>
        <w:rPr>
          <w:rFonts w:hint="eastAsia" w:eastAsia="仿宋" w:cs="Times New Roman"/>
          <w:sz w:val="28"/>
          <w:szCs w:val="28"/>
          <w:highlight w:val="none"/>
          <w:lang w:val="en-US" w:eastAsia="zh-CN"/>
        </w:rPr>
        <w:t>4</w:t>
      </w:r>
      <w:r>
        <w:rPr>
          <w:rFonts w:hint="default" w:eastAsia="仿宋" w:cs="Times New Roman"/>
          <w:sz w:val="28"/>
          <w:szCs w:val="28"/>
          <w:highlight w:val="none"/>
          <w:lang w:val="en-US" w:eastAsia="zh-CN"/>
        </w:rPr>
        <w:fldChar w:fldCharType="end"/>
      </w:r>
      <w:r>
        <w:rPr>
          <w:rFonts w:hint="eastAsia" w:eastAsia="仿宋" w:cs="Times New Roman"/>
          <w:sz w:val="28"/>
          <w:szCs w:val="28"/>
          <w:highlight w:val="none"/>
          <w:lang w:val="en-US" w:eastAsia="zh-CN"/>
        </w:rPr>
        <w:t>3</w:t>
      </w:r>
    </w:p>
    <w:p>
      <w:pPr>
        <w:pStyle w:val="12"/>
        <w:pageBreakBefore w:val="0"/>
        <w:kinsoku/>
        <w:wordWrap/>
        <w:overflowPunct/>
        <w:topLinePunct w:val="0"/>
        <w:bidi w:val="0"/>
        <w:spacing w:line="560" w:lineRule="exact"/>
        <w:rPr>
          <w:rFonts w:hint="default" w:ascii="Times New Roman" w:hAnsi="Times New Roman" w:eastAsia="仿宋" w:cs="Times New Roman"/>
          <w:sz w:val="28"/>
          <w:szCs w:val="28"/>
          <w:highlight w:val="none"/>
          <w:lang w:val="en-US"/>
        </w:rPr>
      </w:pPr>
      <w:r>
        <w:rPr>
          <w:rFonts w:hint="default" w:ascii="Times New Roman" w:hAnsi="Times New Roman" w:eastAsia="仿宋" w:cs="Times New Roman"/>
          <w:sz w:val="28"/>
          <w:szCs w:val="28"/>
          <w:highlight w:val="none"/>
        </w:rPr>
        <w:t>十、</w:t>
      </w:r>
      <w:r>
        <w:rPr>
          <w:rFonts w:hint="default" w:ascii="Times New Roman" w:hAnsi="Times New Roman" w:cs="Times New Roman"/>
          <w:highlight w:val="none"/>
        </w:rPr>
        <w:fldChar w:fldCharType="begin"/>
      </w:r>
      <w:r>
        <w:rPr>
          <w:rFonts w:hint="default" w:ascii="Times New Roman" w:hAnsi="Times New Roman" w:cs="Times New Roman"/>
          <w:highlight w:val="none"/>
        </w:rPr>
        <w:instrText xml:space="preserve"> HYPERLINK \l "_Toc15396628" </w:instrText>
      </w:r>
      <w:r>
        <w:rPr>
          <w:rFonts w:hint="default" w:ascii="Times New Roman" w:hAnsi="Times New Roman" w:cs="Times New Roman"/>
          <w:highlight w:val="none"/>
        </w:rPr>
        <w:fldChar w:fldCharType="separate"/>
      </w:r>
      <w:r>
        <w:rPr>
          <w:rStyle w:val="17"/>
          <w:rFonts w:hint="default" w:ascii="Times New Roman" w:hAnsi="Times New Roman" w:eastAsia="仿宋" w:cs="Times New Roman"/>
          <w:sz w:val="28"/>
          <w:szCs w:val="28"/>
          <w:highlight w:val="none"/>
        </w:rPr>
        <w:t>一般公共预算财政拨款“三公”经费支出决算表</w:t>
      </w:r>
      <w:r>
        <w:rPr>
          <w:rFonts w:hint="default" w:ascii="Times New Roman" w:hAnsi="Times New Roman" w:eastAsia="仿宋" w:cs="Times New Roman"/>
          <w:sz w:val="28"/>
          <w:szCs w:val="28"/>
          <w:highlight w:val="none"/>
        </w:rPr>
        <w:tab/>
      </w:r>
      <w:r>
        <w:rPr>
          <w:rFonts w:hint="eastAsia" w:eastAsia="仿宋" w:cs="Times New Roman"/>
          <w:sz w:val="28"/>
          <w:szCs w:val="28"/>
          <w:highlight w:val="none"/>
          <w:lang w:val="en-US" w:eastAsia="zh-CN"/>
        </w:rPr>
        <w:t>4</w:t>
      </w:r>
      <w:r>
        <w:rPr>
          <w:rFonts w:hint="default" w:eastAsia="仿宋" w:cs="Times New Roman"/>
          <w:sz w:val="28"/>
          <w:szCs w:val="28"/>
          <w:highlight w:val="none"/>
          <w:lang w:val="en-US" w:eastAsia="zh-CN"/>
        </w:rPr>
        <w:fldChar w:fldCharType="end"/>
      </w:r>
      <w:r>
        <w:rPr>
          <w:rFonts w:hint="eastAsia" w:eastAsia="仿宋" w:cs="Times New Roman"/>
          <w:sz w:val="28"/>
          <w:szCs w:val="28"/>
          <w:highlight w:val="none"/>
          <w:lang w:val="en-US" w:eastAsia="zh-CN"/>
        </w:rPr>
        <w:t>3</w:t>
      </w:r>
    </w:p>
    <w:p>
      <w:pPr>
        <w:pStyle w:val="12"/>
        <w:pageBreakBefore w:val="0"/>
        <w:kinsoku/>
        <w:wordWrap/>
        <w:overflowPunct/>
        <w:topLinePunct w:val="0"/>
        <w:bidi w:val="0"/>
        <w:spacing w:line="560" w:lineRule="exact"/>
        <w:rPr>
          <w:rFonts w:hint="default" w:ascii="Times New Roman" w:hAnsi="Times New Roman" w:eastAsia="仿宋" w:cs="Times New Roman"/>
          <w:sz w:val="28"/>
          <w:szCs w:val="28"/>
          <w:highlight w:val="none"/>
          <w:lang w:val="en-US"/>
        </w:rPr>
      </w:pPr>
      <w:r>
        <w:rPr>
          <w:rFonts w:hint="default" w:ascii="Times New Roman" w:hAnsi="Times New Roman" w:eastAsia="仿宋" w:cs="Times New Roman"/>
          <w:sz w:val="28"/>
          <w:szCs w:val="28"/>
          <w:highlight w:val="none"/>
        </w:rPr>
        <w:t>十一、</w:t>
      </w:r>
      <w:r>
        <w:rPr>
          <w:rFonts w:hint="default" w:ascii="Times New Roman" w:hAnsi="Times New Roman" w:cs="Times New Roman"/>
          <w:highlight w:val="none"/>
        </w:rPr>
        <w:fldChar w:fldCharType="begin"/>
      </w:r>
      <w:r>
        <w:rPr>
          <w:rFonts w:hint="default" w:ascii="Times New Roman" w:hAnsi="Times New Roman" w:cs="Times New Roman"/>
          <w:highlight w:val="none"/>
        </w:rPr>
        <w:instrText xml:space="preserve"> HYPERLINK \l "_Toc15396629" </w:instrText>
      </w:r>
      <w:r>
        <w:rPr>
          <w:rFonts w:hint="default" w:ascii="Times New Roman" w:hAnsi="Times New Roman" w:cs="Times New Roman"/>
          <w:highlight w:val="none"/>
        </w:rPr>
        <w:fldChar w:fldCharType="separate"/>
      </w:r>
      <w:r>
        <w:rPr>
          <w:rStyle w:val="17"/>
          <w:rFonts w:hint="default" w:ascii="Times New Roman" w:hAnsi="Times New Roman" w:eastAsia="仿宋" w:cs="Times New Roman"/>
          <w:sz w:val="28"/>
          <w:szCs w:val="28"/>
          <w:highlight w:val="none"/>
        </w:rPr>
        <w:t>政府性基金预算财政拨款收入支出决算表</w:t>
      </w:r>
      <w:r>
        <w:rPr>
          <w:rFonts w:hint="default" w:ascii="Times New Roman" w:hAnsi="Times New Roman" w:eastAsia="仿宋" w:cs="Times New Roman"/>
          <w:sz w:val="28"/>
          <w:szCs w:val="28"/>
          <w:highlight w:val="none"/>
        </w:rPr>
        <w:tab/>
      </w:r>
      <w:r>
        <w:rPr>
          <w:rFonts w:hint="eastAsia" w:eastAsia="仿宋" w:cs="Times New Roman"/>
          <w:sz w:val="28"/>
          <w:szCs w:val="28"/>
          <w:highlight w:val="none"/>
          <w:lang w:val="en-US" w:eastAsia="zh-CN"/>
        </w:rPr>
        <w:t>4</w:t>
      </w:r>
      <w:r>
        <w:rPr>
          <w:rFonts w:hint="default" w:eastAsia="仿宋" w:cs="Times New Roman"/>
          <w:sz w:val="28"/>
          <w:szCs w:val="28"/>
          <w:highlight w:val="none"/>
          <w:lang w:val="en-US" w:eastAsia="zh-CN"/>
        </w:rPr>
        <w:fldChar w:fldCharType="end"/>
      </w:r>
      <w:r>
        <w:rPr>
          <w:rFonts w:hint="eastAsia" w:eastAsia="仿宋" w:cs="Times New Roman"/>
          <w:sz w:val="28"/>
          <w:szCs w:val="28"/>
          <w:highlight w:val="none"/>
          <w:lang w:val="en-US" w:eastAsia="zh-CN"/>
        </w:rPr>
        <w:t>3</w:t>
      </w:r>
    </w:p>
    <w:p>
      <w:pPr>
        <w:pStyle w:val="12"/>
        <w:pageBreakBefore w:val="0"/>
        <w:kinsoku/>
        <w:wordWrap/>
        <w:overflowPunct/>
        <w:topLinePunct w:val="0"/>
        <w:bidi w:val="0"/>
        <w:spacing w:line="560" w:lineRule="exact"/>
        <w:rPr>
          <w:rFonts w:hint="default" w:ascii="Times New Roman" w:hAnsi="Times New Roman" w:eastAsia="仿宋" w:cs="Times New Roman"/>
          <w:sz w:val="28"/>
          <w:szCs w:val="28"/>
          <w:highlight w:val="none"/>
          <w:lang w:val="en-US"/>
        </w:rPr>
      </w:pPr>
      <w:r>
        <w:rPr>
          <w:rFonts w:hint="default" w:ascii="Times New Roman" w:hAnsi="Times New Roman" w:eastAsia="仿宋" w:cs="Times New Roman"/>
          <w:sz w:val="28"/>
          <w:szCs w:val="28"/>
          <w:highlight w:val="none"/>
        </w:rPr>
        <w:t>十二、</w:t>
      </w:r>
      <w:r>
        <w:rPr>
          <w:rFonts w:hint="default" w:ascii="Times New Roman" w:hAnsi="Times New Roman" w:cs="Times New Roman"/>
          <w:highlight w:val="none"/>
        </w:rPr>
        <w:fldChar w:fldCharType="begin"/>
      </w:r>
      <w:r>
        <w:rPr>
          <w:rFonts w:hint="default" w:ascii="Times New Roman" w:hAnsi="Times New Roman" w:cs="Times New Roman"/>
          <w:highlight w:val="none"/>
        </w:rPr>
        <w:instrText xml:space="preserve"> HYPERLINK \l "_Toc15396630" </w:instrText>
      </w:r>
      <w:r>
        <w:rPr>
          <w:rFonts w:hint="default" w:ascii="Times New Roman" w:hAnsi="Times New Roman" w:cs="Times New Roman"/>
          <w:highlight w:val="none"/>
        </w:rPr>
        <w:fldChar w:fldCharType="separate"/>
      </w:r>
      <w:r>
        <w:rPr>
          <w:rStyle w:val="17"/>
          <w:rFonts w:hint="default" w:ascii="Times New Roman" w:hAnsi="Times New Roman" w:eastAsia="仿宋" w:cs="Times New Roman"/>
          <w:sz w:val="28"/>
          <w:szCs w:val="28"/>
          <w:highlight w:val="none"/>
        </w:rPr>
        <w:t>政府性基金预算财政拨款“三公”经费支出决算表</w:t>
      </w:r>
      <w:r>
        <w:rPr>
          <w:rFonts w:hint="default" w:ascii="Times New Roman" w:hAnsi="Times New Roman" w:eastAsia="仿宋" w:cs="Times New Roman"/>
          <w:sz w:val="28"/>
          <w:szCs w:val="28"/>
          <w:highlight w:val="none"/>
        </w:rPr>
        <w:tab/>
      </w:r>
      <w:r>
        <w:rPr>
          <w:rFonts w:hint="eastAsia" w:eastAsia="仿宋" w:cs="Times New Roman"/>
          <w:sz w:val="28"/>
          <w:szCs w:val="28"/>
          <w:highlight w:val="none"/>
          <w:lang w:val="en-US" w:eastAsia="zh-CN"/>
        </w:rPr>
        <w:t>4</w:t>
      </w:r>
      <w:r>
        <w:rPr>
          <w:rFonts w:hint="default" w:eastAsia="仿宋" w:cs="Times New Roman"/>
          <w:sz w:val="28"/>
          <w:szCs w:val="28"/>
          <w:highlight w:val="none"/>
          <w:lang w:val="en-US" w:eastAsia="zh-CN"/>
        </w:rPr>
        <w:fldChar w:fldCharType="end"/>
      </w:r>
      <w:r>
        <w:rPr>
          <w:rFonts w:hint="eastAsia" w:eastAsia="仿宋" w:cs="Times New Roman"/>
          <w:sz w:val="28"/>
          <w:szCs w:val="28"/>
          <w:highlight w:val="none"/>
          <w:lang w:val="en-US" w:eastAsia="zh-CN"/>
        </w:rPr>
        <w:t>3</w:t>
      </w:r>
    </w:p>
    <w:p>
      <w:pPr>
        <w:pStyle w:val="12"/>
        <w:pageBreakBefore w:val="0"/>
        <w:kinsoku/>
        <w:wordWrap/>
        <w:overflowPunct/>
        <w:topLinePunct w:val="0"/>
        <w:bidi w:val="0"/>
        <w:spacing w:line="560" w:lineRule="exact"/>
        <w:rPr>
          <w:rFonts w:hint="default" w:ascii="Times New Roman" w:hAnsi="Times New Roman" w:eastAsia="仿宋" w:cs="Times New Roman"/>
          <w:sz w:val="24"/>
          <w:highlight w:val="none"/>
          <w:lang w:val="en-US"/>
        </w:rPr>
      </w:pPr>
      <w:r>
        <w:rPr>
          <w:rFonts w:hint="default" w:ascii="Times New Roman" w:hAnsi="Times New Roman" w:eastAsia="仿宋" w:cs="Times New Roman"/>
          <w:sz w:val="28"/>
          <w:szCs w:val="28"/>
          <w:highlight w:val="none"/>
        </w:rPr>
        <w:t>十三、</w:t>
      </w:r>
      <w:r>
        <w:rPr>
          <w:rFonts w:hint="default" w:ascii="Times New Roman" w:hAnsi="Times New Roman" w:cs="Times New Roman"/>
          <w:highlight w:val="none"/>
        </w:rPr>
        <w:fldChar w:fldCharType="begin"/>
      </w:r>
      <w:r>
        <w:rPr>
          <w:rFonts w:hint="default" w:ascii="Times New Roman" w:hAnsi="Times New Roman" w:cs="Times New Roman"/>
          <w:highlight w:val="none"/>
        </w:rPr>
        <w:instrText xml:space="preserve"> HYPERLINK \l "_Toc15396631" </w:instrText>
      </w:r>
      <w:r>
        <w:rPr>
          <w:rFonts w:hint="default" w:ascii="Times New Roman" w:hAnsi="Times New Roman" w:cs="Times New Roman"/>
          <w:highlight w:val="none"/>
        </w:rPr>
        <w:fldChar w:fldCharType="separate"/>
      </w:r>
      <w:r>
        <w:rPr>
          <w:rStyle w:val="17"/>
          <w:rFonts w:hint="default" w:ascii="Times New Roman" w:hAnsi="Times New Roman" w:eastAsia="仿宋" w:cs="Times New Roman"/>
          <w:sz w:val="28"/>
          <w:szCs w:val="28"/>
          <w:highlight w:val="none"/>
        </w:rPr>
        <w:t>国有资本经营预算支出决算表</w:t>
      </w:r>
      <w:r>
        <w:rPr>
          <w:rFonts w:hint="default" w:ascii="Times New Roman" w:hAnsi="Times New Roman" w:eastAsia="仿宋" w:cs="Times New Roman"/>
          <w:sz w:val="28"/>
          <w:szCs w:val="28"/>
          <w:highlight w:val="none"/>
        </w:rPr>
        <w:tab/>
      </w:r>
      <w:r>
        <w:rPr>
          <w:rFonts w:hint="eastAsia" w:eastAsia="仿宋" w:cs="Times New Roman"/>
          <w:sz w:val="28"/>
          <w:szCs w:val="28"/>
          <w:highlight w:val="none"/>
          <w:lang w:val="en-US" w:eastAsia="zh-CN"/>
        </w:rPr>
        <w:t>4</w:t>
      </w:r>
      <w:r>
        <w:rPr>
          <w:rFonts w:hint="default" w:eastAsia="仿宋" w:cs="Times New Roman"/>
          <w:sz w:val="28"/>
          <w:szCs w:val="28"/>
          <w:highlight w:val="none"/>
          <w:lang w:val="en-US" w:eastAsia="zh-CN"/>
        </w:rPr>
        <w:fldChar w:fldCharType="end"/>
      </w:r>
      <w:r>
        <w:rPr>
          <w:rFonts w:hint="eastAsia" w:eastAsia="仿宋" w:cs="Times New Roman"/>
          <w:sz w:val="28"/>
          <w:szCs w:val="28"/>
          <w:highlight w:val="none"/>
          <w:lang w:val="en-US" w:eastAsia="zh-CN"/>
        </w:rPr>
        <w:t>3</w:t>
      </w:r>
    </w:p>
    <w:p>
      <w:pPr>
        <w:pageBreakBefore w:val="0"/>
        <w:widowControl/>
        <w:kinsoku/>
        <w:wordWrap/>
        <w:overflowPunct/>
        <w:topLinePunct w:val="0"/>
        <w:bidi w:val="0"/>
        <w:spacing w:line="560" w:lineRule="exact"/>
        <w:jc w:val="left"/>
        <w:rPr>
          <w:rFonts w:hint="default" w:ascii="Times New Roman" w:hAnsi="Times New Roman" w:eastAsia="仿宋" w:cs="Times New Roman"/>
          <w:color w:val="000000"/>
          <w:sz w:val="24"/>
          <w:lang w:val="en-US" w:eastAsia="zh-CN"/>
        </w:rPr>
      </w:pPr>
      <w:r>
        <w:rPr>
          <w:rFonts w:hint="default" w:ascii="Times New Roman" w:hAnsi="Times New Roman" w:eastAsia="仿宋" w:cs="Times New Roman"/>
          <w:color w:val="000000"/>
          <w:sz w:val="24"/>
        </w:rPr>
        <w:fldChar w:fldCharType="end"/>
      </w:r>
      <w:r>
        <w:rPr>
          <w:rFonts w:hint="eastAsia" w:eastAsia="仿宋" w:cs="Times New Roman"/>
          <w:color w:val="000000"/>
          <w:sz w:val="24"/>
          <w:lang w:val="en-US" w:eastAsia="zh-CN"/>
        </w:rPr>
        <w:t xml:space="preserve">                                                  </w:t>
      </w:r>
    </w:p>
    <w:p>
      <w:pPr>
        <w:pageBreakBefore w:val="0"/>
        <w:widowControl/>
        <w:kinsoku/>
        <w:wordWrap/>
        <w:overflowPunct/>
        <w:topLinePunct w:val="0"/>
        <w:bidi w:val="0"/>
        <w:spacing w:line="560" w:lineRule="exact"/>
        <w:jc w:val="left"/>
        <w:rPr>
          <w:rFonts w:hint="default" w:ascii="Times New Roman" w:hAnsi="Times New Roman" w:eastAsia="黑体" w:cs="Times New Roman"/>
          <w:bCs/>
          <w:kern w:val="44"/>
          <w:sz w:val="44"/>
          <w:szCs w:val="44"/>
        </w:rPr>
      </w:pPr>
      <w:bookmarkStart w:id="12" w:name="_Toc15396599"/>
      <w:bookmarkStart w:id="13" w:name="_Toc15377196"/>
      <w:r>
        <w:rPr>
          <w:rFonts w:hint="default" w:ascii="Times New Roman" w:hAnsi="Times New Roman" w:eastAsia="黑体" w:cs="Times New Roman"/>
          <w:b/>
        </w:rPr>
        <w:br w:type="page"/>
      </w:r>
    </w:p>
    <w:p>
      <w:pPr>
        <w:pStyle w:val="2"/>
        <w:pageBreakBefore w:val="0"/>
        <w:kinsoku/>
        <w:wordWrap/>
        <w:overflowPunct/>
        <w:topLinePunct w:val="0"/>
        <w:bidi w:val="0"/>
        <w:spacing w:before="0" w:line="560" w:lineRule="exact"/>
        <w:jc w:val="center"/>
        <w:rPr>
          <w:rStyle w:val="26"/>
          <w:rFonts w:hint="default" w:ascii="Times New Roman" w:hAnsi="Times New Roman" w:eastAsia="黑体" w:cs="Times New Roman"/>
          <w:b/>
          <w:bCs w:val="0"/>
        </w:rPr>
      </w:pPr>
      <w:r>
        <w:rPr>
          <w:rFonts w:hint="default" w:ascii="Times New Roman" w:hAnsi="Times New Roman" w:eastAsia="黑体" w:cs="Times New Roman"/>
          <w:b w:val="0"/>
        </w:rPr>
        <w:t xml:space="preserve">第一部分 </w:t>
      </w:r>
      <w:r>
        <w:rPr>
          <w:rStyle w:val="26"/>
          <w:rFonts w:hint="default" w:ascii="Times New Roman" w:hAnsi="Times New Roman" w:eastAsia="黑体" w:cs="Times New Roman"/>
          <w:b w:val="0"/>
          <w:bCs w:val="0"/>
        </w:rPr>
        <w:t>部门概况</w:t>
      </w:r>
      <w:bookmarkEnd w:id="12"/>
      <w:bookmarkEnd w:id="13"/>
    </w:p>
    <w:p>
      <w:pPr>
        <w:pageBreakBefore w:val="0"/>
        <w:widowControl/>
        <w:kinsoku/>
        <w:wordWrap/>
        <w:overflowPunct/>
        <w:topLinePunct w:val="0"/>
        <w:bidi w:val="0"/>
        <w:spacing w:line="560" w:lineRule="exact"/>
        <w:jc w:val="left"/>
        <w:rPr>
          <w:rFonts w:hint="default" w:ascii="Times New Roman" w:hAnsi="Times New Roman" w:eastAsia="黑体" w:cs="Times New Roman"/>
          <w:color w:val="000000"/>
          <w:sz w:val="32"/>
          <w:szCs w:val="32"/>
        </w:rPr>
      </w:pPr>
    </w:p>
    <w:p>
      <w:pPr>
        <w:pStyle w:val="3"/>
        <w:pageBreakBefore w:val="0"/>
        <w:widowControl w:val="0"/>
        <w:kinsoku/>
        <w:wordWrap/>
        <w:overflowPunct/>
        <w:topLinePunct w:val="0"/>
        <w:autoSpaceDE/>
        <w:autoSpaceDN/>
        <w:bidi w:val="0"/>
        <w:spacing w:before="0" w:line="560" w:lineRule="exact"/>
        <w:ind w:firstLine="640" w:firstLineChars="200"/>
        <w:textAlignment w:val="auto"/>
        <w:rPr>
          <w:rStyle w:val="27"/>
          <w:rFonts w:hint="eastAsia" w:ascii="Times New Roman" w:hAnsi="Times New Roman" w:eastAsia="黑体" w:cs="Times New Roman"/>
          <w:b w:val="0"/>
          <w:bCs w:val="0"/>
          <w:lang w:eastAsia="zh-CN"/>
        </w:rPr>
      </w:pPr>
      <w:bookmarkStart w:id="14" w:name="_Toc15396600"/>
      <w:bookmarkStart w:id="15" w:name="_Toc15377197"/>
      <w:r>
        <w:rPr>
          <w:rFonts w:hint="default" w:ascii="Times New Roman" w:hAnsi="Times New Roman" w:eastAsia="黑体" w:cs="Times New Roman"/>
          <w:b w:val="0"/>
          <w:color w:val="000000"/>
        </w:rPr>
        <w:t>一、基</w:t>
      </w:r>
      <w:r>
        <w:rPr>
          <w:rStyle w:val="27"/>
          <w:rFonts w:hint="default" w:ascii="Times New Roman" w:hAnsi="Times New Roman" w:eastAsia="黑体" w:cs="Times New Roman"/>
          <w:b w:val="0"/>
          <w:bCs w:val="0"/>
        </w:rPr>
        <w:t>本职能及主要工</w:t>
      </w:r>
      <w:bookmarkEnd w:id="14"/>
      <w:bookmarkEnd w:id="15"/>
      <w:bookmarkStart w:id="16" w:name="_Toc15377198"/>
      <w:bookmarkStart w:id="17" w:name="_Toc15378445"/>
      <w:r>
        <w:rPr>
          <w:rStyle w:val="27"/>
          <w:rFonts w:hint="eastAsia" w:ascii="Times New Roman" w:hAnsi="Times New Roman" w:eastAsia="黑体" w:cs="Times New Roman"/>
          <w:b w:val="0"/>
          <w:bCs w:val="0"/>
          <w:lang w:eastAsia="zh-CN"/>
        </w:rPr>
        <w:t>作</w:t>
      </w:r>
    </w:p>
    <w:p>
      <w:pPr>
        <w:pStyle w:val="6"/>
        <w:adjustRightInd w:val="0"/>
        <w:snapToGrid w:val="0"/>
        <w:spacing w:before="93" w:line="600" w:lineRule="exact"/>
        <w:ind w:firstLine="675" w:firstLineChars="210"/>
        <w:outlineLvl w:val="2"/>
        <w:rPr>
          <w:rFonts w:hint="default" w:ascii="Times New Roman" w:hAnsi="Times New Roman" w:eastAsia="楷体_GB2312" w:cs="Times New Roman"/>
          <w:b/>
          <w:bCs w:val="0"/>
          <w:color w:val="000000"/>
          <w:sz w:val="32"/>
          <w:szCs w:val="32"/>
          <w:highlight w:val="yellow"/>
        </w:rPr>
      </w:pPr>
      <w:r>
        <w:rPr>
          <w:rFonts w:hint="default" w:ascii="Times New Roman" w:hAnsi="Times New Roman" w:eastAsia="楷体_GB2312" w:cs="Times New Roman"/>
          <w:b/>
          <w:bCs w:val="0"/>
          <w:color w:val="000000"/>
          <w:sz w:val="32"/>
          <w:szCs w:val="32"/>
        </w:rPr>
        <w:t>（一）主要职能。</w:t>
      </w:r>
      <w:bookmarkEnd w:id="16"/>
      <w:bookmarkEnd w:id="17"/>
    </w:p>
    <w:p>
      <w:pPr>
        <w:pStyle w:val="6"/>
        <w:adjustRightInd w:val="0"/>
        <w:snapToGrid w:val="0"/>
        <w:spacing w:before="93" w:line="600" w:lineRule="exact"/>
        <w:ind w:firstLine="672" w:firstLineChars="210"/>
        <w:outlineLvl w:val="2"/>
        <w:rPr>
          <w:rFonts w:hint="eastAsia" w:ascii="仿宋" w:hAnsi="仿宋" w:eastAsia="仿宋" w:cs="仿宋"/>
          <w:sz w:val="32"/>
          <w:szCs w:val="32"/>
          <w:shd w:val="clear" w:fill="FFFFFF"/>
        </w:rPr>
      </w:pPr>
      <w:bookmarkStart w:id="18" w:name="_Toc15378446"/>
      <w:bookmarkStart w:id="19" w:name="_Toc15377199"/>
      <w:r>
        <w:rPr>
          <w:rFonts w:hint="eastAsia" w:ascii="仿宋" w:hAnsi="仿宋" w:eastAsia="仿宋" w:cs="仿宋"/>
          <w:sz w:val="32"/>
          <w:szCs w:val="32"/>
          <w:shd w:val="clear" w:fill="FFFFFF"/>
        </w:rPr>
        <w:t>1．宣传、落实好党的路线、方针、政策和国家的法律、法规，稳定农村基本经济制度，坚持依法行政，推进政务公开，加强对村民委员会的指导，提高、培育村民委员会自治能力。</w:t>
      </w:r>
    </w:p>
    <w:p>
      <w:pPr>
        <w:pStyle w:val="6"/>
        <w:adjustRightInd w:val="0"/>
        <w:snapToGrid w:val="0"/>
        <w:spacing w:before="93" w:line="600" w:lineRule="exact"/>
        <w:ind w:firstLine="672" w:firstLineChars="210"/>
        <w:outlineLvl w:val="2"/>
        <w:rPr>
          <w:rFonts w:hint="eastAsia" w:ascii="仿宋" w:hAnsi="仿宋" w:eastAsia="仿宋" w:cs="仿宋"/>
          <w:sz w:val="32"/>
          <w:szCs w:val="32"/>
          <w:shd w:val="clear" w:fill="FFFFFF"/>
        </w:rPr>
      </w:pPr>
      <w:r>
        <w:rPr>
          <w:rFonts w:hint="eastAsia" w:ascii="仿宋" w:hAnsi="仿宋" w:eastAsia="仿宋" w:cs="仿宋"/>
          <w:sz w:val="32"/>
          <w:szCs w:val="32"/>
          <w:shd w:val="clear" w:fill="FFFFFF"/>
        </w:rPr>
        <w:t>2．科学制定发展规划，营造农村经济发展环境，加强农村市场监督，培育、提升市场功能，搞活市场流通，推广农业技术，完善农业社会化服务体系，引导农民发展现代农业，调整产业结构，加强农村劳动力技能培训，引导农村劳动力转移和就业，不断提高社会主义新农村建设水平。</w:t>
      </w:r>
    </w:p>
    <w:p>
      <w:pPr>
        <w:pStyle w:val="6"/>
        <w:adjustRightInd w:val="0"/>
        <w:snapToGrid w:val="0"/>
        <w:spacing w:before="93" w:line="600" w:lineRule="exact"/>
        <w:ind w:firstLine="672" w:firstLineChars="210"/>
        <w:outlineLvl w:val="2"/>
        <w:rPr>
          <w:rFonts w:hint="eastAsia" w:ascii="仿宋" w:hAnsi="仿宋" w:eastAsia="仿宋" w:cs="仿宋"/>
          <w:sz w:val="32"/>
          <w:szCs w:val="32"/>
          <w:shd w:val="clear" w:fill="FFFFFF"/>
        </w:rPr>
      </w:pPr>
      <w:r>
        <w:rPr>
          <w:rFonts w:hint="eastAsia" w:ascii="仿宋" w:hAnsi="仿宋" w:eastAsia="仿宋" w:cs="仿宋"/>
          <w:sz w:val="32"/>
          <w:szCs w:val="32"/>
          <w:shd w:val="clear" w:fill="FFFFFF"/>
        </w:rPr>
        <w:t xml:space="preserve">3．坚持“立党为公、执政为民”，紧紧围绕实现和维护群众利益开展工作，突出解决人民群众最关心、最直接、最现实的利益问题。加强和巩固农村基层政权建设和民主法制建设，加强社会治安综合治理，加强对突发事件的预警和管理，建立、健全各种应急机制，加强民事纠纷调解，化解农村社会矛盾，开展农村扶贫和社会救助，切实保障农民合法权益，维护农村社会稳定。 </w:t>
      </w:r>
    </w:p>
    <w:p>
      <w:pPr>
        <w:pStyle w:val="6"/>
        <w:adjustRightInd w:val="0"/>
        <w:snapToGrid w:val="0"/>
        <w:spacing w:before="93" w:line="600" w:lineRule="exact"/>
        <w:ind w:firstLine="672" w:firstLineChars="210"/>
        <w:outlineLvl w:val="2"/>
        <w:rPr>
          <w:rFonts w:hint="eastAsia" w:ascii="仿宋" w:hAnsi="仿宋" w:eastAsia="仿宋" w:cs="仿宋"/>
          <w:sz w:val="32"/>
          <w:szCs w:val="32"/>
          <w:shd w:val="clear" w:fill="FFFFFF"/>
          <w:lang w:val="en-US" w:eastAsia="zh-CN"/>
        </w:rPr>
      </w:pPr>
      <w:r>
        <w:rPr>
          <w:rFonts w:hint="eastAsia" w:ascii="仿宋" w:hAnsi="仿宋" w:eastAsia="仿宋" w:cs="仿宋"/>
          <w:sz w:val="32"/>
          <w:szCs w:val="32"/>
          <w:shd w:val="clear" w:fill="FFFFFF"/>
        </w:rPr>
        <w:t>4．加强民政、教育、科技、文化、卫生、计划生育、安全生产、劳动保障和乡村规划等社会管理，加强社会主义精神文明建设，做好防灾减灾工作，加强环境保护，努力改善农村人居环境，不断提高农村人口素质和农民生活质</w:t>
      </w:r>
      <w:r>
        <w:rPr>
          <w:rFonts w:hint="eastAsia" w:ascii="仿宋" w:hAnsi="仿宋" w:eastAsia="仿宋" w:cs="仿宋"/>
          <w:sz w:val="32"/>
          <w:szCs w:val="32"/>
          <w:shd w:val="clear" w:fill="FFFFFF"/>
          <w:lang w:eastAsia="zh-CN"/>
        </w:rPr>
        <w:t>。</w:t>
      </w:r>
      <w:r>
        <w:rPr>
          <w:rFonts w:hint="eastAsia" w:ascii="仿宋" w:hAnsi="仿宋" w:eastAsia="仿宋" w:cs="仿宋"/>
          <w:sz w:val="32"/>
          <w:szCs w:val="32"/>
          <w:shd w:val="clear" w:fill="FFFFFF"/>
          <w:lang w:val="en-US" w:eastAsia="zh-CN"/>
        </w:rPr>
        <w:t xml:space="preserve"> </w:t>
      </w:r>
    </w:p>
    <w:p>
      <w:pPr>
        <w:pStyle w:val="6"/>
        <w:adjustRightInd w:val="0"/>
        <w:snapToGrid w:val="0"/>
        <w:spacing w:before="93" w:line="600" w:lineRule="exact"/>
        <w:ind w:firstLine="672" w:firstLineChars="210"/>
        <w:outlineLvl w:val="2"/>
        <w:rPr>
          <w:rFonts w:hint="eastAsia" w:ascii="仿宋" w:hAnsi="仿宋" w:eastAsia="仿宋" w:cs="仿宋"/>
          <w:sz w:val="32"/>
          <w:szCs w:val="32"/>
        </w:rPr>
      </w:pPr>
      <w:r>
        <w:rPr>
          <w:rFonts w:hint="eastAsia" w:ascii="仿宋" w:hAnsi="仿宋" w:eastAsia="仿宋" w:cs="仿宋"/>
          <w:sz w:val="32"/>
          <w:szCs w:val="32"/>
          <w:shd w:val="clear" w:fill="FFFFFF"/>
          <w:lang w:val="en-US" w:eastAsia="zh-CN"/>
        </w:rPr>
        <w:t>5.</w:t>
      </w:r>
      <w:r>
        <w:rPr>
          <w:rFonts w:hint="eastAsia" w:ascii="仿宋" w:hAnsi="仿宋" w:eastAsia="仿宋" w:cs="仿宋"/>
          <w:sz w:val="32"/>
          <w:szCs w:val="32"/>
          <w:shd w:val="clear" w:fill="FFFFFF"/>
        </w:rPr>
        <w:t xml:space="preserve">进一步发展和完善农业社会化服务体系，引导各类协会和农村专业合作经济组织发展并充分发挥其作用，发展农村社会公益事业和集体公益事业，加强农村基础设施建设，增加公共产品，提供政策、科技、市场信息和社会救济、救助服务，及时向上级党委、政府反映社情民意，进一步密切党和政府与人民群众的关系。 </w:t>
      </w:r>
    </w:p>
    <w:p>
      <w:pPr>
        <w:pStyle w:val="6"/>
        <w:adjustRightInd w:val="0"/>
        <w:snapToGrid w:val="0"/>
        <w:spacing w:before="93" w:line="600" w:lineRule="exact"/>
        <w:ind w:firstLine="672" w:firstLineChars="210"/>
        <w:outlineLvl w:val="2"/>
        <w:rPr>
          <w:rFonts w:hint="default" w:ascii="Times New Roman" w:hAnsi="Times New Roman" w:eastAsia="楷体_GB2312" w:cs="Times New Roman"/>
          <w:b/>
          <w:bCs w:val="0"/>
          <w:color w:val="000000"/>
          <w:sz w:val="32"/>
          <w:szCs w:val="32"/>
        </w:rPr>
      </w:pPr>
      <w:r>
        <w:rPr>
          <w:rFonts w:hint="eastAsia" w:ascii="仿宋" w:hAnsi="仿宋" w:eastAsia="仿宋" w:cs="仿宋"/>
          <w:sz w:val="32"/>
          <w:szCs w:val="32"/>
          <w:shd w:val="clear" w:fill="FFFFFF"/>
        </w:rPr>
        <w:t>6．承办</w:t>
      </w:r>
      <w:r>
        <w:rPr>
          <w:rFonts w:hint="eastAsia" w:ascii="仿宋" w:hAnsi="仿宋" w:eastAsia="仿宋" w:cs="仿宋"/>
          <w:sz w:val="32"/>
          <w:szCs w:val="32"/>
          <w:shd w:val="clear" w:fill="FFFFFF"/>
          <w:lang w:eastAsia="zh-CN"/>
        </w:rPr>
        <w:t>上级</w:t>
      </w:r>
      <w:r>
        <w:rPr>
          <w:rFonts w:hint="eastAsia" w:ascii="仿宋" w:hAnsi="仿宋" w:eastAsia="仿宋" w:cs="仿宋"/>
          <w:sz w:val="32"/>
          <w:szCs w:val="32"/>
          <w:shd w:val="clear" w:fill="FFFFFF"/>
        </w:rPr>
        <w:t>政府交办的其他事项。</w:t>
      </w:r>
    </w:p>
    <w:p>
      <w:pPr>
        <w:pStyle w:val="6"/>
        <w:pageBreakBefore w:val="0"/>
        <w:widowControl w:val="0"/>
        <w:kinsoku/>
        <w:wordWrap/>
        <w:overflowPunct/>
        <w:topLinePunct w:val="0"/>
        <w:autoSpaceDE/>
        <w:autoSpaceDN/>
        <w:bidi w:val="0"/>
        <w:adjustRightInd w:val="0"/>
        <w:snapToGrid w:val="0"/>
        <w:spacing w:beforeLines="0" w:line="560" w:lineRule="exact"/>
        <w:ind w:firstLine="643" w:firstLineChars="200"/>
        <w:textAlignment w:val="auto"/>
        <w:outlineLvl w:val="2"/>
        <w:rPr>
          <w:rFonts w:hint="default" w:ascii="Times New Roman" w:hAnsi="Times New Roman" w:eastAsia="楷体_GB2312" w:cs="Times New Roman"/>
          <w:b/>
          <w:bCs w:val="0"/>
          <w:color w:val="000000"/>
          <w:sz w:val="32"/>
          <w:szCs w:val="32"/>
        </w:rPr>
      </w:pPr>
      <w:r>
        <w:rPr>
          <w:rFonts w:hint="default" w:ascii="Times New Roman" w:hAnsi="Times New Roman" w:eastAsia="楷体_GB2312" w:cs="Times New Roman"/>
          <w:b/>
          <w:bCs w:val="0"/>
          <w:color w:val="000000"/>
          <w:sz w:val="32"/>
          <w:szCs w:val="32"/>
        </w:rPr>
        <w:t>（二）201</w:t>
      </w:r>
      <w:r>
        <w:rPr>
          <w:rFonts w:hint="eastAsia" w:ascii="Times New Roman" w:eastAsia="楷体_GB2312" w:cs="Times New Roman"/>
          <w:b/>
          <w:bCs w:val="0"/>
          <w:color w:val="000000"/>
          <w:sz w:val="32"/>
          <w:szCs w:val="32"/>
          <w:lang w:val="en-US" w:eastAsia="zh-CN"/>
        </w:rPr>
        <w:t>9</w:t>
      </w:r>
      <w:r>
        <w:rPr>
          <w:rFonts w:hint="default" w:ascii="Times New Roman" w:hAnsi="Times New Roman" w:eastAsia="楷体_GB2312" w:cs="Times New Roman"/>
          <w:b/>
          <w:bCs w:val="0"/>
          <w:color w:val="000000"/>
          <w:sz w:val="32"/>
          <w:szCs w:val="32"/>
        </w:rPr>
        <w:t>年重点工作完成情况。</w:t>
      </w:r>
      <w:bookmarkEnd w:id="18"/>
      <w:bookmarkEnd w:id="19"/>
    </w:p>
    <w:p>
      <w:pPr>
        <w:keepNext w:val="0"/>
        <w:keepLines w:val="0"/>
        <w:pageBreakBefore w:val="0"/>
        <w:widowControl w:val="0"/>
        <w:kinsoku/>
        <w:wordWrap/>
        <w:overflowPunct/>
        <w:topLinePunct w:val="0"/>
        <w:autoSpaceDE/>
        <w:autoSpaceDN/>
        <w:bidi w:val="0"/>
        <w:adjustRightInd w:val="0"/>
        <w:snapToGrid w:val="0"/>
        <w:spacing w:line="600" w:lineRule="exact"/>
        <w:ind w:firstLine="641"/>
        <w:textAlignment w:val="auto"/>
        <w:rPr>
          <w:rFonts w:hint="eastAsia" w:ascii="仿宋" w:hAnsi="仿宋" w:eastAsia="仿宋" w:cs="仿宋"/>
          <w:b/>
          <w:bCs/>
          <w:color w:val="000000"/>
          <w:sz w:val="32"/>
          <w:szCs w:val="32"/>
        </w:rPr>
      </w:pPr>
      <w:r>
        <w:rPr>
          <w:rFonts w:hint="eastAsia" w:ascii="仿宋" w:hAnsi="仿宋" w:eastAsia="仿宋" w:cs="仿宋"/>
          <w:sz w:val="32"/>
          <w:szCs w:val="32"/>
        </w:rPr>
        <w:t>201</w:t>
      </w:r>
      <w:r>
        <w:rPr>
          <w:rFonts w:hint="eastAsia" w:ascii="仿宋" w:hAnsi="仿宋" w:eastAsia="仿宋" w:cs="仿宋"/>
          <w:sz w:val="32"/>
          <w:szCs w:val="32"/>
          <w:lang w:val="en-US" w:eastAsia="zh-CN"/>
        </w:rPr>
        <w:t>9</w:t>
      </w:r>
      <w:r>
        <w:rPr>
          <w:rFonts w:hint="eastAsia" w:ascii="仿宋" w:hAnsi="仿宋" w:eastAsia="仿宋" w:cs="仿宋"/>
          <w:sz w:val="32"/>
          <w:szCs w:val="32"/>
        </w:rPr>
        <w:t>年，面对经济压力异常严峻和艰巨繁重的发展任务，镇人民政府始终坚持</w:t>
      </w:r>
      <w:r>
        <w:rPr>
          <w:rFonts w:hint="eastAsia" w:ascii="仿宋" w:hAnsi="仿宋" w:eastAsia="仿宋" w:cs="仿宋"/>
          <w:color w:val="000000"/>
          <w:sz w:val="32"/>
          <w:szCs w:val="32"/>
        </w:rPr>
        <w:t>以习近平新时代中国特色社会主义思想为指导</w:t>
      </w:r>
      <w:r>
        <w:rPr>
          <w:rFonts w:hint="eastAsia" w:ascii="仿宋" w:hAnsi="仿宋" w:eastAsia="仿宋" w:cs="仿宋"/>
          <w:sz w:val="32"/>
          <w:szCs w:val="32"/>
        </w:rPr>
        <w:t>，在县委县政府和镇党委的坚强领导下，在各级、各部门的关心支持帮助下，紧密团结全镇人民，攻坚克难、务实担当，较好地</w:t>
      </w:r>
      <w:r>
        <w:rPr>
          <w:rFonts w:hint="eastAsia" w:ascii="仿宋" w:hAnsi="仿宋" w:eastAsia="仿宋" w:cs="仿宋"/>
          <w:color w:val="000000"/>
          <w:sz w:val="32"/>
          <w:szCs w:val="32"/>
        </w:rPr>
        <w:t>完成了镇第十九届人民代表大会第四次会议上确定的各项目标任务。</w:t>
      </w:r>
    </w:p>
    <w:p>
      <w:pPr>
        <w:keepNext w:val="0"/>
        <w:keepLines w:val="0"/>
        <w:pageBreakBefore w:val="0"/>
        <w:widowControl w:val="0"/>
        <w:shd w:val="solid" w:color="FFFFFF" w:fill="auto"/>
        <w:kinsoku/>
        <w:wordWrap/>
        <w:overflowPunct/>
        <w:topLinePunct w:val="0"/>
        <w:autoSpaceDE/>
        <w:autoSpaceDN w:val="0"/>
        <w:bidi w:val="0"/>
        <w:adjustRightInd/>
        <w:snapToGrid/>
        <w:spacing w:line="600" w:lineRule="exact"/>
        <w:ind w:firstLine="640" w:firstLineChars="200"/>
        <w:jc w:val="left"/>
        <w:textAlignment w:val="auto"/>
        <w:rPr>
          <w:rFonts w:ascii="仿宋_GB2312" w:hAnsi="仿宋" w:eastAsia="仿宋_GB2312" w:cs="仿宋"/>
          <w:bCs/>
          <w:sz w:val="32"/>
          <w:szCs w:val="32"/>
        </w:rPr>
      </w:pPr>
      <w:r>
        <w:rPr>
          <w:rFonts w:hint="eastAsia" w:ascii="仿宋" w:hAnsi="仿宋" w:eastAsia="仿宋" w:cs="仿宋"/>
          <w:sz w:val="32"/>
          <w:szCs w:val="32"/>
          <w:shd w:val="clear" w:fill="FFFFFF"/>
        </w:rPr>
        <w:t>1．脱贫攻坚精准推进。坚持以脱贫攻坚统揽经济社会发展全局，聚焦“两不愁、三保障”、“一低五有”、“一超六有”，加强组织领导，突出产业发展，真帮实扶，扎实开展脱贫攻坚九项大比武，强有力推进扶贫项目建设，确保了脱贫攻坚工作的顺利开展。</w:t>
      </w:r>
      <w:r>
        <w:rPr>
          <w:rFonts w:hint="eastAsia" w:ascii="仿宋_GB2312" w:hAnsi="仿宋" w:eastAsia="仿宋_GB2312" w:cs="仿宋"/>
          <w:bCs/>
          <w:sz w:val="32"/>
          <w:szCs w:val="32"/>
        </w:rPr>
        <w:t>稳定实现五童村贫困村退出，稳定实现95户335人贫困人口脱贫，全镇贫困发生率下降至2%。通过发展小微经济、入股分红、产业园区务工、就业技能培训等实现934人增收，已脱贫户1006户3342人持续增收。完成易地搬迁任务420户、农村危房改造144户，通过27处集中供水和分散供水方式解决2000多人安全饮水问题，完成村道路硬化10.9公里、村组道路加宽13.7公里，农网升级改造21公里。义务教育、卫生健康、广电网络、村级阵地建设、文化大院等专项扶贫有力有序推进，脱贫效益明显。驻村力量整合有力，全镇组建11个驻村工作队（其中有6名党政班子成员为驻村队长，有5名县镇部门负责人为驻村队长）。县镇村三级驻村干部89名落实“沉下去、贴着帮”，在8月开展的脱贫攻坚短板大普查中，摸清短板、制定措施、落实专人、限时交帐，为进一步精准扶贫提供了第一手资料。召开多次扶贫领域腐败和作风问题专题会议，按照安排有人、落实有人、督导有人、问责有人的工作思路，主动接受市、县脱贫攻坚专项监督检查，全镇脱贫攻坚展现了政治生态、作风务实、创新担当的浓厚氛围。</w:t>
      </w:r>
    </w:p>
    <w:p>
      <w:pPr>
        <w:shd w:val="solid" w:color="FFFFFF" w:fill="auto"/>
        <w:autoSpaceDN w:val="0"/>
        <w:spacing w:line="540" w:lineRule="exact"/>
        <w:ind w:firstLine="640" w:firstLineChars="200"/>
        <w:jc w:val="left"/>
        <w:rPr>
          <w:rFonts w:hint="eastAsia" w:ascii="仿宋_GB2312" w:hAnsi="仿宋" w:eastAsia="仿宋_GB2312" w:cs="仿宋"/>
          <w:sz w:val="32"/>
          <w:szCs w:val="32"/>
        </w:rPr>
      </w:pPr>
      <w:r>
        <w:rPr>
          <w:rFonts w:hint="eastAsia" w:ascii="仿宋" w:hAnsi="仿宋" w:eastAsia="仿宋" w:cs="仿宋"/>
          <w:sz w:val="32"/>
          <w:szCs w:val="32"/>
          <w:shd w:val="clear" w:fill="FFFFFF"/>
        </w:rPr>
        <w:t>2．产业发展不断壮大。</w:t>
      </w:r>
      <w:r>
        <w:rPr>
          <w:rFonts w:hint="eastAsia" w:ascii="仿宋_GB2312" w:hAnsi="仿宋" w:eastAsia="仿宋_GB2312" w:cs="仿宋"/>
          <w:bCs/>
          <w:sz w:val="32"/>
          <w:szCs w:val="32"/>
        </w:rPr>
        <w:t>按照</w:t>
      </w:r>
      <w:r>
        <w:rPr>
          <w:rFonts w:hint="eastAsia" w:ascii="仿宋_GB2312" w:hAnsi="仿宋" w:eastAsia="仿宋_GB2312" w:cs="仿宋"/>
          <w:bCs/>
          <w:sz w:val="32"/>
          <w:szCs w:val="32"/>
          <w:lang w:eastAsia="zh-CN"/>
        </w:rPr>
        <w:t>县委县政府</w:t>
      </w:r>
      <w:r>
        <w:rPr>
          <w:rFonts w:hint="eastAsia" w:ascii="仿宋_GB2312" w:hAnsi="仿宋" w:eastAsia="仿宋_GB2312" w:cs="仿宋"/>
          <w:bCs/>
          <w:sz w:val="32"/>
          <w:szCs w:val="32"/>
        </w:rPr>
        <w:t>确定的“3+1”产业发展战略部署，全镇上下心无旁骛坚定抓好花椒、茶叶、水果、中药村等主导产业，良性发展的大产业带动贫困户脱贫增收效益正持续显现。</w:t>
      </w:r>
      <w:r>
        <w:rPr>
          <w:rFonts w:hint="eastAsia" w:ascii="仿宋_GB2312" w:hAnsi="仿宋" w:eastAsia="仿宋_GB2312" w:cs="仿宋"/>
          <w:b w:val="0"/>
          <w:bCs w:val="0"/>
          <w:sz w:val="32"/>
          <w:szCs w:val="32"/>
        </w:rPr>
        <w:t>一是</w:t>
      </w:r>
      <w:r>
        <w:rPr>
          <w:rFonts w:hint="eastAsia" w:ascii="仿宋_GB2312" w:hAnsi="仿宋" w:eastAsia="仿宋_GB2312" w:cs="仿宋"/>
          <w:bCs/>
          <w:sz w:val="32"/>
          <w:szCs w:val="32"/>
        </w:rPr>
        <w:t>花椒产业发展势头强劲。</w:t>
      </w:r>
      <w:r>
        <w:rPr>
          <w:rFonts w:hint="eastAsia" w:ascii="仿宋_GB2312" w:hAnsi="仿宋" w:eastAsia="仿宋_GB2312" w:cs="仿宋"/>
          <w:sz w:val="32"/>
          <w:szCs w:val="32"/>
        </w:rPr>
        <w:t>马鞍、八一、光明、五童等村花椒园区已全面投产，建华、黄柳、曙光、天堂等村花椒基地科学管护，花椒茂盛的长势和乐观的市场前景，业主和村集体组织的良好预期收入持续增高。白龙、八一、天堂等村主动作为，高标准花椒拌地近2000亩。</w:t>
      </w:r>
      <w:r>
        <w:rPr>
          <w:rFonts w:hint="eastAsia" w:ascii="仿宋_GB2312" w:hAnsi="仿宋" w:eastAsia="仿宋_GB2312" w:cs="仿宋"/>
          <w:b w:val="0"/>
          <w:bCs/>
          <w:sz w:val="32"/>
          <w:szCs w:val="32"/>
        </w:rPr>
        <w:t>二是茶</w:t>
      </w:r>
      <w:r>
        <w:rPr>
          <w:rFonts w:hint="eastAsia" w:ascii="仿宋_GB2312" w:hAnsi="仿宋" w:eastAsia="仿宋_GB2312" w:cs="仿宋"/>
          <w:sz w:val="32"/>
          <w:szCs w:val="32"/>
        </w:rPr>
        <w:t>叶产业发展稳步有增。皇山、白龙、光明、黄柳、五童等村茶园农户的收益逐渐增加。因茶园管护机制未建立或不全，导致病虫害防治、理沟排湿、定型修剪、科学施肥等管护工作存在做而不全、持续不力的现象。</w:t>
      </w:r>
      <w:r>
        <w:rPr>
          <w:rFonts w:hint="eastAsia" w:ascii="仿宋_GB2312" w:hAnsi="仿宋" w:eastAsia="仿宋_GB2312" w:cs="仿宋"/>
          <w:b/>
          <w:bCs/>
          <w:sz w:val="32"/>
          <w:szCs w:val="32"/>
        </w:rPr>
        <w:t>三是</w:t>
      </w:r>
      <w:r>
        <w:rPr>
          <w:rFonts w:hint="eastAsia" w:ascii="仿宋_GB2312" w:hAnsi="仿宋" w:eastAsia="仿宋_GB2312" w:cs="仿宋"/>
          <w:sz w:val="32"/>
          <w:szCs w:val="32"/>
        </w:rPr>
        <w:t>其他产业有序发展。居委会招引业主发展中药材基地，产业效益初显。曙光回引创业业主发展规模水果产业，带动引领效果较好。光明、五童、白龙等村水果基地栽管并重，创新带动贫困户参与管理，村户收益分成。</w:t>
      </w:r>
    </w:p>
    <w:p>
      <w:pPr>
        <w:keepNext w:val="0"/>
        <w:keepLines w:val="0"/>
        <w:pageBreakBefore w:val="0"/>
        <w:widowControl w:val="0"/>
        <w:shd w:val="solid" w:color="FFFFFF" w:fill="auto"/>
        <w:kinsoku/>
        <w:wordWrap/>
        <w:overflowPunct/>
        <w:topLinePunct w:val="0"/>
        <w:autoSpaceDE/>
        <w:autoSpaceDN w:val="0"/>
        <w:bidi w:val="0"/>
        <w:adjustRightInd/>
        <w:snapToGrid/>
        <w:spacing w:line="600" w:lineRule="exact"/>
        <w:ind w:firstLine="640" w:firstLineChars="200"/>
        <w:jc w:val="left"/>
        <w:textAlignment w:val="auto"/>
        <w:rPr>
          <w:rFonts w:hint="eastAsia" w:ascii="仿宋_GB2312" w:hAnsi="仿宋" w:eastAsia="仿宋_GB2312" w:cs="仿宋"/>
          <w:sz w:val="32"/>
          <w:szCs w:val="32"/>
        </w:rPr>
      </w:pPr>
      <w:r>
        <w:rPr>
          <w:rFonts w:hint="eastAsia" w:ascii="仿宋_GB2312" w:hAnsi="仿宋" w:eastAsia="仿宋_GB2312" w:cs="仿宋"/>
          <w:b w:val="0"/>
          <w:bCs/>
          <w:sz w:val="32"/>
          <w:szCs w:val="32"/>
          <w:lang w:val="en-US" w:eastAsia="zh-CN"/>
        </w:rPr>
        <w:t>3.</w:t>
      </w:r>
      <w:r>
        <w:rPr>
          <w:rFonts w:hint="eastAsia" w:ascii="仿宋_GB2312" w:hAnsi="仿宋" w:eastAsia="仿宋_GB2312" w:cs="仿宋"/>
          <w:b w:val="0"/>
          <w:bCs/>
          <w:sz w:val="32"/>
          <w:szCs w:val="32"/>
        </w:rPr>
        <w:t>乡村旅游精准有效。</w:t>
      </w:r>
      <w:r>
        <w:rPr>
          <w:rFonts w:hint="eastAsia" w:ascii="仿宋_GB2312" w:hAnsi="仿宋" w:eastAsia="仿宋_GB2312" w:cs="仿宋"/>
          <w:sz w:val="32"/>
          <w:szCs w:val="32"/>
        </w:rPr>
        <w:t>依托皇家山国家级AAAA景区为媒体，充分挖掘和传承独特的茶文化和铰子文化，结合三.八、五一、国庆等重要节庆开展形式多样、群众喜闻乐见的文化活动，展现了皇家山景区的自然之美、茶叶之香、铰子之舞共融共生，游客畅游其中。因地制宜支持和培育的民宿、乡村酒店、农家乐等配套设施，有效拓宽了农民增收的渠道。</w:t>
      </w:r>
    </w:p>
    <w:p>
      <w:pPr>
        <w:keepNext w:val="0"/>
        <w:keepLines w:val="0"/>
        <w:pageBreakBefore w:val="0"/>
        <w:widowControl w:val="0"/>
        <w:shd w:val="solid" w:color="FFFFFF" w:fill="auto"/>
        <w:kinsoku/>
        <w:wordWrap/>
        <w:overflowPunct/>
        <w:topLinePunct w:val="0"/>
        <w:autoSpaceDE/>
        <w:autoSpaceDN w:val="0"/>
        <w:bidi w:val="0"/>
        <w:adjustRightInd/>
        <w:snapToGrid/>
        <w:spacing w:line="600" w:lineRule="exact"/>
        <w:ind w:firstLine="640" w:firstLineChars="200"/>
        <w:jc w:val="left"/>
        <w:textAlignment w:val="auto"/>
        <w:rPr>
          <w:rFonts w:hint="eastAsia" w:ascii="仿宋_GB2312" w:hAnsi="仿宋" w:eastAsia="仿宋_GB2312" w:cs="仿宋"/>
          <w:sz w:val="32"/>
          <w:szCs w:val="32"/>
        </w:rPr>
      </w:pPr>
      <w:r>
        <w:rPr>
          <w:rFonts w:hint="eastAsia" w:ascii="仿宋" w:hAnsi="仿宋" w:eastAsia="仿宋" w:cs="仿宋"/>
          <w:sz w:val="32"/>
          <w:szCs w:val="32"/>
          <w:shd w:val="clear" w:fill="FFFFFF"/>
        </w:rPr>
        <w:t>4．民生事业不断发展。统筹抓好社会保障、医疗卫生、教育文化、就业创业等民生事业。</w:t>
      </w:r>
      <w:r>
        <w:rPr>
          <w:rFonts w:hint="eastAsia" w:ascii="仿宋_GB2312" w:hAnsi="仿宋_GB2312" w:eastAsia="仿宋_GB2312" w:cs="仿宋_GB2312"/>
          <w:sz w:val="32"/>
          <w:szCs w:val="32"/>
        </w:rPr>
        <w:t>开展“诚信计生”和“两无一提高”活动，扎实做好新农合宣传发动和2019年征缴工作，居民养老保险缴费15372人，财政代缴4172人。</w:t>
      </w:r>
      <w:r>
        <w:rPr>
          <w:rFonts w:hint="eastAsia" w:ascii="仿宋_GB2312" w:hAnsi="仿宋_GB2312" w:eastAsia="仿宋_GB2312" w:cs="仿宋_GB2312"/>
          <w:sz w:val="32"/>
          <w:szCs w:val="32"/>
          <w:shd w:val="clear" w:color="auto" w:fill="FFFFFF"/>
        </w:rPr>
        <w:t>高度关注社会弱势群体生活，</w:t>
      </w:r>
      <w:r>
        <w:rPr>
          <w:rFonts w:hint="eastAsia" w:ascii="仿宋_GB2312" w:hAnsi="仿宋_GB2312" w:eastAsia="仿宋_GB2312" w:cs="仿宋_GB2312"/>
          <w:sz w:val="32"/>
          <w:szCs w:val="32"/>
        </w:rPr>
        <w:t>全面落实各种惠民补助及民政资金，城乡低保、五保孤儿、优抚对象、医疗救助、退耕还林、生态效益等各种惠民资金如数兑现。一年来，通过民政低保救助救济391户538人。</w:t>
      </w:r>
      <w:r>
        <w:rPr>
          <w:rFonts w:hint="eastAsia" w:ascii="仿宋_GB2312" w:hAnsi="仿宋_GB2312" w:eastAsia="仿宋_GB2312" w:cs="仿宋_GB2312"/>
          <w:color w:val="000000"/>
          <w:sz w:val="32"/>
          <w:szCs w:val="32"/>
        </w:rPr>
        <w:t>强力整治校园周边环境，</w:t>
      </w:r>
      <w:r>
        <w:rPr>
          <w:rFonts w:hint="eastAsia" w:ascii="仿宋_GB2312" w:hAnsi="仿宋_GB2312" w:eastAsia="仿宋_GB2312" w:cs="仿宋_GB2312"/>
          <w:sz w:val="32"/>
          <w:szCs w:val="32"/>
        </w:rPr>
        <w:t>完善</w:t>
      </w:r>
      <w:r>
        <w:rPr>
          <w:rFonts w:hint="eastAsia" w:ascii="仿宋_GB2312" w:hAnsi="仿宋_GB2312" w:eastAsia="仿宋_GB2312" w:cs="仿宋_GB2312"/>
          <w:color w:val="000000"/>
          <w:sz w:val="32"/>
          <w:szCs w:val="32"/>
        </w:rPr>
        <w:t>“控辍保学”措施，全镇无“适龄”学生辍学，“三残儿童”入学率100%。</w:t>
      </w:r>
    </w:p>
    <w:p>
      <w:pPr>
        <w:keepNext w:val="0"/>
        <w:keepLines w:val="0"/>
        <w:pageBreakBefore w:val="0"/>
        <w:widowControl w:val="0"/>
        <w:shd w:val="solid" w:color="FFFFFF" w:fill="auto"/>
        <w:kinsoku/>
        <w:wordWrap/>
        <w:overflowPunct/>
        <w:topLinePunct w:val="0"/>
        <w:autoSpaceDE/>
        <w:autoSpaceDN w:val="0"/>
        <w:bidi w:val="0"/>
        <w:adjustRightInd/>
        <w:snapToGrid/>
        <w:spacing w:line="600" w:lineRule="exact"/>
        <w:ind w:firstLine="640" w:firstLineChars="200"/>
        <w:jc w:val="left"/>
        <w:textAlignment w:val="auto"/>
        <w:rPr>
          <w:rFonts w:hint="default" w:ascii="Times New Roman" w:hAnsi="Times New Roman" w:eastAsia="仿宋_GB2312" w:cs="Times New Roman"/>
          <w:sz w:val="32"/>
          <w:szCs w:val="32"/>
          <w:shd w:val="clear" w:color="auto" w:fill="FFFFFF"/>
        </w:rPr>
      </w:pPr>
      <w:r>
        <w:rPr>
          <w:rFonts w:hint="eastAsia" w:ascii="仿宋" w:hAnsi="仿宋" w:eastAsia="仿宋" w:cs="仿宋"/>
          <w:sz w:val="32"/>
          <w:szCs w:val="32"/>
          <w:shd w:val="clear" w:fill="FFFFFF"/>
        </w:rPr>
        <w:t>5．共治共享和谐稳定。着力民主政治、安全生产、防邪防毒等重点，全面加强社会治安综合治理工作，群众安全感进一步提升。全面加强民主政治建设。</w:t>
      </w:r>
      <w:r>
        <w:rPr>
          <w:rFonts w:hint="eastAsia" w:ascii="仿宋_GB2312" w:hAnsi="仿宋_GB2312" w:eastAsia="仿宋_GB2312" w:cs="仿宋_GB2312"/>
          <w:bCs/>
          <w:color w:val="000000"/>
          <w:sz w:val="32"/>
          <w:szCs w:val="32"/>
        </w:rPr>
        <w:t>持续开展</w:t>
      </w:r>
      <w:r>
        <w:rPr>
          <w:rFonts w:hint="eastAsia" w:ascii="仿宋_GB2312" w:hAnsi="仿宋_GB2312" w:eastAsia="仿宋_GB2312" w:cs="仿宋_GB2312"/>
          <w:sz w:val="32"/>
          <w:szCs w:val="32"/>
        </w:rPr>
        <w:t>信访矛盾大排查活动，深入村（居）沉底走访。一年来，省市县镇村共接受信访案件257件，调处率97%，群众满意度94%。加强安全生产体系建设，强化安全责任落实、网格化管理信息平台建设、安全生产预案完善和处突紧急救援专业队伍。一年来，排查安全生产隐患问题167个，整治率91%。建立健全重点部位、重点行业和重点时段的安全监管责任和防灾减灾工作体系，有效治理场镇车辆乱停、摊位乱摆现象。深入推进扫黑除恶专项斗争，防邪、安置帮教、群防群治，牢牢掌控了社会治安。强化食品药品整治力度，依法从严打击各类违法犯罪。一年来，共查处食品药品16个品规，收缴220余公斤违规物品。</w:t>
      </w:r>
    </w:p>
    <w:p>
      <w:pPr>
        <w:pStyle w:val="3"/>
        <w:pageBreakBefore w:val="0"/>
        <w:kinsoku/>
        <w:wordWrap/>
        <w:overflowPunct/>
        <w:topLinePunct w:val="0"/>
        <w:bidi w:val="0"/>
        <w:spacing w:before="0" w:line="560" w:lineRule="exact"/>
        <w:ind w:firstLine="640" w:firstLineChars="200"/>
        <w:rPr>
          <w:rFonts w:hint="default" w:ascii="Times New Roman" w:hAnsi="Times New Roman" w:eastAsia="黑体" w:cs="Times New Roman"/>
          <w:b w:val="0"/>
          <w:color w:val="000000"/>
        </w:rPr>
      </w:pPr>
      <w:bookmarkStart w:id="20" w:name="_Toc15396601"/>
      <w:bookmarkStart w:id="21" w:name="_Toc15377200"/>
    </w:p>
    <w:p>
      <w:pPr>
        <w:pStyle w:val="3"/>
        <w:pageBreakBefore w:val="0"/>
        <w:kinsoku/>
        <w:wordWrap/>
        <w:overflowPunct/>
        <w:topLinePunct w:val="0"/>
        <w:bidi w:val="0"/>
        <w:spacing w:before="0" w:line="560" w:lineRule="exact"/>
        <w:ind w:firstLine="640" w:firstLineChars="200"/>
        <w:rPr>
          <w:rFonts w:hint="eastAsia" w:ascii="仿宋" w:hAnsi="仿宋" w:eastAsia="黑体"/>
          <w:sz w:val="32"/>
          <w:szCs w:val="32"/>
          <w:lang w:eastAsia="zh-CN"/>
        </w:rPr>
      </w:pPr>
      <w:r>
        <w:rPr>
          <w:rFonts w:hint="default" w:ascii="Times New Roman" w:hAnsi="Times New Roman" w:eastAsia="黑体" w:cs="Times New Roman"/>
          <w:b w:val="0"/>
          <w:color w:val="000000"/>
        </w:rPr>
        <w:t>二、机</w:t>
      </w:r>
      <w:r>
        <w:rPr>
          <w:rStyle w:val="27"/>
          <w:rFonts w:hint="default" w:ascii="Times New Roman" w:hAnsi="Times New Roman" w:eastAsia="黑体" w:cs="Times New Roman"/>
          <w:b w:val="0"/>
          <w:bCs w:val="0"/>
        </w:rPr>
        <w:t>构设</w:t>
      </w:r>
      <w:bookmarkEnd w:id="20"/>
      <w:bookmarkEnd w:id="21"/>
      <w:bookmarkStart w:id="22" w:name="_Toc15377204"/>
      <w:bookmarkStart w:id="23" w:name="_Toc15396602"/>
      <w:r>
        <w:rPr>
          <w:rStyle w:val="27"/>
          <w:rFonts w:hint="eastAsia" w:ascii="Times New Roman" w:hAnsi="Times New Roman" w:eastAsia="黑体" w:cs="Times New Roman"/>
          <w:b w:val="0"/>
          <w:bCs w:val="0"/>
          <w:lang w:eastAsia="zh-CN"/>
        </w:rPr>
        <w:t>置</w:t>
      </w:r>
    </w:p>
    <w:p>
      <w:pPr>
        <w:pStyle w:val="13"/>
        <w:keepNext w:val="0"/>
        <w:keepLines w:val="0"/>
        <w:pageBreakBefore w:val="0"/>
        <w:widowControl/>
        <w:suppressLineNumbers w:val="0"/>
        <w:kinsoku/>
        <w:wordWrap/>
        <w:overflowPunct/>
        <w:topLinePunct w:val="0"/>
        <w:autoSpaceDE/>
        <w:autoSpaceDN/>
        <w:bidi w:val="0"/>
        <w:spacing w:before="602" w:beforeAutospacing="0" w:after="0" w:afterAutospacing="0" w:line="600" w:lineRule="atLeast"/>
        <w:ind w:right="0" w:firstLine="640" w:firstLineChars="200"/>
        <w:jc w:val="both"/>
        <w:textAlignment w:val="auto"/>
        <w:rPr>
          <w:rFonts w:hint="eastAsia" w:ascii="仿宋" w:hAnsi="仿宋" w:eastAsia="仿宋" w:cs="仿宋"/>
          <w:sz w:val="32"/>
          <w:szCs w:val="32"/>
        </w:rPr>
      </w:pPr>
      <w:r>
        <w:rPr>
          <w:rFonts w:hint="eastAsia" w:ascii="仿宋" w:hAnsi="仿宋" w:eastAsia="仿宋" w:cs="仿宋"/>
          <w:sz w:val="32"/>
          <w:szCs w:val="32"/>
          <w:shd w:val="clear" w:fill="FFFFFF"/>
          <w:lang w:eastAsia="zh-CN"/>
        </w:rPr>
        <w:t>西兴镇</w:t>
      </w:r>
      <w:r>
        <w:rPr>
          <w:rFonts w:hint="eastAsia" w:ascii="仿宋" w:hAnsi="仿宋" w:eastAsia="仿宋" w:cs="仿宋"/>
          <w:sz w:val="32"/>
          <w:szCs w:val="32"/>
          <w:shd w:val="clear" w:fill="FFFFFF"/>
        </w:rPr>
        <w:t>人民政府下属二级单位</w:t>
      </w:r>
      <w:r>
        <w:rPr>
          <w:rFonts w:hint="eastAsia" w:ascii="仿宋" w:hAnsi="仿宋" w:eastAsia="仿宋" w:cs="仿宋"/>
          <w:sz w:val="32"/>
          <w:szCs w:val="32"/>
          <w:shd w:val="clear" w:fill="FFFFFF"/>
          <w:lang w:val="en-US" w:eastAsia="zh-CN"/>
        </w:rPr>
        <w:t>3</w:t>
      </w:r>
      <w:r>
        <w:rPr>
          <w:rFonts w:hint="eastAsia" w:ascii="仿宋" w:hAnsi="仿宋" w:eastAsia="仿宋" w:cs="仿宋"/>
          <w:sz w:val="32"/>
          <w:szCs w:val="32"/>
          <w:shd w:val="clear" w:fill="FFFFFF"/>
        </w:rPr>
        <w:t>个，其中其他事业单位</w:t>
      </w:r>
      <w:r>
        <w:rPr>
          <w:rFonts w:hint="eastAsia" w:ascii="仿宋" w:hAnsi="仿宋" w:eastAsia="仿宋" w:cs="仿宋"/>
          <w:sz w:val="32"/>
          <w:szCs w:val="32"/>
          <w:shd w:val="clear" w:fill="FFFFFF"/>
          <w:lang w:val="en-US" w:eastAsia="zh-CN"/>
        </w:rPr>
        <w:t>3</w:t>
      </w:r>
      <w:r>
        <w:rPr>
          <w:rFonts w:hint="eastAsia" w:ascii="仿宋" w:hAnsi="仿宋" w:eastAsia="仿宋" w:cs="仿宋"/>
          <w:sz w:val="32"/>
          <w:szCs w:val="32"/>
          <w:shd w:val="clear" w:fill="FFFFFF"/>
        </w:rPr>
        <w:t>个</w:t>
      </w:r>
      <w:r>
        <w:rPr>
          <w:rFonts w:hint="eastAsia" w:ascii="仿宋" w:hAnsi="仿宋" w:eastAsia="仿宋" w:cs="仿宋"/>
          <w:sz w:val="32"/>
          <w:szCs w:val="32"/>
          <w:shd w:val="clear" w:fill="FFFFFF"/>
          <w:lang w:eastAsia="zh-CN"/>
        </w:rPr>
        <w:t>。</w:t>
      </w:r>
      <w:r>
        <w:rPr>
          <w:rFonts w:hint="eastAsia" w:ascii="仿宋" w:hAnsi="仿宋" w:eastAsia="仿宋" w:cs="仿宋"/>
          <w:sz w:val="32"/>
          <w:szCs w:val="32"/>
          <w:shd w:val="clear" w:fill="FFFFFF"/>
        </w:rPr>
        <w:t>纳入</w:t>
      </w:r>
      <w:r>
        <w:rPr>
          <w:rFonts w:hint="eastAsia" w:ascii="仿宋" w:hAnsi="仿宋" w:eastAsia="仿宋" w:cs="仿宋"/>
          <w:sz w:val="32"/>
          <w:szCs w:val="32"/>
          <w:shd w:val="clear" w:fill="FFFFFF"/>
          <w:lang w:eastAsia="zh-CN"/>
        </w:rPr>
        <w:t>西兴</w:t>
      </w:r>
      <w:r>
        <w:rPr>
          <w:rFonts w:hint="eastAsia" w:ascii="仿宋" w:hAnsi="仿宋" w:eastAsia="仿宋" w:cs="仿宋"/>
          <w:sz w:val="32"/>
          <w:szCs w:val="32"/>
          <w:shd w:val="clear" w:fill="FFFFFF"/>
        </w:rPr>
        <w:t>镇人民政府2018年度部门决算</w:t>
      </w:r>
      <w:r>
        <w:rPr>
          <w:rFonts w:hint="eastAsia" w:ascii="仿宋" w:hAnsi="仿宋" w:eastAsia="仿宋" w:cs="仿宋"/>
          <w:sz w:val="32"/>
          <w:szCs w:val="32"/>
          <w:shd w:val="clear" w:fill="FFFFFF"/>
          <w:lang w:eastAsia="zh-CN"/>
        </w:rPr>
        <w:t>公开</w:t>
      </w:r>
      <w:r>
        <w:rPr>
          <w:rFonts w:hint="eastAsia" w:ascii="仿宋" w:hAnsi="仿宋" w:eastAsia="仿宋" w:cs="仿宋"/>
          <w:sz w:val="32"/>
          <w:szCs w:val="32"/>
          <w:shd w:val="clear" w:fill="FFFFFF"/>
        </w:rPr>
        <w:t xml:space="preserve">编制范围的二级预算单位包括： </w:t>
      </w:r>
    </w:p>
    <w:p>
      <w:pPr>
        <w:pStyle w:val="6"/>
        <w:numPr>
          <w:ilvl w:val="0"/>
          <w:numId w:val="1"/>
        </w:numPr>
        <w:adjustRightInd w:val="0"/>
        <w:snapToGrid w:val="0"/>
        <w:spacing w:before="93" w:line="600" w:lineRule="exact"/>
        <w:outlineLvl w:val="2"/>
        <w:rPr>
          <w:rFonts w:ascii="仿宋" w:hAnsi="仿宋" w:eastAsia="仿宋" w:cs="仿宋"/>
          <w:color w:val="000000"/>
          <w:sz w:val="32"/>
          <w:szCs w:val="32"/>
        </w:rPr>
      </w:pPr>
      <w:r>
        <w:rPr>
          <w:rFonts w:hint="eastAsia" w:ascii="仿宋" w:hAnsi="仿宋" w:eastAsia="仿宋" w:cs="仿宋"/>
          <w:color w:val="000000"/>
          <w:sz w:val="32"/>
          <w:szCs w:val="32"/>
          <w:lang w:eastAsia="zh-CN"/>
        </w:rPr>
        <w:t>平昌县西兴小学</w:t>
      </w:r>
    </w:p>
    <w:p>
      <w:pPr>
        <w:widowControl/>
        <w:numPr>
          <w:ilvl w:val="0"/>
          <w:numId w:val="1"/>
        </w:numPr>
        <w:ind w:left="1152" w:leftChars="0" w:hanging="480" w:firstLineChars="0"/>
        <w:jc w:val="left"/>
        <w:rPr>
          <w:rFonts w:hint="eastAsia" w:ascii="仿宋" w:hAnsi="仿宋" w:eastAsia="仿宋"/>
          <w:color w:val="000000"/>
          <w:sz w:val="32"/>
          <w:szCs w:val="32"/>
          <w:lang w:val="en-US" w:eastAsia="zh-CN"/>
        </w:rPr>
      </w:pPr>
      <w:r>
        <w:rPr>
          <w:rFonts w:hint="eastAsia" w:ascii="仿宋" w:hAnsi="仿宋" w:eastAsia="仿宋"/>
          <w:color w:val="000000"/>
          <w:sz w:val="32"/>
          <w:szCs w:val="32"/>
          <w:lang w:val="en-US" w:eastAsia="zh-CN"/>
        </w:rPr>
        <w:t>平昌县西兴职业中学</w:t>
      </w:r>
    </w:p>
    <w:p>
      <w:pPr>
        <w:widowControl/>
        <w:numPr>
          <w:ilvl w:val="0"/>
          <w:numId w:val="1"/>
        </w:numPr>
        <w:ind w:left="1152" w:leftChars="0" w:hanging="480" w:firstLineChars="0"/>
        <w:jc w:val="left"/>
        <w:rPr>
          <w:rFonts w:hint="eastAsia" w:ascii="仿宋" w:hAnsi="仿宋" w:eastAsia="仿宋"/>
          <w:color w:val="000000"/>
          <w:sz w:val="32"/>
          <w:szCs w:val="32"/>
        </w:rPr>
      </w:pPr>
      <w:r>
        <w:rPr>
          <w:rFonts w:hint="eastAsia" w:ascii="仿宋" w:hAnsi="仿宋" w:eastAsia="仿宋"/>
          <w:color w:val="000000"/>
          <w:sz w:val="32"/>
          <w:szCs w:val="32"/>
          <w:lang w:val="en-US" w:eastAsia="zh-CN"/>
        </w:rPr>
        <w:t>平昌县西兴镇中心卫生院</w:t>
      </w:r>
    </w:p>
    <w:p>
      <w:pPr>
        <w:widowControl/>
        <w:numPr>
          <w:ilvl w:val="0"/>
          <w:numId w:val="0"/>
        </w:numPr>
        <w:ind w:left="672" w:leftChars="0"/>
        <w:jc w:val="left"/>
        <w:rPr>
          <w:rFonts w:hint="eastAsia" w:ascii="仿宋" w:hAnsi="仿宋" w:eastAsia="仿宋"/>
          <w:color w:val="000000"/>
          <w:sz w:val="32"/>
          <w:szCs w:val="32"/>
        </w:rPr>
      </w:pPr>
    </w:p>
    <w:p>
      <w:pPr>
        <w:pStyle w:val="2"/>
        <w:pageBreakBefore w:val="0"/>
        <w:kinsoku/>
        <w:wordWrap/>
        <w:overflowPunct/>
        <w:topLinePunct w:val="0"/>
        <w:bidi w:val="0"/>
        <w:spacing w:before="0" w:line="560" w:lineRule="exact"/>
        <w:ind w:right="440"/>
        <w:jc w:val="right"/>
        <w:rPr>
          <w:rFonts w:hint="default" w:ascii="Times New Roman" w:hAnsi="Times New Roman" w:cs="Times New Roman"/>
        </w:rPr>
      </w:pPr>
      <w:r>
        <w:rPr>
          <w:rFonts w:hint="default" w:ascii="Times New Roman" w:hAnsi="Times New Roman" w:eastAsia="黑体" w:cs="Times New Roman"/>
          <w:b w:val="0"/>
          <w:color w:val="000000"/>
        </w:rPr>
        <w:t>第二部分</w:t>
      </w:r>
      <w:r>
        <w:rPr>
          <w:rFonts w:hint="default" w:ascii="Times New Roman" w:hAnsi="Times New Roman" w:eastAsia="黑体" w:cs="Times New Roman"/>
          <w:color w:val="000000"/>
        </w:rPr>
        <w:t xml:space="preserve"> </w:t>
      </w:r>
      <w:r>
        <w:rPr>
          <w:rStyle w:val="26"/>
          <w:rFonts w:hint="default" w:ascii="Times New Roman" w:hAnsi="Times New Roman" w:eastAsia="黑体" w:cs="Times New Roman"/>
          <w:b w:val="0"/>
          <w:bCs w:val="0"/>
        </w:rPr>
        <w:t>201</w:t>
      </w:r>
      <w:r>
        <w:rPr>
          <w:rStyle w:val="26"/>
          <w:rFonts w:hint="eastAsia" w:eastAsia="黑体" w:cs="Times New Roman"/>
          <w:b w:val="0"/>
          <w:bCs w:val="0"/>
          <w:lang w:val="en-US" w:eastAsia="zh-CN"/>
        </w:rPr>
        <w:t>9</w:t>
      </w:r>
      <w:r>
        <w:rPr>
          <w:rStyle w:val="26"/>
          <w:rFonts w:hint="default" w:ascii="Times New Roman" w:hAnsi="Times New Roman" w:eastAsia="黑体" w:cs="Times New Roman"/>
          <w:b w:val="0"/>
          <w:bCs w:val="0"/>
        </w:rPr>
        <w:t>年度部门决算情况说明</w:t>
      </w:r>
      <w:bookmarkEnd w:id="22"/>
      <w:bookmarkEnd w:id="23"/>
    </w:p>
    <w:p>
      <w:pPr>
        <w:pStyle w:val="25"/>
        <w:pageBreakBefore w:val="0"/>
        <w:numPr>
          <w:ilvl w:val="0"/>
          <w:numId w:val="2"/>
        </w:numPr>
        <w:kinsoku/>
        <w:wordWrap/>
        <w:overflowPunct/>
        <w:topLinePunct w:val="0"/>
        <w:bidi w:val="0"/>
        <w:spacing w:line="560" w:lineRule="exact"/>
        <w:ind w:firstLineChars="0"/>
        <w:outlineLvl w:val="1"/>
        <w:rPr>
          <w:rStyle w:val="27"/>
          <w:rFonts w:hint="default" w:ascii="Times New Roman" w:hAnsi="Times New Roman" w:eastAsia="黑体" w:cs="Times New Roman"/>
          <w:b w:val="0"/>
        </w:rPr>
      </w:pPr>
      <w:bookmarkStart w:id="24" w:name="_Toc15377205"/>
      <w:bookmarkStart w:id="25" w:name="_Toc15396603"/>
      <w:r>
        <w:rPr>
          <w:rFonts w:hint="default" w:ascii="Times New Roman" w:hAnsi="Times New Roman" w:eastAsia="黑体" w:cs="Times New Roman"/>
          <w:color w:val="000000"/>
          <w:sz w:val="32"/>
          <w:szCs w:val="32"/>
        </w:rPr>
        <w:t>收</w:t>
      </w:r>
      <w:r>
        <w:rPr>
          <w:rStyle w:val="27"/>
          <w:rFonts w:hint="default" w:ascii="Times New Roman" w:hAnsi="Times New Roman" w:eastAsia="黑体" w:cs="Times New Roman"/>
          <w:b w:val="0"/>
        </w:rPr>
        <w:t>入支出决算总体情况说明</w:t>
      </w:r>
      <w:bookmarkEnd w:id="24"/>
      <w:bookmarkEnd w:id="25"/>
    </w:p>
    <w:p>
      <w:pPr>
        <w:spacing w:line="600" w:lineRule="exact"/>
        <w:ind w:firstLine="640" w:firstLineChars="200"/>
        <w:rPr>
          <w:rFonts w:hint="default" w:ascii="Times New Roman" w:hAnsi="Times New Roman" w:eastAsia="仿宋" w:cs="Times New Roman"/>
          <w:color w:val="000000"/>
          <w:sz w:val="32"/>
          <w:szCs w:val="32"/>
          <w:lang w:val="en-US" w:eastAsia="zh-CN"/>
        </w:rPr>
      </w:pPr>
      <w:r>
        <w:rPr>
          <w:rFonts w:hint="eastAsia" w:ascii="仿宋" w:hAnsi="仿宋" w:eastAsia="仿宋" w:cs="仿宋"/>
          <w:sz w:val="32"/>
          <w:szCs w:val="32"/>
          <w:shd w:val="clear" w:fill="FFFFFF"/>
        </w:rPr>
        <w:t>201</w:t>
      </w:r>
      <w:r>
        <w:rPr>
          <w:rFonts w:hint="eastAsia" w:ascii="仿宋" w:hAnsi="仿宋" w:eastAsia="仿宋" w:cs="仿宋"/>
          <w:sz w:val="32"/>
          <w:szCs w:val="32"/>
          <w:shd w:val="clear" w:fill="FFFFFF"/>
          <w:lang w:val="en-US" w:eastAsia="zh-CN"/>
        </w:rPr>
        <w:t>9</w:t>
      </w:r>
      <w:r>
        <w:rPr>
          <w:rFonts w:hint="eastAsia" w:ascii="仿宋" w:hAnsi="仿宋" w:eastAsia="仿宋" w:cs="仿宋"/>
          <w:sz w:val="32"/>
          <w:szCs w:val="32"/>
          <w:shd w:val="clear" w:fill="FFFFFF"/>
        </w:rPr>
        <w:t>年度收入总计</w:t>
      </w:r>
      <w:r>
        <w:rPr>
          <w:rFonts w:hint="eastAsia" w:ascii="仿宋" w:hAnsi="仿宋" w:eastAsia="仿宋" w:cs="仿宋"/>
          <w:sz w:val="32"/>
          <w:szCs w:val="32"/>
          <w:shd w:val="clear" w:fill="FFFFFF"/>
          <w:lang w:val="en-US" w:eastAsia="zh-CN"/>
        </w:rPr>
        <w:t>6934.96</w:t>
      </w:r>
      <w:r>
        <w:rPr>
          <w:rFonts w:hint="eastAsia" w:ascii="仿宋" w:hAnsi="仿宋" w:eastAsia="仿宋" w:cs="仿宋"/>
          <w:sz w:val="32"/>
          <w:szCs w:val="32"/>
          <w:shd w:val="clear" w:fill="FFFFFF"/>
        </w:rPr>
        <w:t>万元、支出</w:t>
      </w:r>
      <w:r>
        <w:rPr>
          <w:rFonts w:hint="eastAsia" w:ascii="仿宋" w:hAnsi="仿宋" w:eastAsia="仿宋" w:cs="仿宋"/>
          <w:sz w:val="32"/>
          <w:szCs w:val="32"/>
          <w:shd w:val="clear" w:fill="FFFFFF"/>
          <w:lang w:val="en-US" w:eastAsia="zh-CN"/>
        </w:rPr>
        <w:t>6934.96</w:t>
      </w:r>
      <w:r>
        <w:rPr>
          <w:rFonts w:hint="eastAsia" w:ascii="仿宋" w:hAnsi="仿宋" w:eastAsia="仿宋" w:cs="仿宋"/>
          <w:sz w:val="32"/>
          <w:szCs w:val="32"/>
          <w:shd w:val="clear" w:fill="FFFFFF"/>
        </w:rPr>
        <w:t>万元。与201</w:t>
      </w:r>
      <w:r>
        <w:rPr>
          <w:rFonts w:hint="eastAsia" w:ascii="仿宋" w:hAnsi="仿宋" w:eastAsia="仿宋" w:cs="仿宋"/>
          <w:sz w:val="32"/>
          <w:szCs w:val="32"/>
          <w:shd w:val="clear" w:fill="FFFFFF"/>
          <w:lang w:val="en-US" w:eastAsia="zh-CN"/>
        </w:rPr>
        <w:t>8</w:t>
      </w:r>
      <w:r>
        <w:rPr>
          <w:rFonts w:hint="eastAsia" w:ascii="仿宋" w:hAnsi="仿宋" w:eastAsia="仿宋" w:cs="仿宋"/>
          <w:sz w:val="32"/>
          <w:szCs w:val="32"/>
          <w:shd w:val="clear" w:fill="FFFFFF"/>
        </w:rPr>
        <w:t>年相比，收入</w:t>
      </w:r>
      <w:r>
        <w:rPr>
          <w:rFonts w:hint="eastAsia" w:ascii="仿宋" w:hAnsi="仿宋" w:eastAsia="仿宋" w:cs="仿宋"/>
          <w:sz w:val="32"/>
          <w:szCs w:val="32"/>
          <w:shd w:val="clear" w:fill="FFFFFF"/>
          <w:lang w:eastAsia="zh-CN"/>
        </w:rPr>
        <w:t>增加</w:t>
      </w:r>
      <w:r>
        <w:rPr>
          <w:rFonts w:hint="eastAsia" w:ascii="仿宋" w:hAnsi="仿宋" w:eastAsia="仿宋" w:cs="仿宋"/>
          <w:sz w:val="32"/>
          <w:szCs w:val="32"/>
          <w:shd w:val="clear" w:fill="FFFFFF"/>
          <w:lang w:val="en-US" w:eastAsia="zh-CN"/>
        </w:rPr>
        <w:t>1276.1</w:t>
      </w:r>
      <w:r>
        <w:rPr>
          <w:rFonts w:hint="eastAsia" w:ascii="仿宋" w:hAnsi="仿宋" w:eastAsia="仿宋" w:cs="仿宋"/>
          <w:sz w:val="32"/>
          <w:szCs w:val="32"/>
          <w:shd w:val="clear" w:fill="FFFFFF"/>
        </w:rPr>
        <w:t>万元、支出</w:t>
      </w:r>
      <w:r>
        <w:rPr>
          <w:rFonts w:hint="eastAsia" w:ascii="仿宋" w:hAnsi="仿宋" w:eastAsia="仿宋" w:cs="仿宋"/>
          <w:sz w:val="32"/>
          <w:szCs w:val="32"/>
          <w:shd w:val="clear" w:fill="FFFFFF"/>
          <w:lang w:eastAsia="zh-CN"/>
        </w:rPr>
        <w:t>增加</w:t>
      </w:r>
      <w:r>
        <w:rPr>
          <w:rFonts w:hint="eastAsia" w:ascii="仿宋" w:hAnsi="仿宋" w:eastAsia="仿宋" w:cs="仿宋"/>
          <w:sz w:val="32"/>
          <w:szCs w:val="32"/>
          <w:shd w:val="clear" w:fill="FFFFFF"/>
          <w:lang w:val="en-US" w:eastAsia="zh-CN"/>
        </w:rPr>
        <w:t>1276.1</w:t>
      </w:r>
      <w:r>
        <w:rPr>
          <w:rFonts w:hint="eastAsia" w:ascii="仿宋" w:hAnsi="仿宋" w:eastAsia="仿宋" w:cs="仿宋"/>
          <w:sz w:val="32"/>
          <w:szCs w:val="32"/>
          <w:shd w:val="clear" w:fill="FFFFFF"/>
        </w:rPr>
        <w:t>万元，收入</w:t>
      </w:r>
      <w:r>
        <w:rPr>
          <w:rFonts w:hint="eastAsia" w:ascii="仿宋" w:hAnsi="仿宋" w:eastAsia="仿宋" w:cs="仿宋"/>
          <w:sz w:val="32"/>
          <w:szCs w:val="32"/>
          <w:shd w:val="clear" w:fill="FFFFFF"/>
          <w:lang w:eastAsia="zh-CN"/>
        </w:rPr>
        <w:t>增加</w:t>
      </w:r>
      <w:r>
        <w:rPr>
          <w:rFonts w:hint="eastAsia" w:ascii="仿宋" w:hAnsi="仿宋" w:eastAsia="仿宋" w:cs="仿宋"/>
          <w:sz w:val="32"/>
          <w:szCs w:val="32"/>
          <w:shd w:val="clear" w:fill="FFFFFF"/>
          <w:lang w:val="en-US" w:eastAsia="zh-CN"/>
        </w:rPr>
        <w:t>22.55</w:t>
      </w:r>
      <w:r>
        <w:rPr>
          <w:rFonts w:hint="eastAsia" w:ascii="仿宋" w:hAnsi="仿宋" w:eastAsia="仿宋" w:cs="仿宋"/>
          <w:sz w:val="32"/>
          <w:szCs w:val="32"/>
          <w:shd w:val="clear" w:fill="FFFFFF"/>
        </w:rPr>
        <w:t>%、支出</w:t>
      </w:r>
      <w:r>
        <w:rPr>
          <w:rFonts w:hint="eastAsia" w:ascii="仿宋" w:hAnsi="仿宋" w:eastAsia="仿宋" w:cs="仿宋"/>
          <w:sz w:val="32"/>
          <w:szCs w:val="32"/>
          <w:shd w:val="clear" w:fill="FFFFFF"/>
          <w:lang w:eastAsia="zh-CN"/>
        </w:rPr>
        <w:t>增加</w:t>
      </w:r>
      <w:r>
        <w:rPr>
          <w:rFonts w:hint="eastAsia" w:ascii="仿宋" w:hAnsi="仿宋" w:eastAsia="仿宋" w:cs="仿宋"/>
          <w:sz w:val="32"/>
          <w:szCs w:val="32"/>
          <w:shd w:val="clear" w:fill="FFFFFF"/>
          <w:lang w:val="en-US" w:eastAsia="zh-CN"/>
        </w:rPr>
        <w:t>22.55</w:t>
      </w:r>
      <w:r>
        <w:rPr>
          <w:rFonts w:hint="eastAsia" w:ascii="仿宋" w:hAnsi="仿宋" w:eastAsia="仿宋" w:cs="仿宋"/>
          <w:sz w:val="32"/>
          <w:szCs w:val="32"/>
          <w:shd w:val="clear" w:fill="FFFFFF"/>
        </w:rPr>
        <w:t>%。主要变动原因是</w:t>
      </w:r>
      <w:r>
        <w:rPr>
          <w:rFonts w:hint="eastAsia" w:ascii="仿宋" w:hAnsi="仿宋" w:eastAsia="仿宋" w:cs="仿宋"/>
          <w:sz w:val="32"/>
          <w:szCs w:val="32"/>
          <w:shd w:val="clear" w:fill="FFFFFF"/>
          <w:lang w:eastAsia="zh-CN"/>
        </w:rPr>
        <w:t>脱贫攻坚基础设施项目建设增加</w:t>
      </w:r>
      <w:r>
        <w:rPr>
          <w:rFonts w:hint="eastAsia" w:ascii="仿宋" w:hAnsi="仿宋" w:eastAsia="仿宋" w:cs="仿宋"/>
          <w:sz w:val="32"/>
          <w:szCs w:val="32"/>
          <w:shd w:val="clear" w:fill="FFFFFF"/>
        </w:rPr>
        <w:t>。</w:t>
      </w:r>
    </w:p>
    <w:p>
      <w:pPr>
        <w:pStyle w:val="25"/>
        <w:pageBreakBefore w:val="0"/>
        <w:numPr>
          <w:ilvl w:val="0"/>
          <w:numId w:val="2"/>
        </w:numPr>
        <w:kinsoku/>
        <w:wordWrap/>
        <w:overflowPunct/>
        <w:topLinePunct w:val="0"/>
        <w:bidi w:val="0"/>
        <w:spacing w:line="560" w:lineRule="exact"/>
        <w:ind w:firstLineChars="0"/>
        <w:outlineLvl w:val="1"/>
        <w:rPr>
          <w:rStyle w:val="27"/>
          <w:rFonts w:hint="default" w:ascii="Times New Roman" w:hAnsi="Times New Roman" w:eastAsia="黑体" w:cs="Times New Roman"/>
          <w:b w:val="0"/>
        </w:rPr>
      </w:pPr>
      <w:bookmarkStart w:id="26" w:name="_Toc15377206"/>
      <w:bookmarkStart w:id="27" w:name="_Toc15396604"/>
      <w:r>
        <w:rPr>
          <w:rFonts w:hint="default" w:ascii="Times New Roman" w:hAnsi="Times New Roman" w:eastAsia="黑体" w:cs="Times New Roman"/>
          <w:color w:val="000000"/>
          <w:sz w:val="32"/>
          <w:szCs w:val="32"/>
        </w:rPr>
        <w:t>收</w:t>
      </w:r>
      <w:r>
        <w:rPr>
          <w:rStyle w:val="27"/>
          <w:rFonts w:hint="default" w:ascii="Times New Roman" w:hAnsi="Times New Roman" w:eastAsia="黑体" w:cs="Times New Roman"/>
          <w:b w:val="0"/>
        </w:rPr>
        <w:t>入决算情况说明</w:t>
      </w:r>
      <w:bookmarkEnd w:id="26"/>
      <w:bookmarkEnd w:id="27"/>
    </w:p>
    <w:p>
      <w:pPr>
        <w:spacing w:line="600" w:lineRule="exact"/>
        <w:ind w:firstLine="640" w:firstLineChars="200"/>
        <w:outlineLvl w:val="1"/>
        <w:rPr>
          <w:rFonts w:ascii="仿宋" w:hAnsi="仿宋" w:eastAsia="仿宋"/>
          <w:color w:val="000000"/>
          <w:sz w:val="32"/>
          <w:szCs w:val="32"/>
        </w:rPr>
      </w:pPr>
      <w:bookmarkStart w:id="28" w:name="_Toc15377207"/>
      <w:bookmarkStart w:id="29" w:name="_Toc15396605"/>
      <w:r>
        <w:rPr>
          <w:rFonts w:ascii="仿宋" w:hAnsi="仿宋" w:eastAsia="仿宋"/>
          <w:color w:val="000000"/>
          <w:sz w:val="32"/>
          <w:szCs w:val="32"/>
        </w:rPr>
        <w:t>201</w:t>
      </w:r>
      <w:r>
        <w:rPr>
          <w:rFonts w:hint="eastAsia" w:ascii="仿宋" w:hAnsi="仿宋" w:eastAsia="仿宋"/>
          <w:color w:val="000000"/>
          <w:sz w:val="32"/>
          <w:szCs w:val="32"/>
        </w:rPr>
        <w:t>9年本年收入合计</w:t>
      </w:r>
      <w:r>
        <w:rPr>
          <w:rFonts w:hint="eastAsia" w:ascii="仿宋" w:hAnsi="仿宋" w:eastAsia="仿宋"/>
          <w:color w:val="000000"/>
          <w:sz w:val="32"/>
          <w:szCs w:val="32"/>
          <w:lang w:val="en-US" w:eastAsia="zh-CN"/>
        </w:rPr>
        <w:t>6934.96</w:t>
      </w:r>
      <w:r>
        <w:rPr>
          <w:rFonts w:hint="eastAsia" w:ascii="仿宋" w:hAnsi="仿宋" w:eastAsia="仿宋"/>
          <w:color w:val="000000"/>
          <w:sz w:val="32"/>
          <w:szCs w:val="32"/>
        </w:rPr>
        <w:t>万元，其中</w:t>
      </w:r>
      <w:r>
        <w:rPr>
          <w:rFonts w:hint="eastAsia" w:ascii="仿宋" w:hAnsi="仿宋" w:eastAsia="仿宋"/>
          <w:color w:val="000000"/>
          <w:sz w:val="32"/>
          <w:szCs w:val="32"/>
          <w:lang w:eastAsia="zh-CN"/>
        </w:rPr>
        <w:t>：一</w:t>
      </w:r>
      <w:r>
        <w:rPr>
          <w:rFonts w:hint="eastAsia" w:ascii="仿宋" w:hAnsi="仿宋" w:eastAsia="仿宋"/>
          <w:color w:val="000000"/>
          <w:sz w:val="32"/>
          <w:szCs w:val="32"/>
        </w:rPr>
        <w:t>般公共预算财政拨款收入</w:t>
      </w:r>
      <w:r>
        <w:rPr>
          <w:rFonts w:hint="eastAsia" w:ascii="仿宋" w:hAnsi="仿宋" w:eastAsia="仿宋"/>
          <w:color w:val="000000"/>
          <w:sz w:val="32"/>
          <w:szCs w:val="32"/>
          <w:lang w:val="en-US" w:eastAsia="zh-CN"/>
        </w:rPr>
        <w:t>6417.18</w:t>
      </w:r>
      <w:r>
        <w:rPr>
          <w:rFonts w:hint="eastAsia" w:ascii="仿宋" w:hAnsi="仿宋" w:eastAsia="仿宋"/>
          <w:color w:val="000000"/>
          <w:sz w:val="32"/>
          <w:szCs w:val="32"/>
        </w:rPr>
        <w:t>万元，占</w:t>
      </w:r>
      <w:r>
        <w:rPr>
          <w:rFonts w:hint="eastAsia" w:ascii="仿宋" w:hAnsi="仿宋" w:eastAsia="仿宋"/>
          <w:color w:val="000000"/>
          <w:sz w:val="32"/>
          <w:szCs w:val="32"/>
          <w:lang w:val="en-US" w:eastAsia="zh-CN"/>
        </w:rPr>
        <w:t>92.53</w:t>
      </w:r>
      <w:r>
        <w:rPr>
          <w:rFonts w:ascii="仿宋" w:hAnsi="仿宋" w:eastAsia="仿宋"/>
          <w:color w:val="000000"/>
          <w:sz w:val="32"/>
          <w:szCs w:val="32"/>
        </w:rPr>
        <w:t>%</w:t>
      </w:r>
      <w:r>
        <w:rPr>
          <w:rFonts w:hint="eastAsia" w:ascii="仿宋" w:hAnsi="仿宋" w:eastAsia="仿宋"/>
          <w:color w:val="000000"/>
          <w:sz w:val="32"/>
          <w:szCs w:val="32"/>
        </w:rPr>
        <w:t>；政府性基金预算财政拨款收入</w:t>
      </w:r>
      <w:r>
        <w:rPr>
          <w:rFonts w:hint="eastAsia" w:ascii="仿宋" w:hAnsi="仿宋" w:eastAsia="仿宋"/>
          <w:color w:val="000000"/>
          <w:sz w:val="32"/>
          <w:szCs w:val="32"/>
          <w:lang w:val="en-US" w:eastAsia="zh-CN"/>
        </w:rPr>
        <w:t>38.15</w:t>
      </w:r>
      <w:r>
        <w:rPr>
          <w:rFonts w:hint="eastAsia" w:ascii="仿宋" w:hAnsi="仿宋" w:eastAsia="仿宋"/>
          <w:color w:val="000000"/>
          <w:sz w:val="32"/>
          <w:szCs w:val="32"/>
        </w:rPr>
        <w:t>万元，占</w:t>
      </w:r>
      <w:r>
        <w:rPr>
          <w:rFonts w:hint="eastAsia" w:ascii="仿宋" w:hAnsi="仿宋" w:eastAsia="仿宋"/>
          <w:color w:val="000000"/>
          <w:sz w:val="32"/>
          <w:szCs w:val="32"/>
          <w:lang w:val="en-US" w:eastAsia="zh-CN"/>
        </w:rPr>
        <w:t>0.57</w:t>
      </w:r>
      <w:r>
        <w:rPr>
          <w:rFonts w:ascii="仿宋" w:hAnsi="仿宋" w:eastAsia="仿宋"/>
          <w:color w:val="000000"/>
          <w:sz w:val="32"/>
          <w:szCs w:val="32"/>
        </w:rPr>
        <w:t>%</w:t>
      </w:r>
      <w:r>
        <w:rPr>
          <w:rFonts w:hint="eastAsia" w:ascii="仿宋" w:hAnsi="仿宋" w:eastAsia="仿宋"/>
          <w:color w:val="000000"/>
          <w:sz w:val="32"/>
          <w:szCs w:val="32"/>
          <w:lang w:eastAsia="zh-CN"/>
        </w:rPr>
        <w:t>；</w:t>
      </w:r>
      <w:r>
        <w:rPr>
          <w:rFonts w:hint="eastAsia" w:ascii="仿宋" w:hAnsi="仿宋" w:eastAsia="仿宋"/>
          <w:color w:val="000000"/>
          <w:sz w:val="32"/>
          <w:szCs w:val="32"/>
        </w:rPr>
        <w:t>事业收入</w:t>
      </w:r>
      <w:r>
        <w:rPr>
          <w:rFonts w:hint="eastAsia" w:ascii="仿宋" w:hAnsi="仿宋" w:eastAsia="仿宋"/>
          <w:color w:val="000000"/>
          <w:sz w:val="32"/>
          <w:szCs w:val="32"/>
          <w:lang w:val="en-US" w:eastAsia="zh-CN"/>
        </w:rPr>
        <w:t>479.63</w:t>
      </w:r>
      <w:r>
        <w:rPr>
          <w:rFonts w:hint="eastAsia" w:ascii="仿宋" w:hAnsi="仿宋" w:eastAsia="仿宋"/>
          <w:color w:val="000000"/>
          <w:sz w:val="32"/>
          <w:szCs w:val="32"/>
        </w:rPr>
        <w:t>万元，占</w:t>
      </w:r>
      <w:r>
        <w:rPr>
          <w:rFonts w:hint="eastAsia" w:ascii="仿宋" w:hAnsi="仿宋" w:eastAsia="仿宋"/>
          <w:color w:val="000000"/>
          <w:sz w:val="32"/>
          <w:szCs w:val="32"/>
          <w:lang w:val="en-US" w:eastAsia="zh-CN"/>
        </w:rPr>
        <w:t>6.9</w:t>
      </w:r>
      <w:r>
        <w:rPr>
          <w:rFonts w:ascii="仿宋" w:hAnsi="仿宋" w:eastAsia="仿宋"/>
          <w:color w:val="000000"/>
          <w:sz w:val="32"/>
          <w:szCs w:val="32"/>
        </w:rPr>
        <w:t>%</w:t>
      </w:r>
      <w:r>
        <w:rPr>
          <w:rFonts w:hint="eastAsia" w:ascii="仿宋" w:hAnsi="仿宋" w:eastAsia="仿宋"/>
          <w:color w:val="000000"/>
          <w:sz w:val="32"/>
          <w:szCs w:val="32"/>
        </w:rPr>
        <w:t>。</w:t>
      </w:r>
    </w:p>
    <w:p>
      <w:pPr>
        <w:pStyle w:val="25"/>
        <w:pageBreakBefore w:val="0"/>
        <w:numPr>
          <w:ilvl w:val="0"/>
          <w:numId w:val="2"/>
        </w:numPr>
        <w:kinsoku/>
        <w:wordWrap/>
        <w:overflowPunct/>
        <w:topLinePunct w:val="0"/>
        <w:bidi w:val="0"/>
        <w:spacing w:line="560" w:lineRule="exact"/>
        <w:ind w:firstLineChars="0"/>
        <w:outlineLvl w:val="1"/>
        <w:rPr>
          <w:rStyle w:val="27"/>
          <w:rFonts w:hint="default" w:ascii="Times New Roman" w:hAnsi="Times New Roman" w:eastAsia="黑体" w:cs="Times New Roman"/>
          <w:b w:val="0"/>
        </w:rPr>
      </w:pPr>
      <w:r>
        <w:rPr>
          <w:rFonts w:hint="default" w:ascii="Times New Roman" w:hAnsi="Times New Roman" w:eastAsia="黑体" w:cs="Times New Roman"/>
          <w:color w:val="000000"/>
          <w:sz w:val="32"/>
          <w:szCs w:val="32"/>
        </w:rPr>
        <w:t>支</w:t>
      </w:r>
      <w:r>
        <w:rPr>
          <w:rStyle w:val="27"/>
          <w:rFonts w:hint="default" w:ascii="Times New Roman" w:hAnsi="Times New Roman" w:eastAsia="黑体" w:cs="Times New Roman"/>
          <w:b w:val="0"/>
        </w:rPr>
        <w:t>出决算情况说明</w:t>
      </w:r>
      <w:bookmarkEnd w:id="28"/>
      <w:bookmarkEnd w:id="29"/>
    </w:p>
    <w:p>
      <w:pPr>
        <w:spacing w:line="600" w:lineRule="exact"/>
        <w:ind w:firstLine="640" w:firstLineChars="200"/>
        <w:outlineLvl w:val="1"/>
        <w:rPr>
          <w:rFonts w:hint="default" w:ascii="Times New Roman" w:hAnsi="Times New Roman" w:eastAsia="黑体" w:cs="Times New Roman"/>
          <w:color w:val="000000"/>
          <w:sz w:val="32"/>
          <w:szCs w:val="32"/>
        </w:rPr>
      </w:pPr>
      <w:bookmarkStart w:id="30" w:name="_Toc15396606"/>
      <w:bookmarkStart w:id="31" w:name="_Toc15377208"/>
      <w:r>
        <w:rPr>
          <w:rFonts w:ascii="仿宋" w:hAnsi="仿宋" w:eastAsia="仿宋"/>
          <w:color w:val="000000"/>
          <w:sz w:val="32"/>
          <w:szCs w:val="32"/>
        </w:rPr>
        <w:t>201</w:t>
      </w:r>
      <w:r>
        <w:rPr>
          <w:rFonts w:hint="eastAsia" w:ascii="仿宋" w:hAnsi="仿宋" w:eastAsia="仿宋"/>
          <w:color w:val="000000"/>
          <w:sz w:val="32"/>
          <w:szCs w:val="32"/>
        </w:rPr>
        <w:t>9年本年支出合计</w:t>
      </w:r>
      <w:r>
        <w:rPr>
          <w:rFonts w:hint="eastAsia" w:ascii="仿宋" w:hAnsi="仿宋" w:eastAsia="仿宋"/>
          <w:color w:val="000000"/>
          <w:sz w:val="32"/>
          <w:szCs w:val="32"/>
          <w:lang w:val="en-US" w:eastAsia="zh-CN"/>
        </w:rPr>
        <w:t>6934.96</w:t>
      </w:r>
      <w:r>
        <w:rPr>
          <w:rFonts w:hint="eastAsia" w:ascii="仿宋" w:hAnsi="仿宋" w:eastAsia="仿宋"/>
          <w:color w:val="000000"/>
          <w:sz w:val="32"/>
          <w:szCs w:val="32"/>
        </w:rPr>
        <w:t>万元，</w:t>
      </w:r>
      <w:r>
        <w:rPr>
          <w:rFonts w:hint="eastAsia" w:ascii="仿宋" w:hAnsi="仿宋" w:eastAsia="仿宋" w:cs="仿宋"/>
          <w:color w:val="000000"/>
          <w:sz w:val="32"/>
          <w:szCs w:val="32"/>
        </w:rPr>
        <w:t>其中：基本支出</w:t>
      </w:r>
      <w:r>
        <w:rPr>
          <w:rFonts w:hint="eastAsia" w:ascii="仿宋" w:hAnsi="仿宋" w:eastAsia="仿宋" w:cs="仿宋"/>
          <w:color w:val="000000"/>
          <w:sz w:val="32"/>
          <w:szCs w:val="32"/>
          <w:lang w:val="en-US" w:eastAsia="zh-CN"/>
        </w:rPr>
        <w:t>3702.09</w:t>
      </w:r>
      <w:r>
        <w:rPr>
          <w:rFonts w:hint="eastAsia" w:ascii="仿宋" w:hAnsi="仿宋" w:eastAsia="仿宋" w:cs="仿宋"/>
          <w:color w:val="000000"/>
          <w:sz w:val="32"/>
          <w:szCs w:val="32"/>
        </w:rPr>
        <w:t>万元，占</w:t>
      </w:r>
      <w:r>
        <w:rPr>
          <w:rFonts w:hint="eastAsia" w:ascii="仿宋" w:hAnsi="仿宋" w:eastAsia="仿宋" w:cs="仿宋"/>
          <w:color w:val="000000"/>
          <w:sz w:val="32"/>
          <w:szCs w:val="32"/>
          <w:lang w:val="en-US" w:eastAsia="zh-CN"/>
        </w:rPr>
        <w:t>53.39</w:t>
      </w:r>
      <w:r>
        <w:rPr>
          <w:rFonts w:ascii="仿宋" w:hAnsi="仿宋" w:eastAsia="仿宋" w:cs="仿宋"/>
          <w:color w:val="000000"/>
          <w:sz w:val="32"/>
          <w:szCs w:val="32"/>
        </w:rPr>
        <w:t>%</w:t>
      </w:r>
      <w:r>
        <w:rPr>
          <w:rFonts w:hint="eastAsia" w:ascii="仿宋" w:hAnsi="仿宋" w:eastAsia="仿宋" w:cs="仿宋"/>
          <w:color w:val="000000"/>
          <w:sz w:val="32"/>
          <w:szCs w:val="32"/>
        </w:rPr>
        <w:t>；项目支出</w:t>
      </w:r>
      <w:r>
        <w:rPr>
          <w:rFonts w:hint="eastAsia" w:ascii="仿宋" w:hAnsi="仿宋" w:eastAsia="仿宋" w:cs="仿宋"/>
          <w:color w:val="000000"/>
          <w:sz w:val="32"/>
          <w:szCs w:val="32"/>
          <w:lang w:val="en-US" w:eastAsia="zh-CN"/>
        </w:rPr>
        <w:t>3232.87</w:t>
      </w:r>
      <w:r>
        <w:rPr>
          <w:rFonts w:hint="eastAsia" w:ascii="仿宋" w:hAnsi="仿宋" w:eastAsia="仿宋" w:cs="仿宋"/>
          <w:color w:val="000000"/>
          <w:sz w:val="32"/>
          <w:szCs w:val="32"/>
        </w:rPr>
        <w:t>万元，占</w:t>
      </w:r>
      <w:r>
        <w:rPr>
          <w:rFonts w:hint="eastAsia" w:ascii="仿宋" w:hAnsi="仿宋" w:eastAsia="仿宋" w:cs="仿宋"/>
          <w:color w:val="000000"/>
          <w:sz w:val="32"/>
          <w:szCs w:val="32"/>
          <w:lang w:val="en-US" w:eastAsia="zh-CN"/>
        </w:rPr>
        <w:t>46.61</w:t>
      </w:r>
      <w:r>
        <w:rPr>
          <w:rFonts w:ascii="仿宋" w:hAnsi="仿宋" w:eastAsia="仿宋" w:cs="仿宋"/>
          <w:color w:val="000000"/>
          <w:sz w:val="32"/>
          <w:szCs w:val="32"/>
        </w:rPr>
        <w:t>%</w:t>
      </w:r>
      <w:r>
        <w:rPr>
          <w:rFonts w:hint="eastAsia" w:ascii="仿宋" w:hAnsi="仿宋" w:eastAsia="仿宋" w:cs="仿宋"/>
          <w:color w:val="000000"/>
          <w:sz w:val="32"/>
          <w:szCs w:val="32"/>
          <w:lang w:eastAsia="zh-CN"/>
        </w:rPr>
        <w:t>。</w:t>
      </w:r>
    </w:p>
    <w:p>
      <w:pPr>
        <w:pageBreakBefore w:val="0"/>
        <w:kinsoku/>
        <w:wordWrap/>
        <w:overflowPunct/>
        <w:topLinePunct w:val="0"/>
        <w:bidi w:val="0"/>
        <w:spacing w:line="560" w:lineRule="exact"/>
        <w:ind w:firstLine="640" w:firstLineChars="200"/>
        <w:outlineLvl w:val="1"/>
        <w:rPr>
          <w:rStyle w:val="27"/>
          <w:rFonts w:hint="default" w:ascii="Times New Roman" w:hAnsi="Times New Roman" w:eastAsia="黑体" w:cs="Times New Roman"/>
          <w:b w:val="0"/>
        </w:rPr>
      </w:pPr>
      <w:r>
        <w:rPr>
          <w:rFonts w:hint="default" w:ascii="Times New Roman" w:hAnsi="Times New Roman" w:eastAsia="黑体" w:cs="Times New Roman"/>
          <w:color w:val="000000"/>
          <w:sz w:val="32"/>
          <w:szCs w:val="32"/>
        </w:rPr>
        <w:t>四、财</w:t>
      </w:r>
      <w:r>
        <w:rPr>
          <w:rStyle w:val="27"/>
          <w:rFonts w:hint="default" w:ascii="Times New Roman" w:hAnsi="Times New Roman" w:eastAsia="黑体" w:cs="Times New Roman"/>
          <w:b w:val="0"/>
        </w:rPr>
        <w:t>政拨款收入支出决算总体情况说明</w:t>
      </w:r>
      <w:bookmarkEnd w:id="30"/>
      <w:bookmarkEnd w:id="31"/>
    </w:p>
    <w:p>
      <w:pPr>
        <w:spacing w:line="600" w:lineRule="exact"/>
        <w:ind w:firstLine="640" w:firstLineChars="200"/>
        <w:outlineLvl w:val="1"/>
        <w:rPr>
          <w:rFonts w:hint="eastAsia" w:ascii="仿宋" w:hAnsi="仿宋" w:eastAsia="仿宋" w:cs="仿宋"/>
          <w:color w:val="000000"/>
          <w:sz w:val="32"/>
          <w:szCs w:val="32"/>
        </w:rPr>
      </w:pPr>
      <w:bookmarkStart w:id="32" w:name="_Toc15396607"/>
      <w:bookmarkStart w:id="33" w:name="_Toc15377209"/>
      <w:r>
        <w:rPr>
          <w:rFonts w:hint="eastAsia" w:ascii="仿宋" w:hAnsi="仿宋" w:eastAsia="仿宋" w:cs="仿宋"/>
          <w:color w:val="000000"/>
          <w:sz w:val="32"/>
          <w:szCs w:val="32"/>
        </w:rPr>
        <w:t>201</w:t>
      </w:r>
      <w:r>
        <w:rPr>
          <w:rFonts w:hint="eastAsia" w:ascii="仿宋" w:hAnsi="仿宋" w:eastAsia="仿宋" w:cs="仿宋"/>
          <w:color w:val="000000"/>
          <w:sz w:val="32"/>
          <w:szCs w:val="32"/>
          <w:lang w:val="en-US" w:eastAsia="zh-CN"/>
        </w:rPr>
        <w:t>9</w:t>
      </w:r>
      <w:r>
        <w:rPr>
          <w:rFonts w:hint="eastAsia" w:ascii="仿宋" w:hAnsi="仿宋" w:eastAsia="仿宋" w:cs="仿宋"/>
          <w:color w:val="000000"/>
          <w:sz w:val="32"/>
          <w:szCs w:val="32"/>
        </w:rPr>
        <w:t>年度</w:t>
      </w:r>
      <w:r>
        <w:rPr>
          <w:rFonts w:hint="default" w:ascii="仿宋" w:hAnsi="仿宋" w:eastAsia="仿宋" w:cs="仿宋"/>
          <w:color w:val="000000"/>
          <w:sz w:val="32"/>
          <w:szCs w:val="32"/>
          <w:lang w:val="en-US" w:eastAsia="zh-CN"/>
        </w:rPr>
        <w:t>财政拨款</w:t>
      </w:r>
      <w:r>
        <w:rPr>
          <w:rFonts w:hint="eastAsia" w:ascii="仿宋" w:hAnsi="仿宋" w:eastAsia="仿宋" w:cs="仿宋"/>
          <w:color w:val="000000"/>
          <w:sz w:val="32"/>
          <w:szCs w:val="32"/>
          <w:lang w:val="en-US" w:eastAsia="zh-CN"/>
        </w:rPr>
        <w:t>收入</w:t>
      </w:r>
      <w:r>
        <w:rPr>
          <w:rFonts w:hint="eastAsia" w:ascii="仿宋" w:hAnsi="仿宋" w:eastAsia="仿宋" w:cs="仿宋"/>
          <w:color w:val="000000"/>
          <w:sz w:val="32"/>
          <w:szCs w:val="32"/>
        </w:rPr>
        <w:t>总计</w:t>
      </w:r>
      <w:r>
        <w:rPr>
          <w:rFonts w:hint="eastAsia" w:ascii="仿宋" w:hAnsi="仿宋" w:eastAsia="仿宋" w:cs="仿宋"/>
          <w:color w:val="000000"/>
          <w:sz w:val="32"/>
          <w:szCs w:val="32"/>
          <w:lang w:val="en-US" w:eastAsia="zh-CN"/>
        </w:rPr>
        <w:t>6455.33</w:t>
      </w:r>
      <w:r>
        <w:rPr>
          <w:rFonts w:hint="eastAsia" w:ascii="仿宋" w:hAnsi="仿宋" w:eastAsia="仿宋" w:cs="仿宋"/>
          <w:color w:val="000000"/>
          <w:sz w:val="32"/>
          <w:szCs w:val="32"/>
        </w:rPr>
        <w:t>万元、支出</w:t>
      </w:r>
      <w:r>
        <w:rPr>
          <w:rFonts w:hint="eastAsia" w:ascii="仿宋" w:hAnsi="仿宋" w:eastAsia="仿宋" w:cs="仿宋"/>
          <w:color w:val="000000"/>
          <w:sz w:val="32"/>
          <w:szCs w:val="32"/>
          <w:lang w:val="en-US" w:eastAsia="zh-CN"/>
        </w:rPr>
        <w:t>6455.33</w:t>
      </w:r>
      <w:r>
        <w:rPr>
          <w:rFonts w:hint="eastAsia" w:ascii="仿宋" w:hAnsi="仿宋" w:eastAsia="仿宋" w:cs="仿宋"/>
          <w:color w:val="000000"/>
          <w:sz w:val="32"/>
          <w:szCs w:val="32"/>
        </w:rPr>
        <w:t>万元。与201</w:t>
      </w:r>
      <w:r>
        <w:rPr>
          <w:rFonts w:hint="eastAsia" w:ascii="仿宋" w:hAnsi="仿宋" w:eastAsia="仿宋" w:cs="仿宋"/>
          <w:color w:val="000000"/>
          <w:sz w:val="32"/>
          <w:szCs w:val="32"/>
          <w:lang w:val="en-US" w:eastAsia="zh-CN"/>
        </w:rPr>
        <w:t>8</w:t>
      </w:r>
      <w:r>
        <w:rPr>
          <w:rFonts w:hint="eastAsia" w:ascii="仿宋" w:hAnsi="仿宋" w:eastAsia="仿宋" w:cs="仿宋"/>
          <w:color w:val="000000"/>
          <w:sz w:val="32"/>
          <w:szCs w:val="32"/>
        </w:rPr>
        <w:t>年相比，</w:t>
      </w:r>
      <w:r>
        <w:rPr>
          <w:rFonts w:hint="default" w:ascii="仿宋" w:hAnsi="仿宋" w:eastAsia="仿宋" w:cs="仿宋"/>
          <w:color w:val="000000"/>
          <w:sz w:val="32"/>
          <w:szCs w:val="32"/>
          <w:lang w:val="en-US" w:eastAsia="zh-CN"/>
        </w:rPr>
        <w:t>财政拨款</w:t>
      </w:r>
      <w:r>
        <w:rPr>
          <w:rFonts w:hint="eastAsia" w:ascii="仿宋" w:hAnsi="仿宋" w:eastAsia="仿宋" w:cs="仿宋"/>
          <w:color w:val="000000"/>
          <w:sz w:val="32"/>
          <w:szCs w:val="32"/>
          <w:lang w:val="en-US" w:eastAsia="zh-CN"/>
        </w:rPr>
        <w:t>收入</w:t>
      </w:r>
      <w:r>
        <w:rPr>
          <w:rFonts w:hint="eastAsia" w:ascii="仿宋" w:hAnsi="仿宋" w:eastAsia="仿宋" w:cs="仿宋"/>
          <w:color w:val="000000"/>
          <w:sz w:val="32"/>
          <w:szCs w:val="32"/>
          <w:lang w:eastAsia="zh-CN"/>
        </w:rPr>
        <w:t>增加</w:t>
      </w:r>
      <w:r>
        <w:rPr>
          <w:rFonts w:hint="eastAsia" w:ascii="仿宋" w:hAnsi="仿宋" w:eastAsia="仿宋" w:cs="仿宋"/>
          <w:color w:val="000000"/>
          <w:sz w:val="32"/>
          <w:szCs w:val="32"/>
          <w:lang w:val="en-US" w:eastAsia="zh-CN"/>
        </w:rPr>
        <w:t>1275.53</w:t>
      </w:r>
      <w:r>
        <w:rPr>
          <w:rFonts w:hint="eastAsia" w:ascii="仿宋" w:hAnsi="仿宋" w:eastAsia="仿宋" w:cs="仿宋"/>
          <w:color w:val="000000"/>
          <w:sz w:val="32"/>
          <w:szCs w:val="32"/>
        </w:rPr>
        <w:t>万元、</w:t>
      </w:r>
      <w:r>
        <w:rPr>
          <w:rFonts w:hint="default" w:ascii="仿宋" w:hAnsi="仿宋" w:eastAsia="仿宋" w:cs="仿宋"/>
          <w:color w:val="000000"/>
          <w:sz w:val="32"/>
          <w:szCs w:val="32"/>
          <w:lang w:val="en-US" w:eastAsia="zh-CN"/>
        </w:rPr>
        <w:t>财政拨款</w:t>
      </w:r>
      <w:r>
        <w:rPr>
          <w:rFonts w:hint="eastAsia" w:ascii="仿宋" w:hAnsi="仿宋" w:eastAsia="仿宋" w:cs="仿宋"/>
          <w:color w:val="000000"/>
          <w:sz w:val="32"/>
          <w:szCs w:val="32"/>
        </w:rPr>
        <w:t>支出</w:t>
      </w:r>
      <w:r>
        <w:rPr>
          <w:rFonts w:hint="eastAsia" w:ascii="仿宋" w:hAnsi="仿宋" w:eastAsia="仿宋" w:cs="仿宋"/>
          <w:color w:val="000000"/>
          <w:sz w:val="32"/>
          <w:szCs w:val="32"/>
          <w:lang w:eastAsia="zh-CN"/>
        </w:rPr>
        <w:t>增加</w:t>
      </w:r>
      <w:r>
        <w:rPr>
          <w:rFonts w:hint="eastAsia" w:ascii="仿宋" w:hAnsi="仿宋" w:eastAsia="仿宋" w:cs="仿宋"/>
          <w:color w:val="000000"/>
          <w:sz w:val="32"/>
          <w:szCs w:val="32"/>
          <w:lang w:val="en-US" w:eastAsia="zh-CN"/>
        </w:rPr>
        <w:t>1275.53</w:t>
      </w:r>
      <w:r>
        <w:rPr>
          <w:rFonts w:hint="eastAsia" w:ascii="仿宋" w:hAnsi="仿宋" w:eastAsia="仿宋" w:cs="仿宋"/>
          <w:color w:val="000000"/>
          <w:sz w:val="32"/>
          <w:szCs w:val="32"/>
        </w:rPr>
        <w:t>万元，主要变动原因是</w:t>
      </w:r>
      <w:r>
        <w:rPr>
          <w:rFonts w:hint="eastAsia" w:ascii="仿宋" w:hAnsi="仿宋" w:eastAsia="仿宋" w:cs="仿宋"/>
          <w:color w:val="000000"/>
          <w:sz w:val="32"/>
          <w:szCs w:val="32"/>
          <w:lang w:eastAsia="zh-CN"/>
        </w:rPr>
        <w:t>脱贫攻坚基础设施项目建设增加</w:t>
      </w:r>
      <w:r>
        <w:rPr>
          <w:rFonts w:hint="eastAsia" w:ascii="仿宋" w:hAnsi="仿宋" w:eastAsia="仿宋" w:cs="仿宋"/>
          <w:color w:val="000000"/>
          <w:sz w:val="32"/>
          <w:szCs w:val="32"/>
        </w:rPr>
        <w:t>。</w:t>
      </w:r>
      <w:bookmarkEnd w:id="32"/>
      <w:bookmarkEnd w:id="33"/>
      <w:bookmarkStart w:id="34" w:name="_Toc15377214"/>
      <w:bookmarkStart w:id="35" w:name="_Toc15396608"/>
    </w:p>
    <w:p>
      <w:pPr>
        <w:spacing w:line="600" w:lineRule="exact"/>
        <w:ind w:firstLine="640" w:firstLineChars="200"/>
        <w:outlineLvl w:val="1"/>
        <w:rPr>
          <w:rFonts w:hint="eastAsia" w:ascii="仿宋" w:hAnsi="仿宋" w:eastAsia="仿宋" w:cs="仿宋"/>
          <w:color w:val="000000"/>
          <w:sz w:val="32"/>
          <w:szCs w:val="32"/>
        </w:rPr>
      </w:pPr>
    </w:p>
    <w:p>
      <w:pPr>
        <w:spacing w:line="600" w:lineRule="exact"/>
        <w:ind w:firstLine="640" w:firstLineChars="200"/>
        <w:outlineLvl w:val="1"/>
        <w:rPr>
          <w:rStyle w:val="27"/>
          <w:rFonts w:ascii="黑体" w:hAnsi="黑体" w:eastAsia="黑体"/>
          <w:b w:val="0"/>
        </w:rPr>
      </w:pPr>
      <w:r>
        <w:rPr>
          <w:rFonts w:hint="eastAsia" w:ascii="黑体" w:hAnsi="黑体" w:eastAsia="黑体"/>
          <w:color w:val="000000"/>
          <w:sz w:val="32"/>
          <w:szCs w:val="32"/>
        </w:rPr>
        <w:t>五、</w:t>
      </w:r>
      <w:r>
        <w:rPr>
          <w:rFonts w:hint="eastAsia" w:ascii="黑体" w:hAnsi="黑体" w:eastAsia="黑体"/>
          <w:b/>
          <w:color w:val="000000"/>
          <w:sz w:val="32"/>
          <w:szCs w:val="32"/>
        </w:rPr>
        <w:t>一</w:t>
      </w:r>
      <w:r>
        <w:rPr>
          <w:rStyle w:val="27"/>
          <w:rFonts w:hint="eastAsia" w:ascii="黑体" w:hAnsi="黑体" w:eastAsia="黑体"/>
          <w:b w:val="0"/>
        </w:rPr>
        <w:t>般公共预算财政拨款支出决算情况说明</w:t>
      </w:r>
    </w:p>
    <w:p>
      <w:pPr>
        <w:spacing w:line="600" w:lineRule="exact"/>
        <w:ind w:firstLine="643" w:firstLineChars="200"/>
        <w:outlineLvl w:val="2"/>
        <w:rPr>
          <w:rFonts w:ascii="仿宋" w:hAnsi="仿宋" w:eastAsia="仿宋"/>
          <w:b/>
          <w:color w:val="000000"/>
          <w:sz w:val="32"/>
          <w:szCs w:val="32"/>
        </w:rPr>
      </w:pPr>
      <w:bookmarkStart w:id="36" w:name="_Toc15377210"/>
      <w:r>
        <w:rPr>
          <w:rFonts w:hint="eastAsia" w:ascii="仿宋" w:hAnsi="仿宋" w:eastAsia="仿宋"/>
          <w:b/>
          <w:color w:val="000000"/>
          <w:sz w:val="32"/>
          <w:szCs w:val="32"/>
        </w:rPr>
        <w:t>（一）一般公共预算财政拨款支出决算总体情况</w:t>
      </w:r>
      <w:bookmarkEnd w:id="36"/>
    </w:p>
    <w:p>
      <w:pPr>
        <w:spacing w:line="600" w:lineRule="exact"/>
        <w:ind w:firstLine="640" w:firstLineChars="200"/>
        <w:rPr>
          <w:rFonts w:hint="eastAsia" w:ascii="仿宋" w:hAnsi="仿宋" w:eastAsia="仿宋"/>
          <w:color w:val="000000"/>
          <w:sz w:val="32"/>
          <w:szCs w:val="32"/>
          <w:lang w:eastAsia="zh-CN"/>
        </w:rPr>
      </w:pPr>
      <w:r>
        <w:rPr>
          <w:rFonts w:ascii="仿宋" w:hAnsi="仿宋" w:eastAsia="仿宋"/>
          <w:color w:val="000000"/>
          <w:sz w:val="32"/>
          <w:szCs w:val="32"/>
        </w:rPr>
        <w:t>201</w:t>
      </w:r>
      <w:r>
        <w:rPr>
          <w:rFonts w:hint="eastAsia" w:ascii="仿宋" w:hAnsi="仿宋" w:eastAsia="仿宋"/>
          <w:color w:val="000000"/>
          <w:sz w:val="32"/>
          <w:szCs w:val="32"/>
        </w:rPr>
        <w:t>9年一般公共预算财政拨款支出</w:t>
      </w:r>
      <w:r>
        <w:rPr>
          <w:rFonts w:hint="eastAsia" w:ascii="仿宋" w:hAnsi="仿宋" w:eastAsia="仿宋"/>
          <w:color w:val="000000"/>
          <w:sz w:val="32"/>
          <w:szCs w:val="32"/>
          <w:lang w:val="en-US" w:eastAsia="zh-CN"/>
        </w:rPr>
        <w:t>6417.15</w:t>
      </w:r>
      <w:r>
        <w:rPr>
          <w:rFonts w:hint="eastAsia" w:ascii="仿宋" w:hAnsi="仿宋" w:eastAsia="仿宋"/>
          <w:color w:val="000000"/>
          <w:sz w:val="32"/>
          <w:szCs w:val="32"/>
        </w:rPr>
        <w:t>万元，占本年支出合计的</w:t>
      </w:r>
      <w:r>
        <w:rPr>
          <w:rFonts w:hint="eastAsia" w:ascii="仿宋" w:hAnsi="仿宋" w:eastAsia="仿宋"/>
          <w:color w:val="000000"/>
          <w:sz w:val="32"/>
          <w:szCs w:val="32"/>
          <w:lang w:val="en-US" w:eastAsia="zh-CN"/>
        </w:rPr>
        <w:t>92.53</w:t>
      </w:r>
      <w:r>
        <w:rPr>
          <w:rFonts w:hint="eastAsia" w:ascii="仿宋" w:hAnsi="仿宋" w:eastAsia="仿宋"/>
          <w:color w:val="000000"/>
          <w:sz w:val="32"/>
          <w:szCs w:val="32"/>
        </w:rPr>
        <w:t>%。与2018年相比，一般公共预算财政拨款</w:t>
      </w:r>
      <w:r>
        <w:rPr>
          <w:rFonts w:hint="eastAsia" w:ascii="仿宋" w:hAnsi="仿宋" w:eastAsia="仿宋"/>
          <w:color w:val="000000"/>
          <w:sz w:val="32"/>
          <w:szCs w:val="32"/>
          <w:lang w:eastAsia="zh-CN"/>
        </w:rPr>
        <w:t>增加</w:t>
      </w:r>
      <w:r>
        <w:rPr>
          <w:rFonts w:hint="eastAsia" w:ascii="仿宋" w:hAnsi="仿宋" w:eastAsia="仿宋"/>
          <w:color w:val="000000"/>
          <w:sz w:val="32"/>
          <w:szCs w:val="32"/>
          <w:lang w:val="en-US" w:eastAsia="zh-CN"/>
        </w:rPr>
        <w:t xml:space="preserve"> 1498.23</w:t>
      </w:r>
      <w:r>
        <w:rPr>
          <w:rFonts w:hint="default" w:ascii="仿宋" w:hAnsi="仿宋" w:eastAsia="仿宋"/>
          <w:color w:val="000000"/>
          <w:sz w:val="32"/>
          <w:szCs w:val="32"/>
        </w:rPr>
        <w:t>万元，</w:t>
      </w:r>
      <w:r>
        <w:rPr>
          <w:rFonts w:hint="eastAsia" w:ascii="仿宋" w:hAnsi="仿宋" w:eastAsia="仿宋"/>
          <w:color w:val="000000"/>
          <w:sz w:val="32"/>
          <w:szCs w:val="32"/>
          <w:lang w:eastAsia="zh-CN"/>
        </w:rPr>
        <w:t>增加</w:t>
      </w:r>
      <w:r>
        <w:rPr>
          <w:rFonts w:hint="eastAsia" w:ascii="仿宋" w:hAnsi="仿宋" w:eastAsia="仿宋"/>
          <w:color w:val="000000"/>
          <w:sz w:val="32"/>
          <w:szCs w:val="32"/>
          <w:lang w:val="en-US" w:eastAsia="zh-CN"/>
        </w:rPr>
        <w:t>30.46</w:t>
      </w:r>
      <w:r>
        <w:rPr>
          <w:rFonts w:hint="default" w:ascii="仿宋" w:hAnsi="仿宋" w:eastAsia="仿宋"/>
          <w:color w:val="000000"/>
          <w:sz w:val="32"/>
          <w:szCs w:val="32"/>
        </w:rPr>
        <w:t>%</w:t>
      </w:r>
      <w:r>
        <w:rPr>
          <w:rFonts w:hint="eastAsia" w:ascii="仿宋" w:hAnsi="仿宋" w:eastAsia="仿宋"/>
          <w:color w:val="000000"/>
          <w:sz w:val="32"/>
          <w:szCs w:val="32"/>
        </w:rPr>
        <w:t>。</w:t>
      </w:r>
      <w:r>
        <w:rPr>
          <w:rFonts w:hint="eastAsia" w:ascii="仿宋" w:hAnsi="仿宋" w:eastAsia="仿宋"/>
          <w:color w:val="000000"/>
          <w:sz w:val="32"/>
          <w:szCs w:val="32"/>
          <w:lang w:eastAsia="zh-CN"/>
        </w:rPr>
        <w:t>主要原因是脱贫攻坚基础设施项目建设增加。</w:t>
      </w:r>
    </w:p>
    <w:p>
      <w:pPr>
        <w:spacing w:line="600" w:lineRule="exact"/>
        <w:ind w:firstLine="643" w:firstLineChars="200"/>
        <w:outlineLvl w:val="2"/>
        <w:rPr>
          <w:rFonts w:ascii="仿宋" w:hAnsi="仿宋" w:eastAsia="仿宋"/>
          <w:b/>
          <w:color w:val="000000"/>
          <w:sz w:val="32"/>
          <w:szCs w:val="32"/>
        </w:rPr>
      </w:pPr>
      <w:bookmarkStart w:id="37" w:name="_Toc15377211"/>
      <w:r>
        <w:rPr>
          <w:rFonts w:hint="eastAsia" w:ascii="仿宋" w:hAnsi="仿宋" w:eastAsia="仿宋"/>
          <w:b/>
          <w:color w:val="000000"/>
          <w:sz w:val="32"/>
          <w:szCs w:val="32"/>
        </w:rPr>
        <w:t>（二）一般公共预算财政拨款支出决算结构情况</w:t>
      </w:r>
      <w:bookmarkEnd w:id="37"/>
    </w:p>
    <w:p>
      <w:pPr>
        <w:keepNext w:val="0"/>
        <w:keepLines w:val="0"/>
        <w:pageBreakBefore w:val="0"/>
        <w:widowControl w:val="0"/>
        <w:kinsoku/>
        <w:wordWrap/>
        <w:overflowPunct/>
        <w:topLinePunct w:val="0"/>
        <w:autoSpaceDE/>
        <w:autoSpaceDN/>
        <w:bidi w:val="0"/>
        <w:adjustRightInd/>
        <w:snapToGrid/>
        <w:spacing w:line="600" w:lineRule="exact"/>
        <w:ind w:firstLine="641"/>
        <w:textAlignment w:val="auto"/>
        <w:rPr>
          <w:rFonts w:ascii="仿宋" w:hAnsi="仿宋" w:eastAsia="仿宋"/>
          <w:color w:val="000000"/>
          <w:sz w:val="32"/>
          <w:szCs w:val="32"/>
        </w:rPr>
      </w:pPr>
      <w:r>
        <w:rPr>
          <w:rFonts w:ascii="仿宋" w:hAnsi="仿宋" w:eastAsia="仿宋" w:cs="仿宋"/>
          <w:color w:val="000000"/>
          <w:sz w:val="32"/>
          <w:szCs w:val="32"/>
        </w:rPr>
        <w:t>201</w:t>
      </w:r>
      <w:r>
        <w:rPr>
          <w:rFonts w:hint="eastAsia" w:ascii="仿宋" w:hAnsi="仿宋" w:eastAsia="仿宋" w:cs="仿宋"/>
          <w:color w:val="000000"/>
          <w:sz w:val="32"/>
          <w:szCs w:val="32"/>
          <w:lang w:val="en-US" w:eastAsia="zh-CN"/>
        </w:rPr>
        <w:t>9</w:t>
      </w:r>
      <w:r>
        <w:rPr>
          <w:rFonts w:hint="eastAsia" w:ascii="仿宋" w:hAnsi="仿宋" w:eastAsia="仿宋" w:cs="仿宋"/>
          <w:color w:val="000000"/>
          <w:sz w:val="32"/>
          <w:szCs w:val="32"/>
        </w:rPr>
        <w:t>年一般公共预算财政拨款支出</w:t>
      </w:r>
      <w:r>
        <w:rPr>
          <w:rFonts w:hint="eastAsia" w:ascii="仿宋" w:hAnsi="仿宋" w:eastAsia="仿宋" w:cs="仿宋"/>
          <w:color w:val="000000"/>
          <w:sz w:val="32"/>
          <w:szCs w:val="32"/>
          <w:lang w:val="en-US" w:eastAsia="zh-CN"/>
        </w:rPr>
        <w:t>6417.15</w:t>
      </w:r>
      <w:r>
        <w:rPr>
          <w:rFonts w:hint="eastAsia" w:ascii="仿宋" w:hAnsi="仿宋" w:eastAsia="仿宋" w:cs="仿宋"/>
          <w:color w:val="000000"/>
          <w:sz w:val="32"/>
          <w:szCs w:val="32"/>
        </w:rPr>
        <w:t>万元，主要用于以下方面</w:t>
      </w:r>
      <w:r>
        <w:rPr>
          <w:rFonts w:ascii="仿宋" w:hAnsi="仿宋" w:eastAsia="仿宋" w:cs="仿宋"/>
          <w:color w:val="000000"/>
          <w:sz w:val="32"/>
          <w:szCs w:val="32"/>
        </w:rPr>
        <w:t>:</w:t>
      </w:r>
      <w:r>
        <w:rPr>
          <w:rFonts w:hint="eastAsia" w:ascii="仿宋" w:hAnsi="仿宋" w:eastAsia="仿宋" w:cs="仿宋"/>
          <w:b w:val="0"/>
          <w:bCs w:val="0"/>
          <w:color w:val="000000"/>
          <w:sz w:val="32"/>
          <w:szCs w:val="32"/>
        </w:rPr>
        <w:t>一般公共服务（类）支出</w:t>
      </w:r>
      <w:r>
        <w:rPr>
          <w:rFonts w:hint="eastAsia" w:ascii="仿宋" w:hAnsi="仿宋" w:eastAsia="仿宋" w:cs="仿宋"/>
          <w:b w:val="0"/>
          <w:bCs w:val="0"/>
          <w:color w:val="000000"/>
          <w:sz w:val="32"/>
          <w:szCs w:val="32"/>
          <w:lang w:val="en-US" w:eastAsia="zh-CN"/>
        </w:rPr>
        <w:t>409</w:t>
      </w:r>
      <w:r>
        <w:rPr>
          <w:rFonts w:hint="eastAsia" w:ascii="仿宋" w:hAnsi="仿宋" w:eastAsia="仿宋" w:cs="仿宋"/>
          <w:b w:val="0"/>
          <w:bCs w:val="0"/>
          <w:color w:val="000000"/>
          <w:sz w:val="32"/>
          <w:szCs w:val="32"/>
        </w:rPr>
        <w:t>万元，占</w:t>
      </w:r>
      <w:r>
        <w:rPr>
          <w:rFonts w:hint="eastAsia" w:ascii="仿宋" w:hAnsi="仿宋" w:eastAsia="仿宋" w:cs="仿宋"/>
          <w:b w:val="0"/>
          <w:bCs w:val="0"/>
          <w:color w:val="000000"/>
          <w:sz w:val="32"/>
          <w:szCs w:val="32"/>
          <w:lang w:val="en-US" w:eastAsia="zh-CN"/>
        </w:rPr>
        <w:t>6.36</w:t>
      </w:r>
      <w:r>
        <w:rPr>
          <w:rFonts w:ascii="仿宋" w:hAnsi="仿宋" w:eastAsia="仿宋" w:cs="仿宋"/>
          <w:b w:val="0"/>
          <w:bCs w:val="0"/>
          <w:color w:val="000000"/>
          <w:sz w:val="32"/>
          <w:szCs w:val="32"/>
        </w:rPr>
        <w:t>%</w:t>
      </w:r>
      <w:r>
        <w:rPr>
          <w:rFonts w:hint="eastAsia" w:ascii="仿宋" w:hAnsi="仿宋" w:eastAsia="仿宋" w:cs="仿宋"/>
          <w:b w:val="0"/>
          <w:bCs w:val="0"/>
          <w:color w:val="000000"/>
          <w:sz w:val="32"/>
          <w:szCs w:val="32"/>
        </w:rPr>
        <w:t>；</w:t>
      </w:r>
      <w:r>
        <w:rPr>
          <w:rFonts w:hint="eastAsia" w:ascii="仿宋" w:hAnsi="仿宋" w:eastAsia="仿宋" w:cs="仿宋"/>
          <w:b w:val="0"/>
          <w:bCs w:val="0"/>
          <w:color w:val="000000"/>
          <w:sz w:val="32"/>
          <w:szCs w:val="32"/>
          <w:lang w:eastAsia="zh-CN"/>
        </w:rPr>
        <w:t>国防支出</w:t>
      </w:r>
      <w:r>
        <w:rPr>
          <w:rFonts w:hint="eastAsia" w:ascii="仿宋" w:hAnsi="仿宋" w:eastAsia="仿宋" w:cs="仿宋"/>
          <w:b w:val="0"/>
          <w:bCs w:val="0"/>
          <w:color w:val="000000"/>
          <w:sz w:val="32"/>
          <w:szCs w:val="32"/>
        </w:rPr>
        <w:t>（类）</w:t>
      </w:r>
      <w:r>
        <w:rPr>
          <w:rFonts w:hint="eastAsia" w:ascii="仿宋" w:hAnsi="仿宋" w:eastAsia="仿宋" w:cs="仿宋"/>
          <w:b w:val="0"/>
          <w:bCs w:val="0"/>
          <w:color w:val="000000"/>
          <w:sz w:val="32"/>
          <w:szCs w:val="32"/>
          <w:lang w:val="en-US" w:eastAsia="zh-CN"/>
        </w:rPr>
        <w:t>1万，占比0.01%；公共安全支出</w:t>
      </w:r>
      <w:r>
        <w:rPr>
          <w:rFonts w:hint="eastAsia" w:ascii="仿宋" w:hAnsi="仿宋" w:eastAsia="仿宋" w:cs="仿宋"/>
          <w:b w:val="0"/>
          <w:bCs w:val="0"/>
          <w:color w:val="000000"/>
          <w:sz w:val="32"/>
          <w:szCs w:val="32"/>
        </w:rPr>
        <w:t>（类）</w:t>
      </w:r>
      <w:r>
        <w:rPr>
          <w:rFonts w:hint="eastAsia" w:ascii="仿宋" w:hAnsi="仿宋" w:eastAsia="仿宋" w:cs="仿宋"/>
          <w:b w:val="0"/>
          <w:bCs w:val="0"/>
          <w:color w:val="000000"/>
          <w:sz w:val="32"/>
          <w:szCs w:val="32"/>
          <w:lang w:val="en-US" w:eastAsia="zh-CN"/>
        </w:rPr>
        <w:t>19.28万，占比0.3%；</w:t>
      </w:r>
      <w:r>
        <w:rPr>
          <w:rFonts w:hint="eastAsia" w:ascii="仿宋" w:hAnsi="仿宋" w:eastAsia="仿宋" w:cs="仿宋"/>
          <w:b w:val="0"/>
          <w:bCs w:val="0"/>
          <w:color w:val="000000"/>
          <w:sz w:val="32"/>
          <w:szCs w:val="32"/>
        </w:rPr>
        <w:t>教育支出（类）</w:t>
      </w:r>
      <w:r>
        <w:rPr>
          <w:rFonts w:hint="eastAsia" w:ascii="仿宋" w:hAnsi="仿宋" w:eastAsia="仿宋" w:cs="仿宋"/>
          <w:b w:val="0"/>
          <w:bCs w:val="0"/>
          <w:color w:val="000000"/>
          <w:sz w:val="32"/>
          <w:szCs w:val="32"/>
          <w:lang w:val="en-US" w:eastAsia="zh-CN"/>
        </w:rPr>
        <w:t>1949.93</w:t>
      </w:r>
      <w:r>
        <w:rPr>
          <w:rFonts w:hint="eastAsia" w:ascii="仿宋" w:hAnsi="仿宋" w:eastAsia="仿宋" w:cs="仿宋"/>
          <w:b w:val="0"/>
          <w:bCs w:val="0"/>
          <w:color w:val="000000"/>
          <w:sz w:val="32"/>
          <w:szCs w:val="32"/>
        </w:rPr>
        <w:t>万元，占</w:t>
      </w:r>
      <w:r>
        <w:rPr>
          <w:rFonts w:hint="eastAsia" w:ascii="仿宋" w:hAnsi="仿宋" w:eastAsia="仿宋" w:cs="仿宋"/>
          <w:b w:val="0"/>
          <w:bCs w:val="0"/>
          <w:color w:val="000000"/>
          <w:sz w:val="32"/>
          <w:szCs w:val="32"/>
          <w:lang w:val="en-US" w:eastAsia="zh-CN"/>
        </w:rPr>
        <w:t>30.49</w:t>
      </w:r>
      <w:r>
        <w:rPr>
          <w:rFonts w:ascii="仿宋" w:hAnsi="仿宋" w:eastAsia="仿宋" w:cs="仿宋"/>
          <w:b w:val="0"/>
          <w:bCs w:val="0"/>
          <w:color w:val="000000"/>
          <w:sz w:val="32"/>
          <w:szCs w:val="32"/>
        </w:rPr>
        <w:t>%</w:t>
      </w:r>
      <w:r>
        <w:rPr>
          <w:rFonts w:hint="eastAsia" w:ascii="仿宋" w:hAnsi="仿宋" w:eastAsia="仿宋" w:cs="仿宋"/>
          <w:b w:val="0"/>
          <w:bCs w:val="0"/>
          <w:color w:val="000000"/>
          <w:sz w:val="32"/>
          <w:szCs w:val="32"/>
        </w:rPr>
        <w:t>；</w:t>
      </w:r>
      <w:r>
        <w:rPr>
          <w:rFonts w:hint="eastAsia" w:ascii="仿宋" w:hAnsi="仿宋" w:eastAsia="仿宋" w:cs="仿宋"/>
          <w:b w:val="0"/>
          <w:bCs w:val="0"/>
          <w:color w:val="000000"/>
          <w:sz w:val="32"/>
          <w:szCs w:val="32"/>
          <w:lang w:eastAsia="zh-CN"/>
        </w:rPr>
        <w:t>文化旅游体育和传媒</w:t>
      </w:r>
      <w:r>
        <w:rPr>
          <w:rFonts w:hint="eastAsia" w:ascii="仿宋" w:hAnsi="仿宋" w:eastAsia="仿宋" w:cs="仿宋"/>
          <w:b w:val="0"/>
          <w:bCs w:val="0"/>
          <w:color w:val="000000"/>
          <w:sz w:val="32"/>
          <w:szCs w:val="32"/>
        </w:rPr>
        <w:t>（类）支出</w:t>
      </w:r>
      <w:r>
        <w:rPr>
          <w:rFonts w:hint="eastAsia" w:ascii="仿宋" w:hAnsi="仿宋" w:eastAsia="仿宋" w:cs="仿宋"/>
          <w:b w:val="0"/>
          <w:bCs w:val="0"/>
          <w:color w:val="000000"/>
          <w:sz w:val="32"/>
          <w:szCs w:val="32"/>
          <w:lang w:val="en-US" w:eastAsia="zh-CN"/>
        </w:rPr>
        <w:t>105.54</w:t>
      </w:r>
      <w:r>
        <w:rPr>
          <w:rFonts w:hint="eastAsia" w:ascii="仿宋" w:hAnsi="仿宋" w:eastAsia="仿宋" w:cs="仿宋"/>
          <w:b w:val="0"/>
          <w:bCs w:val="0"/>
          <w:color w:val="000000"/>
          <w:sz w:val="32"/>
          <w:szCs w:val="32"/>
        </w:rPr>
        <w:t>万元，占</w:t>
      </w:r>
      <w:r>
        <w:rPr>
          <w:rFonts w:hint="eastAsia" w:ascii="仿宋" w:hAnsi="仿宋" w:eastAsia="仿宋" w:cs="仿宋"/>
          <w:b w:val="0"/>
          <w:bCs w:val="0"/>
          <w:color w:val="000000"/>
          <w:sz w:val="32"/>
          <w:szCs w:val="32"/>
          <w:lang w:val="en-US" w:eastAsia="zh-CN"/>
        </w:rPr>
        <w:t>1.64</w:t>
      </w:r>
      <w:r>
        <w:rPr>
          <w:rFonts w:ascii="仿宋" w:hAnsi="仿宋" w:eastAsia="仿宋" w:cs="仿宋"/>
          <w:b w:val="0"/>
          <w:bCs w:val="0"/>
          <w:color w:val="000000"/>
          <w:sz w:val="32"/>
          <w:szCs w:val="32"/>
        </w:rPr>
        <w:t>%</w:t>
      </w:r>
      <w:r>
        <w:rPr>
          <w:rFonts w:hint="eastAsia" w:ascii="仿宋" w:hAnsi="仿宋" w:eastAsia="仿宋" w:cs="仿宋"/>
          <w:b w:val="0"/>
          <w:bCs w:val="0"/>
          <w:color w:val="000000"/>
          <w:sz w:val="32"/>
          <w:szCs w:val="32"/>
        </w:rPr>
        <w:t>；社会保障和就业（类）支出</w:t>
      </w:r>
      <w:r>
        <w:rPr>
          <w:rFonts w:hint="eastAsia" w:ascii="仿宋" w:hAnsi="仿宋" w:eastAsia="仿宋" w:cs="仿宋"/>
          <w:b w:val="0"/>
          <w:bCs w:val="0"/>
          <w:color w:val="000000"/>
          <w:sz w:val="32"/>
          <w:szCs w:val="32"/>
          <w:lang w:val="en-US" w:eastAsia="zh-CN"/>
        </w:rPr>
        <w:t>392.36</w:t>
      </w:r>
      <w:r>
        <w:rPr>
          <w:rFonts w:hint="eastAsia" w:ascii="仿宋" w:hAnsi="仿宋" w:eastAsia="仿宋" w:cs="仿宋"/>
          <w:b w:val="0"/>
          <w:bCs w:val="0"/>
          <w:color w:val="000000"/>
          <w:sz w:val="32"/>
          <w:szCs w:val="32"/>
        </w:rPr>
        <w:t>万元，占</w:t>
      </w:r>
      <w:r>
        <w:rPr>
          <w:rFonts w:hint="eastAsia" w:ascii="仿宋" w:hAnsi="仿宋" w:eastAsia="仿宋" w:cs="仿宋"/>
          <w:b w:val="0"/>
          <w:bCs w:val="0"/>
          <w:color w:val="000000"/>
          <w:sz w:val="32"/>
          <w:szCs w:val="32"/>
          <w:lang w:val="en-US" w:eastAsia="zh-CN"/>
        </w:rPr>
        <w:t>6.1</w:t>
      </w:r>
      <w:r>
        <w:rPr>
          <w:rFonts w:ascii="仿宋" w:hAnsi="仿宋" w:eastAsia="仿宋" w:cs="仿宋"/>
          <w:b w:val="0"/>
          <w:bCs w:val="0"/>
          <w:color w:val="000000"/>
          <w:sz w:val="32"/>
          <w:szCs w:val="32"/>
        </w:rPr>
        <w:t>%</w:t>
      </w:r>
      <w:r>
        <w:rPr>
          <w:rFonts w:hint="eastAsia" w:ascii="仿宋" w:hAnsi="仿宋" w:eastAsia="仿宋" w:cs="仿宋"/>
          <w:b w:val="0"/>
          <w:bCs w:val="0"/>
          <w:color w:val="000000"/>
          <w:sz w:val="32"/>
          <w:szCs w:val="32"/>
        </w:rPr>
        <w:t>；卫生健康支出（类）</w:t>
      </w:r>
      <w:r>
        <w:rPr>
          <w:rFonts w:hint="eastAsia" w:ascii="仿宋" w:hAnsi="仿宋" w:eastAsia="仿宋" w:cs="仿宋"/>
          <w:b w:val="0"/>
          <w:bCs w:val="0"/>
          <w:color w:val="000000"/>
          <w:sz w:val="32"/>
          <w:szCs w:val="32"/>
          <w:lang w:val="en-US" w:eastAsia="zh-CN"/>
        </w:rPr>
        <w:t>1179.52</w:t>
      </w:r>
      <w:r>
        <w:rPr>
          <w:rFonts w:hint="eastAsia" w:ascii="仿宋" w:hAnsi="仿宋" w:eastAsia="仿宋" w:cs="仿宋"/>
          <w:b w:val="0"/>
          <w:bCs w:val="0"/>
          <w:color w:val="000000"/>
          <w:sz w:val="32"/>
          <w:szCs w:val="32"/>
        </w:rPr>
        <w:t>万元，占</w:t>
      </w:r>
      <w:r>
        <w:rPr>
          <w:rFonts w:hint="eastAsia" w:ascii="仿宋" w:hAnsi="仿宋" w:eastAsia="仿宋" w:cs="仿宋"/>
          <w:b w:val="0"/>
          <w:bCs w:val="0"/>
          <w:color w:val="000000"/>
          <w:sz w:val="32"/>
          <w:szCs w:val="32"/>
          <w:lang w:val="en-US" w:eastAsia="zh-CN"/>
        </w:rPr>
        <w:t>18.38</w:t>
      </w:r>
      <w:r>
        <w:rPr>
          <w:rFonts w:ascii="仿宋" w:hAnsi="仿宋" w:eastAsia="仿宋" w:cs="仿宋"/>
          <w:b w:val="0"/>
          <w:bCs w:val="0"/>
          <w:color w:val="000000"/>
          <w:sz w:val="32"/>
          <w:szCs w:val="32"/>
        </w:rPr>
        <w:t>%</w:t>
      </w:r>
      <w:r>
        <w:rPr>
          <w:rFonts w:hint="eastAsia" w:ascii="仿宋" w:hAnsi="仿宋" w:eastAsia="仿宋" w:cs="仿宋"/>
          <w:b w:val="0"/>
          <w:bCs w:val="0"/>
          <w:color w:val="000000"/>
          <w:sz w:val="32"/>
          <w:szCs w:val="32"/>
        </w:rPr>
        <w:t>；</w:t>
      </w:r>
      <w:r>
        <w:rPr>
          <w:rFonts w:hint="eastAsia" w:ascii="仿宋" w:hAnsi="仿宋" w:eastAsia="仿宋" w:cs="仿宋"/>
          <w:b w:val="0"/>
          <w:bCs w:val="0"/>
          <w:color w:val="000000"/>
          <w:sz w:val="32"/>
          <w:szCs w:val="32"/>
          <w:lang w:eastAsia="zh-CN"/>
        </w:rPr>
        <w:t>节能环保支出</w:t>
      </w:r>
      <w:r>
        <w:rPr>
          <w:rFonts w:hint="eastAsia" w:ascii="仿宋" w:hAnsi="仿宋" w:eastAsia="仿宋" w:cs="仿宋"/>
          <w:b w:val="0"/>
          <w:bCs w:val="0"/>
          <w:color w:val="000000"/>
          <w:sz w:val="32"/>
          <w:szCs w:val="32"/>
        </w:rPr>
        <w:t>（类）</w:t>
      </w:r>
      <w:r>
        <w:rPr>
          <w:rFonts w:hint="eastAsia" w:ascii="仿宋" w:hAnsi="仿宋" w:eastAsia="仿宋" w:cs="仿宋"/>
          <w:b w:val="0"/>
          <w:bCs w:val="0"/>
          <w:color w:val="000000"/>
          <w:sz w:val="32"/>
          <w:szCs w:val="32"/>
          <w:lang w:val="en-US" w:eastAsia="zh-CN"/>
        </w:rPr>
        <w:t>15.44万元，占比0.2%；城乡社区支出</w:t>
      </w:r>
      <w:r>
        <w:rPr>
          <w:rFonts w:hint="eastAsia" w:ascii="仿宋" w:hAnsi="仿宋" w:eastAsia="仿宋" w:cs="仿宋"/>
          <w:b w:val="0"/>
          <w:bCs w:val="0"/>
          <w:color w:val="000000"/>
          <w:sz w:val="32"/>
          <w:szCs w:val="32"/>
        </w:rPr>
        <w:t>（类）</w:t>
      </w:r>
      <w:r>
        <w:rPr>
          <w:rFonts w:hint="eastAsia" w:ascii="仿宋" w:hAnsi="仿宋" w:eastAsia="仿宋" w:cs="仿宋"/>
          <w:b w:val="0"/>
          <w:bCs w:val="0"/>
          <w:color w:val="000000"/>
          <w:sz w:val="32"/>
          <w:szCs w:val="32"/>
          <w:lang w:val="en-US" w:eastAsia="zh-CN"/>
        </w:rPr>
        <w:t>14.61万元，占比0.2%；农林水支出</w:t>
      </w:r>
      <w:r>
        <w:rPr>
          <w:rFonts w:hint="eastAsia" w:ascii="仿宋" w:hAnsi="仿宋" w:eastAsia="仿宋" w:cs="仿宋"/>
          <w:b w:val="0"/>
          <w:bCs w:val="0"/>
          <w:color w:val="000000"/>
          <w:sz w:val="32"/>
          <w:szCs w:val="32"/>
        </w:rPr>
        <w:t>（类）</w:t>
      </w:r>
      <w:r>
        <w:rPr>
          <w:rFonts w:hint="eastAsia" w:ascii="仿宋" w:hAnsi="仿宋" w:eastAsia="仿宋" w:cs="仿宋"/>
          <w:b w:val="0"/>
          <w:bCs w:val="0"/>
          <w:color w:val="000000"/>
          <w:sz w:val="32"/>
          <w:szCs w:val="32"/>
          <w:lang w:val="en-US" w:eastAsia="zh-CN"/>
        </w:rPr>
        <w:t>1353.09万元，占比21.07%；交通运输支出</w:t>
      </w:r>
      <w:r>
        <w:rPr>
          <w:rFonts w:hint="eastAsia" w:ascii="仿宋" w:hAnsi="仿宋" w:eastAsia="仿宋" w:cs="仿宋"/>
          <w:b w:val="0"/>
          <w:bCs w:val="0"/>
          <w:color w:val="000000"/>
          <w:sz w:val="32"/>
          <w:szCs w:val="32"/>
        </w:rPr>
        <w:t>（类）</w:t>
      </w:r>
      <w:r>
        <w:rPr>
          <w:rFonts w:hint="eastAsia" w:ascii="仿宋" w:hAnsi="仿宋" w:eastAsia="仿宋" w:cs="仿宋"/>
          <w:b w:val="0"/>
          <w:bCs w:val="0"/>
          <w:color w:val="000000"/>
          <w:sz w:val="32"/>
          <w:szCs w:val="32"/>
          <w:lang w:val="en-US" w:eastAsia="zh-CN"/>
        </w:rPr>
        <w:t>211.18万元，占比3.3%；</w:t>
      </w:r>
      <w:r>
        <w:rPr>
          <w:rFonts w:hint="eastAsia" w:ascii="仿宋" w:hAnsi="仿宋" w:eastAsia="仿宋" w:cs="仿宋"/>
          <w:b w:val="0"/>
          <w:bCs w:val="0"/>
          <w:color w:val="000000"/>
          <w:sz w:val="32"/>
          <w:szCs w:val="32"/>
        </w:rPr>
        <w:t>住房保障支出</w:t>
      </w:r>
      <w:r>
        <w:rPr>
          <w:rFonts w:hint="eastAsia" w:ascii="仿宋" w:hAnsi="仿宋" w:eastAsia="仿宋" w:cs="仿宋"/>
          <w:b w:val="0"/>
          <w:bCs w:val="0"/>
          <w:color w:val="000000"/>
          <w:sz w:val="32"/>
          <w:szCs w:val="32"/>
          <w:lang w:val="en-US" w:eastAsia="zh-CN"/>
        </w:rPr>
        <w:t>741.2</w:t>
      </w:r>
      <w:r>
        <w:rPr>
          <w:rFonts w:hint="eastAsia" w:ascii="仿宋" w:hAnsi="仿宋" w:eastAsia="仿宋" w:cs="仿宋"/>
          <w:b w:val="0"/>
          <w:bCs w:val="0"/>
          <w:color w:val="000000"/>
          <w:sz w:val="32"/>
          <w:szCs w:val="32"/>
        </w:rPr>
        <w:t>万元，占</w:t>
      </w:r>
      <w:r>
        <w:rPr>
          <w:rFonts w:hint="eastAsia" w:ascii="仿宋" w:hAnsi="仿宋" w:eastAsia="仿宋" w:cs="仿宋"/>
          <w:b w:val="0"/>
          <w:bCs w:val="0"/>
          <w:color w:val="000000"/>
          <w:sz w:val="32"/>
          <w:szCs w:val="32"/>
          <w:lang w:val="en-US" w:eastAsia="zh-CN"/>
        </w:rPr>
        <w:t>11.55</w:t>
      </w:r>
      <w:r>
        <w:rPr>
          <w:rFonts w:ascii="仿宋" w:hAnsi="仿宋" w:eastAsia="仿宋" w:cs="仿宋"/>
          <w:b w:val="0"/>
          <w:bCs w:val="0"/>
          <w:color w:val="000000"/>
          <w:sz w:val="32"/>
          <w:szCs w:val="32"/>
        </w:rPr>
        <w:t>%</w:t>
      </w:r>
      <w:r>
        <w:rPr>
          <w:rFonts w:hint="eastAsia" w:ascii="仿宋" w:hAnsi="仿宋" w:eastAsia="仿宋" w:cs="仿宋"/>
          <w:b w:val="0"/>
          <w:bCs w:val="0"/>
          <w:color w:val="000000"/>
          <w:sz w:val="32"/>
          <w:szCs w:val="32"/>
        </w:rPr>
        <w:t>；</w:t>
      </w:r>
      <w:r>
        <w:rPr>
          <w:rFonts w:hint="eastAsia" w:ascii="仿宋" w:hAnsi="仿宋" w:eastAsia="仿宋" w:cs="仿宋"/>
          <w:b w:val="0"/>
          <w:bCs w:val="0"/>
          <w:color w:val="000000"/>
          <w:sz w:val="32"/>
          <w:szCs w:val="32"/>
          <w:lang w:eastAsia="zh-CN"/>
        </w:rPr>
        <w:t>灾害防治及应急管理（类）支出</w:t>
      </w:r>
      <w:r>
        <w:rPr>
          <w:rFonts w:hint="eastAsia" w:ascii="仿宋" w:hAnsi="仿宋" w:eastAsia="仿宋" w:cs="仿宋"/>
          <w:b w:val="0"/>
          <w:bCs w:val="0"/>
          <w:color w:val="000000"/>
          <w:sz w:val="32"/>
          <w:szCs w:val="32"/>
          <w:lang w:val="en-US" w:eastAsia="zh-CN"/>
        </w:rPr>
        <w:t>25万元，占0.4%。</w:t>
      </w:r>
    </w:p>
    <w:p>
      <w:pPr>
        <w:spacing w:line="600" w:lineRule="exact"/>
        <w:ind w:firstLine="643" w:firstLineChars="200"/>
        <w:outlineLvl w:val="2"/>
        <w:rPr>
          <w:rFonts w:ascii="仿宋" w:hAnsi="仿宋" w:eastAsia="仿宋"/>
          <w:b/>
          <w:color w:val="000000"/>
          <w:sz w:val="32"/>
          <w:szCs w:val="32"/>
        </w:rPr>
      </w:pPr>
      <w:bookmarkStart w:id="38" w:name="_Toc15377212"/>
      <w:r>
        <w:rPr>
          <w:rFonts w:hint="eastAsia" w:ascii="仿宋" w:hAnsi="仿宋" w:eastAsia="仿宋"/>
          <w:b/>
          <w:color w:val="000000"/>
          <w:sz w:val="32"/>
          <w:szCs w:val="32"/>
        </w:rPr>
        <w:t>（三）一般公共预算财政拨款支出决算具体情况</w:t>
      </w:r>
      <w:bookmarkEnd w:id="38"/>
    </w:p>
    <w:p>
      <w:pPr>
        <w:spacing w:line="600" w:lineRule="exact"/>
        <w:ind w:firstLine="640" w:firstLineChars="200"/>
        <w:outlineLvl w:val="2"/>
        <w:rPr>
          <w:rStyle w:val="16"/>
          <w:rFonts w:hint="eastAsia" w:ascii="仿宋" w:hAnsi="仿宋" w:eastAsia="仿宋" w:cs="仿宋"/>
          <w:b w:val="0"/>
          <w:bCs w:val="0"/>
          <w:color w:val="000000"/>
          <w:sz w:val="32"/>
          <w:szCs w:val="32"/>
        </w:rPr>
      </w:pPr>
      <w:r>
        <w:rPr>
          <w:rFonts w:ascii="仿宋" w:hAnsi="仿宋" w:eastAsia="仿宋" w:cs="仿宋"/>
          <w:b w:val="0"/>
          <w:bCs w:val="0"/>
          <w:color w:val="000000"/>
          <w:sz w:val="32"/>
          <w:szCs w:val="32"/>
        </w:rPr>
        <w:t>201</w:t>
      </w:r>
      <w:r>
        <w:rPr>
          <w:rFonts w:hint="eastAsia" w:ascii="仿宋" w:hAnsi="仿宋" w:eastAsia="仿宋" w:cs="仿宋"/>
          <w:b w:val="0"/>
          <w:bCs w:val="0"/>
          <w:color w:val="000000"/>
          <w:sz w:val="32"/>
          <w:szCs w:val="32"/>
          <w:lang w:val="en-US" w:eastAsia="zh-CN"/>
        </w:rPr>
        <w:t>9</w:t>
      </w:r>
      <w:r>
        <w:rPr>
          <w:rFonts w:hint="eastAsia" w:ascii="仿宋" w:hAnsi="仿宋" w:eastAsia="仿宋" w:cs="仿宋"/>
          <w:b w:val="0"/>
          <w:bCs w:val="0"/>
          <w:color w:val="000000"/>
          <w:sz w:val="32"/>
          <w:szCs w:val="32"/>
        </w:rPr>
        <w:t>年一般公共预算支出决算数为</w:t>
      </w:r>
      <w:r>
        <w:rPr>
          <w:rFonts w:hint="eastAsia" w:ascii="仿宋" w:hAnsi="仿宋" w:eastAsia="仿宋" w:cs="仿宋"/>
          <w:b w:val="0"/>
          <w:bCs w:val="0"/>
          <w:color w:val="000000"/>
          <w:sz w:val="32"/>
          <w:szCs w:val="32"/>
          <w:lang w:val="en-US" w:eastAsia="zh-CN"/>
        </w:rPr>
        <w:t>6417.15万元</w:t>
      </w:r>
      <w:r>
        <w:rPr>
          <w:rFonts w:hint="eastAsia" w:ascii="仿宋" w:hAnsi="仿宋" w:eastAsia="仿宋" w:cs="仿宋"/>
          <w:b w:val="0"/>
          <w:bCs w:val="0"/>
          <w:color w:val="000000"/>
          <w:sz w:val="32"/>
          <w:szCs w:val="32"/>
        </w:rPr>
        <w:t>，</w:t>
      </w:r>
      <w:r>
        <w:rPr>
          <w:rStyle w:val="16"/>
          <w:rFonts w:hint="eastAsia" w:ascii="仿宋" w:hAnsi="仿宋" w:eastAsia="仿宋" w:cs="仿宋"/>
          <w:b w:val="0"/>
          <w:bCs w:val="0"/>
          <w:color w:val="000000"/>
          <w:sz w:val="32"/>
          <w:szCs w:val="32"/>
        </w:rPr>
        <w:t>完成预算</w:t>
      </w:r>
      <w:r>
        <w:rPr>
          <w:rStyle w:val="16"/>
          <w:rFonts w:hint="eastAsia" w:ascii="仿宋" w:hAnsi="仿宋" w:eastAsia="仿宋" w:cs="仿宋"/>
          <w:b w:val="0"/>
          <w:bCs w:val="0"/>
          <w:color w:val="000000"/>
          <w:sz w:val="32"/>
          <w:szCs w:val="32"/>
          <w:lang w:val="en-US" w:eastAsia="zh-CN"/>
        </w:rPr>
        <w:t>100</w:t>
      </w:r>
      <w:r>
        <w:rPr>
          <w:rStyle w:val="16"/>
          <w:rFonts w:ascii="仿宋" w:hAnsi="仿宋" w:eastAsia="仿宋" w:cs="仿宋"/>
          <w:b w:val="0"/>
          <w:bCs w:val="0"/>
          <w:color w:val="000000"/>
          <w:sz w:val="32"/>
          <w:szCs w:val="32"/>
        </w:rPr>
        <w:t>%</w:t>
      </w:r>
      <w:r>
        <w:rPr>
          <w:rStyle w:val="16"/>
          <w:rFonts w:hint="eastAsia" w:ascii="仿宋" w:hAnsi="仿宋" w:eastAsia="仿宋" w:cs="仿宋"/>
          <w:b w:val="0"/>
          <w:bCs w:val="0"/>
          <w:color w:val="000000"/>
          <w:sz w:val="32"/>
          <w:szCs w:val="32"/>
        </w:rPr>
        <w:t>。其中：</w:t>
      </w:r>
    </w:p>
    <w:bookmarkEnd w:id="34"/>
    <w:bookmarkEnd w:id="35"/>
    <w:p>
      <w:pPr>
        <w:numPr>
          <w:ilvl w:val="0"/>
          <w:numId w:val="3"/>
        </w:numPr>
        <w:spacing w:line="600" w:lineRule="exact"/>
        <w:ind w:firstLine="640" w:firstLineChars="200"/>
        <w:rPr>
          <w:rStyle w:val="16"/>
          <w:rFonts w:hint="eastAsia" w:ascii="仿宋" w:hAnsi="仿宋" w:eastAsia="仿宋" w:cs="仿宋"/>
          <w:b w:val="0"/>
          <w:bCs w:val="0"/>
          <w:color w:val="000000"/>
          <w:sz w:val="32"/>
          <w:szCs w:val="32"/>
        </w:rPr>
      </w:pPr>
      <w:bookmarkStart w:id="39" w:name="_Toc15377215"/>
      <w:bookmarkStart w:id="40" w:name="_Toc15396609"/>
      <w:r>
        <w:rPr>
          <w:rStyle w:val="16"/>
          <w:rFonts w:hint="eastAsia" w:ascii="仿宋" w:hAnsi="仿宋" w:eastAsia="仿宋" w:cs="仿宋"/>
          <w:b w:val="0"/>
          <w:bCs w:val="0"/>
          <w:color w:val="000000"/>
          <w:sz w:val="32"/>
          <w:szCs w:val="32"/>
        </w:rPr>
        <w:t>一般公共服务</w:t>
      </w:r>
      <w:r>
        <w:rPr>
          <w:rStyle w:val="16"/>
          <w:rFonts w:hint="eastAsia" w:ascii="仿宋" w:hAnsi="仿宋" w:eastAsia="仿宋" w:cs="仿宋"/>
          <w:b w:val="0"/>
          <w:bCs w:val="0"/>
          <w:color w:val="000000"/>
          <w:sz w:val="32"/>
          <w:szCs w:val="32"/>
          <w:lang w:eastAsia="zh-CN"/>
        </w:rPr>
        <w:t>支出</w:t>
      </w:r>
      <w:r>
        <w:rPr>
          <w:rStyle w:val="16"/>
          <w:rFonts w:hint="eastAsia" w:ascii="仿宋" w:hAnsi="仿宋" w:eastAsia="仿宋" w:cs="仿宋"/>
          <w:b w:val="0"/>
          <w:bCs w:val="0"/>
          <w:color w:val="000000"/>
          <w:sz w:val="32"/>
          <w:szCs w:val="32"/>
        </w:rPr>
        <w:t>（类）</w:t>
      </w:r>
      <w:r>
        <w:rPr>
          <w:rStyle w:val="16"/>
          <w:rFonts w:hint="eastAsia" w:ascii="仿宋" w:hAnsi="仿宋" w:eastAsia="仿宋" w:cs="仿宋"/>
          <w:b w:val="0"/>
          <w:bCs w:val="0"/>
          <w:color w:val="auto"/>
          <w:sz w:val="32"/>
          <w:szCs w:val="32"/>
          <w:lang w:val="en-US" w:eastAsia="zh-CN"/>
        </w:rPr>
        <w:t>人大事务</w:t>
      </w:r>
      <w:r>
        <w:rPr>
          <w:rStyle w:val="16"/>
          <w:rFonts w:hint="eastAsia" w:ascii="仿宋" w:hAnsi="仿宋" w:eastAsia="仿宋" w:cs="仿宋"/>
          <w:b w:val="0"/>
          <w:bCs w:val="0"/>
          <w:color w:val="auto"/>
          <w:sz w:val="32"/>
          <w:szCs w:val="32"/>
        </w:rPr>
        <w:t>（款）</w:t>
      </w:r>
      <w:r>
        <w:rPr>
          <w:rStyle w:val="16"/>
          <w:rFonts w:hint="eastAsia" w:ascii="仿宋" w:hAnsi="仿宋" w:eastAsia="仿宋" w:cs="仿宋"/>
          <w:b w:val="0"/>
          <w:bCs w:val="0"/>
          <w:color w:val="auto"/>
          <w:sz w:val="32"/>
          <w:szCs w:val="32"/>
          <w:lang w:eastAsia="zh-CN"/>
        </w:rPr>
        <w:t>其他人大事务支出</w:t>
      </w:r>
      <w:r>
        <w:rPr>
          <w:rStyle w:val="16"/>
          <w:rFonts w:hint="eastAsia" w:ascii="仿宋" w:hAnsi="仿宋" w:eastAsia="仿宋" w:cs="仿宋"/>
          <w:b w:val="0"/>
          <w:bCs w:val="0"/>
          <w:color w:val="000000"/>
          <w:sz w:val="32"/>
          <w:szCs w:val="32"/>
        </w:rPr>
        <w:t>（项）</w:t>
      </w:r>
      <w:r>
        <w:rPr>
          <w:rStyle w:val="16"/>
          <w:rFonts w:ascii="仿宋" w:hAnsi="仿宋" w:eastAsia="仿宋" w:cs="仿宋"/>
          <w:b w:val="0"/>
          <w:bCs w:val="0"/>
          <w:color w:val="000000"/>
          <w:sz w:val="32"/>
          <w:szCs w:val="32"/>
        </w:rPr>
        <w:t>:</w:t>
      </w:r>
      <w:r>
        <w:rPr>
          <w:rStyle w:val="16"/>
          <w:rFonts w:hint="eastAsia" w:ascii="仿宋" w:hAnsi="仿宋" w:eastAsia="仿宋" w:cs="仿宋"/>
          <w:b w:val="0"/>
          <w:bCs w:val="0"/>
          <w:color w:val="000000"/>
          <w:sz w:val="32"/>
          <w:szCs w:val="32"/>
        </w:rPr>
        <w:t>支出决算为</w:t>
      </w:r>
      <w:r>
        <w:rPr>
          <w:rStyle w:val="16"/>
          <w:rFonts w:hint="eastAsia" w:ascii="仿宋" w:hAnsi="仿宋" w:eastAsia="仿宋" w:cs="仿宋"/>
          <w:b w:val="0"/>
          <w:bCs w:val="0"/>
          <w:color w:val="000000"/>
          <w:sz w:val="32"/>
          <w:szCs w:val="32"/>
          <w:lang w:val="en-US" w:eastAsia="zh-CN"/>
        </w:rPr>
        <w:t>2.3</w:t>
      </w:r>
      <w:r>
        <w:rPr>
          <w:rStyle w:val="16"/>
          <w:rFonts w:hint="eastAsia" w:ascii="仿宋" w:hAnsi="仿宋" w:eastAsia="仿宋" w:cs="仿宋"/>
          <w:b w:val="0"/>
          <w:bCs w:val="0"/>
          <w:color w:val="000000"/>
          <w:sz w:val="32"/>
          <w:szCs w:val="32"/>
        </w:rPr>
        <w:t>万元，完成预算</w:t>
      </w:r>
      <w:r>
        <w:rPr>
          <w:rStyle w:val="16"/>
          <w:rFonts w:hint="eastAsia" w:ascii="仿宋" w:hAnsi="仿宋" w:eastAsia="仿宋" w:cs="仿宋"/>
          <w:b w:val="0"/>
          <w:bCs w:val="0"/>
          <w:color w:val="000000"/>
          <w:sz w:val="32"/>
          <w:szCs w:val="32"/>
          <w:lang w:val="en-US" w:eastAsia="zh-CN"/>
        </w:rPr>
        <w:t>100</w:t>
      </w:r>
      <w:r>
        <w:rPr>
          <w:rStyle w:val="16"/>
          <w:rFonts w:ascii="仿宋" w:hAnsi="仿宋" w:eastAsia="仿宋" w:cs="仿宋"/>
          <w:b w:val="0"/>
          <w:bCs w:val="0"/>
          <w:color w:val="000000"/>
          <w:sz w:val="32"/>
          <w:szCs w:val="32"/>
        </w:rPr>
        <w:t>%</w:t>
      </w:r>
      <w:r>
        <w:rPr>
          <w:rStyle w:val="16"/>
          <w:rFonts w:hint="eastAsia" w:ascii="仿宋" w:hAnsi="仿宋" w:eastAsia="仿宋" w:cs="仿宋"/>
          <w:b w:val="0"/>
          <w:bCs w:val="0"/>
          <w:color w:val="000000"/>
          <w:sz w:val="32"/>
          <w:szCs w:val="32"/>
          <w:lang w:eastAsia="zh-CN"/>
        </w:rPr>
        <w:t>。</w:t>
      </w:r>
    </w:p>
    <w:p>
      <w:pPr>
        <w:numPr>
          <w:ilvl w:val="0"/>
          <w:numId w:val="3"/>
        </w:numPr>
        <w:spacing w:line="600" w:lineRule="exact"/>
        <w:ind w:firstLine="640" w:firstLineChars="200"/>
        <w:rPr>
          <w:rStyle w:val="16"/>
          <w:rFonts w:hint="eastAsia" w:ascii="仿宋" w:hAnsi="仿宋" w:eastAsia="仿宋" w:cs="仿宋"/>
          <w:b w:val="0"/>
          <w:bCs w:val="0"/>
          <w:color w:val="000000"/>
          <w:sz w:val="32"/>
          <w:szCs w:val="32"/>
        </w:rPr>
      </w:pPr>
      <w:r>
        <w:rPr>
          <w:rStyle w:val="16"/>
          <w:rFonts w:hint="eastAsia" w:ascii="仿宋" w:hAnsi="仿宋" w:eastAsia="仿宋" w:cs="仿宋"/>
          <w:b w:val="0"/>
          <w:bCs w:val="0"/>
          <w:color w:val="000000"/>
          <w:sz w:val="32"/>
          <w:szCs w:val="32"/>
          <w:lang w:val="en-US" w:eastAsia="zh-CN"/>
        </w:rPr>
        <w:t>一般公共服务支出</w:t>
      </w:r>
      <w:r>
        <w:rPr>
          <w:rStyle w:val="16"/>
          <w:rFonts w:hint="eastAsia" w:ascii="仿宋" w:hAnsi="仿宋" w:eastAsia="仿宋" w:cs="仿宋"/>
          <w:b w:val="0"/>
          <w:bCs w:val="0"/>
          <w:color w:val="000000"/>
          <w:sz w:val="32"/>
          <w:szCs w:val="32"/>
        </w:rPr>
        <w:t>（类）</w:t>
      </w:r>
      <w:r>
        <w:rPr>
          <w:rStyle w:val="16"/>
          <w:rFonts w:hint="eastAsia" w:ascii="仿宋" w:hAnsi="仿宋" w:eastAsia="仿宋" w:cs="仿宋"/>
          <w:b w:val="0"/>
          <w:bCs w:val="0"/>
          <w:color w:val="000000"/>
          <w:sz w:val="32"/>
          <w:szCs w:val="32"/>
          <w:lang w:eastAsia="zh-CN"/>
        </w:rPr>
        <w:t>政协事务</w:t>
      </w:r>
      <w:r>
        <w:rPr>
          <w:rStyle w:val="16"/>
          <w:rFonts w:hint="eastAsia" w:ascii="仿宋" w:hAnsi="仿宋" w:eastAsia="仿宋" w:cs="仿宋"/>
          <w:b w:val="0"/>
          <w:bCs w:val="0"/>
          <w:color w:val="auto"/>
          <w:sz w:val="32"/>
          <w:szCs w:val="32"/>
        </w:rPr>
        <w:t>（款）</w:t>
      </w:r>
      <w:r>
        <w:rPr>
          <w:rStyle w:val="16"/>
          <w:rFonts w:hint="eastAsia" w:ascii="仿宋" w:hAnsi="仿宋" w:eastAsia="仿宋" w:cs="仿宋"/>
          <w:b w:val="0"/>
          <w:bCs w:val="0"/>
          <w:color w:val="auto"/>
          <w:sz w:val="32"/>
          <w:szCs w:val="32"/>
          <w:lang w:val="en-US" w:eastAsia="zh-CN"/>
        </w:rPr>
        <w:t>其他政协事务支出</w:t>
      </w:r>
      <w:r>
        <w:rPr>
          <w:rStyle w:val="16"/>
          <w:rFonts w:hint="eastAsia" w:ascii="仿宋" w:hAnsi="仿宋" w:eastAsia="仿宋" w:cs="仿宋"/>
          <w:b w:val="0"/>
          <w:bCs w:val="0"/>
          <w:color w:val="000000"/>
          <w:sz w:val="32"/>
          <w:szCs w:val="32"/>
        </w:rPr>
        <w:t>（项）</w:t>
      </w:r>
      <w:r>
        <w:rPr>
          <w:rStyle w:val="16"/>
          <w:rFonts w:hint="eastAsia" w:ascii="仿宋" w:hAnsi="仿宋" w:eastAsia="仿宋" w:cs="仿宋"/>
          <w:b w:val="0"/>
          <w:bCs w:val="0"/>
          <w:color w:val="000000"/>
          <w:sz w:val="32"/>
          <w:szCs w:val="32"/>
          <w:lang w:eastAsia="zh-CN"/>
        </w:rPr>
        <w:t>：</w:t>
      </w:r>
      <w:r>
        <w:rPr>
          <w:rStyle w:val="16"/>
          <w:rFonts w:hint="eastAsia" w:ascii="仿宋" w:hAnsi="仿宋" w:eastAsia="仿宋" w:cs="仿宋"/>
          <w:b w:val="0"/>
          <w:bCs w:val="0"/>
          <w:color w:val="000000"/>
          <w:sz w:val="32"/>
          <w:szCs w:val="32"/>
        </w:rPr>
        <w:t>支出决算为</w:t>
      </w:r>
      <w:r>
        <w:rPr>
          <w:rStyle w:val="16"/>
          <w:rFonts w:hint="eastAsia" w:ascii="仿宋" w:hAnsi="仿宋" w:eastAsia="仿宋" w:cs="仿宋"/>
          <w:b w:val="0"/>
          <w:bCs w:val="0"/>
          <w:color w:val="000000"/>
          <w:sz w:val="32"/>
          <w:szCs w:val="32"/>
          <w:lang w:val="en-US" w:eastAsia="zh-CN"/>
        </w:rPr>
        <w:t>0.5</w:t>
      </w:r>
      <w:r>
        <w:rPr>
          <w:rStyle w:val="16"/>
          <w:rFonts w:hint="eastAsia" w:ascii="仿宋" w:hAnsi="仿宋" w:eastAsia="仿宋" w:cs="仿宋"/>
          <w:b w:val="0"/>
          <w:bCs w:val="0"/>
          <w:color w:val="000000"/>
          <w:sz w:val="32"/>
          <w:szCs w:val="32"/>
        </w:rPr>
        <w:t>万元，完成预算</w:t>
      </w:r>
      <w:r>
        <w:rPr>
          <w:rStyle w:val="16"/>
          <w:rFonts w:hint="eastAsia" w:ascii="仿宋" w:hAnsi="仿宋" w:eastAsia="仿宋" w:cs="仿宋"/>
          <w:b w:val="0"/>
          <w:bCs w:val="0"/>
          <w:color w:val="000000"/>
          <w:sz w:val="32"/>
          <w:szCs w:val="32"/>
          <w:lang w:val="en-US" w:eastAsia="zh-CN"/>
        </w:rPr>
        <w:t>100</w:t>
      </w:r>
      <w:r>
        <w:rPr>
          <w:rStyle w:val="16"/>
          <w:rFonts w:ascii="仿宋" w:hAnsi="仿宋" w:eastAsia="仿宋" w:cs="仿宋"/>
          <w:b w:val="0"/>
          <w:bCs w:val="0"/>
          <w:color w:val="000000"/>
          <w:sz w:val="32"/>
          <w:szCs w:val="32"/>
        </w:rPr>
        <w:t>%</w:t>
      </w:r>
      <w:r>
        <w:rPr>
          <w:rStyle w:val="16"/>
          <w:rFonts w:hint="eastAsia" w:ascii="仿宋" w:hAnsi="仿宋" w:eastAsia="仿宋" w:cs="仿宋"/>
          <w:b w:val="0"/>
          <w:bCs w:val="0"/>
          <w:color w:val="000000"/>
          <w:sz w:val="32"/>
          <w:szCs w:val="32"/>
          <w:lang w:eastAsia="zh-CN"/>
        </w:rPr>
        <w:t>。</w:t>
      </w:r>
    </w:p>
    <w:p>
      <w:pPr>
        <w:numPr>
          <w:ilvl w:val="0"/>
          <w:numId w:val="3"/>
        </w:numPr>
        <w:spacing w:line="600" w:lineRule="exact"/>
        <w:ind w:firstLine="640" w:firstLineChars="200"/>
        <w:rPr>
          <w:rStyle w:val="16"/>
          <w:rFonts w:hint="eastAsia" w:ascii="仿宋" w:hAnsi="仿宋" w:eastAsia="仿宋" w:cs="仿宋"/>
          <w:b w:val="0"/>
          <w:bCs w:val="0"/>
          <w:color w:val="000000"/>
          <w:sz w:val="32"/>
          <w:szCs w:val="32"/>
        </w:rPr>
      </w:pPr>
      <w:r>
        <w:rPr>
          <w:rStyle w:val="16"/>
          <w:rFonts w:hint="eastAsia" w:ascii="仿宋" w:hAnsi="仿宋" w:eastAsia="仿宋" w:cs="仿宋"/>
          <w:b w:val="0"/>
          <w:bCs w:val="0"/>
          <w:color w:val="000000"/>
          <w:sz w:val="32"/>
          <w:szCs w:val="32"/>
          <w:lang w:eastAsia="zh-CN"/>
        </w:rPr>
        <w:t>一般公共服务支出</w:t>
      </w:r>
      <w:r>
        <w:rPr>
          <w:rStyle w:val="16"/>
          <w:rFonts w:hint="eastAsia" w:ascii="仿宋" w:hAnsi="仿宋" w:eastAsia="仿宋" w:cs="仿宋"/>
          <w:b w:val="0"/>
          <w:bCs w:val="0"/>
          <w:color w:val="000000"/>
          <w:sz w:val="32"/>
          <w:szCs w:val="32"/>
        </w:rPr>
        <w:t>（类）</w:t>
      </w:r>
      <w:r>
        <w:rPr>
          <w:rStyle w:val="16"/>
          <w:rFonts w:hint="eastAsia" w:ascii="仿宋" w:hAnsi="仿宋" w:eastAsia="仿宋" w:cs="仿宋"/>
          <w:b w:val="0"/>
          <w:bCs w:val="0"/>
          <w:color w:val="auto"/>
          <w:sz w:val="32"/>
          <w:szCs w:val="32"/>
          <w:lang w:val="en-US" w:eastAsia="zh-CN"/>
        </w:rPr>
        <w:t>政府办公厅（室）及相关机构事务</w:t>
      </w:r>
      <w:r>
        <w:rPr>
          <w:rStyle w:val="16"/>
          <w:rFonts w:hint="eastAsia" w:ascii="仿宋" w:hAnsi="仿宋" w:eastAsia="仿宋" w:cs="仿宋"/>
          <w:b w:val="0"/>
          <w:bCs w:val="0"/>
          <w:color w:val="auto"/>
          <w:sz w:val="32"/>
          <w:szCs w:val="32"/>
        </w:rPr>
        <w:t>（款）</w:t>
      </w:r>
      <w:r>
        <w:rPr>
          <w:rStyle w:val="16"/>
          <w:rFonts w:hint="eastAsia" w:ascii="仿宋" w:hAnsi="仿宋" w:eastAsia="仿宋" w:cs="仿宋"/>
          <w:b w:val="0"/>
          <w:bCs w:val="0"/>
          <w:color w:val="auto"/>
          <w:sz w:val="32"/>
          <w:szCs w:val="32"/>
          <w:lang w:val="en-US" w:eastAsia="zh-CN"/>
        </w:rPr>
        <w:t>行政运行</w:t>
      </w:r>
      <w:r>
        <w:rPr>
          <w:rStyle w:val="16"/>
          <w:rFonts w:hint="eastAsia" w:ascii="仿宋" w:hAnsi="仿宋" w:eastAsia="仿宋" w:cs="仿宋"/>
          <w:b w:val="0"/>
          <w:bCs w:val="0"/>
          <w:color w:val="000000"/>
          <w:sz w:val="32"/>
          <w:szCs w:val="32"/>
        </w:rPr>
        <w:t>（项）</w:t>
      </w:r>
      <w:r>
        <w:rPr>
          <w:rStyle w:val="16"/>
          <w:rFonts w:hint="eastAsia" w:ascii="仿宋" w:hAnsi="仿宋" w:eastAsia="仿宋" w:cs="仿宋"/>
          <w:b w:val="0"/>
          <w:bCs w:val="0"/>
          <w:color w:val="000000"/>
          <w:sz w:val="32"/>
          <w:szCs w:val="32"/>
          <w:lang w:eastAsia="zh-CN"/>
        </w:rPr>
        <w:t>：</w:t>
      </w:r>
      <w:r>
        <w:rPr>
          <w:rStyle w:val="16"/>
          <w:rFonts w:hint="eastAsia" w:ascii="仿宋" w:hAnsi="仿宋" w:eastAsia="仿宋" w:cs="仿宋"/>
          <w:b w:val="0"/>
          <w:bCs w:val="0"/>
          <w:color w:val="000000"/>
          <w:sz w:val="32"/>
          <w:szCs w:val="32"/>
        </w:rPr>
        <w:t>支出决算为</w:t>
      </w:r>
      <w:r>
        <w:rPr>
          <w:rStyle w:val="16"/>
          <w:rFonts w:hint="eastAsia" w:ascii="仿宋" w:hAnsi="仿宋" w:eastAsia="仿宋" w:cs="仿宋"/>
          <w:b w:val="0"/>
          <w:bCs w:val="0"/>
          <w:color w:val="000000"/>
          <w:sz w:val="32"/>
          <w:szCs w:val="32"/>
          <w:lang w:val="en-US" w:eastAsia="zh-CN"/>
        </w:rPr>
        <w:t>324.39</w:t>
      </w:r>
      <w:r>
        <w:rPr>
          <w:rStyle w:val="16"/>
          <w:rFonts w:hint="eastAsia" w:ascii="仿宋" w:hAnsi="仿宋" w:eastAsia="仿宋" w:cs="仿宋"/>
          <w:b w:val="0"/>
          <w:bCs w:val="0"/>
          <w:color w:val="000000"/>
          <w:sz w:val="32"/>
          <w:szCs w:val="32"/>
        </w:rPr>
        <w:t>万元，完成预算</w:t>
      </w:r>
      <w:r>
        <w:rPr>
          <w:rStyle w:val="16"/>
          <w:rFonts w:hint="eastAsia" w:ascii="仿宋" w:hAnsi="仿宋" w:eastAsia="仿宋" w:cs="仿宋"/>
          <w:b w:val="0"/>
          <w:bCs w:val="0"/>
          <w:color w:val="000000"/>
          <w:sz w:val="32"/>
          <w:szCs w:val="32"/>
          <w:lang w:val="en-US" w:eastAsia="zh-CN"/>
        </w:rPr>
        <w:t>100</w:t>
      </w:r>
      <w:r>
        <w:rPr>
          <w:rStyle w:val="16"/>
          <w:rFonts w:ascii="仿宋" w:hAnsi="仿宋" w:eastAsia="仿宋" w:cs="仿宋"/>
          <w:b w:val="0"/>
          <w:bCs w:val="0"/>
          <w:color w:val="000000"/>
          <w:sz w:val="32"/>
          <w:szCs w:val="32"/>
        </w:rPr>
        <w:t>%</w:t>
      </w:r>
      <w:r>
        <w:rPr>
          <w:rStyle w:val="16"/>
          <w:rFonts w:hint="eastAsia" w:ascii="仿宋" w:hAnsi="仿宋" w:eastAsia="仿宋" w:cs="仿宋"/>
          <w:b w:val="0"/>
          <w:bCs w:val="0"/>
          <w:color w:val="000000"/>
          <w:sz w:val="32"/>
          <w:szCs w:val="32"/>
          <w:lang w:eastAsia="zh-CN"/>
        </w:rPr>
        <w:t>。</w:t>
      </w:r>
    </w:p>
    <w:p>
      <w:pPr>
        <w:numPr>
          <w:ilvl w:val="0"/>
          <w:numId w:val="3"/>
        </w:numPr>
        <w:spacing w:line="600" w:lineRule="exact"/>
        <w:ind w:firstLine="640" w:firstLineChars="200"/>
        <w:rPr>
          <w:rStyle w:val="16"/>
          <w:rFonts w:hint="eastAsia" w:ascii="仿宋" w:hAnsi="仿宋" w:eastAsia="仿宋" w:cs="仿宋"/>
          <w:b w:val="0"/>
          <w:bCs w:val="0"/>
          <w:color w:val="000000"/>
          <w:sz w:val="32"/>
          <w:szCs w:val="32"/>
        </w:rPr>
      </w:pPr>
      <w:r>
        <w:rPr>
          <w:rStyle w:val="16"/>
          <w:rFonts w:hint="eastAsia" w:ascii="仿宋" w:hAnsi="仿宋" w:eastAsia="仿宋" w:cs="仿宋"/>
          <w:b w:val="0"/>
          <w:bCs w:val="0"/>
          <w:color w:val="000000"/>
          <w:sz w:val="32"/>
          <w:szCs w:val="32"/>
          <w:lang w:eastAsia="zh-CN"/>
        </w:rPr>
        <w:t>一般公共服务支出</w:t>
      </w:r>
      <w:r>
        <w:rPr>
          <w:rStyle w:val="16"/>
          <w:rFonts w:hint="eastAsia" w:ascii="仿宋" w:hAnsi="仿宋" w:eastAsia="仿宋" w:cs="仿宋"/>
          <w:b w:val="0"/>
          <w:bCs w:val="0"/>
          <w:color w:val="000000"/>
          <w:sz w:val="32"/>
          <w:szCs w:val="32"/>
        </w:rPr>
        <w:t>（类）</w:t>
      </w:r>
      <w:r>
        <w:rPr>
          <w:rStyle w:val="16"/>
          <w:rFonts w:hint="eastAsia" w:ascii="仿宋" w:hAnsi="仿宋" w:eastAsia="仿宋" w:cs="仿宋"/>
          <w:b w:val="0"/>
          <w:bCs w:val="0"/>
          <w:color w:val="auto"/>
          <w:sz w:val="32"/>
          <w:szCs w:val="32"/>
          <w:lang w:val="en-US" w:eastAsia="zh-CN"/>
        </w:rPr>
        <w:t>政府办公厅（室）及相关机构事务</w:t>
      </w:r>
      <w:r>
        <w:rPr>
          <w:rStyle w:val="16"/>
          <w:rFonts w:hint="eastAsia" w:ascii="仿宋" w:hAnsi="仿宋" w:eastAsia="仿宋" w:cs="仿宋"/>
          <w:b w:val="0"/>
          <w:bCs w:val="0"/>
          <w:color w:val="auto"/>
          <w:sz w:val="32"/>
          <w:szCs w:val="32"/>
        </w:rPr>
        <w:t>（款）</w:t>
      </w:r>
      <w:r>
        <w:rPr>
          <w:rStyle w:val="16"/>
          <w:rFonts w:hint="eastAsia" w:ascii="仿宋" w:hAnsi="仿宋" w:eastAsia="仿宋" w:cs="仿宋"/>
          <w:b w:val="0"/>
          <w:bCs w:val="0"/>
          <w:color w:val="auto"/>
          <w:sz w:val="32"/>
          <w:szCs w:val="32"/>
          <w:lang w:val="en-US" w:eastAsia="zh-CN"/>
        </w:rPr>
        <w:t>事业运行</w:t>
      </w:r>
      <w:r>
        <w:rPr>
          <w:rStyle w:val="16"/>
          <w:rFonts w:hint="eastAsia" w:ascii="仿宋" w:hAnsi="仿宋" w:eastAsia="仿宋" w:cs="仿宋"/>
          <w:b w:val="0"/>
          <w:bCs w:val="0"/>
          <w:color w:val="000000"/>
          <w:sz w:val="32"/>
          <w:szCs w:val="32"/>
        </w:rPr>
        <w:t>（项）</w:t>
      </w:r>
      <w:r>
        <w:rPr>
          <w:rStyle w:val="16"/>
          <w:rFonts w:hint="eastAsia" w:ascii="仿宋" w:hAnsi="仿宋" w:eastAsia="仿宋" w:cs="仿宋"/>
          <w:b w:val="0"/>
          <w:bCs w:val="0"/>
          <w:color w:val="000000"/>
          <w:sz w:val="32"/>
          <w:szCs w:val="32"/>
          <w:lang w:eastAsia="zh-CN"/>
        </w:rPr>
        <w:t>：</w:t>
      </w:r>
      <w:r>
        <w:rPr>
          <w:rStyle w:val="16"/>
          <w:rFonts w:hint="eastAsia" w:ascii="仿宋" w:hAnsi="仿宋" w:eastAsia="仿宋" w:cs="仿宋"/>
          <w:b w:val="0"/>
          <w:bCs w:val="0"/>
          <w:color w:val="000000"/>
          <w:sz w:val="32"/>
          <w:szCs w:val="32"/>
        </w:rPr>
        <w:t>支出决算为</w:t>
      </w:r>
      <w:r>
        <w:rPr>
          <w:rStyle w:val="16"/>
          <w:rFonts w:hint="eastAsia" w:ascii="仿宋" w:hAnsi="仿宋" w:eastAsia="仿宋" w:cs="仿宋"/>
          <w:b w:val="0"/>
          <w:bCs w:val="0"/>
          <w:color w:val="000000"/>
          <w:sz w:val="32"/>
          <w:szCs w:val="32"/>
          <w:lang w:val="en-US" w:eastAsia="zh-CN"/>
        </w:rPr>
        <w:t>19.69</w:t>
      </w:r>
      <w:r>
        <w:rPr>
          <w:rStyle w:val="16"/>
          <w:rFonts w:hint="eastAsia" w:ascii="仿宋" w:hAnsi="仿宋" w:eastAsia="仿宋" w:cs="仿宋"/>
          <w:b w:val="0"/>
          <w:bCs w:val="0"/>
          <w:color w:val="000000"/>
          <w:sz w:val="32"/>
          <w:szCs w:val="32"/>
        </w:rPr>
        <w:t>万元，完成预算</w:t>
      </w:r>
      <w:r>
        <w:rPr>
          <w:rStyle w:val="16"/>
          <w:rFonts w:hint="eastAsia" w:ascii="仿宋" w:hAnsi="仿宋" w:eastAsia="仿宋" w:cs="仿宋"/>
          <w:b w:val="0"/>
          <w:bCs w:val="0"/>
          <w:color w:val="000000"/>
          <w:sz w:val="32"/>
          <w:szCs w:val="32"/>
          <w:lang w:val="en-US" w:eastAsia="zh-CN"/>
        </w:rPr>
        <w:t>100</w:t>
      </w:r>
      <w:r>
        <w:rPr>
          <w:rStyle w:val="16"/>
          <w:rFonts w:ascii="仿宋" w:hAnsi="仿宋" w:eastAsia="仿宋" w:cs="仿宋"/>
          <w:b w:val="0"/>
          <w:bCs w:val="0"/>
          <w:color w:val="000000"/>
          <w:sz w:val="32"/>
          <w:szCs w:val="32"/>
        </w:rPr>
        <w:t>%</w:t>
      </w:r>
      <w:r>
        <w:rPr>
          <w:rStyle w:val="16"/>
          <w:rFonts w:hint="eastAsia" w:ascii="仿宋" w:hAnsi="仿宋" w:eastAsia="仿宋" w:cs="仿宋"/>
          <w:b w:val="0"/>
          <w:bCs w:val="0"/>
          <w:color w:val="000000"/>
          <w:sz w:val="32"/>
          <w:szCs w:val="32"/>
          <w:lang w:eastAsia="zh-CN"/>
        </w:rPr>
        <w:t>。</w:t>
      </w:r>
    </w:p>
    <w:p>
      <w:pPr>
        <w:numPr>
          <w:ilvl w:val="0"/>
          <w:numId w:val="3"/>
        </w:numPr>
        <w:spacing w:line="600" w:lineRule="exact"/>
        <w:ind w:firstLine="640" w:firstLineChars="200"/>
        <w:rPr>
          <w:rStyle w:val="16"/>
          <w:rFonts w:hint="eastAsia" w:ascii="仿宋" w:hAnsi="仿宋" w:eastAsia="仿宋" w:cs="仿宋"/>
          <w:b w:val="0"/>
          <w:bCs w:val="0"/>
          <w:color w:val="000000"/>
          <w:sz w:val="32"/>
          <w:szCs w:val="32"/>
        </w:rPr>
      </w:pPr>
      <w:r>
        <w:rPr>
          <w:rStyle w:val="16"/>
          <w:rFonts w:hint="eastAsia" w:ascii="仿宋" w:hAnsi="仿宋" w:eastAsia="仿宋" w:cs="仿宋"/>
          <w:b w:val="0"/>
          <w:bCs w:val="0"/>
          <w:color w:val="000000"/>
          <w:sz w:val="32"/>
          <w:szCs w:val="32"/>
          <w:lang w:eastAsia="zh-CN"/>
        </w:rPr>
        <w:t>一般公共服务支出</w:t>
      </w:r>
      <w:r>
        <w:rPr>
          <w:rStyle w:val="16"/>
          <w:rFonts w:hint="eastAsia" w:ascii="仿宋" w:hAnsi="仿宋" w:eastAsia="仿宋" w:cs="仿宋"/>
          <w:b w:val="0"/>
          <w:bCs w:val="0"/>
          <w:color w:val="000000"/>
          <w:sz w:val="32"/>
          <w:szCs w:val="32"/>
        </w:rPr>
        <w:t>（类）</w:t>
      </w:r>
      <w:r>
        <w:rPr>
          <w:rStyle w:val="16"/>
          <w:rFonts w:hint="eastAsia" w:ascii="仿宋" w:hAnsi="仿宋" w:eastAsia="仿宋" w:cs="仿宋"/>
          <w:b w:val="0"/>
          <w:bCs w:val="0"/>
          <w:color w:val="auto"/>
          <w:sz w:val="32"/>
          <w:szCs w:val="32"/>
          <w:lang w:val="en-US" w:eastAsia="zh-CN"/>
        </w:rPr>
        <w:t>财政事务</w:t>
      </w:r>
      <w:r>
        <w:rPr>
          <w:rStyle w:val="16"/>
          <w:rFonts w:hint="eastAsia" w:ascii="仿宋" w:hAnsi="仿宋" w:eastAsia="仿宋" w:cs="仿宋"/>
          <w:b w:val="0"/>
          <w:bCs w:val="0"/>
          <w:color w:val="auto"/>
          <w:sz w:val="32"/>
          <w:szCs w:val="32"/>
        </w:rPr>
        <w:t>（款）</w:t>
      </w:r>
      <w:r>
        <w:rPr>
          <w:rStyle w:val="16"/>
          <w:rFonts w:hint="eastAsia" w:ascii="仿宋" w:hAnsi="仿宋" w:eastAsia="仿宋" w:cs="仿宋"/>
          <w:b w:val="0"/>
          <w:bCs w:val="0"/>
          <w:color w:val="auto"/>
          <w:sz w:val="32"/>
          <w:szCs w:val="32"/>
          <w:lang w:val="en-US" w:eastAsia="zh-CN"/>
        </w:rPr>
        <w:t>信息化建设</w:t>
      </w:r>
      <w:r>
        <w:rPr>
          <w:rStyle w:val="16"/>
          <w:rFonts w:hint="eastAsia" w:ascii="仿宋" w:hAnsi="仿宋" w:eastAsia="仿宋" w:cs="仿宋"/>
          <w:b w:val="0"/>
          <w:bCs w:val="0"/>
          <w:color w:val="000000"/>
          <w:sz w:val="32"/>
          <w:szCs w:val="32"/>
        </w:rPr>
        <w:t>（项）</w:t>
      </w:r>
      <w:r>
        <w:rPr>
          <w:rStyle w:val="16"/>
          <w:rFonts w:hint="eastAsia" w:ascii="仿宋" w:hAnsi="仿宋" w:eastAsia="仿宋" w:cs="仿宋"/>
          <w:b w:val="0"/>
          <w:bCs w:val="0"/>
          <w:color w:val="000000"/>
          <w:sz w:val="32"/>
          <w:szCs w:val="32"/>
          <w:lang w:eastAsia="zh-CN"/>
        </w:rPr>
        <w:t>：</w:t>
      </w:r>
      <w:r>
        <w:rPr>
          <w:rStyle w:val="16"/>
          <w:rFonts w:hint="eastAsia" w:ascii="仿宋" w:hAnsi="仿宋" w:eastAsia="仿宋" w:cs="仿宋"/>
          <w:b w:val="0"/>
          <w:bCs w:val="0"/>
          <w:color w:val="000000"/>
          <w:sz w:val="32"/>
          <w:szCs w:val="32"/>
        </w:rPr>
        <w:t>支出决算为</w:t>
      </w:r>
      <w:r>
        <w:rPr>
          <w:rStyle w:val="16"/>
          <w:rFonts w:hint="eastAsia" w:ascii="仿宋" w:hAnsi="仿宋" w:eastAsia="仿宋" w:cs="仿宋"/>
          <w:b w:val="0"/>
          <w:bCs w:val="0"/>
          <w:color w:val="000000"/>
          <w:sz w:val="32"/>
          <w:szCs w:val="32"/>
          <w:lang w:val="en-US" w:eastAsia="zh-CN"/>
        </w:rPr>
        <w:t>3.53</w:t>
      </w:r>
      <w:r>
        <w:rPr>
          <w:rStyle w:val="16"/>
          <w:rFonts w:hint="eastAsia" w:ascii="仿宋" w:hAnsi="仿宋" w:eastAsia="仿宋" w:cs="仿宋"/>
          <w:b w:val="0"/>
          <w:bCs w:val="0"/>
          <w:color w:val="000000"/>
          <w:sz w:val="32"/>
          <w:szCs w:val="32"/>
        </w:rPr>
        <w:t>万元，完成预算</w:t>
      </w:r>
      <w:r>
        <w:rPr>
          <w:rStyle w:val="16"/>
          <w:rFonts w:hint="eastAsia" w:ascii="仿宋" w:hAnsi="仿宋" w:eastAsia="仿宋" w:cs="仿宋"/>
          <w:b w:val="0"/>
          <w:bCs w:val="0"/>
          <w:color w:val="000000"/>
          <w:sz w:val="32"/>
          <w:szCs w:val="32"/>
          <w:lang w:val="en-US" w:eastAsia="zh-CN"/>
        </w:rPr>
        <w:t>100</w:t>
      </w:r>
      <w:r>
        <w:rPr>
          <w:rStyle w:val="16"/>
          <w:rFonts w:ascii="仿宋" w:hAnsi="仿宋" w:eastAsia="仿宋" w:cs="仿宋"/>
          <w:b w:val="0"/>
          <w:bCs w:val="0"/>
          <w:color w:val="000000"/>
          <w:sz w:val="32"/>
          <w:szCs w:val="32"/>
        </w:rPr>
        <w:t>%</w:t>
      </w:r>
      <w:r>
        <w:rPr>
          <w:rStyle w:val="16"/>
          <w:rFonts w:hint="eastAsia" w:ascii="仿宋" w:hAnsi="仿宋" w:eastAsia="仿宋" w:cs="仿宋"/>
          <w:b w:val="0"/>
          <w:bCs w:val="0"/>
          <w:color w:val="000000"/>
          <w:sz w:val="32"/>
          <w:szCs w:val="32"/>
          <w:lang w:eastAsia="zh-CN"/>
        </w:rPr>
        <w:t>。</w:t>
      </w:r>
    </w:p>
    <w:p>
      <w:pPr>
        <w:numPr>
          <w:ilvl w:val="0"/>
          <w:numId w:val="3"/>
        </w:numPr>
        <w:spacing w:line="600" w:lineRule="exact"/>
        <w:ind w:firstLine="640" w:firstLineChars="200"/>
        <w:rPr>
          <w:rStyle w:val="16"/>
          <w:rFonts w:hint="eastAsia" w:ascii="仿宋" w:hAnsi="仿宋" w:eastAsia="仿宋" w:cs="仿宋"/>
          <w:b w:val="0"/>
          <w:bCs w:val="0"/>
          <w:color w:val="000000"/>
          <w:sz w:val="32"/>
          <w:szCs w:val="32"/>
        </w:rPr>
      </w:pPr>
      <w:r>
        <w:rPr>
          <w:rStyle w:val="16"/>
          <w:rFonts w:hint="eastAsia" w:ascii="仿宋" w:hAnsi="仿宋" w:eastAsia="仿宋" w:cs="仿宋"/>
          <w:b w:val="0"/>
          <w:bCs w:val="0"/>
          <w:color w:val="000000"/>
          <w:sz w:val="32"/>
          <w:szCs w:val="32"/>
          <w:lang w:eastAsia="zh-CN"/>
        </w:rPr>
        <w:t>一般公共服务支出</w:t>
      </w:r>
      <w:r>
        <w:rPr>
          <w:rStyle w:val="16"/>
          <w:rFonts w:hint="eastAsia" w:ascii="仿宋" w:hAnsi="仿宋" w:eastAsia="仿宋" w:cs="仿宋"/>
          <w:b w:val="0"/>
          <w:bCs w:val="0"/>
          <w:color w:val="000000"/>
          <w:sz w:val="32"/>
          <w:szCs w:val="32"/>
        </w:rPr>
        <w:t>（类）</w:t>
      </w:r>
      <w:r>
        <w:rPr>
          <w:rStyle w:val="16"/>
          <w:rFonts w:hint="eastAsia" w:ascii="仿宋" w:hAnsi="仿宋" w:eastAsia="仿宋" w:cs="仿宋"/>
          <w:b w:val="0"/>
          <w:bCs w:val="0"/>
          <w:color w:val="auto"/>
          <w:sz w:val="32"/>
          <w:szCs w:val="32"/>
          <w:lang w:val="en-US" w:eastAsia="zh-CN"/>
        </w:rPr>
        <w:t>财政事务</w:t>
      </w:r>
      <w:r>
        <w:rPr>
          <w:rStyle w:val="16"/>
          <w:rFonts w:hint="eastAsia" w:ascii="仿宋" w:hAnsi="仿宋" w:eastAsia="仿宋" w:cs="仿宋"/>
          <w:b w:val="0"/>
          <w:bCs w:val="0"/>
          <w:color w:val="auto"/>
          <w:sz w:val="32"/>
          <w:szCs w:val="32"/>
        </w:rPr>
        <w:t>（款）</w:t>
      </w:r>
      <w:r>
        <w:rPr>
          <w:rStyle w:val="16"/>
          <w:rFonts w:hint="eastAsia" w:ascii="仿宋" w:hAnsi="仿宋" w:eastAsia="仿宋" w:cs="仿宋"/>
          <w:b w:val="0"/>
          <w:bCs w:val="0"/>
          <w:color w:val="auto"/>
          <w:sz w:val="32"/>
          <w:szCs w:val="32"/>
          <w:lang w:val="en-US" w:eastAsia="zh-CN"/>
        </w:rPr>
        <w:t>事业运行</w:t>
      </w:r>
      <w:r>
        <w:rPr>
          <w:rStyle w:val="16"/>
          <w:rFonts w:hint="eastAsia" w:ascii="仿宋" w:hAnsi="仿宋" w:eastAsia="仿宋" w:cs="仿宋"/>
          <w:b w:val="0"/>
          <w:bCs w:val="0"/>
          <w:color w:val="000000"/>
          <w:sz w:val="32"/>
          <w:szCs w:val="32"/>
        </w:rPr>
        <w:t>（项）</w:t>
      </w:r>
      <w:r>
        <w:rPr>
          <w:rStyle w:val="16"/>
          <w:rFonts w:hint="eastAsia" w:ascii="仿宋" w:hAnsi="仿宋" w:eastAsia="仿宋" w:cs="仿宋"/>
          <w:b w:val="0"/>
          <w:bCs w:val="0"/>
          <w:color w:val="000000"/>
          <w:sz w:val="32"/>
          <w:szCs w:val="32"/>
          <w:lang w:eastAsia="zh-CN"/>
        </w:rPr>
        <w:t>：</w:t>
      </w:r>
      <w:r>
        <w:rPr>
          <w:rStyle w:val="16"/>
          <w:rFonts w:hint="eastAsia" w:ascii="仿宋" w:hAnsi="仿宋" w:eastAsia="仿宋" w:cs="仿宋"/>
          <w:b w:val="0"/>
          <w:bCs w:val="0"/>
          <w:color w:val="000000"/>
          <w:sz w:val="32"/>
          <w:szCs w:val="32"/>
        </w:rPr>
        <w:t>支出决算为</w:t>
      </w:r>
      <w:r>
        <w:rPr>
          <w:rStyle w:val="16"/>
          <w:rFonts w:hint="eastAsia" w:ascii="仿宋" w:hAnsi="仿宋" w:eastAsia="仿宋" w:cs="仿宋"/>
          <w:b w:val="0"/>
          <w:bCs w:val="0"/>
          <w:color w:val="000000"/>
          <w:sz w:val="32"/>
          <w:szCs w:val="32"/>
          <w:lang w:val="en-US" w:eastAsia="zh-CN"/>
        </w:rPr>
        <w:t>22.99</w:t>
      </w:r>
      <w:r>
        <w:rPr>
          <w:rStyle w:val="16"/>
          <w:rFonts w:hint="eastAsia" w:ascii="仿宋" w:hAnsi="仿宋" w:eastAsia="仿宋" w:cs="仿宋"/>
          <w:b w:val="0"/>
          <w:bCs w:val="0"/>
          <w:color w:val="000000"/>
          <w:sz w:val="32"/>
          <w:szCs w:val="32"/>
        </w:rPr>
        <w:t>万元，完成预算</w:t>
      </w:r>
      <w:r>
        <w:rPr>
          <w:rStyle w:val="16"/>
          <w:rFonts w:hint="eastAsia" w:ascii="仿宋" w:hAnsi="仿宋" w:eastAsia="仿宋" w:cs="仿宋"/>
          <w:b w:val="0"/>
          <w:bCs w:val="0"/>
          <w:color w:val="000000"/>
          <w:sz w:val="32"/>
          <w:szCs w:val="32"/>
          <w:lang w:val="en-US" w:eastAsia="zh-CN"/>
        </w:rPr>
        <w:t>100</w:t>
      </w:r>
      <w:r>
        <w:rPr>
          <w:rStyle w:val="16"/>
          <w:rFonts w:ascii="仿宋" w:hAnsi="仿宋" w:eastAsia="仿宋" w:cs="仿宋"/>
          <w:b w:val="0"/>
          <w:bCs w:val="0"/>
          <w:color w:val="000000"/>
          <w:sz w:val="32"/>
          <w:szCs w:val="32"/>
        </w:rPr>
        <w:t>%</w:t>
      </w:r>
      <w:r>
        <w:rPr>
          <w:rStyle w:val="16"/>
          <w:rFonts w:hint="eastAsia" w:ascii="仿宋" w:hAnsi="仿宋" w:eastAsia="仿宋" w:cs="仿宋"/>
          <w:b w:val="0"/>
          <w:bCs w:val="0"/>
          <w:color w:val="000000"/>
          <w:sz w:val="32"/>
          <w:szCs w:val="32"/>
          <w:lang w:eastAsia="zh-CN"/>
        </w:rPr>
        <w:t>。</w:t>
      </w:r>
    </w:p>
    <w:p>
      <w:pPr>
        <w:numPr>
          <w:ilvl w:val="0"/>
          <w:numId w:val="3"/>
        </w:numPr>
        <w:spacing w:line="600" w:lineRule="exact"/>
        <w:ind w:firstLine="640" w:firstLineChars="200"/>
        <w:rPr>
          <w:rStyle w:val="16"/>
          <w:rFonts w:hint="eastAsia" w:ascii="仿宋" w:hAnsi="仿宋" w:eastAsia="仿宋" w:cs="仿宋"/>
          <w:b w:val="0"/>
          <w:bCs w:val="0"/>
          <w:color w:val="000000"/>
          <w:sz w:val="32"/>
          <w:szCs w:val="32"/>
        </w:rPr>
      </w:pPr>
      <w:r>
        <w:rPr>
          <w:rStyle w:val="16"/>
          <w:rFonts w:hint="eastAsia" w:ascii="仿宋" w:hAnsi="仿宋" w:eastAsia="仿宋" w:cs="仿宋"/>
          <w:b w:val="0"/>
          <w:bCs w:val="0"/>
          <w:color w:val="000000"/>
          <w:sz w:val="32"/>
          <w:szCs w:val="32"/>
          <w:lang w:eastAsia="zh-CN"/>
        </w:rPr>
        <w:t>一般公共服务支出</w:t>
      </w:r>
      <w:r>
        <w:rPr>
          <w:rStyle w:val="16"/>
          <w:rFonts w:hint="eastAsia" w:ascii="仿宋" w:hAnsi="仿宋" w:eastAsia="仿宋" w:cs="仿宋"/>
          <w:b w:val="0"/>
          <w:bCs w:val="0"/>
          <w:color w:val="000000"/>
          <w:sz w:val="32"/>
          <w:szCs w:val="32"/>
        </w:rPr>
        <w:t>（类）</w:t>
      </w:r>
      <w:r>
        <w:rPr>
          <w:rStyle w:val="16"/>
          <w:rFonts w:hint="eastAsia" w:ascii="仿宋" w:hAnsi="仿宋" w:eastAsia="仿宋" w:cs="仿宋"/>
          <w:b w:val="0"/>
          <w:bCs w:val="0"/>
          <w:color w:val="auto"/>
          <w:sz w:val="32"/>
          <w:szCs w:val="32"/>
          <w:lang w:val="en-US" w:eastAsia="zh-CN"/>
        </w:rPr>
        <w:t>财政事务</w:t>
      </w:r>
      <w:r>
        <w:rPr>
          <w:rStyle w:val="16"/>
          <w:rFonts w:hint="eastAsia" w:ascii="仿宋" w:hAnsi="仿宋" w:eastAsia="仿宋" w:cs="仿宋"/>
          <w:b w:val="0"/>
          <w:bCs w:val="0"/>
          <w:color w:val="auto"/>
          <w:sz w:val="32"/>
          <w:szCs w:val="32"/>
        </w:rPr>
        <w:t>（款）</w:t>
      </w:r>
      <w:r>
        <w:rPr>
          <w:rStyle w:val="16"/>
          <w:rFonts w:hint="eastAsia" w:ascii="仿宋" w:hAnsi="仿宋" w:eastAsia="仿宋" w:cs="仿宋"/>
          <w:b w:val="0"/>
          <w:bCs w:val="0"/>
          <w:color w:val="auto"/>
          <w:sz w:val="32"/>
          <w:szCs w:val="32"/>
          <w:lang w:val="en-US" w:eastAsia="zh-CN"/>
        </w:rPr>
        <w:t>其他财政事务支出</w:t>
      </w:r>
      <w:r>
        <w:rPr>
          <w:rStyle w:val="16"/>
          <w:rFonts w:hint="eastAsia" w:ascii="仿宋" w:hAnsi="仿宋" w:eastAsia="仿宋" w:cs="仿宋"/>
          <w:b w:val="0"/>
          <w:bCs w:val="0"/>
          <w:color w:val="000000"/>
          <w:sz w:val="32"/>
          <w:szCs w:val="32"/>
        </w:rPr>
        <w:t>（项）</w:t>
      </w:r>
      <w:r>
        <w:rPr>
          <w:rStyle w:val="16"/>
          <w:rFonts w:hint="eastAsia" w:ascii="仿宋" w:hAnsi="仿宋" w:eastAsia="仿宋" w:cs="仿宋"/>
          <w:b w:val="0"/>
          <w:bCs w:val="0"/>
          <w:color w:val="000000"/>
          <w:sz w:val="32"/>
          <w:szCs w:val="32"/>
          <w:lang w:eastAsia="zh-CN"/>
        </w:rPr>
        <w:t>：</w:t>
      </w:r>
      <w:r>
        <w:rPr>
          <w:rStyle w:val="16"/>
          <w:rFonts w:hint="eastAsia" w:ascii="仿宋" w:hAnsi="仿宋" w:eastAsia="仿宋" w:cs="仿宋"/>
          <w:b w:val="0"/>
          <w:bCs w:val="0"/>
          <w:color w:val="000000"/>
          <w:sz w:val="32"/>
          <w:szCs w:val="32"/>
        </w:rPr>
        <w:t>支出决算为</w:t>
      </w:r>
      <w:r>
        <w:rPr>
          <w:rStyle w:val="16"/>
          <w:rFonts w:hint="eastAsia" w:ascii="仿宋" w:hAnsi="仿宋" w:eastAsia="仿宋" w:cs="仿宋"/>
          <w:b w:val="0"/>
          <w:bCs w:val="0"/>
          <w:color w:val="000000"/>
          <w:sz w:val="32"/>
          <w:szCs w:val="32"/>
          <w:lang w:val="en-US" w:eastAsia="zh-CN"/>
        </w:rPr>
        <w:t>10.6</w:t>
      </w:r>
      <w:r>
        <w:rPr>
          <w:rStyle w:val="16"/>
          <w:rFonts w:hint="eastAsia" w:ascii="仿宋" w:hAnsi="仿宋" w:eastAsia="仿宋" w:cs="仿宋"/>
          <w:b w:val="0"/>
          <w:bCs w:val="0"/>
          <w:color w:val="000000"/>
          <w:sz w:val="32"/>
          <w:szCs w:val="32"/>
        </w:rPr>
        <w:t>万元，完成预算</w:t>
      </w:r>
      <w:r>
        <w:rPr>
          <w:rStyle w:val="16"/>
          <w:rFonts w:hint="eastAsia" w:ascii="仿宋" w:hAnsi="仿宋" w:eastAsia="仿宋" w:cs="仿宋"/>
          <w:b w:val="0"/>
          <w:bCs w:val="0"/>
          <w:color w:val="000000"/>
          <w:sz w:val="32"/>
          <w:szCs w:val="32"/>
          <w:lang w:val="en-US" w:eastAsia="zh-CN"/>
        </w:rPr>
        <w:t>100</w:t>
      </w:r>
      <w:r>
        <w:rPr>
          <w:rStyle w:val="16"/>
          <w:rFonts w:ascii="仿宋" w:hAnsi="仿宋" w:eastAsia="仿宋" w:cs="仿宋"/>
          <w:b w:val="0"/>
          <w:bCs w:val="0"/>
          <w:color w:val="000000"/>
          <w:sz w:val="32"/>
          <w:szCs w:val="32"/>
        </w:rPr>
        <w:t>%</w:t>
      </w:r>
      <w:r>
        <w:rPr>
          <w:rStyle w:val="16"/>
          <w:rFonts w:hint="eastAsia" w:ascii="仿宋" w:hAnsi="仿宋" w:eastAsia="仿宋" w:cs="仿宋"/>
          <w:b w:val="0"/>
          <w:bCs w:val="0"/>
          <w:color w:val="000000"/>
          <w:sz w:val="32"/>
          <w:szCs w:val="32"/>
          <w:lang w:eastAsia="zh-CN"/>
        </w:rPr>
        <w:t>。</w:t>
      </w:r>
    </w:p>
    <w:p>
      <w:pPr>
        <w:numPr>
          <w:ilvl w:val="0"/>
          <w:numId w:val="3"/>
        </w:numPr>
        <w:spacing w:line="600" w:lineRule="exact"/>
        <w:ind w:firstLine="640" w:firstLineChars="200"/>
        <w:rPr>
          <w:rStyle w:val="16"/>
          <w:rFonts w:hint="eastAsia" w:ascii="仿宋" w:hAnsi="仿宋" w:eastAsia="仿宋" w:cs="仿宋"/>
          <w:b w:val="0"/>
          <w:bCs w:val="0"/>
          <w:color w:val="000000"/>
          <w:sz w:val="32"/>
          <w:szCs w:val="32"/>
        </w:rPr>
      </w:pPr>
      <w:r>
        <w:rPr>
          <w:rStyle w:val="16"/>
          <w:rFonts w:hint="eastAsia" w:ascii="仿宋" w:hAnsi="仿宋" w:eastAsia="仿宋" w:cs="仿宋"/>
          <w:b w:val="0"/>
          <w:bCs w:val="0"/>
          <w:color w:val="000000"/>
          <w:sz w:val="32"/>
          <w:szCs w:val="32"/>
          <w:lang w:eastAsia="zh-CN"/>
        </w:rPr>
        <w:t>一般公共服务支出</w:t>
      </w:r>
      <w:r>
        <w:rPr>
          <w:rStyle w:val="16"/>
          <w:rFonts w:hint="eastAsia" w:ascii="仿宋" w:hAnsi="仿宋" w:eastAsia="仿宋" w:cs="仿宋"/>
          <w:b w:val="0"/>
          <w:bCs w:val="0"/>
          <w:color w:val="000000"/>
          <w:sz w:val="32"/>
          <w:szCs w:val="32"/>
        </w:rPr>
        <w:t>（类）</w:t>
      </w:r>
      <w:r>
        <w:rPr>
          <w:rStyle w:val="16"/>
          <w:rFonts w:hint="eastAsia" w:ascii="仿宋" w:hAnsi="仿宋" w:eastAsia="仿宋" w:cs="仿宋"/>
          <w:b w:val="0"/>
          <w:bCs w:val="0"/>
          <w:color w:val="auto"/>
          <w:sz w:val="32"/>
          <w:szCs w:val="32"/>
          <w:lang w:val="en-US" w:eastAsia="zh-CN"/>
        </w:rPr>
        <w:t>群众团体事务</w:t>
      </w:r>
      <w:r>
        <w:rPr>
          <w:rStyle w:val="16"/>
          <w:rFonts w:hint="eastAsia" w:ascii="仿宋" w:hAnsi="仿宋" w:eastAsia="仿宋" w:cs="仿宋"/>
          <w:b w:val="0"/>
          <w:bCs w:val="0"/>
          <w:color w:val="auto"/>
          <w:sz w:val="32"/>
          <w:szCs w:val="32"/>
        </w:rPr>
        <w:t>（款）</w:t>
      </w:r>
      <w:r>
        <w:rPr>
          <w:rStyle w:val="16"/>
          <w:rFonts w:hint="eastAsia" w:ascii="仿宋" w:hAnsi="仿宋" w:eastAsia="仿宋" w:cs="仿宋"/>
          <w:b w:val="0"/>
          <w:bCs w:val="0"/>
          <w:color w:val="auto"/>
          <w:sz w:val="32"/>
          <w:szCs w:val="32"/>
          <w:lang w:val="en-US" w:eastAsia="zh-CN"/>
        </w:rPr>
        <w:t>其他群众团体事务支出</w:t>
      </w:r>
      <w:r>
        <w:rPr>
          <w:rStyle w:val="16"/>
          <w:rFonts w:hint="eastAsia" w:ascii="仿宋" w:hAnsi="仿宋" w:eastAsia="仿宋" w:cs="仿宋"/>
          <w:b w:val="0"/>
          <w:bCs w:val="0"/>
          <w:color w:val="000000"/>
          <w:sz w:val="32"/>
          <w:szCs w:val="32"/>
        </w:rPr>
        <w:t>（项）</w:t>
      </w:r>
      <w:r>
        <w:rPr>
          <w:rStyle w:val="16"/>
          <w:rFonts w:hint="eastAsia" w:ascii="仿宋" w:hAnsi="仿宋" w:eastAsia="仿宋" w:cs="仿宋"/>
          <w:b w:val="0"/>
          <w:bCs w:val="0"/>
          <w:color w:val="000000"/>
          <w:sz w:val="32"/>
          <w:szCs w:val="32"/>
          <w:lang w:eastAsia="zh-CN"/>
        </w:rPr>
        <w:t>：</w:t>
      </w:r>
      <w:r>
        <w:rPr>
          <w:rStyle w:val="16"/>
          <w:rFonts w:hint="eastAsia" w:ascii="仿宋" w:hAnsi="仿宋" w:eastAsia="仿宋" w:cs="仿宋"/>
          <w:b w:val="0"/>
          <w:bCs w:val="0"/>
          <w:color w:val="000000"/>
          <w:sz w:val="32"/>
          <w:szCs w:val="32"/>
        </w:rPr>
        <w:t>支出决算为</w:t>
      </w:r>
      <w:r>
        <w:rPr>
          <w:rStyle w:val="16"/>
          <w:rFonts w:hint="eastAsia" w:ascii="仿宋" w:hAnsi="仿宋" w:eastAsia="仿宋" w:cs="仿宋"/>
          <w:b w:val="0"/>
          <w:bCs w:val="0"/>
          <w:color w:val="000000"/>
          <w:sz w:val="32"/>
          <w:szCs w:val="32"/>
          <w:lang w:val="en-US" w:eastAsia="zh-CN"/>
        </w:rPr>
        <w:t>3.5</w:t>
      </w:r>
      <w:r>
        <w:rPr>
          <w:rStyle w:val="16"/>
          <w:rFonts w:hint="eastAsia" w:ascii="仿宋" w:hAnsi="仿宋" w:eastAsia="仿宋" w:cs="仿宋"/>
          <w:b w:val="0"/>
          <w:bCs w:val="0"/>
          <w:color w:val="000000"/>
          <w:sz w:val="32"/>
          <w:szCs w:val="32"/>
        </w:rPr>
        <w:t>万元，完成预算</w:t>
      </w:r>
      <w:r>
        <w:rPr>
          <w:rStyle w:val="16"/>
          <w:rFonts w:hint="eastAsia" w:ascii="仿宋" w:hAnsi="仿宋" w:eastAsia="仿宋" w:cs="仿宋"/>
          <w:b w:val="0"/>
          <w:bCs w:val="0"/>
          <w:color w:val="000000"/>
          <w:sz w:val="32"/>
          <w:szCs w:val="32"/>
          <w:lang w:val="en-US" w:eastAsia="zh-CN"/>
        </w:rPr>
        <w:t>100</w:t>
      </w:r>
      <w:r>
        <w:rPr>
          <w:rStyle w:val="16"/>
          <w:rFonts w:ascii="仿宋" w:hAnsi="仿宋" w:eastAsia="仿宋" w:cs="仿宋"/>
          <w:b w:val="0"/>
          <w:bCs w:val="0"/>
          <w:color w:val="000000"/>
          <w:sz w:val="32"/>
          <w:szCs w:val="32"/>
        </w:rPr>
        <w:t>%</w:t>
      </w:r>
      <w:r>
        <w:rPr>
          <w:rStyle w:val="16"/>
          <w:rFonts w:hint="eastAsia" w:ascii="仿宋" w:hAnsi="仿宋" w:eastAsia="仿宋" w:cs="仿宋"/>
          <w:b w:val="0"/>
          <w:bCs w:val="0"/>
          <w:color w:val="000000"/>
          <w:sz w:val="32"/>
          <w:szCs w:val="32"/>
          <w:lang w:eastAsia="zh-CN"/>
        </w:rPr>
        <w:t>。</w:t>
      </w:r>
    </w:p>
    <w:p>
      <w:pPr>
        <w:numPr>
          <w:ilvl w:val="0"/>
          <w:numId w:val="3"/>
        </w:numPr>
        <w:spacing w:line="600" w:lineRule="exact"/>
        <w:ind w:firstLine="640" w:firstLineChars="200"/>
        <w:rPr>
          <w:rStyle w:val="16"/>
          <w:rFonts w:hint="eastAsia" w:ascii="仿宋" w:hAnsi="仿宋" w:eastAsia="仿宋" w:cs="仿宋"/>
          <w:b w:val="0"/>
          <w:bCs w:val="0"/>
          <w:color w:val="000000"/>
          <w:sz w:val="32"/>
          <w:szCs w:val="32"/>
        </w:rPr>
      </w:pPr>
      <w:r>
        <w:rPr>
          <w:rStyle w:val="16"/>
          <w:rFonts w:hint="eastAsia" w:ascii="仿宋" w:hAnsi="仿宋" w:eastAsia="仿宋" w:cs="仿宋"/>
          <w:b w:val="0"/>
          <w:bCs w:val="0"/>
          <w:color w:val="000000"/>
          <w:sz w:val="32"/>
          <w:szCs w:val="32"/>
          <w:lang w:eastAsia="zh-CN"/>
        </w:rPr>
        <w:t>一般公共服务支出</w:t>
      </w:r>
      <w:r>
        <w:rPr>
          <w:rStyle w:val="16"/>
          <w:rFonts w:hint="eastAsia" w:ascii="仿宋" w:hAnsi="仿宋" w:eastAsia="仿宋" w:cs="仿宋"/>
          <w:b w:val="0"/>
          <w:bCs w:val="0"/>
          <w:color w:val="000000"/>
          <w:sz w:val="32"/>
          <w:szCs w:val="32"/>
        </w:rPr>
        <w:t>（类）</w:t>
      </w:r>
      <w:r>
        <w:rPr>
          <w:rStyle w:val="16"/>
          <w:rFonts w:hint="eastAsia" w:ascii="仿宋" w:hAnsi="仿宋" w:eastAsia="仿宋" w:cs="仿宋"/>
          <w:b w:val="0"/>
          <w:bCs w:val="0"/>
          <w:color w:val="auto"/>
          <w:sz w:val="32"/>
          <w:szCs w:val="32"/>
          <w:lang w:val="en-US" w:eastAsia="zh-CN"/>
        </w:rPr>
        <w:t>市场监督管理事务</w:t>
      </w:r>
      <w:r>
        <w:rPr>
          <w:rStyle w:val="16"/>
          <w:rFonts w:hint="eastAsia" w:ascii="仿宋" w:hAnsi="仿宋" w:eastAsia="仿宋" w:cs="仿宋"/>
          <w:b w:val="0"/>
          <w:bCs w:val="0"/>
          <w:color w:val="auto"/>
          <w:sz w:val="32"/>
          <w:szCs w:val="32"/>
        </w:rPr>
        <w:t>（款）</w:t>
      </w:r>
      <w:r>
        <w:rPr>
          <w:rStyle w:val="16"/>
          <w:rFonts w:hint="eastAsia" w:ascii="仿宋" w:hAnsi="仿宋" w:eastAsia="仿宋" w:cs="仿宋"/>
          <w:b w:val="0"/>
          <w:bCs w:val="0"/>
          <w:color w:val="auto"/>
          <w:sz w:val="32"/>
          <w:szCs w:val="32"/>
          <w:lang w:val="en-US" w:eastAsia="zh-CN"/>
        </w:rPr>
        <w:t>事业运行</w:t>
      </w:r>
      <w:r>
        <w:rPr>
          <w:rStyle w:val="16"/>
          <w:rFonts w:hint="eastAsia" w:ascii="仿宋" w:hAnsi="仿宋" w:eastAsia="仿宋" w:cs="仿宋"/>
          <w:b w:val="0"/>
          <w:bCs w:val="0"/>
          <w:color w:val="000000"/>
          <w:sz w:val="32"/>
          <w:szCs w:val="32"/>
        </w:rPr>
        <w:t>（项）</w:t>
      </w:r>
      <w:r>
        <w:rPr>
          <w:rStyle w:val="16"/>
          <w:rFonts w:hint="eastAsia" w:ascii="仿宋" w:hAnsi="仿宋" w:eastAsia="仿宋" w:cs="仿宋"/>
          <w:b w:val="0"/>
          <w:bCs w:val="0"/>
          <w:color w:val="000000"/>
          <w:sz w:val="32"/>
          <w:szCs w:val="32"/>
          <w:lang w:eastAsia="zh-CN"/>
        </w:rPr>
        <w:t>：</w:t>
      </w:r>
      <w:r>
        <w:rPr>
          <w:rStyle w:val="16"/>
          <w:rFonts w:hint="eastAsia" w:ascii="仿宋" w:hAnsi="仿宋" w:eastAsia="仿宋" w:cs="仿宋"/>
          <w:b w:val="0"/>
          <w:bCs w:val="0"/>
          <w:color w:val="000000"/>
          <w:sz w:val="32"/>
          <w:szCs w:val="32"/>
        </w:rPr>
        <w:t>支出决算为</w:t>
      </w:r>
      <w:r>
        <w:rPr>
          <w:rStyle w:val="16"/>
          <w:rFonts w:hint="eastAsia" w:ascii="仿宋" w:hAnsi="仿宋" w:eastAsia="仿宋" w:cs="仿宋"/>
          <w:b w:val="0"/>
          <w:bCs w:val="0"/>
          <w:color w:val="000000"/>
          <w:sz w:val="32"/>
          <w:szCs w:val="32"/>
          <w:lang w:val="en-US" w:eastAsia="zh-CN"/>
        </w:rPr>
        <w:t>21.4</w:t>
      </w:r>
      <w:r>
        <w:rPr>
          <w:rStyle w:val="16"/>
          <w:rFonts w:hint="eastAsia" w:ascii="仿宋" w:hAnsi="仿宋" w:eastAsia="仿宋" w:cs="仿宋"/>
          <w:b w:val="0"/>
          <w:bCs w:val="0"/>
          <w:color w:val="000000"/>
          <w:sz w:val="32"/>
          <w:szCs w:val="32"/>
        </w:rPr>
        <w:t>万元，完成预算</w:t>
      </w:r>
      <w:r>
        <w:rPr>
          <w:rStyle w:val="16"/>
          <w:rFonts w:hint="eastAsia" w:ascii="仿宋" w:hAnsi="仿宋" w:eastAsia="仿宋" w:cs="仿宋"/>
          <w:b w:val="0"/>
          <w:bCs w:val="0"/>
          <w:color w:val="000000"/>
          <w:sz w:val="32"/>
          <w:szCs w:val="32"/>
          <w:lang w:val="en-US" w:eastAsia="zh-CN"/>
        </w:rPr>
        <w:t>100</w:t>
      </w:r>
      <w:r>
        <w:rPr>
          <w:rStyle w:val="16"/>
          <w:rFonts w:ascii="仿宋" w:hAnsi="仿宋" w:eastAsia="仿宋" w:cs="仿宋"/>
          <w:b w:val="0"/>
          <w:bCs w:val="0"/>
          <w:color w:val="000000"/>
          <w:sz w:val="32"/>
          <w:szCs w:val="32"/>
        </w:rPr>
        <w:t>%</w:t>
      </w:r>
      <w:r>
        <w:rPr>
          <w:rStyle w:val="16"/>
          <w:rFonts w:hint="eastAsia" w:ascii="仿宋" w:hAnsi="仿宋" w:eastAsia="仿宋" w:cs="仿宋"/>
          <w:b w:val="0"/>
          <w:bCs w:val="0"/>
          <w:color w:val="000000"/>
          <w:sz w:val="32"/>
          <w:szCs w:val="32"/>
          <w:lang w:eastAsia="zh-CN"/>
        </w:rPr>
        <w:t>。</w:t>
      </w:r>
    </w:p>
    <w:p>
      <w:pPr>
        <w:numPr>
          <w:ilvl w:val="0"/>
          <w:numId w:val="3"/>
        </w:numPr>
        <w:spacing w:line="600" w:lineRule="exact"/>
        <w:ind w:firstLine="640" w:firstLineChars="200"/>
        <w:rPr>
          <w:rFonts w:ascii="仿宋" w:hAnsi="仿宋" w:eastAsia="仿宋"/>
          <w:b w:val="0"/>
          <w:bCs w:val="0"/>
          <w:color w:val="000000"/>
          <w:sz w:val="32"/>
          <w:szCs w:val="32"/>
        </w:rPr>
      </w:pPr>
      <w:r>
        <w:rPr>
          <w:rStyle w:val="16"/>
          <w:rFonts w:hint="eastAsia" w:ascii="仿宋" w:hAnsi="仿宋" w:eastAsia="仿宋" w:cs="仿宋"/>
          <w:b w:val="0"/>
          <w:bCs w:val="0"/>
          <w:color w:val="000000"/>
          <w:sz w:val="32"/>
          <w:szCs w:val="32"/>
          <w:lang w:eastAsia="zh-CN"/>
        </w:rPr>
        <w:t>国防支出</w:t>
      </w:r>
      <w:r>
        <w:rPr>
          <w:rStyle w:val="16"/>
          <w:rFonts w:hint="eastAsia" w:ascii="仿宋" w:hAnsi="仿宋" w:eastAsia="仿宋" w:cs="仿宋"/>
          <w:b w:val="0"/>
          <w:bCs w:val="0"/>
          <w:color w:val="000000"/>
          <w:sz w:val="32"/>
          <w:szCs w:val="32"/>
        </w:rPr>
        <w:t>（类）</w:t>
      </w:r>
      <w:r>
        <w:rPr>
          <w:rStyle w:val="16"/>
          <w:rFonts w:hint="eastAsia" w:ascii="仿宋" w:hAnsi="仿宋" w:eastAsia="仿宋" w:cs="仿宋"/>
          <w:b w:val="0"/>
          <w:bCs w:val="0"/>
          <w:color w:val="000000"/>
          <w:sz w:val="32"/>
          <w:szCs w:val="32"/>
          <w:lang w:val="en-US" w:eastAsia="zh-CN"/>
        </w:rPr>
        <w:t>国防动员</w:t>
      </w:r>
      <w:r>
        <w:rPr>
          <w:rStyle w:val="16"/>
          <w:rFonts w:hint="eastAsia" w:ascii="仿宋" w:hAnsi="仿宋" w:eastAsia="仿宋" w:cs="仿宋"/>
          <w:b w:val="0"/>
          <w:bCs w:val="0"/>
          <w:color w:val="000000"/>
          <w:sz w:val="32"/>
          <w:szCs w:val="32"/>
        </w:rPr>
        <w:t>（款）</w:t>
      </w:r>
      <w:r>
        <w:rPr>
          <w:rStyle w:val="16"/>
          <w:rFonts w:hint="eastAsia" w:ascii="仿宋" w:hAnsi="仿宋" w:eastAsia="仿宋" w:cs="仿宋"/>
          <w:b w:val="0"/>
          <w:bCs w:val="0"/>
          <w:color w:val="000000"/>
          <w:sz w:val="32"/>
          <w:szCs w:val="32"/>
          <w:lang w:val="en-US" w:eastAsia="zh-CN"/>
        </w:rPr>
        <w:t>民兵</w:t>
      </w:r>
      <w:r>
        <w:rPr>
          <w:rStyle w:val="16"/>
          <w:rFonts w:hint="eastAsia" w:ascii="仿宋" w:hAnsi="仿宋" w:eastAsia="仿宋" w:cs="仿宋"/>
          <w:b w:val="0"/>
          <w:bCs w:val="0"/>
          <w:color w:val="000000"/>
          <w:sz w:val="32"/>
          <w:szCs w:val="32"/>
        </w:rPr>
        <w:t>（项）</w:t>
      </w:r>
      <w:r>
        <w:rPr>
          <w:rStyle w:val="16"/>
          <w:rFonts w:ascii="仿宋" w:hAnsi="仿宋" w:eastAsia="仿宋" w:cs="仿宋"/>
          <w:b w:val="0"/>
          <w:bCs w:val="0"/>
          <w:color w:val="000000"/>
          <w:sz w:val="32"/>
          <w:szCs w:val="32"/>
        </w:rPr>
        <w:t>:</w:t>
      </w:r>
      <w:r>
        <w:rPr>
          <w:rStyle w:val="16"/>
          <w:rFonts w:hint="eastAsia" w:ascii="仿宋" w:hAnsi="仿宋" w:eastAsia="仿宋" w:cs="仿宋"/>
          <w:b w:val="0"/>
          <w:bCs w:val="0"/>
          <w:color w:val="000000"/>
          <w:sz w:val="32"/>
          <w:szCs w:val="32"/>
        </w:rPr>
        <w:t>支出决算为</w:t>
      </w:r>
      <w:r>
        <w:rPr>
          <w:rStyle w:val="16"/>
          <w:rFonts w:hint="eastAsia" w:ascii="仿宋" w:hAnsi="仿宋" w:eastAsia="仿宋" w:cs="仿宋"/>
          <w:b w:val="0"/>
          <w:bCs w:val="0"/>
          <w:color w:val="000000"/>
          <w:sz w:val="32"/>
          <w:szCs w:val="32"/>
          <w:lang w:val="en-US" w:eastAsia="zh-CN"/>
        </w:rPr>
        <w:t>1</w:t>
      </w:r>
      <w:r>
        <w:rPr>
          <w:rStyle w:val="16"/>
          <w:rFonts w:hint="eastAsia" w:ascii="仿宋" w:hAnsi="仿宋" w:eastAsia="仿宋" w:cs="仿宋"/>
          <w:b w:val="0"/>
          <w:bCs w:val="0"/>
          <w:color w:val="000000"/>
          <w:sz w:val="32"/>
          <w:szCs w:val="32"/>
        </w:rPr>
        <w:t>万元，完成预算</w:t>
      </w:r>
      <w:r>
        <w:rPr>
          <w:rStyle w:val="16"/>
          <w:rFonts w:hint="eastAsia" w:ascii="仿宋" w:hAnsi="仿宋" w:eastAsia="仿宋" w:cs="仿宋"/>
          <w:b w:val="0"/>
          <w:bCs w:val="0"/>
          <w:color w:val="000000"/>
          <w:sz w:val="32"/>
          <w:szCs w:val="32"/>
          <w:lang w:val="en-US" w:eastAsia="zh-CN"/>
        </w:rPr>
        <w:t>100</w:t>
      </w:r>
      <w:r>
        <w:rPr>
          <w:rStyle w:val="16"/>
          <w:rFonts w:ascii="仿宋" w:hAnsi="仿宋" w:eastAsia="仿宋" w:cs="仿宋"/>
          <w:b w:val="0"/>
          <w:bCs w:val="0"/>
          <w:color w:val="000000"/>
          <w:sz w:val="32"/>
          <w:szCs w:val="32"/>
        </w:rPr>
        <w:t>%</w:t>
      </w:r>
      <w:r>
        <w:rPr>
          <w:rStyle w:val="16"/>
          <w:rFonts w:hint="eastAsia" w:ascii="仿宋" w:hAnsi="仿宋" w:eastAsia="仿宋" w:cs="仿宋"/>
          <w:b w:val="0"/>
          <w:bCs w:val="0"/>
          <w:color w:val="000000"/>
          <w:sz w:val="32"/>
          <w:szCs w:val="32"/>
          <w:lang w:eastAsia="zh-CN"/>
        </w:rPr>
        <w:t>。</w:t>
      </w:r>
    </w:p>
    <w:p>
      <w:pPr>
        <w:numPr>
          <w:ilvl w:val="0"/>
          <w:numId w:val="3"/>
        </w:numPr>
        <w:spacing w:line="600" w:lineRule="exact"/>
        <w:ind w:left="0" w:leftChars="0" w:firstLine="640" w:firstLineChars="200"/>
        <w:rPr>
          <w:rStyle w:val="16"/>
          <w:rFonts w:hint="eastAsia" w:ascii="仿宋" w:hAnsi="仿宋" w:eastAsia="仿宋" w:cs="仿宋"/>
          <w:b w:val="0"/>
          <w:bCs w:val="0"/>
          <w:color w:val="000000"/>
          <w:sz w:val="32"/>
          <w:szCs w:val="32"/>
          <w:lang w:eastAsia="zh-CN"/>
        </w:rPr>
      </w:pPr>
      <w:r>
        <w:rPr>
          <w:rStyle w:val="16"/>
          <w:rFonts w:hint="eastAsia" w:ascii="仿宋" w:hAnsi="仿宋" w:eastAsia="仿宋" w:cs="仿宋"/>
          <w:b w:val="0"/>
          <w:bCs w:val="0"/>
          <w:color w:val="000000"/>
          <w:sz w:val="32"/>
          <w:szCs w:val="32"/>
          <w:lang w:eastAsia="zh-CN"/>
        </w:rPr>
        <w:t>公共安全支出</w:t>
      </w:r>
      <w:r>
        <w:rPr>
          <w:rStyle w:val="16"/>
          <w:rFonts w:hint="eastAsia" w:ascii="仿宋" w:hAnsi="仿宋" w:eastAsia="仿宋" w:cs="仿宋"/>
          <w:b w:val="0"/>
          <w:bCs w:val="0"/>
          <w:color w:val="000000"/>
          <w:sz w:val="32"/>
          <w:szCs w:val="32"/>
        </w:rPr>
        <w:t>（类）</w:t>
      </w:r>
      <w:r>
        <w:rPr>
          <w:rStyle w:val="16"/>
          <w:rFonts w:hint="eastAsia" w:ascii="仿宋" w:hAnsi="仿宋" w:eastAsia="仿宋" w:cs="仿宋"/>
          <w:b w:val="0"/>
          <w:bCs w:val="0"/>
          <w:color w:val="000000"/>
          <w:sz w:val="32"/>
          <w:szCs w:val="32"/>
          <w:lang w:val="en-US" w:eastAsia="zh-CN"/>
        </w:rPr>
        <w:t>司法</w:t>
      </w:r>
      <w:r>
        <w:rPr>
          <w:rStyle w:val="16"/>
          <w:rFonts w:hint="eastAsia" w:ascii="仿宋" w:hAnsi="仿宋" w:eastAsia="仿宋" w:cs="仿宋"/>
          <w:b w:val="0"/>
          <w:bCs w:val="0"/>
          <w:color w:val="000000"/>
          <w:sz w:val="32"/>
          <w:szCs w:val="32"/>
        </w:rPr>
        <w:t>（款）</w:t>
      </w:r>
      <w:r>
        <w:rPr>
          <w:rStyle w:val="16"/>
          <w:rFonts w:hint="eastAsia" w:ascii="仿宋" w:hAnsi="仿宋" w:eastAsia="仿宋" w:cs="仿宋"/>
          <w:b w:val="0"/>
          <w:bCs w:val="0"/>
          <w:color w:val="000000"/>
          <w:sz w:val="32"/>
          <w:szCs w:val="32"/>
          <w:lang w:val="en-US" w:eastAsia="zh-CN"/>
        </w:rPr>
        <w:t>其他司法支出</w:t>
      </w:r>
      <w:r>
        <w:rPr>
          <w:rStyle w:val="16"/>
          <w:rFonts w:hint="eastAsia" w:ascii="仿宋" w:hAnsi="仿宋" w:eastAsia="仿宋" w:cs="仿宋"/>
          <w:b w:val="0"/>
          <w:bCs w:val="0"/>
          <w:color w:val="000000"/>
          <w:sz w:val="32"/>
          <w:szCs w:val="32"/>
        </w:rPr>
        <w:t>（项）</w:t>
      </w:r>
      <w:r>
        <w:rPr>
          <w:rStyle w:val="16"/>
          <w:rFonts w:ascii="仿宋" w:hAnsi="仿宋" w:eastAsia="仿宋" w:cs="仿宋"/>
          <w:b w:val="0"/>
          <w:bCs w:val="0"/>
          <w:color w:val="000000"/>
          <w:sz w:val="32"/>
          <w:szCs w:val="32"/>
        </w:rPr>
        <w:t>:</w:t>
      </w:r>
      <w:r>
        <w:rPr>
          <w:rStyle w:val="16"/>
          <w:rFonts w:hint="eastAsia" w:ascii="仿宋" w:hAnsi="仿宋" w:eastAsia="仿宋" w:cs="仿宋"/>
          <w:b w:val="0"/>
          <w:bCs w:val="0"/>
          <w:color w:val="000000"/>
          <w:sz w:val="32"/>
          <w:szCs w:val="32"/>
        </w:rPr>
        <w:t>支出决算为</w:t>
      </w:r>
      <w:r>
        <w:rPr>
          <w:rStyle w:val="16"/>
          <w:rFonts w:hint="eastAsia" w:ascii="仿宋" w:hAnsi="仿宋" w:eastAsia="仿宋" w:cs="仿宋"/>
          <w:b w:val="0"/>
          <w:bCs w:val="0"/>
          <w:color w:val="000000"/>
          <w:sz w:val="32"/>
          <w:szCs w:val="32"/>
          <w:lang w:val="en-US" w:eastAsia="zh-CN"/>
        </w:rPr>
        <w:t>2</w:t>
      </w:r>
      <w:r>
        <w:rPr>
          <w:rStyle w:val="16"/>
          <w:rFonts w:hint="eastAsia" w:ascii="仿宋" w:hAnsi="仿宋" w:eastAsia="仿宋" w:cs="仿宋"/>
          <w:b w:val="0"/>
          <w:bCs w:val="0"/>
          <w:color w:val="000000"/>
          <w:sz w:val="32"/>
          <w:szCs w:val="32"/>
        </w:rPr>
        <w:t>万元，完成预算</w:t>
      </w:r>
      <w:r>
        <w:rPr>
          <w:rStyle w:val="16"/>
          <w:rFonts w:hint="eastAsia" w:ascii="仿宋" w:hAnsi="仿宋" w:eastAsia="仿宋" w:cs="仿宋"/>
          <w:b w:val="0"/>
          <w:bCs w:val="0"/>
          <w:color w:val="000000"/>
          <w:sz w:val="32"/>
          <w:szCs w:val="32"/>
          <w:lang w:val="en-US" w:eastAsia="zh-CN"/>
        </w:rPr>
        <w:t>100</w:t>
      </w:r>
      <w:r>
        <w:rPr>
          <w:rStyle w:val="16"/>
          <w:rFonts w:ascii="仿宋" w:hAnsi="仿宋" w:eastAsia="仿宋" w:cs="仿宋"/>
          <w:b w:val="0"/>
          <w:bCs w:val="0"/>
          <w:color w:val="000000"/>
          <w:sz w:val="32"/>
          <w:szCs w:val="32"/>
        </w:rPr>
        <w:t>%</w:t>
      </w:r>
      <w:r>
        <w:rPr>
          <w:rStyle w:val="16"/>
          <w:rFonts w:hint="eastAsia" w:ascii="仿宋" w:hAnsi="仿宋" w:eastAsia="仿宋" w:cs="仿宋"/>
          <w:b w:val="0"/>
          <w:bCs w:val="0"/>
          <w:color w:val="000000"/>
          <w:sz w:val="32"/>
          <w:szCs w:val="32"/>
          <w:lang w:eastAsia="zh-CN"/>
        </w:rPr>
        <w:t>。</w:t>
      </w:r>
    </w:p>
    <w:p>
      <w:pPr>
        <w:numPr>
          <w:ilvl w:val="0"/>
          <w:numId w:val="3"/>
        </w:numPr>
        <w:spacing w:line="600" w:lineRule="exact"/>
        <w:ind w:left="0" w:leftChars="0" w:firstLine="640" w:firstLineChars="200"/>
        <w:rPr>
          <w:rStyle w:val="16"/>
          <w:rFonts w:hint="eastAsia" w:ascii="仿宋" w:hAnsi="仿宋" w:eastAsia="仿宋" w:cs="仿宋"/>
          <w:b w:val="0"/>
          <w:bCs w:val="0"/>
          <w:color w:val="000000"/>
          <w:sz w:val="32"/>
          <w:szCs w:val="32"/>
          <w:lang w:eastAsia="zh-CN"/>
        </w:rPr>
      </w:pPr>
      <w:r>
        <w:rPr>
          <w:rStyle w:val="16"/>
          <w:rFonts w:hint="eastAsia" w:ascii="仿宋" w:hAnsi="仿宋" w:eastAsia="仿宋" w:cs="仿宋"/>
          <w:b w:val="0"/>
          <w:bCs w:val="0"/>
          <w:color w:val="000000"/>
          <w:sz w:val="32"/>
          <w:szCs w:val="32"/>
          <w:lang w:eastAsia="zh-CN"/>
        </w:rPr>
        <w:t>公共安全支出</w:t>
      </w:r>
      <w:r>
        <w:rPr>
          <w:rStyle w:val="16"/>
          <w:rFonts w:hint="eastAsia" w:ascii="仿宋" w:hAnsi="仿宋" w:eastAsia="仿宋" w:cs="仿宋"/>
          <w:b w:val="0"/>
          <w:bCs w:val="0"/>
          <w:color w:val="000000"/>
          <w:sz w:val="32"/>
          <w:szCs w:val="32"/>
        </w:rPr>
        <w:t>（类）</w:t>
      </w:r>
      <w:r>
        <w:rPr>
          <w:rStyle w:val="16"/>
          <w:rFonts w:hint="eastAsia" w:ascii="仿宋" w:hAnsi="仿宋" w:eastAsia="仿宋" w:cs="仿宋"/>
          <w:b w:val="0"/>
          <w:bCs w:val="0"/>
          <w:color w:val="000000"/>
          <w:sz w:val="32"/>
          <w:szCs w:val="32"/>
          <w:lang w:val="en-US" w:eastAsia="zh-CN"/>
        </w:rPr>
        <w:t>其他公共安全支出</w:t>
      </w:r>
      <w:r>
        <w:rPr>
          <w:rStyle w:val="16"/>
          <w:rFonts w:hint="eastAsia" w:ascii="仿宋" w:hAnsi="仿宋" w:eastAsia="仿宋" w:cs="仿宋"/>
          <w:b w:val="0"/>
          <w:bCs w:val="0"/>
          <w:color w:val="000000"/>
          <w:sz w:val="32"/>
          <w:szCs w:val="32"/>
        </w:rPr>
        <w:t>（款）</w:t>
      </w:r>
      <w:r>
        <w:rPr>
          <w:rStyle w:val="16"/>
          <w:rFonts w:hint="eastAsia" w:ascii="仿宋" w:hAnsi="仿宋" w:eastAsia="仿宋" w:cs="仿宋"/>
          <w:b w:val="0"/>
          <w:bCs w:val="0"/>
          <w:color w:val="000000"/>
          <w:sz w:val="32"/>
          <w:szCs w:val="32"/>
          <w:lang w:val="en-US" w:eastAsia="zh-CN"/>
        </w:rPr>
        <w:t>其他公共安全支出</w:t>
      </w:r>
      <w:r>
        <w:rPr>
          <w:rStyle w:val="16"/>
          <w:rFonts w:hint="eastAsia" w:ascii="仿宋" w:hAnsi="仿宋" w:eastAsia="仿宋" w:cs="仿宋"/>
          <w:b w:val="0"/>
          <w:bCs w:val="0"/>
          <w:color w:val="000000"/>
          <w:sz w:val="32"/>
          <w:szCs w:val="32"/>
        </w:rPr>
        <w:t>（项）</w:t>
      </w:r>
      <w:r>
        <w:rPr>
          <w:rStyle w:val="16"/>
          <w:rFonts w:hint="eastAsia" w:ascii="仿宋" w:hAnsi="仿宋" w:eastAsia="仿宋" w:cs="仿宋"/>
          <w:b w:val="0"/>
          <w:bCs w:val="0"/>
          <w:color w:val="000000"/>
          <w:sz w:val="32"/>
          <w:szCs w:val="32"/>
          <w:lang w:eastAsia="zh-CN"/>
        </w:rPr>
        <w:t>：</w:t>
      </w:r>
      <w:r>
        <w:rPr>
          <w:rStyle w:val="16"/>
          <w:rFonts w:hint="eastAsia" w:ascii="仿宋" w:hAnsi="仿宋" w:eastAsia="仿宋" w:cs="仿宋"/>
          <w:b w:val="0"/>
          <w:bCs w:val="0"/>
          <w:color w:val="000000"/>
          <w:sz w:val="32"/>
          <w:szCs w:val="32"/>
        </w:rPr>
        <w:t>支出决算为</w:t>
      </w:r>
      <w:r>
        <w:rPr>
          <w:rStyle w:val="16"/>
          <w:rFonts w:hint="eastAsia" w:ascii="仿宋" w:hAnsi="仿宋" w:eastAsia="仿宋" w:cs="仿宋"/>
          <w:b w:val="0"/>
          <w:bCs w:val="0"/>
          <w:color w:val="000000"/>
          <w:sz w:val="32"/>
          <w:szCs w:val="32"/>
          <w:lang w:val="en-US" w:eastAsia="zh-CN"/>
        </w:rPr>
        <w:t>17.28</w:t>
      </w:r>
      <w:r>
        <w:rPr>
          <w:rStyle w:val="16"/>
          <w:rFonts w:hint="eastAsia" w:ascii="仿宋" w:hAnsi="仿宋" w:eastAsia="仿宋" w:cs="仿宋"/>
          <w:b w:val="0"/>
          <w:bCs w:val="0"/>
          <w:color w:val="000000"/>
          <w:sz w:val="32"/>
          <w:szCs w:val="32"/>
        </w:rPr>
        <w:t>万元，完成预算</w:t>
      </w:r>
      <w:r>
        <w:rPr>
          <w:rStyle w:val="16"/>
          <w:rFonts w:hint="eastAsia" w:ascii="仿宋" w:hAnsi="仿宋" w:eastAsia="仿宋" w:cs="仿宋"/>
          <w:b w:val="0"/>
          <w:bCs w:val="0"/>
          <w:color w:val="000000"/>
          <w:sz w:val="32"/>
          <w:szCs w:val="32"/>
          <w:lang w:val="en-US" w:eastAsia="zh-CN"/>
        </w:rPr>
        <w:t>100</w:t>
      </w:r>
      <w:r>
        <w:rPr>
          <w:rStyle w:val="16"/>
          <w:rFonts w:ascii="仿宋" w:hAnsi="仿宋" w:eastAsia="仿宋" w:cs="仿宋"/>
          <w:b w:val="0"/>
          <w:bCs w:val="0"/>
          <w:color w:val="000000"/>
          <w:sz w:val="32"/>
          <w:szCs w:val="32"/>
        </w:rPr>
        <w:t>%</w:t>
      </w:r>
      <w:r>
        <w:rPr>
          <w:rStyle w:val="16"/>
          <w:rFonts w:hint="eastAsia" w:ascii="仿宋" w:hAnsi="仿宋" w:eastAsia="仿宋" w:cs="仿宋"/>
          <w:b w:val="0"/>
          <w:bCs w:val="0"/>
          <w:color w:val="000000"/>
          <w:sz w:val="32"/>
          <w:szCs w:val="32"/>
          <w:lang w:eastAsia="zh-CN"/>
        </w:rPr>
        <w:t>。</w:t>
      </w:r>
    </w:p>
    <w:p>
      <w:pPr>
        <w:numPr>
          <w:ilvl w:val="0"/>
          <w:numId w:val="3"/>
        </w:numPr>
        <w:spacing w:line="600" w:lineRule="exact"/>
        <w:ind w:left="0" w:leftChars="0" w:firstLine="640" w:firstLineChars="200"/>
        <w:rPr>
          <w:rStyle w:val="16"/>
          <w:rFonts w:hint="eastAsia" w:ascii="仿宋" w:hAnsi="仿宋" w:eastAsia="仿宋" w:cs="仿宋"/>
          <w:b w:val="0"/>
          <w:bCs w:val="0"/>
          <w:color w:val="000000"/>
          <w:sz w:val="32"/>
          <w:szCs w:val="32"/>
          <w:lang w:val="en-US" w:eastAsia="zh-CN"/>
        </w:rPr>
      </w:pPr>
      <w:r>
        <w:rPr>
          <w:rStyle w:val="16"/>
          <w:rFonts w:hint="eastAsia" w:ascii="仿宋" w:hAnsi="仿宋" w:eastAsia="仿宋" w:cs="仿宋"/>
          <w:b w:val="0"/>
          <w:bCs w:val="0"/>
          <w:color w:val="000000"/>
          <w:sz w:val="32"/>
          <w:szCs w:val="32"/>
          <w:lang w:eastAsia="zh-CN"/>
        </w:rPr>
        <w:t>教育支出</w:t>
      </w:r>
      <w:r>
        <w:rPr>
          <w:rStyle w:val="16"/>
          <w:rFonts w:hint="eastAsia" w:ascii="仿宋" w:hAnsi="仿宋" w:eastAsia="仿宋" w:cs="仿宋"/>
          <w:b w:val="0"/>
          <w:bCs w:val="0"/>
          <w:color w:val="000000"/>
          <w:sz w:val="32"/>
          <w:szCs w:val="32"/>
        </w:rPr>
        <w:t>（类）</w:t>
      </w:r>
      <w:r>
        <w:rPr>
          <w:rStyle w:val="16"/>
          <w:rFonts w:hint="eastAsia" w:ascii="仿宋" w:hAnsi="仿宋" w:eastAsia="仿宋" w:cs="仿宋"/>
          <w:b w:val="0"/>
          <w:bCs w:val="0"/>
          <w:color w:val="000000"/>
          <w:sz w:val="32"/>
          <w:szCs w:val="32"/>
          <w:lang w:val="en-US" w:eastAsia="zh-CN"/>
        </w:rPr>
        <w:t>教育管理事务</w:t>
      </w:r>
      <w:r>
        <w:rPr>
          <w:rStyle w:val="16"/>
          <w:rFonts w:hint="eastAsia" w:ascii="仿宋" w:hAnsi="仿宋" w:eastAsia="仿宋" w:cs="仿宋"/>
          <w:b w:val="0"/>
          <w:bCs w:val="0"/>
          <w:color w:val="000000"/>
          <w:sz w:val="32"/>
          <w:szCs w:val="32"/>
        </w:rPr>
        <w:t>（款）</w:t>
      </w:r>
      <w:r>
        <w:rPr>
          <w:rStyle w:val="16"/>
          <w:rFonts w:hint="eastAsia" w:ascii="仿宋" w:hAnsi="仿宋" w:eastAsia="仿宋" w:cs="仿宋"/>
          <w:b w:val="0"/>
          <w:bCs w:val="0"/>
          <w:color w:val="000000"/>
          <w:sz w:val="32"/>
          <w:szCs w:val="32"/>
          <w:lang w:val="en-US" w:eastAsia="zh-CN"/>
        </w:rPr>
        <w:t>其他教育管理事务支出</w:t>
      </w:r>
      <w:r>
        <w:rPr>
          <w:rStyle w:val="16"/>
          <w:rFonts w:hint="eastAsia" w:ascii="仿宋" w:hAnsi="仿宋" w:eastAsia="仿宋" w:cs="仿宋"/>
          <w:b w:val="0"/>
          <w:bCs w:val="0"/>
          <w:color w:val="000000"/>
          <w:sz w:val="32"/>
          <w:szCs w:val="32"/>
        </w:rPr>
        <w:t>（项）</w:t>
      </w:r>
      <w:r>
        <w:rPr>
          <w:rStyle w:val="16"/>
          <w:rFonts w:ascii="仿宋" w:hAnsi="仿宋" w:eastAsia="仿宋" w:cs="仿宋"/>
          <w:b w:val="0"/>
          <w:bCs w:val="0"/>
          <w:color w:val="000000"/>
          <w:sz w:val="32"/>
          <w:szCs w:val="32"/>
        </w:rPr>
        <w:t>:</w:t>
      </w:r>
      <w:r>
        <w:rPr>
          <w:rStyle w:val="16"/>
          <w:rFonts w:hint="eastAsia" w:ascii="仿宋" w:hAnsi="仿宋" w:eastAsia="仿宋" w:cs="仿宋"/>
          <w:b w:val="0"/>
          <w:bCs w:val="0"/>
          <w:color w:val="000000"/>
          <w:sz w:val="32"/>
          <w:szCs w:val="32"/>
          <w:lang w:eastAsia="zh-CN"/>
        </w:rPr>
        <w:t>支出决算</w:t>
      </w:r>
      <w:r>
        <w:rPr>
          <w:rStyle w:val="16"/>
          <w:rFonts w:hint="eastAsia" w:ascii="仿宋" w:hAnsi="仿宋" w:eastAsia="仿宋" w:cs="仿宋"/>
          <w:b w:val="0"/>
          <w:bCs w:val="0"/>
          <w:color w:val="000000"/>
          <w:sz w:val="32"/>
          <w:szCs w:val="32"/>
          <w:lang w:val="en-US" w:eastAsia="zh-CN"/>
        </w:rPr>
        <w:t>111.58万元，完成预算100%。</w:t>
      </w:r>
    </w:p>
    <w:p>
      <w:pPr>
        <w:numPr>
          <w:ilvl w:val="0"/>
          <w:numId w:val="3"/>
        </w:numPr>
        <w:spacing w:line="600" w:lineRule="exact"/>
        <w:ind w:left="0" w:leftChars="0" w:firstLine="640" w:firstLineChars="200"/>
        <w:rPr>
          <w:rStyle w:val="16"/>
          <w:rFonts w:hint="eastAsia" w:ascii="仿宋" w:hAnsi="仿宋" w:eastAsia="仿宋" w:cs="仿宋"/>
          <w:b w:val="0"/>
          <w:bCs w:val="0"/>
          <w:color w:val="000000"/>
          <w:sz w:val="32"/>
          <w:szCs w:val="32"/>
          <w:lang w:val="en-US" w:eastAsia="zh-CN"/>
        </w:rPr>
      </w:pPr>
      <w:r>
        <w:rPr>
          <w:rStyle w:val="16"/>
          <w:rFonts w:hint="eastAsia" w:ascii="仿宋" w:hAnsi="仿宋" w:eastAsia="仿宋" w:cs="仿宋"/>
          <w:b w:val="0"/>
          <w:bCs w:val="0"/>
          <w:color w:val="000000"/>
          <w:sz w:val="32"/>
          <w:szCs w:val="32"/>
          <w:lang w:eastAsia="zh-CN"/>
        </w:rPr>
        <w:t>教育支出</w:t>
      </w:r>
      <w:r>
        <w:rPr>
          <w:rStyle w:val="16"/>
          <w:rFonts w:hint="eastAsia" w:ascii="仿宋" w:hAnsi="仿宋" w:eastAsia="仿宋" w:cs="仿宋"/>
          <w:b w:val="0"/>
          <w:bCs w:val="0"/>
          <w:color w:val="000000"/>
          <w:sz w:val="32"/>
          <w:szCs w:val="32"/>
        </w:rPr>
        <w:t>（类）</w:t>
      </w:r>
      <w:r>
        <w:rPr>
          <w:rStyle w:val="16"/>
          <w:rFonts w:hint="eastAsia" w:ascii="仿宋" w:hAnsi="仿宋" w:eastAsia="仿宋" w:cs="仿宋"/>
          <w:b w:val="0"/>
          <w:bCs w:val="0"/>
          <w:color w:val="000000"/>
          <w:sz w:val="32"/>
          <w:szCs w:val="32"/>
          <w:lang w:val="en-US" w:eastAsia="zh-CN"/>
        </w:rPr>
        <w:t>普通教育</w:t>
      </w:r>
      <w:r>
        <w:rPr>
          <w:rStyle w:val="16"/>
          <w:rFonts w:hint="eastAsia" w:ascii="仿宋" w:hAnsi="仿宋" w:eastAsia="仿宋" w:cs="仿宋"/>
          <w:b w:val="0"/>
          <w:bCs w:val="0"/>
          <w:color w:val="000000"/>
          <w:sz w:val="32"/>
          <w:szCs w:val="32"/>
        </w:rPr>
        <w:t>（款）</w:t>
      </w:r>
      <w:r>
        <w:rPr>
          <w:rStyle w:val="16"/>
          <w:rFonts w:hint="eastAsia" w:ascii="仿宋" w:hAnsi="仿宋" w:eastAsia="仿宋" w:cs="仿宋"/>
          <w:b w:val="0"/>
          <w:bCs w:val="0"/>
          <w:color w:val="000000"/>
          <w:sz w:val="32"/>
          <w:szCs w:val="32"/>
          <w:lang w:val="en-US" w:eastAsia="zh-CN"/>
        </w:rPr>
        <w:t>学前教育</w:t>
      </w:r>
      <w:r>
        <w:rPr>
          <w:rStyle w:val="16"/>
          <w:rFonts w:hint="eastAsia" w:ascii="仿宋" w:hAnsi="仿宋" w:eastAsia="仿宋" w:cs="仿宋"/>
          <w:b w:val="0"/>
          <w:bCs w:val="0"/>
          <w:color w:val="000000"/>
          <w:sz w:val="32"/>
          <w:szCs w:val="32"/>
        </w:rPr>
        <w:t>（项）</w:t>
      </w:r>
      <w:r>
        <w:rPr>
          <w:rStyle w:val="16"/>
          <w:rFonts w:ascii="仿宋" w:hAnsi="仿宋" w:eastAsia="仿宋" w:cs="仿宋"/>
          <w:b w:val="0"/>
          <w:bCs w:val="0"/>
          <w:color w:val="000000"/>
          <w:sz w:val="32"/>
          <w:szCs w:val="32"/>
        </w:rPr>
        <w:t>:</w:t>
      </w:r>
      <w:r>
        <w:rPr>
          <w:rStyle w:val="16"/>
          <w:rFonts w:hint="eastAsia" w:ascii="仿宋" w:hAnsi="仿宋" w:eastAsia="仿宋" w:cs="仿宋"/>
          <w:b w:val="0"/>
          <w:bCs w:val="0"/>
          <w:color w:val="000000"/>
          <w:sz w:val="32"/>
          <w:szCs w:val="32"/>
        </w:rPr>
        <w:t>支出决算为</w:t>
      </w:r>
      <w:r>
        <w:rPr>
          <w:rStyle w:val="16"/>
          <w:rFonts w:hint="eastAsia" w:ascii="仿宋" w:hAnsi="仿宋" w:eastAsia="仿宋" w:cs="仿宋"/>
          <w:b w:val="0"/>
          <w:bCs w:val="0"/>
          <w:color w:val="000000"/>
          <w:sz w:val="32"/>
          <w:szCs w:val="32"/>
          <w:lang w:val="en-US" w:eastAsia="zh-CN"/>
        </w:rPr>
        <w:t>31.2</w:t>
      </w:r>
      <w:r>
        <w:rPr>
          <w:rStyle w:val="16"/>
          <w:rFonts w:hint="eastAsia" w:ascii="仿宋" w:hAnsi="仿宋" w:eastAsia="仿宋" w:cs="仿宋"/>
          <w:b w:val="0"/>
          <w:bCs w:val="0"/>
          <w:color w:val="000000"/>
          <w:sz w:val="32"/>
          <w:szCs w:val="32"/>
        </w:rPr>
        <w:t>万元，完成预算</w:t>
      </w:r>
      <w:r>
        <w:rPr>
          <w:rStyle w:val="16"/>
          <w:rFonts w:hint="eastAsia" w:ascii="仿宋" w:hAnsi="仿宋" w:eastAsia="仿宋" w:cs="仿宋"/>
          <w:b w:val="0"/>
          <w:bCs w:val="0"/>
          <w:color w:val="000000"/>
          <w:sz w:val="32"/>
          <w:szCs w:val="32"/>
          <w:lang w:val="en-US" w:eastAsia="zh-CN"/>
        </w:rPr>
        <w:t>100</w:t>
      </w:r>
      <w:r>
        <w:rPr>
          <w:rStyle w:val="16"/>
          <w:rFonts w:ascii="仿宋" w:hAnsi="仿宋" w:eastAsia="仿宋" w:cs="仿宋"/>
          <w:b w:val="0"/>
          <w:bCs w:val="0"/>
          <w:color w:val="000000"/>
          <w:sz w:val="32"/>
          <w:szCs w:val="32"/>
        </w:rPr>
        <w:t>%</w:t>
      </w:r>
      <w:r>
        <w:rPr>
          <w:rStyle w:val="16"/>
          <w:rFonts w:hint="eastAsia" w:ascii="仿宋" w:hAnsi="仿宋" w:eastAsia="仿宋" w:cs="仿宋"/>
          <w:b w:val="0"/>
          <w:bCs w:val="0"/>
          <w:color w:val="000000"/>
          <w:sz w:val="32"/>
          <w:szCs w:val="32"/>
          <w:lang w:eastAsia="zh-CN"/>
        </w:rPr>
        <w:t>。</w:t>
      </w:r>
    </w:p>
    <w:p>
      <w:pPr>
        <w:numPr>
          <w:ilvl w:val="0"/>
          <w:numId w:val="3"/>
        </w:numPr>
        <w:spacing w:line="600" w:lineRule="exact"/>
        <w:ind w:left="0" w:leftChars="0" w:firstLine="640" w:firstLineChars="200"/>
        <w:rPr>
          <w:rStyle w:val="16"/>
          <w:rFonts w:hint="eastAsia" w:ascii="仿宋" w:hAnsi="仿宋" w:eastAsia="仿宋" w:cs="仿宋"/>
          <w:b w:val="0"/>
          <w:bCs w:val="0"/>
          <w:color w:val="000000"/>
          <w:sz w:val="32"/>
          <w:szCs w:val="32"/>
          <w:lang w:val="en-US" w:eastAsia="zh-CN"/>
        </w:rPr>
      </w:pPr>
      <w:r>
        <w:rPr>
          <w:rStyle w:val="16"/>
          <w:rFonts w:hint="eastAsia" w:ascii="仿宋" w:hAnsi="仿宋" w:eastAsia="仿宋" w:cs="仿宋"/>
          <w:b w:val="0"/>
          <w:bCs w:val="0"/>
          <w:color w:val="000000"/>
          <w:sz w:val="32"/>
          <w:szCs w:val="32"/>
          <w:lang w:eastAsia="zh-CN"/>
        </w:rPr>
        <w:t>教育支出</w:t>
      </w:r>
      <w:r>
        <w:rPr>
          <w:rStyle w:val="16"/>
          <w:rFonts w:hint="eastAsia" w:ascii="仿宋" w:hAnsi="仿宋" w:eastAsia="仿宋" w:cs="仿宋"/>
          <w:b w:val="0"/>
          <w:bCs w:val="0"/>
          <w:color w:val="000000"/>
          <w:sz w:val="32"/>
          <w:szCs w:val="32"/>
        </w:rPr>
        <w:t>（类）</w:t>
      </w:r>
      <w:r>
        <w:rPr>
          <w:rStyle w:val="16"/>
          <w:rFonts w:hint="eastAsia" w:ascii="仿宋" w:hAnsi="仿宋" w:eastAsia="仿宋" w:cs="仿宋"/>
          <w:b w:val="0"/>
          <w:bCs w:val="0"/>
          <w:color w:val="000000"/>
          <w:sz w:val="32"/>
          <w:szCs w:val="32"/>
          <w:lang w:val="en-US" w:eastAsia="zh-CN"/>
        </w:rPr>
        <w:t>普通教育</w:t>
      </w:r>
      <w:r>
        <w:rPr>
          <w:rStyle w:val="16"/>
          <w:rFonts w:hint="eastAsia" w:ascii="仿宋" w:hAnsi="仿宋" w:eastAsia="仿宋" w:cs="仿宋"/>
          <w:b w:val="0"/>
          <w:bCs w:val="0"/>
          <w:color w:val="000000"/>
          <w:sz w:val="32"/>
          <w:szCs w:val="32"/>
        </w:rPr>
        <w:t>（款）</w:t>
      </w:r>
      <w:r>
        <w:rPr>
          <w:rStyle w:val="16"/>
          <w:rFonts w:hint="eastAsia" w:ascii="仿宋" w:hAnsi="仿宋" w:eastAsia="仿宋" w:cs="仿宋"/>
          <w:b w:val="0"/>
          <w:bCs w:val="0"/>
          <w:color w:val="000000"/>
          <w:sz w:val="32"/>
          <w:szCs w:val="32"/>
          <w:lang w:val="en-US" w:eastAsia="zh-CN"/>
        </w:rPr>
        <w:t>小学教育</w:t>
      </w:r>
      <w:r>
        <w:rPr>
          <w:rStyle w:val="16"/>
          <w:rFonts w:hint="eastAsia" w:ascii="仿宋" w:hAnsi="仿宋" w:eastAsia="仿宋" w:cs="仿宋"/>
          <w:b w:val="0"/>
          <w:bCs w:val="0"/>
          <w:color w:val="000000"/>
          <w:sz w:val="32"/>
          <w:szCs w:val="32"/>
        </w:rPr>
        <w:t>（项）</w:t>
      </w:r>
      <w:r>
        <w:rPr>
          <w:rStyle w:val="16"/>
          <w:rFonts w:ascii="仿宋" w:hAnsi="仿宋" w:eastAsia="仿宋" w:cs="仿宋"/>
          <w:b w:val="0"/>
          <w:bCs w:val="0"/>
          <w:color w:val="000000"/>
          <w:sz w:val="32"/>
          <w:szCs w:val="32"/>
        </w:rPr>
        <w:t>:</w:t>
      </w:r>
      <w:r>
        <w:rPr>
          <w:rStyle w:val="16"/>
          <w:rFonts w:hint="eastAsia" w:ascii="仿宋" w:hAnsi="仿宋" w:eastAsia="仿宋" w:cs="仿宋"/>
          <w:b w:val="0"/>
          <w:bCs w:val="0"/>
          <w:color w:val="000000"/>
          <w:sz w:val="32"/>
          <w:szCs w:val="32"/>
        </w:rPr>
        <w:t>支出决算为</w:t>
      </w:r>
      <w:r>
        <w:rPr>
          <w:rStyle w:val="16"/>
          <w:rFonts w:hint="eastAsia" w:ascii="仿宋" w:hAnsi="仿宋" w:eastAsia="仿宋" w:cs="仿宋"/>
          <w:b w:val="0"/>
          <w:bCs w:val="0"/>
          <w:color w:val="000000"/>
          <w:sz w:val="32"/>
          <w:szCs w:val="32"/>
          <w:lang w:val="en-US" w:eastAsia="zh-CN"/>
        </w:rPr>
        <w:t>886.03</w:t>
      </w:r>
      <w:r>
        <w:rPr>
          <w:rStyle w:val="16"/>
          <w:rFonts w:hint="eastAsia" w:ascii="仿宋" w:hAnsi="仿宋" w:eastAsia="仿宋" w:cs="仿宋"/>
          <w:b w:val="0"/>
          <w:bCs w:val="0"/>
          <w:color w:val="000000"/>
          <w:sz w:val="32"/>
          <w:szCs w:val="32"/>
        </w:rPr>
        <w:t>万元，完成预算</w:t>
      </w:r>
      <w:r>
        <w:rPr>
          <w:rStyle w:val="16"/>
          <w:rFonts w:hint="eastAsia" w:ascii="仿宋" w:hAnsi="仿宋" w:eastAsia="仿宋" w:cs="仿宋"/>
          <w:b w:val="0"/>
          <w:bCs w:val="0"/>
          <w:color w:val="000000"/>
          <w:sz w:val="32"/>
          <w:szCs w:val="32"/>
          <w:lang w:val="en-US" w:eastAsia="zh-CN"/>
        </w:rPr>
        <w:t>100</w:t>
      </w:r>
      <w:r>
        <w:rPr>
          <w:rStyle w:val="16"/>
          <w:rFonts w:ascii="仿宋" w:hAnsi="仿宋" w:eastAsia="仿宋" w:cs="仿宋"/>
          <w:b w:val="0"/>
          <w:bCs w:val="0"/>
          <w:color w:val="000000"/>
          <w:sz w:val="32"/>
          <w:szCs w:val="32"/>
        </w:rPr>
        <w:t>%</w:t>
      </w:r>
      <w:r>
        <w:rPr>
          <w:rStyle w:val="16"/>
          <w:rFonts w:hint="eastAsia" w:ascii="仿宋" w:hAnsi="仿宋" w:eastAsia="仿宋" w:cs="仿宋"/>
          <w:b w:val="0"/>
          <w:bCs w:val="0"/>
          <w:color w:val="000000"/>
          <w:sz w:val="32"/>
          <w:szCs w:val="32"/>
          <w:lang w:eastAsia="zh-CN"/>
        </w:rPr>
        <w:t>。</w:t>
      </w:r>
    </w:p>
    <w:p>
      <w:pPr>
        <w:numPr>
          <w:ilvl w:val="0"/>
          <w:numId w:val="3"/>
        </w:numPr>
        <w:spacing w:line="600" w:lineRule="exact"/>
        <w:ind w:left="0" w:leftChars="0" w:firstLine="640" w:firstLineChars="200"/>
        <w:rPr>
          <w:rStyle w:val="16"/>
          <w:rFonts w:hint="eastAsia" w:ascii="仿宋" w:hAnsi="仿宋" w:eastAsia="仿宋" w:cs="仿宋"/>
          <w:b w:val="0"/>
          <w:bCs w:val="0"/>
          <w:color w:val="000000"/>
          <w:sz w:val="32"/>
          <w:szCs w:val="32"/>
          <w:lang w:val="en-US" w:eastAsia="zh-CN"/>
        </w:rPr>
      </w:pPr>
      <w:r>
        <w:rPr>
          <w:rStyle w:val="16"/>
          <w:rFonts w:hint="eastAsia" w:ascii="仿宋" w:hAnsi="仿宋" w:eastAsia="仿宋" w:cs="仿宋"/>
          <w:b w:val="0"/>
          <w:bCs w:val="0"/>
          <w:color w:val="000000"/>
          <w:sz w:val="32"/>
          <w:szCs w:val="32"/>
          <w:lang w:eastAsia="zh-CN"/>
        </w:rPr>
        <w:t>教育支出</w:t>
      </w:r>
      <w:r>
        <w:rPr>
          <w:rStyle w:val="16"/>
          <w:rFonts w:hint="eastAsia" w:ascii="仿宋" w:hAnsi="仿宋" w:eastAsia="仿宋" w:cs="仿宋"/>
          <w:b w:val="0"/>
          <w:bCs w:val="0"/>
          <w:color w:val="000000"/>
          <w:sz w:val="32"/>
          <w:szCs w:val="32"/>
        </w:rPr>
        <w:t>（类）</w:t>
      </w:r>
      <w:r>
        <w:rPr>
          <w:rStyle w:val="16"/>
          <w:rFonts w:hint="eastAsia" w:ascii="仿宋" w:hAnsi="仿宋" w:eastAsia="仿宋" w:cs="仿宋"/>
          <w:b w:val="0"/>
          <w:bCs w:val="0"/>
          <w:color w:val="000000"/>
          <w:sz w:val="32"/>
          <w:szCs w:val="32"/>
          <w:lang w:val="en-US" w:eastAsia="zh-CN"/>
        </w:rPr>
        <w:t>普通教育</w:t>
      </w:r>
      <w:r>
        <w:rPr>
          <w:rStyle w:val="16"/>
          <w:rFonts w:hint="eastAsia" w:ascii="仿宋" w:hAnsi="仿宋" w:eastAsia="仿宋" w:cs="仿宋"/>
          <w:b w:val="0"/>
          <w:bCs w:val="0"/>
          <w:color w:val="000000"/>
          <w:sz w:val="32"/>
          <w:szCs w:val="32"/>
        </w:rPr>
        <w:t>（款）</w:t>
      </w:r>
      <w:r>
        <w:rPr>
          <w:rStyle w:val="16"/>
          <w:rFonts w:hint="eastAsia" w:ascii="仿宋" w:hAnsi="仿宋" w:eastAsia="仿宋" w:cs="仿宋"/>
          <w:b w:val="0"/>
          <w:bCs w:val="0"/>
          <w:color w:val="000000"/>
          <w:sz w:val="32"/>
          <w:szCs w:val="32"/>
          <w:lang w:val="en-US" w:eastAsia="zh-CN"/>
        </w:rPr>
        <w:t>初中教育</w:t>
      </w:r>
      <w:r>
        <w:rPr>
          <w:rStyle w:val="16"/>
          <w:rFonts w:hint="eastAsia" w:ascii="仿宋" w:hAnsi="仿宋" w:eastAsia="仿宋" w:cs="仿宋"/>
          <w:b w:val="0"/>
          <w:bCs w:val="0"/>
          <w:color w:val="000000"/>
          <w:sz w:val="32"/>
          <w:szCs w:val="32"/>
        </w:rPr>
        <w:t>（项）</w:t>
      </w:r>
      <w:r>
        <w:rPr>
          <w:rStyle w:val="16"/>
          <w:rFonts w:ascii="仿宋" w:hAnsi="仿宋" w:eastAsia="仿宋" w:cs="仿宋"/>
          <w:b w:val="0"/>
          <w:bCs w:val="0"/>
          <w:color w:val="000000"/>
          <w:sz w:val="32"/>
          <w:szCs w:val="32"/>
        </w:rPr>
        <w:t>:</w:t>
      </w:r>
      <w:r>
        <w:rPr>
          <w:rStyle w:val="16"/>
          <w:rFonts w:hint="eastAsia" w:ascii="仿宋" w:hAnsi="仿宋" w:eastAsia="仿宋" w:cs="仿宋"/>
          <w:b w:val="0"/>
          <w:bCs w:val="0"/>
          <w:color w:val="000000"/>
          <w:sz w:val="32"/>
          <w:szCs w:val="32"/>
        </w:rPr>
        <w:t>支出决算为</w:t>
      </w:r>
      <w:r>
        <w:rPr>
          <w:rStyle w:val="16"/>
          <w:rFonts w:hint="eastAsia" w:ascii="仿宋" w:hAnsi="仿宋" w:eastAsia="仿宋" w:cs="仿宋"/>
          <w:b w:val="0"/>
          <w:bCs w:val="0"/>
          <w:color w:val="000000"/>
          <w:sz w:val="32"/>
          <w:szCs w:val="32"/>
          <w:lang w:val="en-US" w:eastAsia="zh-CN"/>
        </w:rPr>
        <w:t>354.91</w:t>
      </w:r>
      <w:r>
        <w:rPr>
          <w:rStyle w:val="16"/>
          <w:rFonts w:hint="eastAsia" w:ascii="仿宋" w:hAnsi="仿宋" w:eastAsia="仿宋" w:cs="仿宋"/>
          <w:b w:val="0"/>
          <w:bCs w:val="0"/>
          <w:color w:val="000000"/>
          <w:sz w:val="32"/>
          <w:szCs w:val="32"/>
        </w:rPr>
        <w:t>万元，完成预算</w:t>
      </w:r>
      <w:r>
        <w:rPr>
          <w:rStyle w:val="16"/>
          <w:rFonts w:hint="eastAsia" w:ascii="仿宋" w:hAnsi="仿宋" w:eastAsia="仿宋" w:cs="仿宋"/>
          <w:b w:val="0"/>
          <w:bCs w:val="0"/>
          <w:color w:val="000000"/>
          <w:sz w:val="32"/>
          <w:szCs w:val="32"/>
          <w:lang w:val="en-US" w:eastAsia="zh-CN"/>
        </w:rPr>
        <w:t>100</w:t>
      </w:r>
      <w:r>
        <w:rPr>
          <w:rStyle w:val="16"/>
          <w:rFonts w:ascii="仿宋" w:hAnsi="仿宋" w:eastAsia="仿宋" w:cs="仿宋"/>
          <w:b w:val="0"/>
          <w:bCs w:val="0"/>
          <w:color w:val="000000"/>
          <w:sz w:val="32"/>
          <w:szCs w:val="32"/>
        </w:rPr>
        <w:t>%</w:t>
      </w:r>
      <w:r>
        <w:rPr>
          <w:rStyle w:val="16"/>
          <w:rFonts w:hint="eastAsia" w:ascii="仿宋" w:hAnsi="仿宋" w:eastAsia="仿宋" w:cs="仿宋"/>
          <w:b w:val="0"/>
          <w:bCs w:val="0"/>
          <w:color w:val="000000"/>
          <w:sz w:val="32"/>
          <w:szCs w:val="32"/>
          <w:lang w:eastAsia="zh-CN"/>
        </w:rPr>
        <w:t>。</w:t>
      </w:r>
    </w:p>
    <w:p>
      <w:pPr>
        <w:numPr>
          <w:ilvl w:val="0"/>
          <w:numId w:val="3"/>
        </w:numPr>
        <w:spacing w:line="600" w:lineRule="exact"/>
        <w:ind w:left="0" w:leftChars="0" w:firstLine="640" w:firstLineChars="200"/>
        <w:rPr>
          <w:rStyle w:val="16"/>
          <w:rFonts w:hint="eastAsia" w:ascii="仿宋" w:hAnsi="仿宋" w:eastAsia="仿宋" w:cs="仿宋"/>
          <w:b w:val="0"/>
          <w:bCs w:val="0"/>
          <w:color w:val="000000"/>
          <w:sz w:val="32"/>
          <w:szCs w:val="32"/>
          <w:lang w:val="en-US" w:eastAsia="zh-CN"/>
        </w:rPr>
      </w:pPr>
      <w:r>
        <w:rPr>
          <w:rStyle w:val="16"/>
          <w:rFonts w:hint="eastAsia" w:ascii="仿宋" w:hAnsi="仿宋" w:eastAsia="仿宋" w:cs="仿宋"/>
          <w:b w:val="0"/>
          <w:bCs w:val="0"/>
          <w:color w:val="000000"/>
          <w:sz w:val="32"/>
          <w:szCs w:val="32"/>
          <w:lang w:eastAsia="zh-CN"/>
        </w:rPr>
        <w:t>教育支出</w:t>
      </w:r>
      <w:r>
        <w:rPr>
          <w:rStyle w:val="16"/>
          <w:rFonts w:hint="eastAsia" w:ascii="仿宋" w:hAnsi="仿宋" w:eastAsia="仿宋" w:cs="仿宋"/>
          <w:b w:val="0"/>
          <w:bCs w:val="0"/>
          <w:color w:val="000000"/>
          <w:sz w:val="32"/>
          <w:szCs w:val="32"/>
        </w:rPr>
        <w:t>（类）</w:t>
      </w:r>
      <w:r>
        <w:rPr>
          <w:rStyle w:val="16"/>
          <w:rFonts w:hint="eastAsia" w:ascii="仿宋" w:hAnsi="仿宋" w:eastAsia="仿宋" w:cs="仿宋"/>
          <w:b w:val="0"/>
          <w:bCs w:val="0"/>
          <w:color w:val="000000"/>
          <w:sz w:val="32"/>
          <w:szCs w:val="32"/>
          <w:lang w:val="en-US" w:eastAsia="zh-CN"/>
        </w:rPr>
        <w:t>普通教育</w:t>
      </w:r>
      <w:r>
        <w:rPr>
          <w:rStyle w:val="16"/>
          <w:rFonts w:hint="eastAsia" w:ascii="仿宋" w:hAnsi="仿宋" w:eastAsia="仿宋" w:cs="仿宋"/>
          <w:b w:val="0"/>
          <w:bCs w:val="0"/>
          <w:color w:val="000000"/>
          <w:sz w:val="32"/>
          <w:szCs w:val="32"/>
        </w:rPr>
        <w:t>（款）</w:t>
      </w:r>
      <w:r>
        <w:rPr>
          <w:rStyle w:val="16"/>
          <w:rFonts w:hint="eastAsia" w:ascii="仿宋" w:hAnsi="仿宋" w:eastAsia="仿宋" w:cs="仿宋"/>
          <w:b w:val="0"/>
          <w:bCs w:val="0"/>
          <w:color w:val="000000"/>
          <w:sz w:val="32"/>
          <w:szCs w:val="32"/>
          <w:lang w:val="en-US" w:eastAsia="zh-CN"/>
        </w:rPr>
        <w:t>其他普通教育支出</w:t>
      </w:r>
      <w:r>
        <w:rPr>
          <w:rStyle w:val="16"/>
          <w:rFonts w:hint="eastAsia" w:ascii="仿宋" w:hAnsi="仿宋" w:eastAsia="仿宋" w:cs="仿宋"/>
          <w:b w:val="0"/>
          <w:bCs w:val="0"/>
          <w:color w:val="000000"/>
          <w:sz w:val="32"/>
          <w:szCs w:val="32"/>
        </w:rPr>
        <w:t>（项）</w:t>
      </w:r>
      <w:r>
        <w:rPr>
          <w:rStyle w:val="16"/>
          <w:rFonts w:ascii="仿宋" w:hAnsi="仿宋" w:eastAsia="仿宋" w:cs="仿宋"/>
          <w:b w:val="0"/>
          <w:bCs w:val="0"/>
          <w:color w:val="000000"/>
          <w:sz w:val="32"/>
          <w:szCs w:val="32"/>
        </w:rPr>
        <w:t>:</w:t>
      </w:r>
      <w:r>
        <w:rPr>
          <w:rStyle w:val="16"/>
          <w:rFonts w:hint="eastAsia" w:ascii="仿宋" w:hAnsi="仿宋" w:eastAsia="仿宋" w:cs="仿宋"/>
          <w:b w:val="0"/>
          <w:bCs w:val="0"/>
          <w:color w:val="000000"/>
          <w:sz w:val="32"/>
          <w:szCs w:val="32"/>
          <w:lang w:eastAsia="zh-CN"/>
        </w:rPr>
        <w:t>支出决算</w:t>
      </w:r>
      <w:r>
        <w:rPr>
          <w:rStyle w:val="16"/>
          <w:rFonts w:hint="eastAsia" w:ascii="仿宋" w:hAnsi="仿宋" w:eastAsia="仿宋" w:cs="仿宋"/>
          <w:b w:val="0"/>
          <w:bCs w:val="0"/>
          <w:color w:val="000000"/>
          <w:sz w:val="32"/>
          <w:szCs w:val="32"/>
          <w:lang w:val="en-US" w:eastAsia="zh-CN"/>
        </w:rPr>
        <w:t>107.84万元，完成预算100%。</w:t>
      </w:r>
    </w:p>
    <w:p>
      <w:pPr>
        <w:numPr>
          <w:ilvl w:val="0"/>
          <w:numId w:val="3"/>
        </w:numPr>
        <w:spacing w:line="600" w:lineRule="exact"/>
        <w:ind w:left="0" w:leftChars="0" w:firstLine="640" w:firstLineChars="200"/>
        <w:rPr>
          <w:rStyle w:val="16"/>
          <w:rFonts w:hint="eastAsia" w:ascii="仿宋" w:hAnsi="仿宋" w:eastAsia="仿宋" w:cs="仿宋"/>
          <w:b w:val="0"/>
          <w:bCs w:val="0"/>
          <w:color w:val="000000"/>
          <w:sz w:val="32"/>
          <w:szCs w:val="32"/>
          <w:lang w:val="en-US" w:eastAsia="zh-CN"/>
        </w:rPr>
      </w:pPr>
      <w:r>
        <w:rPr>
          <w:rStyle w:val="16"/>
          <w:rFonts w:hint="eastAsia" w:ascii="仿宋" w:hAnsi="仿宋" w:eastAsia="仿宋" w:cs="仿宋"/>
          <w:b w:val="0"/>
          <w:bCs w:val="0"/>
          <w:color w:val="000000"/>
          <w:sz w:val="32"/>
          <w:szCs w:val="32"/>
          <w:lang w:eastAsia="zh-CN"/>
        </w:rPr>
        <w:t>教育支出</w:t>
      </w:r>
      <w:r>
        <w:rPr>
          <w:rStyle w:val="16"/>
          <w:rFonts w:hint="eastAsia" w:ascii="仿宋" w:hAnsi="仿宋" w:eastAsia="仿宋" w:cs="仿宋"/>
          <w:b w:val="0"/>
          <w:bCs w:val="0"/>
          <w:color w:val="000000"/>
          <w:sz w:val="32"/>
          <w:szCs w:val="32"/>
        </w:rPr>
        <w:t>（类）</w:t>
      </w:r>
      <w:r>
        <w:rPr>
          <w:rStyle w:val="16"/>
          <w:rFonts w:hint="eastAsia" w:ascii="仿宋" w:hAnsi="仿宋" w:eastAsia="仿宋" w:cs="仿宋"/>
          <w:b w:val="0"/>
          <w:bCs w:val="0"/>
          <w:color w:val="000000"/>
          <w:sz w:val="32"/>
          <w:szCs w:val="32"/>
          <w:lang w:val="en-US" w:eastAsia="zh-CN"/>
        </w:rPr>
        <w:t>职业教育</w:t>
      </w:r>
      <w:r>
        <w:rPr>
          <w:rStyle w:val="16"/>
          <w:rFonts w:hint="eastAsia" w:ascii="仿宋" w:hAnsi="仿宋" w:eastAsia="仿宋" w:cs="仿宋"/>
          <w:b w:val="0"/>
          <w:bCs w:val="0"/>
          <w:color w:val="000000"/>
          <w:sz w:val="32"/>
          <w:szCs w:val="32"/>
        </w:rPr>
        <w:t>（款）</w:t>
      </w:r>
      <w:r>
        <w:rPr>
          <w:rStyle w:val="16"/>
          <w:rFonts w:hint="eastAsia" w:ascii="仿宋" w:hAnsi="仿宋" w:eastAsia="仿宋" w:cs="仿宋"/>
          <w:b w:val="0"/>
          <w:bCs w:val="0"/>
          <w:color w:val="000000"/>
          <w:sz w:val="32"/>
          <w:szCs w:val="32"/>
          <w:lang w:val="en-US" w:eastAsia="zh-CN"/>
        </w:rPr>
        <w:t>职业高中教育</w:t>
      </w:r>
      <w:r>
        <w:rPr>
          <w:rStyle w:val="16"/>
          <w:rFonts w:hint="eastAsia" w:ascii="仿宋" w:hAnsi="仿宋" w:eastAsia="仿宋" w:cs="仿宋"/>
          <w:b w:val="0"/>
          <w:bCs w:val="0"/>
          <w:color w:val="000000"/>
          <w:sz w:val="32"/>
          <w:szCs w:val="32"/>
        </w:rPr>
        <w:t>（项）</w:t>
      </w:r>
      <w:r>
        <w:rPr>
          <w:rStyle w:val="16"/>
          <w:rFonts w:ascii="仿宋" w:hAnsi="仿宋" w:eastAsia="仿宋" w:cs="仿宋"/>
          <w:b w:val="0"/>
          <w:bCs w:val="0"/>
          <w:color w:val="000000"/>
          <w:sz w:val="32"/>
          <w:szCs w:val="32"/>
        </w:rPr>
        <w:t>:</w:t>
      </w:r>
      <w:r>
        <w:rPr>
          <w:rStyle w:val="16"/>
          <w:rFonts w:hint="eastAsia" w:ascii="仿宋" w:hAnsi="仿宋" w:eastAsia="仿宋" w:cs="仿宋"/>
          <w:b w:val="0"/>
          <w:bCs w:val="0"/>
          <w:color w:val="000000"/>
          <w:sz w:val="32"/>
          <w:szCs w:val="32"/>
        </w:rPr>
        <w:t>支出决算为</w:t>
      </w:r>
      <w:r>
        <w:rPr>
          <w:rStyle w:val="16"/>
          <w:rFonts w:hint="eastAsia" w:ascii="仿宋" w:hAnsi="仿宋" w:eastAsia="仿宋" w:cs="仿宋"/>
          <w:b w:val="0"/>
          <w:bCs w:val="0"/>
          <w:color w:val="000000"/>
          <w:sz w:val="32"/>
          <w:szCs w:val="32"/>
          <w:lang w:val="en-US" w:eastAsia="zh-CN"/>
        </w:rPr>
        <w:t>451.1</w:t>
      </w:r>
      <w:r>
        <w:rPr>
          <w:rStyle w:val="16"/>
          <w:rFonts w:hint="eastAsia" w:ascii="仿宋" w:hAnsi="仿宋" w:eastAsia="仿宋" w:cs="仿宋"/>
          <w:b w:val="0"/>
          <w:bCs w:val="0"/>
          <w:color w:val="000000"/>
          <w:sz w:val="32"/>
          <w:szCs w:val="32"/>
        </w:rPr>
        <w:t>万元，完成预算</w:t>
      </w:r>
      <w:r>
        <w:rPr>
          <w:rStyle w:val="16"/>
          <w:rFonts w:hint="eastAsia" w:ascii="仿宋" w:hAnsi="仿宋" w:eastAsia="仿宋" w:cs="仿宋"/>
          <w:b w:val="0"/>
          <w:bCs w:val="0"/>
          <w:color w:val="000000"/>
          <w:sz w:val="32"/>
          <w:szCs w:val="32"/>
          <w:lang w:val="en-US" w:eastAsia="zh-CN"/>
        </w:rPr>
        <w:t>100</w:t>
      </w:r>
      <w:r>
        <w:rPr>
          <w:rStyle w:val="16"/>
          <w:rFonts w:ascii="仿宋" w:hAnsi="仿宋" w:eastAsia="仿宋" w:cs="仿宋"/>
          <w:b w:val="0"/>
          <w:bCs w:val="0"/>
          <w:color w:val="000000"/>
          <w:sz w:val="32"/>
          <w:szCs w:val="32"/>
        </w:rPr>
        <w:t>%</w:t>
      </w:r>
      <w:r>
        <w:rPr>
          <w:rStyle w:val="16"/>
          <w:rFonts w:hint="eastAsia" w:ascii="仿宋" w:hAnsi="仿宋" w:eastAsia="仿宋" w:cs="仿宋"/>
          <w:b w:val="0"/>
          <w:bCs w:val="0"/>
          <w:color w:val="000000"/>
          <w:sz w:val="32"/>
          <w:szCs w:val="32"/>
          <w:lang w:eastAsia="zh-CN"/>
        </w:rPr>
        <w:t>。</w:t>
      </w:r>
    </w:p>
    <w:p>
      <w:pPr>
        <w:numPr>
          <w:ilvl w:val="0"/>
          <w:numId w:val="3"/>
        </w:numPr>
        <w:spacing w:line="600" w:lineRule="exact"/>
        <w:ind w:left="0" w:leftChars="0" w:firstLine="640" w:firstLineChars="200"/>
        <w:rPr>
          <w:rStyle w:val="16"/>
          <w:rFonts w:hint="eastAsia" w:ascii="仿宋" w:hAnsi="仿宋" w:eastAsia="仿宋" w:cs="仿宋"/>
          <w:b w:val="0"/>
          <w:bCs w:val="0"/>
          <w:color w:val="000000"/>
          <w:sz w:val="32"/>
          <w:szCs w:val="32"/>
          <w:lang w:val="en-US" w:eastAsia="zh-CN"/>
        </w:rPr>
      </w:pPr>
      <w:r>
        <w:rPr>
          <w:rStyle w:val="16"/>
          <w:rFonts w:hint="eastAsia" w:ascii="仿宋" w:hAnsi="仿宋" w:eastAsia="仿宋" w:cs="仿宋"/>
          <w:b w:val="0"/>
          <w:bCs w:val="0"/>
          <w:color w:val="000000"/>
          <w:sz w:val="32"/>
          <w:szCs w:val="32"/>
          <w:lang w:eastAsia="zh-CN"/>
        </w:rPr>
        <w:t>教育支出</w:t>
      </w:r>
      <w:r>
        <w:rPr>
          <w:rStyle w:val="16"/>
          <w:rFonts w:hint="eastAsia" w:ascii="仿宋" w:hAnsi="仿宋" w:eastAsia="仿宋" w:cs="仿宋"/>
          <w:b w:val="0"/>
          <w:bCs w:val="0"/>
          <w:color w:val="000000"/>
          <w:sz w:val="32"/>
          <w:szCs w:val="32"/>
        </w:rPr>
        <w:t>（类）</w:t>
      </w:r>
      <w:r>
        <w:rPr>
          <w:rStyle w:val="16"/>
          <w:rFonts w:hint="eastAsia" w:ascii="仿宋" w:hAnsi="仿宋" w:eastAsia="仿宋" w:cs="仿宋"/>
          <w:b w:val="0"/>
          <w:bCs w:val="0"/>
          <w:color w:val="000000"/>
          <w:sz w:val="32"/>
          <w:szCs w:val="32"/>
          <w:lang w:val="en-US" w:eastAsia="zh-CN"/>
        </w:rPr>
        <w:t>职业教育</w:t>
      </w:r>
      <w:r>
        <w:rPr>
          <w:rStyle w:val="16"/>
          <w:rFonts w:hint="eastAsia" w:ascii="仿宋" w:hAnsi="仿宋" w:eastAsia="仿宋" w:cs="仿宋"/>
          <w:b w:val="0"/>
          <w:bCs w:val="0"/>
          <w:color w:val="000000"/>
          <w:sz w:val="32"/>
          <w:szCs w:val="32"/>
        </w:rPr>
        <w:t>（款）</w:t>
      </w:r>
      <w:r>
        <w:rPr>
          <w:rStyle w:val="16"/>
          <w:rFonts w:hint="eastAsia" w:ascii="仿宋" w:hAnsi="仿宋" w:eastAsia="仿宋" w:cs="仿宋"/>
          <w:b w:val="0"/>
          <w:bCs w:val="0"/>
          <w:color w:val="000000"/>
          <w:sz w:val="32"/>
          <w:szCs w:val="32"/>
          <w:lang w:val="en-US" w:eastAsia="zh-CN"/>
        </w:rPr>
        <w:t>其他职业教育支出</w:t>
      </w:r>
      <w:r>
        <w:rPr>
          <w:rStyle w:val="16"/>
          <w:rFonts w:hint="eastAsia" w:ascii="仿宋" w:hAnsi="仿宋" w:eastAsia="仿宋" w:cs="仿宋"/>
          <w:b w:val="0"/>
          <w:bCs w:val="0"/>
          <w:color w:val="000000"/>
          <w:sz w:val="32"/>
          <w:szCs w:val="32"/>
        </w:rPr>
        <w:t>（项）</w:t>
      </w:r>
      <w:r>
        <w:rPr>
          <w:rStyle w:val="16"/>
          <w:rFonts w:ascii="仿宋" w:hAnsi="仿宋" w:eastAsia="仿宋" w:cs="仿宋"/>
          <w:b w:val="0"/>
          <w:bCs w:val="0"/>
          <w:color w:val="000000"/>
          <w:sz w:val="32"/>
          <w:szCs w:val="32"/>
        </w:rPr>
        <w:t>:</w:t>
      </w:r>
      <w:r>
        <w:rPr>
          <w:rStyle w:val="16"/>
          <w:rFonts w:hint="eastAsia" w:ascii="仿宋" w:hAnsi="仿宋" w:eastAsia="仿宋" w:cs="仿宋"/>
          <w:b w:val="0"/>
          <w:bCs w:val="0"/>
          <w:color w:val="000000"/>
          <w:sz w:val="32"/>
          <w:szCs w:val="32"/>
        </w:rPr>
        <w:t>支出决算为</w:t>
      </w:r>
      <w:r>
        <w:rPr>
          <w:rStyle w:val="16"/>
          <w:rFonts w:hint="eastAsia" w:ascii="仿宋" w:hAnsi="仿宋" w:eastAsia="仿宋" w:cs="仿宋"/>
          <w:b w:val="0"/>
          <w:bCs w:val="0"/>
          <w:color w:val="000000"/>
          <w:sz w:val="32"/>
          <w:szCs w:val="32"/>
          <w:lang w:val="en-US" w:eastAsia="zh-CN"/>
        </w:rPr>
        <w:t>7.27</w:t>
      </w:r>
      <w:r>
        <w:rPr>
          <w:rStyle w:val="16"/>
          <w:rFonts w:hint="eastAsia" w:ascii="仿宋" w:hAnsi="仿宋" w:eastAsia="仿宋" w:cs="仿宋"/>
          <w:b w:val="0"/>
          <w:bCs w:val="0"/>
          <w:color w:val="000000"/>
          <w:sz w:val="32"/>
          <w:szCs w:val="32"/>
        </w:rPr>
        <w:t>万元，完成预算</w:t>
      </w:r>
      <w:r>
        <w:rPr>
          <w:rStyle w:val="16"/>
          <w:rFonts w:hint="eastAsia" w:ascii="仿宋" w:hAnsi="仿宋" w:eastAsia="仿宋" w:cs="仿宋"/>
          <w:b w:val="0"/>
          <w:bCs w:val="0"/>
          <w:color w:val="000000"/>
          <w:sz w:val="32"/>
          <w:szCs w:val="32"/>
          <w:lang w:val="en-US" w:eastAsia="zh-CN"/>
        </w:rPr>
        <w:t>100</w:t>
      </w:r>
      <w:r>
        <w:rPr>
          <w:rStyle w:val="16"/>
          <w:rFonts w:ascii="仿宋" w:hAnsi="仿宋" w:eastAsia="仿宋" w:cs="仿宋"/>
          <w:b w:val="0"/>
          <w:bCs w:val="0"/>
          <w:color w:val="000000"/>
          <w:sz w:val="32"/>
          <w:szCs w:val="32"/>
        </w:rPr>
        <w:t>%</w:t>
      </w:r>
      <w:r>
        <w:rPr>
          <w:rStyle w:val="16"/>
          <w:rFonts w:hint="eastAsia" w:ascii="仿宋" w:hAnsi="仿宋" w:eastAsia="仿宋" w:cs="仿宋"/>
          <w:b w:val="0"/>
          <w:bCs w:val="0"/>
          <w:color w:val="000000"/>
          <w:sz w:val="32"/>
          <w:szCs w:val="32"/>
          <w:lang w:eastAsia="zh-CN"/>
        </w:rPr>
        <w:t>。</w:t>
      </w:r>
    </w:p>
    <w:p>
      <w:pPr>
        <w:numPr>
          <w:ilvl w:val="0"/>
          <w:numId w:val="3"/>
        </w:numPr>
        <w:spacing w:line="600" w:lineRule="exact"/>
        <w:ind w:left="0" w:leftChars="0" w:firstLine="640" w:firstLineChars="200"/>
        <w:rPr>
          <w:rStyle w:val="16"/>
          <w:rFonts w:hint="eastAsia" w:ascii="仿宋" w:hAnsi="仿宋" w:eastAsia="仿宋" w:cs="仿宋"/>
          <w:b w:val="0"/>
          <w:bCs w:val="0"/>
          <w:color w:val="000000"/>
          <w:sz w:val="32"/>
          <w:szCs w:val="32"/>
          <w:lang w:val="en-US" w:eastAsia="zh-CN"/>
        </w:rPr>
      </w:pPr>
      <w:r>
        <w:rPr>
          <w:rStyle w:val="16"/>
          <w:rFonts w:hint="eastAsia" w:ascii="仿宋" w:hAnsi="仿宋" w:eastAsia="仿宋" w:cs="仿宋"/>
          <w:b w:val="0"/>
          <w:bCs w:val="0"/>
          <w:color w:val="000000"/>
          <w:sz w:val="32"/>
          <w:szCs w:val="32"/>
          <w:lang w:eastAsia="zh-CN"/>
        </w:rPr>
        <w:t>文化旅游体育与传媒支出</w:t>
      </w:r>
      <w:r>
        <w:rPr>
          <w:rStyle w:val="16"/>
          <w:rFonts w:hint="eastAsia" w:ascii="仿宋" w:hAnsi="仿宋" w:eastAsia="仿宋" w:cs="仿宋"/>
          <w:b w:val="0"/>
          <w:bCs w:val="0"/>
          <w:color w:val="000000"/>
          <w:sz w:val="32"/>
          <w:szCs w:val="32"/>
        </w:rPr>
        <w:t>（类）</w:t>
      </w:r>
      <w:r>
        <w:rPr>
          <w:rStyle w:val="16"/>
          <w:rFonts w:hint="eastAsia" w:ascii="仿宋" w:hAnsi="仿宋" w:eastAsia="仿宋" w:cs="仿宋"/>
          <w:b w:val="0"/>
          <w:bCs w:val="0"/>
          <w:color w:val="000000"/>
          <w:sz w:val="32"/>
          <w:szCs w:val="32"/>
          <w:lang w:val="en-US" w:eastAsia="zh-CN"/>
        </w:rPr>
        <w:t>文化和旅游</w:t>
      </w:r>
      <w:r>
        <w:rPr>
          <w:rStyle w:val="16"/>
          <w:rFonts w:hint="eastAsia" w:ascii="仿宋" w:hAnsi="仿宋" w:eastAsia="仿宋" w:cs="仿宋"/>
          <w:b w:val="0"/>
          <w:bCs w:val="0"/>
          <w:color w:val="000000"/>
          <w:sz w:val="32"/>
          <w:szCs w:val="32"/>
        </w:rPr>
        <w:t>（款）</w:t>
      </w:r>
      <w:r>
        <w:rPr>
          <w:rStyle w:val="16"/>
          <w:rFonts w:hint="eastAsia" w:ascii="仿宋" w:hAnsi="仿宋" w:eastAsia="仿宋" w:cs="仿宋"/>
          <w:b w:val="0"/>
          <w:bCs w:val="0"/>
          <w:color w:val="000000"/>
          <w:sz w:val="32"/>
          <w:szCs w:val="32"/>
          <w:lang w:val="en-US" w:eastAsia="zh-CN"/>
        </w:rPr>
        <w:t xml:space="preserve"> 其他文化和旅游支出</w:t>
      </w:r>
      <w:r>
        <w:rPr>
          <w:rStyle w:val="16"/>
          <w:rFonts w:hint="eastAsia" w:ascii="仿宋" w:hAnsi="仿宋" w:eastAsia="仿宋" w:cs="仿宋"/>
          <w:b w:val="0"/>
          <w:bCs w:val="0"/>
          <w:color w:val="000000"/>
          <w:sz w:val="32"/>
          <w:szCs w:val="32"/>
        </w:rPr>
        <w:t>（项）</w:t>
      </w:r>
      <w:r>
        <w:rPr>
          <w:rStyle w:val="16"/>
          <w:rFonts w:ascii="仿宋" w:hAnsi="仿宋" w:eastAsia="仿宋" w:cs="仿宋"/>
          <w:b w:val="0"/>
          <w:bCs w:val="0"/>
          <w:color w:val="000000"/>
          <w:sz w:val="32"/>
          <w:szCs w:val="32"/>
        </w:rPr>
        <w:t>:</w:t>
      </w:r>
      <w:r>
        <w:rPr>
          <w:rStyle w:val="16"/>
          <w:rFonts w:hint="eastAsia" w:ascii="仿宋" w:hAnsi="仿宋" w:eastAsia="仿宋" w:cs="仿宋"/>
          <w:b w:val="0"/>
          <w:bCs w:val="0"/>
          <w:color w:val="000000"/>
          <w:sz w:val="32"/>
          <w:szCs w:val="32"/>
        </w:rPr>
        <w:t>支出决算为</w:t>
      </w:r>
      <w:r>
        <w:rPr>
          <w:rStyle w:val="16"/>
          <w:rFonts w:hint="eastAsia" w:ascii="仿宋" w:hAnsi="仿宋" w:eastAsia="仿宋" w:cs="仿宋"/>
          <w:b w:val="0"/>
          <w:bCs w:val="0"/>
          <w:color w:val="000000"/>
          <w:sz w:val="32"/>
          <w:szCs w:val="32"/>
          <w:lang w:val="en-US" w:eastAsia="zh-CN"/>
        </w:rPr>
        <w:t>85.34</w:t>
      </w:r>
      <w:r>
        <w:rPr>
          <w:rStyle w:val="16"/>
          <w:rFonts w:hint="eastAsia" w:ascii="仿宋" w:hAnsi="仿宋" w:eastAsia="仿宋" w:cs="仿宋"/>
          <w:b w:val="0"/>
          <w:bCs w:val="0"/>
          <w:color w:val="000000"/>
          <w:sz w:val="32"/>
          <w:szCs w:val="32"/>
        </w:rPr>
        <w:t>万元，完成预算</w:t>
      </w:r>
      <w:r>
        <w:rPr>
          <w:rStyle w:val="16"/>
          <w:rFonts w:hint="eastAsia" w:ascii="仿宋" w:hAnsi="仿宋" w:eastAsia="仿宋" w:cs="仿宋"/>
          <w:b w:val="0"/>
          <w:bCs w:val="0"/>
          <w:color w:val="000000"/>
          <w:sz w:val="32"/>
          <w:szCs w:val="32"/>
          <w:lang w:val="en-US" w:eastAsia="zh-CN"/>
        </w:rPr>
        <w:t>100</w:t>
      </w:r>
      <w:r>
        <w:rPr>
          <w:rStyle w:val="16"/>
          <w:rFonts w:ascii="仿宋" w:hAnsi="仿宋" w:eastAsia="仿宋" w:cs="仿宋"/>
          <w:b w:val="0"/>
          <w:bCs w:val="0"/>
          <w:color w:val="000000"/>
          <w:sz w:val="32"/>
          <w:szCs w:val="32"/>
        </w:rPr>
        <w:t>%</w:t>
      </w:r>
      <w:r>
        <w:rPr>
          <w:rStyle w:val="16"/>
          <w:rFonts w:hint="eastAsia" w:ascii="仿宋" w:hAnsi="仿宋" w:eastAsia="仿宋" w:cs="仿宋"/>
          <w:b w:val="0"/>
          <w:bCs w:val="0"/>
          <w:color w:val="000000"/>
          <w:sz w:val="32"/>
          <w:szCs w:val="32"/>
          <w:lang w:eastAsia="zh-CN"/>
        </w:rPr>
        <w:t>。</w:t>
      </w:r>
    </w:p>
    <w:p>
      <w:pPr>
        <w:numPr>
          <w:ilvl w:val="0"/>
          <w:numId w:val="3"/>
        </w:numPr>
        <w:spacing w:line="600" w:lineRule="exact"/>
        <w:ind w:left="0" w:leftChars="0" w:firstLine="640" w:firstLineChars="200"/>
        <w:rPr>
          <w:rStyle w:val="16"/>
          <w:rFonts w:hint="eastAsia" w:ascii="仿宋" w:hAnsi="仿宋" w:eastAsia="仿宋" w:cs="仿宋"/>
          <w:b w:val="0"/>
          <w:bCs w:val="0"/>
          <w:color w:val="000000"/>
          <w:sz w:val="32"/>
          <w:szCs w:val="32"/>
          <w:lang w:val="en-US" w:eastAsia="zh-CN"/>
        </w:rPr>
      </w:pPr>
      <w:r>
        <w:rPr>
          <w:rStyle w:val="16"/>
          <w:rFonts w:hint="eastAsia" w:ascii="仿宋" w:hAnsi="仿宋" w:eastAsia="仿宋" w:cs="仿宋"/>
          <w:b w:val="0"/>
          <w:bCs w:val="0"/>
          <w:color w:val="000000"/>
          <w:sz w:val="32"/>
          <w:szCs w:val="32"/>
          <w:lang w:eastAsia="zh-CN"/>
        </w:rPr>
        <w:t>文化旅游体育与传媒支出</w:t>
      </w:r>
      <w:r>
        <w:rPr>
          <w:rStyle w:val="16"/>
          <w:rFonts w:hint="eastAsia" w:ascii="仿宋" w:hAnsi="仿宋" w:eastAsia="仿宋" w:cs="仿宋"/>
          <w:b w:val="0"/>
          <w:bCs w:val="0"/>
          <w:color w:val="000000"/>
          <w:sz w:val="32"/>
          <w:szCs w:val="32"/>
        </w:rPr>
        <w:t>（类）</w:t>
      </w:r>
      <w:r>
        <w:rPr>
          <w:rStyle w:val="16"/>
          <w:rFonts w:hint="eastAsia" w:ascii="仿宋" w:hAnsi="仿宋" w:eastAsia="仿宋" w:cs="仿宋"/>
          <w:b w:val="0"/>
          <w:bCs w:val="0"/>
          <w:color w:val="000000"/>
          <w:sz w:val="32"/>
          <w:szCs w:val="32"/>
          <w:lang w:val="en-US" w:eastAsia="zh-CN"/>
        </w:rPr>
        <w:t>广播电视</w:t>
      </w:r>
      <w:r>
        <w:rPr>
          <w:rStyle w:val="16"/>
          <w:rFonts w:hint="eastAsia" w:ascii="仿宋" w:hAnsi="仿宋" w:eastAsia="仿宋" w:cs="仿宋"/>
          <w:b w:val="0"/>
          <w:bCs w:val="0"/>
          <w:color w:val="000000"/>
          <w:sz w:val="32"/>
          <w:szCs w:val="32"/>
        </w:rPr>
        <w:t>（款）</w:t>
      </w:r>
      <w:r>
        <w:rPr>
          <w:rStyle w:val="16"/>
          <w:rFonts w:hint="eastAsia" w:ascii="仿宋" w:hAnsi="仿宋" w:eastAsia="仿宋" w:cs="仿宋"/>
          <w:b w:val="0"/>
          <w:bCs w:val="0"/>
          <w:color w:val="000000"/>
          <w:sz w:val="32"/>
          <w:szCs w:val="32"/>
          <w:lang w:val="en-US" w:eastAsia="zh-CN"/>
        </w:rPr>
        <w:t>其他广播电视支出</w:t>
      </w:r>
      <w:r>
        <w:rPr>
          <w:rStyle w:val="16"/>
          <w:rFonts w:hint="eastAsia" w:ascii="仿宋" w:hAnsi="仿宋" w:eastAsia="仿宋" w:cs="仿宋"/>
          <w:b w:val="0"/>
          <w:bCs w:val="0"/>
          <w:color w:val="000000"/>
          <w:sz w:val="32"/>
          <w:szCs w:val="32"/>
        </w:rPr>
        <w:t>（项）</w:t>
      </w:r>
      <w:r>
        <w:rPr>
          <w:rStyle w:val="16"/>
          <w:rFonts w:ascii="仿宋" w:hAnsi="仿宋" w:eastAsia="仿宋" w:cs="仿宋"/>
          <w:b w:val="0"/>
          <w:bCs w:val="0"/>
          <w:color w:val="000000"/>
          <w:sz w:val="32"/>
          <w:szCs w:val="32"/>
        </w:rPr>
        <w:t>:</w:t>
      </w:r>
      <w:r>
        <w:rPr>
          <w:rStyle w:val="16"/>
          <w:rFonts w:hint="eastAsia" w:ascii="仿宋" w:hAnsi="仿宋" w:eastAsia="仿宋" w:cs="仿宋"/>
          <w:b w:val="0"/>
          <w:bCs w:val="0"/>
          <w:color w:val="000000"/>
          <w:sz w:val="32"/>
          <w:szCs w:val="32"/>
        </w:rPr>
        <w:t>支出决算为</w:t>
      </w:r>
      <w:r>
        <w:rPr>
          <w:rStyle w:val="16"/>
          <w:rFonts w:hint="eastAsia" w:ascii="仿宋" w:hAnsi="仿宋" w:eastAsia="仿宋" w:cs="仿宋"/>
          <w:b w:val="0"/>
          <w:bCs w:val="0"/>
          <w:color w:val="000000"/>
          <w:sz w:val="32"/>
          <w:szCs w:val="32"/>
          <w:lang w:val="en-US" w:eastAsia="zh-CN"/>
        </w:rPr>
        <w:t>8.06</w:t>
      </w:r>
      <w:r>
        <w:rPr>
          <w:rStyle w:val="16"/>
          <w:rFonts w:hint="eastAsia" w:ascii="仿宋" w:hAnsi="仿宋" w:eastAsia="仿宋" w:cs="仿宋"/>
          <w:b w:val="0"/>
          <w:bCs w:val="0"/>
          <w:color w:val="000000"/>
          <w:sz w:val="32"/>
          <w:szCs w:val="32"/>
        </w:rPr>
        <w:t>万元，完成预算</w:t>
      </w:r>
      <w:r>
        <w:rPr>
          <w:rStyle w:val="16"/>
          <w:rFonts w:hint="eastAsia" w:ascii="仿宋" w:hAnsi="仿宋" w:eastAsia="仿宋" w:cs="仿宋"/>
          <w:b w:val="0"/>
          <w:bCs w:val="0"/>
          <w:color w:val="000000"/>
          <w:sz w:val="32"/>
          <w:szCs w:val="32"/>
          <w:lang w:val="en-US" w:eastAsia="zh-CN"/>
        </w:rPr>
        <w:t>100</w:t>
      </w:r>
      <w:r>
        <w:rPr>
          <w:rStyle w:val="16"/>
          <w:rFonts w:ascii="仿宋" w:hAnsi="仿宋" w:eastAsia="仿宋" w:cs="仿宋"/>
          <w:b w:val="0"/>
          <w:bCs w:val="0"/>
          <w:color w:val="000000"/>
          <w:sz w:val="32"/>
          <w:szCs w:val="32"/>
        </w:rPr>
        <w:t>%</w:t>
      </w:r>
      <w:r>
        <w:rPr>
          <w:rStyle w:val="16"/>
          <w:rFonts w:hint="eastAsia" w:ascii="仿宋" w:hAnsi="仿宋" w:eastAsia="仿宋" w:cs="仿宋"/>
          <w:b w:val="0"/>
          <w:bCs w:val="0"/>
          <w:color w:val="000000"/>
          <w:sz w:val="32"/>
          <w:szCs w:val="32"/>
          <w:lang w:eastAsia="zh-CN"/>
        </w:rPr>
        <w:t>。</w:t>
      </w:r>
    </w:p>
    <w:p>
      <w:pPr>
        <w:numPr>
          <w:ilvl w:val="0"/>
          <w:numId w:val="3"/>
        </w:numPr>
        <w:spacing w:line="600" w:lineRule="exact"/>
        <w:ind w:left="0" w:leftChars="0" w:firstLine="640" w:firstLineChars="200"/>
        <w:rPr>
          <w:rStyle w:val="16"/>
          <w:rFonts w:hint="eastAsia" w:ascii="仿宋" w:hAnsi="仿宋" w:eastAsia="仿宋" w:cs="仿宋"/>
          <w:b w:val="0"/>
          <w:bCs w:val="0"/>
          <w:color w:val="000000"/>
          <w:sz w:val="32"/>
          <w:szCs w:val="32"/>
          <w:lang w:val="en-US" w:eastAsia="zh-CN"/>
        </w:rPr>
      </w:pPr>
      <w:r>
        <w:rPr>
          <w:rStyle w:val="16"/>
          <w:rFonts w:hint="eastAsia" w:ascii="仿宋" w:hAnsi="仿宋" w:eastAsia="仿宋" w:cs="仿宋"/>
          <w:b w:val="0"/>
          <w:bCs w:val="0"/>
          <w:color w:val="000000"/>
          <w:sz w:val="32"/>
          <w:szCs w:val="32"/>
          <w:lang w:eastAsia="zh-CN"/>
        </w:rPr>
        <w:t>文化旅游体育与传媒支出</w:t>
      </w:r>
      <w:r>
        <w:rPr>
          <w:rStyle w:val="16"/>
          <w:rFonts w:hint="eastAsia" w:ascii="仿宋" w:hAnsi="仿宋" w:eastAsia="仿宋" w:cs="仿宋"/>
          <w:b w:val="0"/>
          <w:bCs w:val="0"/>
          <w:color w:val="000000"/>
          <w:sz w:val="32"/>
          <w:szCs w:val="32"/>
        </w:rPr>
        <w:t>（类）</w:t>
      </w:r>
      <w:r>
        <w:rPr>
          <w:rStyle w:val="16"/>
          <w:rFonts w:hint="eastAsia" w:ascii="仿宋" w:hAnsi="仿宋" w:eastAsia="仿宋" w:cs="仿宋"/>
          <w:b w:val="0"/>
          <w:bCs w:val="0"/>
          <w:color w:val="000000"/>
          <w:sz w:val="32"/>
          <w:szCs w:val="32"/>
          <w:lang w:val="en-US" w:eastAsia="zh-CN"/>
        </w:rPr>
        <w:t>其他文化体育与传媒支出</w:t>
      </w:r>
      <w:r>
        <w:rPr>
          <w:rStyle w:val="16"/>
          <w:rFonts w:hint="eastAsia" w:ascii="仿宋" w:hAnsi="仿宋" w:eastAsia="仿宋" w:cs="仿宋"/>
          <w:b w:val="0"/>
          <w:bCs w:val="0"/>
          <w:color w:val="000000"/>
          <w:sz w:val="32"/>
          <w:szCs w:val="32"/>
        </w:rPr>
        <w:t>（款）</w:t>
      </w:r>
      <w:r>
        <w:rPr>
          <w:rStyle w:val="16"/>
          <w:rFonts w:hint="eastAsia" w:ascii="仿宋" w:hAnsi="仿宋" w:eastAsia="仿宋" w:cs="仿宋"/>
          <w:b w:val="0"/>
          <w:bCs w:val="0"/>
          <w:color w:val="000000"/>
          <w:sz w:val="32"/>
          <w:szCs w:val="32"/>
          <w:lang w:val="en-US" w:eastAsia="zh-CN"/>
        </w:rPr>
        <w:t>其他文化体育与传媒支出</w:t>
      </w:r>
      <w:r>
        <w:rPr>
          <w:rStyle w:val="16"/>
          <w:rFonts w:hint="eastAsia" w:ascii="仿宋" w:hAnsi="仿宋" w:eastAsia="仿宋" w:cs="仿宋"/>
          <w:b w:val="0"/>
          <w:bCs w:val="0"/>
          <w:color w:val="000000"/>
          <w:sz w:val="32"/>
          <w:szCs w:val="32"/>
        </w:rPr>
        <w:t>（项）</w:t>
      </w:r>
      <w:r>
        <w:rPr>
          <w:rStyle w:val="16"/>
          <w:rFonts w:ascii="仿宋" w:hAnsi="仿宋" w:eastAsia="仿宋" w:cs="仿宋"/>
          <w:b w:val="0"/>
          <w:bCs w:val="0"/>
          <w:color w:val="000000"/>
          <w:sz w:val="32"/>
          <w:szCs w:val="32"/>
        </w:rPr>
        <w:t>:</w:t>
      </w:r>
      <w:r>
        <w:rPr>
          <w:rStyle w:val="16"/>
          <w:rFonts w:hint="eastAsia" w:ascii="仿宋" w:hAnsi="仿宋" w:eastAsia="仿宋" w:cs="仿宋"/>
          <w:b w:val="0"/>
          <w:bCs w:val="0"/>
          <w:color w:val="000000"/>
          <w:sz w:val="32"/>
          <w:szCs w:val="32"/>
        </w:rPr>
        <w:t>支出决算为</w:t>
      </w:r>
      <w:r>
        <w:rPr>
          <w:rStyle w:val="16"/>
          <w:rFonts w:hint="eastAsia" w:ascii="仿宋" w:hAnsi="仿宋" w:eastAsia="仿宋" w:cs="仿宋"/>
          <w:b w:val="0"/>
          <w:bCs w:val="0"/>
          <w:color w:val="000000"/>
          <w:sz w:val="32"/>
          <w:szCs w:val="32"/>
          <w:lang w:val="en-US" w:eastAsia="zh-CN"/>
        </w:rPr>
        <w:t>12.14</w:t>
      </w:r>
      <w:r>
        <w:rPr>
          <w:rStyle w:val="16"/>
          <w:rFonts w:hint="eastAsia" w:ascii="仿宋" w:hAnsi="仿宋" w:eastAsia="仿宋" w:cs="仿宋"/>
          <w:b w:val="0"/>
          <w:bCs w:val="0"/>
          <w:color w:val="000000"/>
          <w:sz w:val="32"/>
          <w:szCs w:val="32"/>
        </w:rPr>
        <w:t>万元，完成预算</w:t>
      </w:r>
      <w:r>
        <w:rPr>
          <w:rStyle w:val="16"/>
          <w:rFonts w:hint="eastAsia" w:ascii="仿宋" w:hAnsi="仿宋" w:eastAsia="仿宋" w:cs="仿宋"/>
          <w:b w:val="0"/>
          <w:bCs w:val="0"/>
          <w:color w:val="000000"/>
          <w:sz w:val="32"/>
          <w:szCs w:val="32"/>
          <w:lang w:val="en-US" w:eastAsia="zh-CN"/>
        </w:rPr>
        <w:t>100</w:t>
      </w:r>
      <w:r>
        <w:rPr>
          <w:rStyle w:val="16"/>
          <w:rFonts w:ascii="仿宋" w:hAnsi="仿宋" w:eastAsia="仿宋" w:cs="仿宋"/>
          <w:b w:val="0"/>
          <w:bCs w:val="0"/>
          <w:color w:val="000000"/>
          <w:sz w:val="32"/>
          <w:szCs w:val="32"/>
        </w:rPr>
        <w:t>%</w:t>
      </w:r>
      <w:r>
        <w:rPr>
          <w:rStyle w:val="16"/>
          <w:rFonts w:hint="eastAsia" w:ascii="仿宋" w:hAnsi="仿宋" w:eastAsia="仿宋" w:cs="仿宋"/>
          <w:b w:val="0"/>
          <w:bCs w:val="0"/>
          <w:color w:val="000000"/>
          <w:sz w:val="32"/>
          <w:szCs w:val="32"/>
          <w:lang w:eastAsia="zh-CN"/>
        </w:rPr>
        <w:t>。</w:t>
      </w:r>
    </w:p>
    <w:p>
      <w:pPr>
        <w:numPr>
          <w:ilvl w:val="0"/>
          <w:numId w:val="3"/>
        </w:numPr>
        <w:spacing w:line="600" w:lineRule="exact"/>
        <w:ind w:left="0" w:leftChars="0" w:firstLine="640" w:firstLineChars="200"/>
        <w:rPr>
          <w:rStyle w:val="16"/>
          <w:rFonts w:hint="eastAsia" w:ascii="仿宋" w:hAnsi="仿宋" w:eastAsia="仿宋" w:cs="仿宋"/>
          <w:b w:val="0"/>
          <w:bCs w:val="0"/>
          <w:color w:val="000000"/>
          <w:sz w:val="32"/>
          <w:szCs w:val="32"/>
        </w:rPr>
      </w:pPr>
      <w:r>
        <w:rPr>
          <w:rStyle w:val="16"/>
          <w:rFonts w:hint="eastAsia" w:ascii="仿宋" w:hAnsi="仿宋" w:eastAsia="仿宋" w:cs="仿宋"/>
          <w:b w:val="0"/>
          <w:bCs w:val="0"/>
          <w:color w:val="000000"/>
          <w:sz w:val="32"/>
          <w:szCs w:val="32"/>
        </w:rPr>
        <w:t>社会保障和就业支出（类）</w:t>
      </w:r>
      <w:r>
        <w:rPr>
          <w:rStyle w:val="16"/>
          <w:rFonts w:hint="eastAsia" w:ascii="仿宋" w:hAnsi="仿宋" w:eastAsia="仿宋" w:cs="仿宋"/>
          <w:b w:val="0"/>
          <w:bCs w:val="0"/>
          <w:color w:val="000000"/>
          <w:sz w:val="32"/>
          <w:szCs w:val="32"/>
          <w:lang w:val="en-US" w:eastAsia="zh-CN"/>
        </w:rPr>
        <w:t>人力资源和社会保障管理事务</w:t>
      </w:r>
      <w:r>
        <w:rPr>
          <w:rStyle w:val="16"/>
          <w:rFonts w:hint="eastAsia" w:ascii="仿宋" w:hAnsi="仿宋" w:eastAsia="仿宋" w:cs="仿宋"/>
          <w:b w:val="0"/>
          <w:bCs w:val="0"/>
          <w:color w:val="000000"/>
          <w:sz w:val="32"/>
          <w:szCs w:val="32"/>
        </w:rPr>
        <w:t>（款）</w:t>
      </w:r>
      <w:r>
        <w:rPr>
          <w:rStyle w:val="16"/>
          <w:rFonts w:hint="eastAsia" w:ascii="仿宋" w:hAnsi="仿宋" w:eastAsia="仿宋" w:cs="仿宋"/>
          <w:b w:val="0"/>
          <w:bCs w:val="0"/>
          <w:color w:val="000000"/>
          <w:sz w:val="32"/>
          <w:szCs w:val="32"/>
          <w:lang w:val="en-US" w:eastAsia="zh-CN"/>
        </w:rPr>
        <w:t>社会保险经办机构</w:t>
      </w:r>
      <w:r>
        <w:rPr>
          <w:rStyle w:val="16"/>
          <w:rFonts w:hint="eastAsia" w:ascii="仿宋" w:hAnsi="仿宋" w:eastAsia="仿宋" w:cs="仿宋"/>
          <w:b w:val="0"/>
          <w:bCs w:val="0"/>
          <w:color w:val="000000"/>
          <w:sz w:val="32"/>
          <w:szCs w:val="32"/>
        </w:rPr>
        <w:t>（项）</w:t>
      </w:r>
      <w:r>
        <w:rPr>
          <w:rStyle w:val="16"/>
          <w:rFonts w:ascii="仿宋" w:hAnsi="仿宋" w:eastAsia="仿宋" w:cs="仿宋"/>
          <w:b w:val="0"/>
          <w:bCs w:val="0"/>
          <w:color w:val="000000"/>
          <w:sz w:val="32"/>
          <w:szCs w:val="32"/>
        </w:rPr>
        <w:t>:</w:t>
      </w:r>
      <w:r>
        <w:rPr>
          <w:rStyle w:val="16"/>
          <w:rFonts w:hint="eastAsia" w:ascii="仿宋" w:hAnsi="仿宋" w:eastAsia="仿宋" w:cs="仿宋"/>
          <w:b w:val="0"/>
          <w:bCs w:val="0"/>
          <w:color w:val="000000"/>
          <w:sz w:val="32"/>
          <w:szCs w:val="32"/>
        </w:rPr>
        <w:t>支出决算为</w:t>
      </w:r>
      <w:r>
        <w:rPr>
          <w:rStyle w:val="16"/>
          <w:rFonts w:hint="eastAsia" w:ascii="仿宋" w:hAnsi="仿宋" w:eastAsia="仿宋" w:cs="仿宋"/>
          <w:b w:val="0"/>
          <w:bCs w:val="0"/>
          <w:color w:val="000000"/>
          <w:sz w:val="32"/>
          <w:szCs w:val="32"/>
          <w:lang w:val="en-US" w:eastAsia="zh-CN"/>
        </w:rPr>
        <w:t>13.55</w:t>
      </w:r>
      <w:r>
        <w:rPr>
          <w:rStyle w:val="16"/>
          <w:rFonts w:hint="eastAsia" w:ascii="仿宋" w:hAnsi="仿宋" w:eastAsia="仿宋" w:cs="仿宋"/>
          <w:b w:val="0"/>
          <w:bCs w:val="0"/>
          <w:color w:val="000000"/>
          <w:sz w:val="32"/>
          <w:szCs w:val="32"/>
        </w:rPr>
        <w:t>万元，完成预算</w:t>
      </w:r>
      <w:r>
        <w:rPr>
          <w:rStyle w:val="16"/>
          <w:rFonts w:hint="eastAsia" w:ascii="仿宋" w:hAnsi="仿宋" w:eastAsia="仿宋" w:cs="仿宋"/>
          <w:b w:val="0"/>
          <w:bCs w:val="0"/>
          <w:color w:val="000000"/>
          <w:sz w:val="32"/>
          <w:szCs w:val="32"/>
          <w:lang w:val="en-US" w:eastAsia="zh-CN"/>
        </w:rPr>
        <w:t>100</w:t>
      </w:r>
      <w:r>
        <w:rPr>
          <w:rStyle w:val="16"/>
          <w:rFonts w:ascii="仿宋" w:hAnsi="仿宋" w:eastAsia="仿宋" w:cs="仿宋"/>
          <w:b w:val="0"/>
          <w:bCs w:val="0"/>
          <w:color w:val="000000"/>
          <w:sz w:val="32"/>
          <w:szCs w:val="32"/>
        </w:rPr>
        <w:t>%</w:t>
      </w:r>
      <w:r>
        <w:rPr>
          <w:rStyle w:val="16"/>
          <w:rFonts w:hint="eastAsia" w:ascii="仿宋" w:hAnsi="仿宋" w:eastAsia="仿宋" w:cs="仿宋"/>
          <w:b w:val="0"/>
          <w:bCs w:val="0"/>
          <w:color w:val="000000"/>
          <w:sz w:val="32"/>
          <w:szCs w:val="32"/>
          <w:lang w:eastAsia="zh-CN"/>
        </w:rPr>
        <w:t>。</w:t>
      </w:r>
    </w:p>
    <w:p>
      <w:pPr>
        <w:numPr>
          <w:ilvl w:val="0"/>
          <w:numId w:val="3"/>
        </w:numPr>
        <w:spacing w:line="600" w:lineRule="exact"/>
        <w:ind w:left="0" w:leftChars="0" w:firstLine="640" w:firstLineChars="200"/>
        <w:rPr>
          <w:rStyle w:val="16"/>
          <w:rFonts w:hint="eastAsia" w:ascii="仿宋" w:hAnsi="仿宋" w:eastAsia="仿宋" w:cs="仿宋"/>
          <w:b w:val="0"/>
          <w:bCs w:val="0"/>
          <w:color w:val="000000"/>
          <w:sz w:val="32"/>
          <w:szCs w:val="32"/>
        </w:rPr>
      </w:pPr>
      <w:r>
        <w:rPr>
          <w:rStyle w:val="16"/>
          <w:rFonts w:hint="eastAsia" w:ascii="仿宋" w:hAnsi="仿宋" w:eastAsia="仿宋" w:cs="仿宋"/>
          <w:b w:val="0"/>
          <w:bCs w:val="0"/>
          <w:color w:val="000000"/>
          <w:sz w:val="32"/>
          <w:szCs w:val="32"/>
        </w:rPr>
        <w:t>社会保障和就业支出（类）</w:t>
      </w:r>
      <w:r>
        <w:rPr>
          <w:rStyle w:val="16"/>
          <w:rFonts w:hint="eastAsia" w:ascii="仿宋" w:hAnsi="仿宋" w:eastAsia="仿宋" w:cs="仿宋"/>
          <w:b w:val="0"/>
          <w:bCs w:val="0"/>
          <w:color w:val="000000"/>
          <w:sz w:val="32"/>
          <w:szCs w:val="32"/>
          <w:lang w:val="en-US" w:eastAsia="zh-CN"/>
        </w:rPr>
        <w:t>行政事业单位离退休</w:t>
      </w:r>
      <w:r>
        <w:rPr>
          <w:rStyle w:val="16"/>
          <w:rFonts w:hint="eastAsia" w:ascii="仿宋" w:hAnsi="仿宋" w:eastAsia="仿宋" w:cs="仿宋"/>
          <w:b w:val="0"/>
          <w:bCs w:val="0"/>
          <w:color w:val="000000"/>
          <w:sz w:val="32"/>
          <w:szCs w:val="32"/>
        </w:rPr>
        <w:t>（款）</w:t>
      </w:r>
      <w:r>
        <w:rPr>
          <w:rStyle w:val="16"/>
          <w:rFonts w:hint="eastAsia" w:ascii="仿宋" w:hAnsi="仿宋" w:eastAsia="仿宋" w:cs="仿宋"/>
          <w:b w:val="0"/>
          <w:bCs w:val="0"/>
          <w:color w:val="000000"/>
          <w:sz w:val="32"/>
          <w:szCs w:val="32"/>
          <w:lang w:val="en-US" w:eastAsia="zh-CN"/>
        </w:rPr>
        <w:t>机关事业单位基本养老保险缴费支出</w:t>
      </w:r>
      <w:r>
        <w:rPr>
          <w:rStyle w:val="16"/>
          <w:rFonts w:hint="eastAsia" w:ascii="仿宋" w:hAnsi="仿宋" w:eastAsia="仿宋" w:cs="仿宋"/>
          <w:b w:val="0"/>
          <w:bCs w:val="0"/>
          <w:color w:val="000000"/>
          <w:sz w:val="32"/>
          <w:szCs w:val="32"/>
        </w:rPr>
        <w:t>（项）</w:t>
      </w:r>
      <w:r>
        <w:rPr>
          <w:rStyle w:val="16"/>
          <w:rFonts w:ascii="仿宋" w:hAnsi="仿宋" w:eastAsia="仿宋" w:cs="仿宋"/>
          <w:b w:val="0"/>
          <w:bCs w:val="0"/>
          <w:color w:val="000000"/>
          <w:sz w:val="32"/>
          <w:szCs w:val="32"/>
        </w:rPr>
        <w:t>:</w:t>
      </w:r>
      <w:r>
        <w:rPr>
          <w:rStyle w:val="16"/>
          <w:rFonts w:hint="eastAsia" w:ascii="仿宋" w:hAnsi="仿宋" w:eastAsia="仿宋" w:cs="仿宋"/>
          <w:b w:val="0"/>
          <w:bCs w:val="0"/>
          <w:color w:val="000000"/>
          <w:sz w:val="32"/>
          <w:szCs w:val="32"/>
        </w:rPr>
        <w:t>支出决算为</w:t>
      </w:r>
      <w:r>
        <w:rPr>
          <w:rStyle w:val="16"/>
          <w:rFonts w:hint="eastAsia" w:ascii="仿宋" w:hAnsi="仿宋" w:eastAsia="仿宋" w:cs="仿宋"/>
          <w:b w:val="0"/>
          <w:bCs w:val="0"/>
          <w:color w:val="000000"/>
          <w:sz w:val="32"/>
          <w:szCs w:val="32"/>
          <w:lang w:val="en-US" w:eastAsia="zh-CN"/>
        </w:rPr>
        <w:t>286.21</w:t>
      </w:r>
      <w:r>
        <w:rPr>
          <w:rStyle w:val="16"/>
          <w:rFonts w:hint="eastAsia" w:ascii="仿宋" w:hAnsi="仿宋" w:eastAsia="仿宋" w:cs="仿宋"/>
          <w:b w:val="0"/>
          <w:bCs w:val="0"/>
          <w:color w:val="000000"/>
          <w:sz w:val="32"/>
          <w:szCs w:val="32"/>
        </w:rPr>
        <w:t>万元，完成预算</w:t>
      </w:r>
      <w:r>
        <w:rPr>
          <w:rStyle w:val="16"/>
          <w:rFonts w:hint="eastAsia" w:ascii="仿宋" w:hAnsi="仿宋" w:eastAsia="仿宋" w:cs="仿宋"/>
          <w:b w:val="0"/>
          <w:bCs w:val="0"/>
          <w:color w:val="000000"/>
          <w:sz w:val="32"/>
          <w:szCs w:val="32"/>
          <w:lang w:val="en-US" w:eastAsia="zh-CN"/>
        </w:rPr>
        <w:t>100</w:t>
      </w:r>
      <w:r>
        <w:rPr>
          <w:rStyle w:val="16"/>
          <w:rFonts w:ascii="仿宋" w:hAnsi="仿宋" w:eastAsia="仿宋" w:cs="仿宋"/>
          <w:b w:val="0"/>
          <w:bCs w:val="0"/>
          <w:color w:val="000000"/>
          <w:sz w:val="32"/>
          <w:szCs w:val="32"/>
        </w:rPr>
        <w:t>%</w:t>
      </w:r>
      <w:r>
        <w:rPr>
          <w:rStyle w:val="16"/>
          <w:rFonts w:hint="eastAsia" w:ascii="仿宋" w:hAnsi="仿宋" w:eastAsia="仿宋" w:cs="仿宋"/>
          <w:b w:val="0"/>
          <w:bCs w:val="0"/>
          <w:color w:val="000000"/>
          <w:sz w:val="32"/>
          <w:szCs w:val="32"/>
          <w:lang w:eastAsia="zh-CN"/>
        </w:rPr>
        <w:t>。</w:t>
      </w:r>
    </w:p>
    <w:p>
      <w:pPr>
        <w:numPr>
          <w:ilvl w:val="0"/>
          <w:numId w:val="3"/>
        </w:numPr>
        <w:spacing w:line="600" w:lineRule="exact"/>
        <w:ind w:left="0" w:leftChars="0" w:firstLine="640" w:firstLineChars="200"/>
        <w:rPr>
          <w:rStyle w:val="16"/>
          <w:rFonts w:hint="eastAsia" w:ascii="仿宋" w:hAnsi="仿宋" w:eastAsia="仿宋" w:cs="仿宋"/>
          <w:b w:val="0"/>
          <w:bCs w:val="0"/>
          <w:color w:val="000000"/>
          <w:sz w:val="32"/>
          <w:szCs w:val="32"/>
        </w:rPr>
      </w:pPr>
      <w:r>
        <w:rPr>
          <w:rStyle w:val="16"/>
          <w:rFonts w:hint="eastAsia" w:ascii="仿宋" w:hAnsi="仿宋" w:eastAsia="仿宋" w:cs="仿宋"/>
          <w:b w:val="0"/>
          <w:bCs w:val="0"/>
          <w:color w:val="000000"/>
          <w:sz w:val="32"/>
          <w:szCs w:val="32"/>
        </w:rPr>
        <w:t>社会保障和就业支出（类）</w:t>
      </w:r>
      <w:r>
        <w:rPr>
          <w:rStyle w:val="16"/>
          <w:rFonts w:hint="eastAsia" w:ascii="仿宋" w:hAnsi="仿宋" w:eastAsia="仿宋" w:cs="仿宋"/>
          <w:b w:val="0"/>
          <w:bCs w:val="0"/>
          <w:color w:val="000000"/>
          <w:sz w:val="32"/>
          <w:szCs w:val="32"/>
          <w:lang w:val="en-US" w:eastAsia="zh-CN"/>
        </w:rPr>
        <w:t>行政事业单位离退休</w:t>
      </w:r>
      <w:r>
        <w:rPr>
          <w:rStyle w:val="16"/>
          <w:rFonts w:hint="eastAsia" w:ascii="仿宋" w:hAnsi="仿宋" w:eastAsia="仿宋" w:cs="仿宋"/>
          <w:b w:val="0"/>
          <w:bCs w:val="0"/>
          <w:color w:val="000000"/>
          <w:sz w:val="32"/>
          <w:szCs w:val="32"/>
        </w:rPr>
        <w:t>（款）</w:t>
      </w:r>
      <w:r>
        <w:rPr>
          <w:rStyle w:val="16"/>
          <w:rFonts w:hint="eastAsia" w:ascii="仿宋" w:hAnsi="仿宋" w:eastAsia="仿宋" w:cs="仿宋"/>
          <w:b w:val="0"/>
          <w:bCs w:val="0"/>
          <w:color w:val="000000"/>
          <w:sz w:val="32"/>
          <w:szCs w:val="32"/>
          <w:lang w:val="en-US" w:eastAsia="zh-CN"/>
        </w:rPr>
        <w:t xml:space="preserve"> 机关事业单位职业年金缴费支出</w:t>
      </w:r>
      <w:r>
        <w:rPr>
          <w:rStyle w:val="16"/>
          <w:rFonts w:hint="eastAsia" w:ascii="仿宋" w:hAnsi="仿宋" w:eastAsia="仿宋" w:cs="仿宋"/>
          <w:b w:val="0"/>
          <w:bCs w:val="0"/>
          <w:color w:val="000000"/>
          <w:sz w:val="32"/>
          <w:szCs w:val="32"/>
        </w:rPr>
        <w:t>（项）</w:t>
      </w:r>
      <w:r>
        <w:rPr>
          <w:rStyle w:val="16"/>
          <w:rFonts w:ascii="仿宋" w:hAnsi="仿宋" w:eastAsia="仿宋" w:cs="仿宋"/>
          <w:b w:val="0"/>
          <w:bCs w:val="0"/>
          <w:color w:val="000000"/>
          <w:sz w:val="32"/>
          <w:szCs w:val="32"/>
        </w:rPr>
        <w:t>:</w:t>
      </w:r>
      <w:r>
        <w:rPr>
          <w:rStyle w:val="16"/>
          <w:rFonts w:hint="eastAsia" w:ascii="仿宋" w:hAnsi="仿宋" w:eastAsia="仿宋" w:cs="仿宋"/>
          <w:b w:val="0"/>
          <w:bCs w:val="0"/>
          <w:color w:val="000000"/>
          <w:sz w:val="32"/>
          <w:szCs w:val="32"/>
        </w:rPr>
        <w:t>支出决算为</w:t>
      </w:r>
      <w:r>
        <w:rPr>
          <w:rStyle w:val="16"/>
          <w:rFonts w:hint="eastAsia" w:ascii="仿宋" w:hAnsi="仿宋" w:eastAsia="仿宋" w:cs="仿宋"/>
          <w:b w:val="0"/>
          <w:bCs w:val="0"/>
          <w:color w:val="000000"/>
          <w:sz w:val="32"/>
          <w:szCs w:val="32"/>
          <w:lang w:val="en-US" w:eastAsia="zh-CN"/>
        </w:rPr>
        <w:t>19.44</w:t>
      </w:r>
      <w:r>
        <w:rPr>
          <w:rStyle w:val="16"/>
          <w:rFonts w:hint="eastAsia" w:ascii="仿宋" w:hAnsi="仿宋" w:eastAsia="仿宋" w:cs="仿宋"/>
          <w:b w:val="0"/>
          <w:bCs w:val="0"/>
          <w:color w:val="000000"/>
          <w:sz w:val="32"/>
          <w:szCs w:val="32"/>
        </w:rPr>
        <w:t>万元，完成预算</w:t>
      </w:r>
      <w:r>
        <w:rPr>
          <w:rStyle w:val="16"/>
          <w:rFonts w:hint="eastAsia" w:ascii="仿宋" w:hAnsi="仿宋" w:eastAsia="仿宋" w:cs="仿宋"/>
          <w:b w:val="0"/>
          <w:bCs w:val="0"/>
          <w:color w:val="000000"/>
          <w:sz w:val="32"/>
          <w:szCs w:val="32"/>
          <w:lang w:val="en-US" w:eastAsia="zh-CN"/>
        </w:rPr>
        <w:t>100</w:t>
      </w:r>
      <w:r>
        <w:rPr>
          <w:rStyle w:val="16"/>
          <w:rFonts w:ascii="仿宋" w:hAnsi="仿宋" w:eastAsia="仿宋" w:cs="仿宋"/>
          <w:b w:val="0"/>
          <w:bCs w:val="0"/>
          <w:color w:val="000000"/>
          <w:sz w:val="32"/>
          <w:szCs w:val="32"/>
        </w:rPr>
        <w:t>%</w:t>
      </w:r>
      <w:r>
        <w:rPr>
          <w:rStyle w:val="16"/>
          <w:rFonts w:hint="eastAsia" w:ascii="仿宋" w:hAnsi="仿宋" w:eastAsia="仿宋" w:cs="仿宋"/>
          <w:b w:val="0"/>
          <w:bCs w:val="0"/>
          <w:color w:val="000000"/>
          <w:sz w:val="32"/>
          <w:szCs w:val="32"/>
          <w:lang w:eastAsia="zh-CN"/>
        </w:rPr>
        <w:t>。</w:t>
      </w:r>
    </w:p>
    <w:p>
      <w:pPr>
        <w:numPr>
          <w:ilvl w:val="0"/>
          <w:numId w:val="3"/>
        </w:numPr>
        <w:spacing w:line="600" w:lineRule="exact"/>
        <w:ind w:left="0" w:leftChars="0" w:firstLine="640" w:firstLineChars="200"/>
        <w:rPr>
          <w:rStyle w:val="16"/>
          <w:rFonts w:hint="eastAsia" w:ascii="仿宋" w:hAnsi="仿宋" w:eastAsia="仿宋" w:cs="仿宋"/>
          <w:b w:val="0"/>
          <w:bCs w:val="0"/>
          <w:color w:val="000000"/>
          <w:sz w:val="32"/>
          <w:szCs w:val="32"/>
        </w:rPr>
      </w:pPr>
      <w:r>
        <w:rPr>
          <w:rStyle w:val="16"/>
          <w:rFonts w:hint="eastAsia" w:ascii="仿宋" w:hAnsi="仿宋" w:eastAsia="仿宋" w:cs="仿宋"/>
          <w:b w:val="0"/>
          <w:bCs w:val="0"/>
          <w:color w:val="000000"/>
          <w:sz w:val="32"/>
          <w:szCs w:val="32"/>
        </w:rPr>
        <w:t>社会保障和就业支出（类）</w:t>
      </w:r>
      <w:r>
        <w:rPr>
          <w:rStyle w:val="16"/>
          <w:rFonts w:hint="eastAsia" w:ascii="仿宋" w:hAnsi="仿宋" w:eastAsia="仿宋" w:cs="仿宋"/>
          <w:b w:val="0"/>
          <w:bCs w:val="0"/>
          <w:color w:val="000000"/>
          <w:sz w:val="32"/>
          <w:szCs w:val="32"/>
          <w:lang w:val="en-US" w:eastAsia="zh-CN"/>
        </w:rPr>
        <w:t>抚恤</w:t>
      </w:r>
      <w:r>
        <w:rPr>
          <w:rStyle w:val="16"/>
          <w:rFonts w:hint="eastAsia" w:ascii="仿宋" w:hAnsi="仿宋" w:eastAsia="仿宋" w:cs="仿宋"/>
          <w:b w:val="0"/>
          <w:bCs w:val="0"/>
          <w:color w:val="000000"/>
          <w:sz w:val="32"/>
          <w:szCs w:val="32"/>
        </w:rPr>
        <w:t>（款）</w:t>
      </w:r>
      <w:r>
        <w:rPr>
          <w:rStyle w:val="16"/>
          <w:rFonts w:hint="eastAsia" w:ascii="仿宋" w:hAnsi="仿宋" w:eastAsia="仿宋" w:cs="仿宋"/>
          <w:b w:val="0"/>
          <w:bCs w:val="0"/>
          <w:color w:val="000000"/>
          <w:sz w:val="32"/>
          <w:szCs w:val="32"/>
          <w:lang w:val="en-US" w:eastAsia="zh-CN"/>
        </w:rPr>
        <w:t>义务兵优待</w:t>
      </w:r>
      <w:r>
        <w:rPr>
          <w:rStyle w:val="16"/>
          <w:rFonts w:hint="eastAsia" w:ascii="仿宋" w:hAnsi="仿宋" w:eastAsia="仿宋" w:cs="仿宋"/>
          <w:b w:val="0"/>
          <w:bCs w:val="0"/>
          <w:color w:val="000000"/>
          <w:sz w:val="32"/>
          <w:szCs w:val="32"/>
        </w:rPr>
        <w:t>（项）</w:t>
      </w:r>
      <w:r>
        <w:rPr>
          <w:rStyle w:val="16"/>
          <w:rFonts w:ascii="仿宋" w:hAnsi="仿宋" w:eastAsia="仿宋" w:cs="仿宋"/>
          <w:b w:val="0"/>
          <w:bCs w:val="0"/>
          <w:color w:val="000000"/>
          <w:sz w:val="32"/>
          <w:szCs w:val="32"/>
        </w:rPr>
        <w:t>:</w:t>
      </w:r>
      <w:r>
        <w:rPr>
          <w:rStyle w:val="16"/>
          <w:rFonts w:hint="eastAsia" w:ascii="仿宋" w:hAnsi="仿宋" w:eastAsia="仿宋" w:cs="仿宋"/>
          <w:b w:val="0"/>
          <w:bCs w:val="0"/>
          <w:color w:val="000000"/>
          <w:sz w:val="32"/>
          <w:szCs w:val="32"/>
        </w:rPr>
        <w:t>支出决算为</w:t>
      </w:r>
      <w:r>
        <w:rPr>
          <w:rStyle w:val="16"/>
          <w:rFonts w:hint="eastAsia" w:ascii="仿宋" w:hAnsi="仿宋" w:eastAsia="仿宋" w:cs="仿宋"/>
          <w:b w:val="0"/>
          <w:bCs w:val="0"/>
          <w:color w:val="000000"/>
          <w:sz w:val="32"/>
          <w:szCs w:val="32"/>
          <w:lang w:val="en-US" w:eastAsia="zh-CN"/>
        </w:rPr>
        <w:t>13.69</w:t>
      </w:r>
      <w:r>
        <w:rPr>
          <w:rStyle w:val="16"/>
          <w:rFonts w:hint="eastAsia" w:ascii="仿宋" w:hAnsi="仿宋" w:eastAsia="仿宋" w:cs="仿宋"/>
          <w:b w:val="0"/>
          <w:bCs w:val="0"/>
          <w:color w:val="000000"/>
          <w:sz w:val="32"/>
          <w:szCs w:val="32"/>
        </w:rPr>
        <w:t>万元，完成预算</w:t>
      </w:r>
      <w:r>
        <w:rPr>
          <w:rStyle w:val="16"/>
          <w:rFonts w:hint="eastAsia" w:ascii="仿宋" w:hAnsi="仿宋" w:eastAsia="仿宋" w:cs="仿宋"/>
          <w:b w:val="0"/>
          <w:bCs w:val="0"/>
          <w:color w:val="000000"/>
          <w:sz w:val="32"/>
          <w:szCs w:val="32"/>
          <w:lang w:val="en-US" w:eastAsia="zh-CN"/>
        </w:rPr>
        <w:t>100</w:t>
      </w:r>
      <w:r>
        <w:rPr>
          <w:rStyle w:val="16"/>
          <w:rFonts w:ascii="仿宋" w:hAnsi="仿宋" w:eastAsia="仿宋" w:cs="仿宋"/>
          <w:b w:val="0"/>
          <w:bCs w:val="0"/>
          <w:color w:val="000000"/>
          <w:sz w:val="32"/>
          <w:szCs w:val="32"/>
        </w:rPr>
        <w:t>%</w:t>
      </w:r>
      <w:r>
        <w:rPr>
          <w:rStyle w:val="16"/>
          <w:rFonts w:hint="eastAsia" w:ascii="仿宋" w:hAnsi="仿宋" w:eastAsia="仿宋" w:cs="仿宋"/>
          <w:b w:val="0"/>
          <w:bCs w:val="0"/>
          <w:color w:val="000000"/>
          <w:sz w:val="32"/>
          <w:szCs w:val="32"/>
          <w:lang w:eastAsia="zh-CN"/>
        </w:rPr>
        <w:t>。</w:t>
      </w:r>
    </w:p>
    <w:p>
      <w:pPr>
        <w:numPr>
          <w:ilvl w:val="0"/>
          <w:numId w:val="3"/>
        </w:numPr>
        <w:spacing w:line="600" w:lineRule="exact"/>
        <w:ind w:left="0" w:leftChars="0" w:firstLine="640" w:firstLineChars="200"/>
        <w:rPr>
          <w:rStyle w:val="16"/>
          <w:rFonts w:hint="eastAsia" w:ascii="仿宋" w:hAnsi="仿宋" w:eastAsia="仿宋" w:cs="仿宋"/>
          <w:b w:val="0"/>
          <w:bCs w:val="0"/>
          <w:color w:val="000000"/>
          <w:sz w:val="32"/>
          <w:szCs w:val="32"/>
        </w:rPr>
      </w:pPr>
      <w:r>
        <w:rPr>
          <w:rStyle w:val="16"/>
          <w:rFonts w:hint="eastAsia" w:ascii="仿宋" w:hAnsi="仿宋" w:eastAsia="仿宋" w:cs="仿宋"/>
          <w:b w:val="0"/>
          <w:bCs w:val="0"/>
          <w:color w:val="000000"/>
          <w:sz w:val="32"/>
          <w:szCs w:val="32"/>
        </w:rPr>
        <w:t>社会保障和就业支出（类）</w:t>
      </w:r>
      <w:r>
        <w:rPr>
          <w:rStyle w:val="16"/>
          <w:rFonts w:hint="eastAsia" w:ascii="仿宋" w:hAnsi="仿宋" w:eastAsia="仿宋" w:cs="仿宋"/>
          <w:b w:val="0"/>
          <w:bCs w:val="0"/>
          <w:color w:val="000000"/>
          <w:sz w:val="32"/>
          <w:szCs w:val="32"/>
          <w:lang w:val="en-US" w:eastAsia="zh-CN"/>
        </w:rPr>
        <w:t>最低生活保障</w:t>
      </w:r>
      <w:r>
        <w:rPr>
          <w:rStyle w:val="16"/>
          <w:rFonts w:hint="eastAsia" w:ascii="仿宋" w:hAnsi="仿宋" w:eastAsia="仿宋" w:cs="仿宋"/>
          <w:b w:val="0"/>
          <w:bCs w:val="0"/>
          <w:color w:val="000000"/>
          <w:sz w:val="32"/>
          <w:szCs w:val="32"/>
        </w:rPr>
        <w:t>（款）</w:t>
      </w:r>
      <w:r>
        <w:rPr>
          <w:rStyle w:val="16"/>
          <w:rFonts w:hint="eastAsia" w:ascii="仿宋" w:hAnsi="仿宋" w:eastAsia="仿宋" w:cs="仿宋"/>
          <w:b w:val="0"/>
          <w:bCs w:val="0"/>
          <w:color w:val="000000"/>
          <w:sz w:val="32"/>
          <w:szCs w:val="32"/>
          <w:lang w:val="en-US" w:eastAsia="zh-CN"/>
        </w:rPr>
        <w:t>城市最低生活保障金支出</w:t>
      </w:r>
      <w:r>
        <w:rPr>
          <w:rStyle w:val="16"/>
          <w:rFonts w:hint="eastAsia" w:ascii="仿宋" w:hAnsi="仿宋" w:eastAsia="仿宋" w:cs="仿宋"/>
          <w:b w:val="0"/>
          <w:bCs w:val="0"/>
          <w:color w:val="000000"/>
          <w:sz w:val="32"/>
          <w:szCs w:val="32"/>
        </w:rPr>
        <w:t>（项）</w:t>
      </w:r>
      <w:r>
        <w:rPr>
          <w:rStyle w:val="16"/>
          <w:rFonts w:ascii="仿宋" w:hAnsi="仿宋" w:eastAsia="仿宋" w:cs="仿宋"/>
          <w:b w:val="0"/>
          <w:bCs w:val="0"/>
          <w:color w:val="000000"/>
          <w:sz w:val="32"/>
          <w:szCs w:val="32"/>
        </w:rPr>
        <w:t>:</w:t>
      </w:r>
      <w:r>
        <w:rPr>
          <w:rStyle w:val="16"/>
          <w:rFonts w:hint="eastAsia" w:ascii="仿宋" w:hAnsi="仿宋" w:eastAsia="仿宋" w:cs="仿宋"/>
          <w:b w:val="0"/>
          <w:bCs w:val="0"/>
          <w:color w:val="000000"/>
          <w:sz w:val="32"/>
          <w:szCs w:val="32"/>
        </w:rPr>
        <w:t>支出决算为</w:t>
      </w:r>
      <w:r>
        <w:rPr>
          <w:rStyle w:val="16"/>
          <w:rFonts w:hint="eastAsia" w:ascii="仿宋" w:hAnsi="仿宋" w:eastAsia="仿宋" w:cs="仿宋"/>
          <w:b w:val="0"/>
          <w:bCs w:val="0"/>
          <w:color w:val="000000"/>
          <w:sz w:val="32"/>
          <w:szCs w:val="32"/>
          <w:lang w:val="en-US" w:eastAsia="zh-CN"/>
        </w:rPr>
        <w:t>2.43</w:t>
      </w:r>
      <w:r>
        <w:rPr>
          <w:rStyle w:val="16"/>
          <w:rFonts w:hint="eastAsia" w:ascii="仿宋" w:hAnsi="仿宋" w:eastAsia="仿宋" w:cs="仿宋"/>
          <w:b w:val="0"/>
          <w:bCs w:val="0"/>
          <w:color w:val="000000"/>
          <w:sz w:val="32"/>
          <w:szCs w:val="32"/>
        </w:rPr>
        <w:t>万元，完成预算</w:t>
      </w:r>
      <w:r>
        <w:rPr>
          <w:rStyle w:val="16"/>
          <w:rFonts w:hint="eastAsia" w:ascii="仿宋" w:hAnsi="仿宋" w:eastAsia="仿宋" w:cs="仿宋"/>
          <w:b w:val="0"/>
          <w:bCs w:val="0"/>
          <w:color w:val="000000"/>
          <w:sz w:val="32"/>
          <w:szCs w:val="32"/>
          <w:lang w:val="en-US" w:eastAsia="zh-CN"/>
        </w:rPr>
        <w:t>100</w:t>
      </w:r>
      <w:r>
        <w:rPr>
          <w:rStyle w:val="16"/>
          <w:rFonts w:ascii="仿宋" w:hAnsi="仿宋" w:eastAsia="仿宋" w:cs="仿宋"/>
          <w:b w:val="0"/>
          <w:bCs w:val="0"/>
          <w:color w:val="000000"/>
          <w:sz w:val="32"/>
          <w:szCs w:val="32"/>
        </w:rPr>
        <w:t>%</w:t>
      </w:r>
      <w:r>
        <w:rPr>
          <w:rStyle w:val="16"/>
          <w:rFonts w:hint="eastAsia" w:ascii="仿宋" w:hAnsi="仿宋" w:eastAsia="仿宋" w:cs="仿宋"/>
          <w:b w:val="0"/>
          <w:bCs w:val="0"/>
          <w:color w:val="000000"/>
          <w:sz w:val="32"/>
          <w:szCs w:val="32"/>
          <w:lang w:eastAsia="zh-CN"/>
        </w:rPr>
        <w:t>。</w:t>
      </w:r>
    </w:p>
    <w:p>
      <w:pPr>
        <w:numPr>
          <w:ilvl w:val="0"/>
          <w:numId w:val="3"/>
        </w:numPr>
        <w:spacing w:line="600" w:lineRule="exact"/>
        <w:ind w:left="0" w:leftChars="0" w:firstLine="640" w:firstLineChars="200"/>
        <w:rPr>
          <w:rStyle w:val="16"/>
          <w:rFonts w:hint="eastAsia" w:ascii="仿宋" w:hAnsi="仿宋" w:eastAsia="仿宋" w:cs="仿宋"/>
          <w:b w:val="0"/>
          <w:bCs w:val="0"/>
          <w:color w:val="000000"/>
          <w:sz w:val="32"/>
          <w:szCs w:val="32"/>
        </w:rPr>
      </w:pPr>
      <w:r>
        <w:rPr>
          <w:rStyle w:val="16"/>
          <w:rFonts w:hint="eastAsia" w:ascii="仿宋" w:hAnsi="仿宋" w:eastAsia="仿宋" w:cs="仿宋"/>
          <w:b w:val="0"/>
          <w:bCs w:val="0"/>
          <w:color w:val="000000"/>
          <w:sz w:val="32"/>
          <w:szCs w:val="32"/>
        </w:rPr>
        <w:t>社会保障和就业支出（类）</w:t>
      </w:r>
      <w:r>
        <w:rPr>
          <w:rStyle w:val="16"/>
          <w:rFonts w:hint="eastAsia" w:ascii="仿宋" w:hAnsi="仿宋" w:eastAsia="仿宋" w:cs="仿宋"/>
          <w:b w:val="0"/>
          <w:bCs w:val="0"/>
          <w:color w:val="000000"/>
          <w:sz w:val="32"/>
          <w:szCs w:val="32"/>
          <w:lang w:val="en-US" w:eastAsia="zh-CN"/>
        </w:rPr>
        <w:t>最低生活保障（款）农村最低生活保障金支出</w:t>
      </w:r>
      <w:r>
        <w:rPr>
          <w:rStyle w:val="16"/>
          <w:rFonts w:hint="eastAsia" w:ascii="仿宋" w:hAnsi="仿宋" w:eastAsia="仿宋" w:cs="仿宋"/>
          <w:b w:val="0"/>
          <w:bCs w:val="0"/>
          <w:color w:val="000000"/>
          <w:sz w:val="32"/>
          <w:szCs w:val="32"/>
        </w:rPr>
        <w:t>（项）</w:t>
      </w:r>
      <w:r>
        <w:rPr>
          <w:rStyle w:val="16"/>
          <w:rFonts w:ascii="仿宋" w:hAnsi="仿宋" w:eastAsia="仿宋" w:cs="仿宋"/>
          <w:b w:val="0"/>
          <w:bCs w:val="0"/>
          <w:color w:val="000000"/>
          <w:sz w:val="32"/>
          <w:szCs w:val="32"/>
        </w:rPr>
        <w:t>:</w:t>
      </w:r>
      <w:r>
        <w:rPr>
          <w:rStyle w:val="16"/>
          <w:rFonts w:hint="eastAsia" w:ascii="仿宋" w:hAnsi="仿宋" w:eastAsia="仿宋" w:cs="仿宋"/>
          <w:b w:val="0"/>
          <w:bCs w:val="0"/>
          <w:color w:val="000000"/>
          <w:sz w:val="32"/>
          <w:szCs w:val="32"/>
        </w:rPr>
        <w:t>支出决算为</w:t>
      </w:r>
      <w:r>
        <w:rPr>
          <w:rStyle w:val="16"/>
          <w:rFonts w:hint="eastAsia" w:ascii="仿宋" w:hAnsi="仿宋" w:eastAsia="仿宋" w:cs="仿宋"/>
          <w:b w:val="0"/>
          <w:bCs w:val="0"/>
          <w:color w:val="000000"/>
          <w:sz w:val="32"/>
          <w:szCs w:val="32"/>
          <w:lang w:val="en-US" w:eastAsia="zh-CN"/>
        </w:rPr>
        <w:t>1.54</w:t>
      </w:r>
      <w:r>
        <w:rPr>
          <w:rStyle w:val="16"/>
          <w:rFonts w:hint="eastAsia" w:ascii="仿宋" w:hAnsi="仿宋" w:eastAsia="仿宋" w:cs="仿宋"/>
          <w:b w:val="0"/>
          <w:bCs w:val="0"/>
          <w:color w:val="000000"/>
          <w:sz w:val="32"/>
          <w:szCs w:val="32"/>
        </w:rPr>
        <w:t>万元，完成预算</w:t>
      </w:r>
      <w:r>
        <w:rPr>
          <w:rStyle w:val="16"/>
          <w:rFonts w:hint="eastAsia" w:ascii="仿宋" w:hAnsi="仿宋" w:eastAsia="仿宋" w:cs="仿宋"/>
          <w:b w:val="0"/>
          <w:bCs w:val="0"/>
          <w:color w:val="000000"/>
          <w:sz w:val="32"/>
          <w:szCs w:val="32"/>
          <w:lang w:val="en-US" w:eastAsia="zh-CN"/>
        </w:rPr>
        <w:t>100</w:t>
      </w:r>
      <w:r>
        <w:rPr>
          <w:rStyle w:val="16"/>
          <w:rFonts w:ascii="仿宋" w:hAnsi="仿宋" w:eastAsia="仿宋" w:cs="仿宋"/>
          <w:b w:val="0"/>
          <w:bCs w:val="0"/>
          <w:color w:val="000000"/>
          <w:sz w:val="32"/>
          <w:szCs w:val="32"/>
        </w:rPr>
        <w:t>%</w:t>
      </w:r>
      <w:r>
        <w:rPr>
          <w:rStyle w:val="16"/>
          <w:rFonts w:hint="eastAsia" w:ascii="仿宋" w:hAnsi="仿宋" w:eastAsia="仿宋" w:cs="仿宋"/>
          <w:b w:val="0"/>
          <w:bCs w:val="0"/>
          <w:color w:val="000000"/>
          <w:sz w:val="32"/>
          <w:szCs w:val="32"/>
          <w:lang w:eastAsia="zh-CN"/>
        </w:rPr>
        <w:t>。</w:t>
      </w:r>
    </w:p>
    <w:p>
      <w:pPr>
        <w:numPr>
          <w:ilvl w:val="0"/>
          <w:numId w:val="3"/>
        </w:numPr>
        <w:spacing w:line="600" w:lineRule="exact"/>
        <w:ind w:left="0" w:leftChars="0" w:firstLine="640" w:firstLineChars="200"/>
        <w:rPr>
          <w:rStyle w:val="16"/>
          <w:rFonts w:hint="eastAsia" w:ascii="仿宋" w:hAnsi="仿宋" w:eastAsia="仿宋" w:cs="仿宋"/>
          <w:b w:val="0"/>
          <w:bCs w:val="0"/>
          <w:color w:val="000000"/>
          <w:sz w:val="32"/>
          <w:szCs w:val="32"/>
        </w:rPr>
      </w:pPr>
      <w:r>
        <w:rPr>
          <w:rStyle w:val="16"/>
          <w:rFonts w:hint="eastAsia" w:ascii="仿宋" w:hAnsi="仿宋" w:eastAsia="仿宋" w:cs="仿宋"/>
          <w:b w:val="0"/>
          <w:bCs w:val="0"/>
          <w:color w:val="000000"/>
          <w:sz w:val="32"/>
          <w:szCs w:val="32"/>
        </w:rPr>
        <w:t>社会保障和就业支出（类）</w:t>
      </w:r>
      <w:r>
        <w:rPr>
          <w:rStyle w:val="16"/>
          <w:rFonts w:hint="eastAsia" w:ascii="仿宋" w:hAnsi="仿宋" w:eastAsia="仿宋" w:cs="仿宋"/>
          <w:b w:val="0"/>
          <w:bCs w:val="0"/>
          <w:color w:val="000000"/>
          <w:sz w:val="32"/>
          <w:szCs w:val="32"/>
          <w:lang w:val="en-US" w:eastAsia="zh-CN"/>
        </w:rPr>
        <w:t>特困人员救助供养</w:t>
      </w:r>
      <w:r>
        <w:rPr>
          <w:rStyle w:val="16"/>
          <w:rFonts w:hint="eastAsia" w:ascii="仿宋" w:hAnsi="仿宋" w:eastAsia="仿宋" w:cs="仿宋"/>
          <w:b w:val="0"/>
          <w:bCs w:val="0"/>
          <w:color w:val="000000"/>
          <w:sz w:val="32"/>
          <w:szCs w:val="32"/>
        </w:rPr>
        <w:t>（款）</w:t>
      </w:r>
      <w:r>
        <w:rPr>
          <w:rStyle w:val="16"/>
          <w:rFonts w:hint="eastAsia" w:ascii="仿宋" w:hAnsi="仿宋" w:eastAsia="仿宋" w:cs="仿宋"/>
          <w:b w:val="0"/>
          <w:bCs w:val="0"/>
          <w:color w:val="000000"/>
          <w:sz w:val="32"/>
          <w:szCs w:val="32"/>
          <w:lang w:val="en-US" w:eastAsia="zh-CN"/>
        </w:rPr>
        <w:t>农村特困人员救助供养支出</w:t>
      </w:r>
      <w:r>
        <w:rPr>
          <w:rStyle w:val="16"/>
          <w:rFonts w:hint="eastAsia" w:ascii="仿宋" w:hAnsi="仿宋" w:eastAsia="仿宋" w:cs="仿宋"/>
          <w:b w:val="0"/>
          <w:bCs w:val="0"/>
          <w:color w:val="000000"/>
          <w:sz w:val="32"/>
          <w:szCs w:val="32"/>
        </w:rPr>
        <w:t>（项）</w:t>
      </w:r>
      <w:r>
        <w:rPr>
          <w:rStyle w:val="16"/>
          <w:rFonts w:ascii="仿宋" w:hAnsi="仿宋" w:eastAsia="仿宋" w:cs="仿宋"/>
          <w:b w:val="0"/>
          <w:bCs w:val="0"/>
          <w:color w:val="000000"/>
          <w:sz w:val="32"/>
          <w:szCs w:val="32"/>
        </w:rPr>
        <w:t>:</w:t>
      </w:r>
      <w:r>
        <w:rPr>
          <w:rStyle w:val="16"/>
          <w:rFonts w:hint="eastAsia" w:ascii="仿宋" w:hAnsi="仿宋" w:eastAsia="仿宋" w:cs="仿宋"/>
          <w:b w:val="0"/>
          <w:bCs w:val="0"/>
          <w:color w:val="000000"/>
          <w:sz w:val="32"/>
          <w:szCs w:val="32"/>
        </w:rPr>
        <w:t>支出决算为</w:t>
      </w:r>
      <w:r>
        <w:rPr>
          <w:rStyle w:val="16"/>
          <w:rFonts w:hint="eastAsia" w:ascii="仿宋" w:hAnsi="仿宋" w:eastAsia="仿宋" w:cs="仿宋"/>
          <w:b w:val="0"/>
          <w:bCs w:val="0"/>
          <w:color w:val="000000"/>
          <w:sz w:val="32"/>
          <w:szCs w:val="32"/>
          <w:lang w:val="en-US" w:eastAsia="zh-CN"/>
        </w:rPr>
        <w:t>31</w:t>
      </w:r>
      <w:r>
        <w:rPr>
          <w:rStyle w:val="16"/>
          <w:rFonts w:hint="eastAsia" w:ascii="仿宋" w:hAnsi="仿宋" w:eastAsia="仿宋" w:cs="仿宋"/>
          <w:b w:val="0"/>
          <w:bCs w:val="0"/>
          <w:color w:val="000000"/>
          <w:sz w:val="32"/>
          <w:szCs w:val="32"/>
        </w:rPr>
        <w:t>万元，完成预算</w:t>
      </w:r>
      <w:r>
        <w:rPr>
          <w:rStyle w:val="16"/>
          <w:rFonts w:hint="eastAsia" w:ascii="仿宋" w:hAnsi="仿宋" w:eastAsia="仿宋" w:cs="仿宋"/>
          <w:b w:val="0"/>
          <w:bCs w:val="0"/>
          <w:color w:val="000000"/>
          <w:sz w:val="32"/>
          <w:szCs w:val="32"/>
          <w:lang w:val="en-US" w:eastAsia="zh-CN"/>
        </w:rPr>
        <w:t>100</w:t>
      </w:r>
      <w:r>
        <w:rPr>
          <w:rStyle w:val="16"/>
          <w:rFonts w:ascii="仿宋" w:hAnsi="仿宋" w:eastAsia="仿宋" w:cs="仿宋"/>
          <w:b w:val="0"/>
          <w:bCs w:val="0"/>
          <w:color w:val="000000"/>
          <w:sz w:val="32"/>
          <w:szCs w:val="32"/>
        </w:rPr>
        <w:t>%</w:t>
      </w:r>
      <w:r>
        <w:rPr>
          <w:rStyle w:val="16"/>
          <w:rFonts w:hint="eastAsia" w:ascii="仿宋" w:hAnsi="仿宋" w:eastAsia="仿宋" w:cs="仿宋"/>
          <w:b w:val="0"/>
          <w:bCs w:val="0"/>
          <w:color w:val="000000"/>
          <w:sz w:val="32"/>
          <w:szCs w:val="32"/>
          <w:lang w:eastAsia="zh-CN"/>
        </w:rPr>
        <w:t>。</w:t>
      </w:r>
    </w:p>
    <w:p>
      <w:pPr>
        <w:numPr>
          <w:ilvl w:val="0"/>
          <w:numId w:val="3"/>
        </w:numPr>
        <w:spacing w:line="600" w:lineRule="exact"/>
        <w:ind w:left="0" w:leftChars="0" w:firstLine="640" w:firstLineChars="200"/>
        <w:rPr>
          <w:rStyle w:val="16"/>
          <w:rFonts w:hint="eastAsia" w:ascii="仿宋" w:hAnsi="仿宋" w:eastAsia="仿宋" w:cs="仿宋"/>
          <w:b w:val="0"/>
          <w:bCs w:val="0"/>
          <w:color w:val="000000"/>
          <w:sz w:val="32"/>
          <w:szCs w:val="32"/>
        </w:rPr>
      </w:pPr>
      <w:r>
        <w:rPr>
          <w:rStyle w:val="16"/>
          <w:rFonts w:hint="eastAsia" w:ascii="仿宋" w:hAnsi="仿宋" w:eastAsia="仿宋" w:cs="仿宋"/>
          <w:b w:val="0"/>
          <w:bCs w:val="0"/>
          <w:color w:val="000000"/>
          <w:sz w:val="32"/>
          <w:szCs w:val="32"/>
        </w:rPr>
        <w:t>社会保障和就业支出（类）</w:t>
      </w:r>
      <w:r>
        <w:rPr>
          <w:rStyle w:val="16"/>
          <w:rFonts w:hint="eastAsia" w:ascii="仿宋" w:hAnsi="仿宋" w:eastAsia="仿宋" w:cs="仿宋"/>
          <w:b w:val="0"/>
          <w:bCs w:val="0"/>
          <w:color w:val="000000"/>
          <w:sz w:val="32"/>
          <w:szCs w:val="32"/>
          <w:lang w:val="en-US" w:eastAsia="zh-CN"/>
        </w:rPr>
        <w:t>财政对其他社会保险基金的补助</w:t>
      </w:r>
      <w:r>
        <w:rPr>
          <w:rStyle w:val="16"/>
          <w:rFonts w:hint="eastAsia" w:ascii="仿宋" w:hAnsi="仿宋" w:eastAsia="仿宋" w:cs="仿宋"/>
          <w:b w:val="0"/>
          <w:bCs w:val="0"/>
          <w:color w:val="000000"/>
          <w:sz w:val="32"/>
          <w:szCs w:val="32"/>
        </w:rPr>
        <w:t>（款）</w:t>
      </w:r>
      <w:r>
        <w:rPr>
          <w:rStyle w:val="16"/>
          <w:rFonts w:hint="eastAsia" w:ascii="仿宋" w:hAnsi="仿宋" w:eastAsia="仿宋" w:cs="仿宋"/>
          <w:b w:val="0"/>
          <w:bCs w:val="0"/>
          <w:color w:val="000000"/>
          <w:sz w:val="32"/>
          <w:szCs w:val="32"/>
          <w:lang w:val="en-US" w:eastAsia="zh-CN"/>
        </w:rPr>
        <w:t>财政对失业保险基金的补助</w:t>
      </w:r>
      <w:r>
        <w:rPr>
          <w:rStyle w:val="16"/>
          <w:rFonts w:hint="eastAsia" w:ascii="仿宋" w:hAnsi="仿宋" w:eastAsia="仿宋" w:cs="仿宋"/>
          <w:b w:val="0"/>
          <w:bCs w:val="0"/>
          <w:color w:val="000000"/>
          <w:sz w:val="32"/>
          <w:szCs w:val="32"/>
        </w:rPr>
        <w:t>（项）</w:t>
      </w:r>
      <w:r>
        <w:rPr>
          <w:rStyle w:val="16"/>
          <w:rFonts w:ascii="仿宋" w:hAnsi="仿宋" w:eastAsia="仿宋" w:cs="仿宋"/>
          <w:b w:val="0"/>
          <w:bCs w:val="0"/>
          <w:color w:val="000000"/>
          <w:sz w:val="32"/>
          <w:szCs w:val="32"/>
        </w:rPr>
        <w:t>:</w:t>
      </w:r>
      <w:r>
        <w:rPr>
          <w:rStyle w:val="16"/>
          <w:rFonts w:hint="eastAsia" w:ascii="仿宋" w:hAnsi="仿宋" w:eastAsia="仿宋" w:cs="仿宋"/>
          <w:b w:val="0"/>
          <w:bCs w:val="0"/>
          <w:color w:val="000000"/>
          <w:sz w:val="32"/>
          <w:szCs w:val="32"/>
        </w:rPr>
        <w:t>支出决算为</w:t>
      </w:r>
      <w:r>
        <w:rPr>
          <w:rStyle w:val="16"/>
          <w:rFonts w:hint="eastAsia" w:ascii="仿宋" w:hAnsi="仿宋" w:eastAsia="仿宋" w:cs="仿宋"/>
          <w:b w:val="0"/>
          <w:bCs w:val="0"/>
          <w:color w:val="000000"/>
          <w:sz w:val="32"/>
          <w:szCs w:val="32"/>
          <w:lang w:val="en-US" w:eastAsia="zh-CN"/>
        </w:rPr>
        <w:t>3.12</w:t>
      </w:r>
      <w:r>
        <w:rPr>
          <w:rStyle w:val="16"/>
          <w:rFonts w:hint="eastAsia" w:ascii="仿宋" w:hAnsi="仿宋" w:eastAsia="仿宋" w:cs="仿宋"/>
          <w:b w:val="0"/>
          <w:bCs w:val="0"/>
          <w:color w:val="000000"/>
          <w:sz w:val="32"/>
          <w:szCs w:val="32"/>
        </w:rPr>
        <w:t>万元，完成预算</w:t>
      </w:r>
      <w:r>
        <w:rPr>
          <w:rStyle w:val="16"/>
          <w:rFonts w:hint="eastAsia" w:ascii="仿宋" w:hAnsi="仿宋" w:eastAsia="仿宋" w:cs="仿宋"/>
          <w:b w:val="0"/>
          <w:bCs w:val="0"/>
          <w:color w:val="000000"/>
          <w:sz w:val="32"/>
          <w:szCs w:val="32"/>
          <w:lang w:val="en-US" w:eastAsia="zh-CN"/>
        </w:rPr>
        <w:t>100</w:t>
      </w:r>
      <w:r>
        <w:rPr>
          <w:rStyle w:val="16"/>
          <w:rFonts w:ascii="仿宋" w:hAnsi="仿宋" w:eastAsia="仿宋" w:cs="仿宋"/>
          <w:b w:val="0"/>
          <w:bCs w:val="0"/>
          <w:color w:val="000000"/>
          <w:sz w:val="32"/>
          <w:szCs w:val="32"/>
        </w:rPr>
        <w:t>%</w:t>
      </w:r>
      <w:r>
        <w:rPr>
          <w:rStyle w:val="16"/>
          <w:rFonts w:hint="eastAsia" w:ascii="仿宋" w:hAnsi="仿宋" w:eastAsia="仿宋" w:cs="仿宋"/>
          <w:b w:val="0"/>
          <w:bCs w:val="0"/>
          <w:color w:val="000000"/>
          <w:sz w:val="32"/>
          <w:szCs w:val="32"/>
          <w:lang w:eastAsia="zh-CN"/>
        </w:rPr>
        <w:t>。</w:t>
      </w:r>
    </w:p>
    <w:p>
      <w:pPr>
        <w:numPr>
          <w:ilvl w:val="0"/>
          <w:numId w:val="3"/>
        </w:numPr>
        <w:spacing w:line="600" w:lineRule="exact"/>
        <w:ind w:left="0" w:leftChars="0" w:firstLine="640" w:firstLineChars="200"/>
        <w:rPr>
          <w:rStyle w:val="16"/>
          <w:rFonts w:hint="eastAsia" w:ascii="仿宋" w:hAnsi="仿宋" w:eastAsia="仿宋" w:cs="仿宋"/>
          <w:b w:val="0"/>
          <w:bCs w:val="0"/>
          <w:color w:val="000000"/>
          <w:sz w:val="32"/>
          <w:szCs w:val="32"/>
        </w:rPr>
      </w:pPr>
      <w:r>
        <w:rPr>
          <w:rStyle w:val="16"/>
          <w:rFonts w:hint="eastAsia" w:ascii="仿宋" w:hAnsi="仿宋" w:eastAsia="仿宋" w:cs="仿宋"/>
          <w:b w:val="0"/>
          <w:bCs w:val="0"/>
          <w:color w:val="000000"/>
          <w:sz w:val="32"/>
          <w:szCs w:val="32"/>
        </w:rPr>
        <w:t>社会保障和就业支出（类）</w:t>
      </w:r>
      <w:r>
        <w:rPr>
          <w:rStyle w:val="16"/>
          <w:rFonts w:hint="eastAsia" w:ascii="仿宋" w:hAnsi="仿宋" w:eastAsia="仿宋" w:cs="仿宋"/>
          <w:b w:val="0"/>
          <w:bCs w:val="0"/>
          <w:color w:val="000000"/>
          <w:sz w:val="32"/>
          <w:szCs w:val="32"/>
          <w:lang w:val="en-US" w:eastAsia="zh-CN"/>
        </w:rPr>
        <w:t>财政对其他社会保险基金的补助</w:t>
      </w:r>
      <w:r>
        <w:rPr>
          <w:rStyle w:val="16"/>
          <w:rFonts w:hint="eastAsia" w:ascii="仿宋" w:hAnsi="仿宋" w:eastAsia="仿宋" w:cs="仿宋"/>
          <w:b w:val="0"/>
          <w:bCs w:val="0"/>
          <w:color w:val="000000"/>
          <w:sz w:val="32"/>
          <w:szCs w:val="32"/>
        </w:rPr>
        <w:t>（款）</w:t>
      </w:r>
      <w:r>
        <w:rPr>
          <w:rStyle w:val="16"/>
          <w:rFonts w:hint="eastAsia" w:ascii="仿宋" w:hAnsi="仿宋" w:eastAsia="仿宋" w:cs="仿宋"/>
          <w:b w:val="0"/>
          <w:bCs w:val="0"/>
          <w:color w:val="000000"/>
          <w:sz w:val="32"/>
          <w:szCs w:val="32"/>
          <w:lang w:val="en-US" w:eastAsia="zh-CN"/>
        </w:rPr>
        <w:t>财政对工伤保险基金的补助</w:t>
      </w:r>
      <w:r>
        <w:rPr>
          <w:rStyle w:val="16"/>
          <w:rFonts w:hint="eastAsia" w:ascii="仿宋" w:hAnsi="仿宋" w:eastAsia="仿宋" w:cs="仿宋"/>
          <w:b w:val="0"/>
          <w:bCs w:val="0"/>
          <w:color w:val="000000"/>
          <w:sz w:val="32"/>
          <w:szCs w:val="32"/>
        </w:rPr>
        <w:t>（项）</w:t>
      </w:r>
      <w:r>
        <w:rPr>
          <w:rStyle w:val="16"/>
          <w:rFonts w:ascii="仿宋" w:hAnsi="仿宋" w:eastAsia="仿宋" w:cs="仿宋"/>
          <w:b w:val="0"/>
          <w:bCs w:val="0"/>
          <w:color w:val="000000"/>
          <w:sz w:val="32"/>
          <w:szCs w:val="32"/>
        </w:rPr>
        <w:t>:</w:t>
      </w:r>
      <w:r>
        <w:rPr>
          <w:rStyle w:val="16"/>
          <w:rFonts w:hint="eastAsia" w:ascii="仿宋" w:hAnsi="仿宋" w:eastAsia="仿宋" w:cs="仿宋"/>
          <w:b w:val="0"/>
          <w:bCs w:val="0"/>
          <w:color w:val="000000"/>
          <w:sz w:val="32"/>
          <w:szCs w:val="32"/>
        </w:rPr>
        <w:t>支出决算为</w:t>
      </w:r>
      <w:r>
        <w:rPr>
          <w:rStyle w:val="16"/>
          <w:rFonts w:hint="eastAsia" w:ascii="仿宋" w:hAnsi="仿宋" w:eastAsia="仿宋" w:cs="仿宋"/>
          <w:b w:val="0"/>
          <w:bCs w:val="0"/>
          <w:color w:val="000000"/>
          <w:sz w:val="32"/>
          <w:szCs w:val="32"/>
          <w:lang w:val="en-US" w:eastAsia="zh-CN"/>
        </w:rPr>
        <w:t>20.43</w:t>
      </w:r>
      <w:r>
        <w:rPr>
          <w:rStyle w:val="16"/>
          <w:rFonts w:hint="eastAsia" w:ascii="仿宋" w:hAnsi="仿宋" w:eastAsia="仿宋" w:cs="仿宋"/>
          <w:b w:val="0"/>
          <w:bCs w:val="0"/>
          <w:color w:val="000000"/>
          <w:sz w:val="32"/>
          <w:szCs w:val="32"/>
        </w:rPr>
        <w:t>万元，完成预算</w:t>
      </w:r>
      <w:r>
        <w:rPr>
          <w:rStyle w:val="16"/>
          <w:rFonts w:hint="eastAsia" w:ascii="仿宋" w:hAnsi="仿宋" w:eastAsia="仿宋" w:cs="仿宋"/>
          <w:b w:val="0"/>
          <w:bCs w:val="0"/>
          <w:color w:val="000000"/>
          <w:sz w:val="32"/>
          <w:szCs w:val="32"/>
          <w:lang w:val="en-US" w:eastAsia="zh-CN"/>
        </w:rPr>
        <w:t>100</w:t>
      </w:r>
      <w:r>
        <w:rPr>
          <w:rStyle w:val="16"/>
          <w:rFonts w:ascii="仿宋" w:hAnsi="仿宋" w:eastAsia="仿宋" w:cs="仿宋"/>
          <w:b w:val="0"/>
          <w:bCs w:val="0"/>
          <w:color w:val="000000"/>
          <w:sz w:val="32"/>
          <w:szCs w:val="32"/>
        </w:rPr>
        <w:t>%</w:t>
      </w:r>
      <w:r>
        <w:rPr>
          <w:rStyle w:val="16"/>
          <w:rFonts w:hint="eastAsia" w:ascii="仿宋" w:hAnsi="仿宋" w:eastAsia="仿宋" w:cs="仿宋"/>
          <w:b w:val="0"/>
          <w:bCs w:val="0"/>
          <w:color w:val="000000"/>
          <w:sz w:val="32"/>
          <w:szCs w:val="32"/>
          <w:lang w:eastAsia="zh-CN"/>
        </w:rPr>
        <w:t>。</w:t>
      </w:r>
    </w:p>
    <w:p>
      <w:pPr>
        <w:numPr>
          <w:ilvl w:val="0"/>
          <w:numId w:val="3"/>
        </w:numPr>
        <w:spacing w:line="600" w:lineRule="exact"/>
        <w:ind w:left="0" w:leftChars="0" w:firstLine="640" w:firstLineChars="200"/>
        <w:rPr>
          <w:rStyle w:val="16"/>
          <w:rFonts w:hint="eastAsia" w:ascii="仿宋" w:hAnsi="仿宋" w:eastAsia="仿宋" w:cs="仿宋"/>
          <w:b w:val="0"/>
          <w:bCs w:val="0"/>
          <w:color w:val="000000"/>
          <w:sz w:val="32"/>
          <w:szCs w:val="32"/>
        </w:rPr>
      </w:pPr>
      <w:r>
        <w:rPr>
          <w:rStyle w:val="16"/>
          <w:rFonts w:hint="eastAsia" w:ascii="仿宋" w:hAnsi="仿宋" w:eastAsia="仿宋" w:cs="仿宋"/>
          <w:b w:val="0"/>
          <w:bCs w:val="0"/>
          <w:color w:val="000000"/>
          <w:sz w:val="32"/>
          <w:szCs w:val="32"/>
        </w:rPr>
        <w:t>社会保障和就业支出（类）</w:t>
      </w:r>
      <w:r>
        <w:rPr>
          <w:rStyle w:val="16"/>
          <w:rFonts w:hint="eastAsia" w:ascii="仿宋" w:hAnsi="仿宋" w:eastAsia="仿宋" w:cs="仿宋"/>
          <w:b w:val="0"/>
          <w:bCs w:val="0"/>
          <w:color w:val="000000"/>
          <w:sz w:val="32"/>
          <w:szCs w:val="32"/>
          <w:lang w:val="en-US" w:eastAsia="zh-CN"/>
        </w:rPr>
        <w:t>财政对其他社会保险基金的补助</w:t>
      </w:r>
      <w:r>
        <w:rPr>
          <w:rStyle w:val="16"/>
          <w:rFonts w:hint="eastAsia" w:ascii="仿宋" w:hAnsi="仿宋" w:eastAsia="仿宋" w:cs="仿宋"/>
          <w:b w:val="0"/>
          <w:bCs w:val="0"/>
          <w:color w:val="000000"/>
          <w:sz w:val="32"/>
          <w:szCs w:val="32"/>
        </w:rPr>
        <w:t>（款）</w:t>
      </w:r>
      <w:r>
        <w:rPr>
          <w:rStyle w:val="16"/>
          <w:rFonts w:hint="eastAsia" w:ascii="仿宋" w:hAnsi="仿宋" w:eastAsia="仿宋" w:cs="仿宋"/>
          <w:b w:val="0"/>
          <w:bCs w:val="0"/>
          <w:color w:val="000000"/>
          <w:sz w:val="32"/>
          <w:szCs w:val="32"/>
          <w:lang w:val="en-US" w:eastAsia="zh-CN"/>
        </w:rPr>
        <w:t>财政对生育保险基金的补助</w:t>
      </w:r>
      <w:r>
        <w:rPr>
          <w:rStyle w:val="16"/>
          <w:rFonts w:hint="eastAsia" w:ascii="仿宋" w:hAnsi="仿宋" w:eastAsia="仿宋" w:cs="仿宋"/>
          <w:b w:val="0"/>
          <w:bCs w:val="0"/>
          <w:color w:val="000000"/>
          <w:sz w:val="32"/>
          <w:szCs w:val="32"/>
        </w:rPr>
        <w:t>（项）</w:t>
      </w:r>
      <w:r>
        <w:rPr>
          <w:rStyle w:val="16"/>
          <w:rFonts w:ascii="仿宋" w:hAnsi="仿宋" w:eastAsia="仿宋" w:cs="仿宋"/>
          <w:b w:val="0"/>
          <w:bCs w:val="0"/>
          <w:color w:val="000000"/>
          <w:sz w:val="32"/>
          <w:szCs w:val="32"/>
        </w:rPr>
        <w:t>:</w:t>
      </w:r>
      <w:r>
        <w:rPr>
          <w:rStyle w:val="16"/>
          <w:rFonts w:hint="eastAsia" w:ascii="仿宋" w:hAnsi="仿宋" w:eastAsia="仿宋" w:cs="仿宋"/>
          <w:b w:val="0"/>
          <w:bCs w:val="0"/>
          <w:color w:val="000000"/>
          <w:sz w:val="32"/>
          <w:szCs w:val="32"/>
        </w:rPr>
        <w:t>支出决算为</w:t>
      </w:r>
      <w:r>
        <w:rPr>
          <w:rStyle w:val="16"/>
          <w:rFonts w:hint="eastAsia" w:ascii="仿宋" w:hAnsi="仿宋" w:eastAsia="仿宋" w:cs="仿宋"/>
          <w:b w:val="0"/>
          <w:bCs w:val="0"/>
          <w:color w:val="000000"/>
          <w:sz w:val="32"/>
          <w:szCs w:val="32"/>
          <w:lang w:val="en-US" w:eastAsia="zh-CN"/>
        </w:rPr>
        <w:t>0.95</w:t>
      </w:r>
      <w:r>
        <w:rPr>
          <w:rStyle w:val="16"/>
          <w:rFonts w:hint="eastAsia" w:ascii="仿宋" w:hAnsi="仿宋" w:eastAsia="仿宋" w:cs="仿宋"/>
          <w:b w:val="0"/>
          <w:bCs w:val="0"/>
          <w:color w:val="000000"/>
          <w:sz w:val="32"/>
          <w:szCs w:val="32"/>
        </w:rPr>
        <w:t>万元，完成预算</w:t>
      </w:r>
      <w:r>
        <w:rPr>
          <w:rStyle w:val="16"/>
          <w:rFonts w:hint="eastAsia" w:ascii="仿宋" w:hAnsi="仿宋" w:eastAsia="仿宋" w:cs="仿宋"/>
          <w:b w:val="0"/>
          <w:bCs w:val="0"/>
          <w:color w:val="000000"/>
          <w:sz w:val="32"/>
          <w:szCs w:val="32"/>
          <w:lang w:val="en-US" w:eastAsia="zh-CN"/>
        </w:rPr>
        <w:t>100</w:t>
      </w:r>
      <w:r>
        <w:rPr>
          <w:rStyle w:val="16"/>
          <w:rFonts w:ascii="仿宋" w:hAnsi="仿宋" w:eastAsia="仿宋" w:cs="仿宋"/>
          <w:b w:val="0"/>
          <w:bCs w:val="0"/>
          <w:color w:val="000000"/>
          <w:sz w:val="32"/>
          <w:szCs w:val="32"/>
        </w:rPr>
        <w:t>%</w:t>
      </w:r>
      <w:r>
        <w:rPr>
          <w:rStyle w:val="16"/>
          <w:rFonts w:hint="eastAsia" w:ascii="仿宋" w:hAnsi="仿宋" w:eastAsia="仿宋" w:cs="仿宋"/>
          <w:b w:val="0"/>
          <w:bCs w:val="0"/>
          <w:color w:val="000000"/>
          <w:sz w:val="32"/>
          <w:szCs w:val="32"/>
          <w:lang w:eastAsia="zh-CN"/>
        </w:rPr>
        <w:t>。</w:t>
      </w:r>
    </w:p>
    <w:p>
      <w:pPr>
        <w:numPr>
          <w:ilvl w:val="0"/>
          <w:numId w:val="3"/>
        </w:numPr>
        <w:spacing w:line="600" w:lineRule="exact"/>
        <w:ind w:left="0" w:leftChars="0" w:firstLine="640" w:firstLineChars="200"/>
        <w:rPr>
          <w:rStyle w:val="16"/>
          <w:rFonts w:hint="eastAsia" w:ascii="仿宋" w:hAnsi="仿宋" w:eastAsia="仿宋" w:cs="仿宋"/>
          <w:b w:val="0"/>
          <w:bCs w:val="0"/>
          <w:color w:val="000000"/>
          <w:sz w:val="32"/>
          <w:szCs w:val="32"/>
          <w:lang w:eastAsia="zh-CN"/>
        </w:rPr>
      </w:pPr>
      <w:r>
        <w:rPr>
          <w:rStyle w:val="16"/>
          <w:rFonts w:hint="eastAsia" w:ascii="仿宋" w:hAnsi="仿宋" w:eastAsia="仿宋" w:cs="仿宋"/>
          <w:b w:val="0"/>
          <w:bCs w:val="0"/>
          <w:color w:val="000000"/>
          <w:sz w:val="32"/>
          <w:szCs w:val="32"/>
        </w:rPr>
        <w:t>卫生健康支出（类）</w:t>
      </w:r>
      <w:r>
        <w:rPr>
          <w:rStyle w:val="16"/>
          <w:rFonts w:hint="eastAsia" w:ascii="仿宋" w:hAnsi="仿宋" w:eastAsia="仿宋" w:cs="仿宋"/>
          <w:b w:val="0"/>
          <w:bCs w:val="0"/>
          <w:color w:val="000000"/>
          <w:sz w:val="32"/>
          <w:szCs w:val="32"/>
          <w:lang w:val="en-US" w:eastAsia="zh-CN"/>
        </w:rPr>
        <w:t>基层医疗卫生机构</w:t>
      </w:r>
      <w:r>
        <w:rPr>
          <w:rStyle w:val="16"/>
          <w:rFonts w:hint="eastAsia" w:ascii="仿宋" w:hAnsi="仿宋" w:eastAsia="仿宋" w:cs="仿宋"/>
          <w:b w:val="0"/>
          <w:bCs w:val="0"/>
          <w:color w:val="000000"/>
          <w:sz w:val="32"/>
          <w:szCs w:val="32"/>
        </w:rPr>
        <w:t>（款）</w:t>
      </w:r>
      <w:r>
        <w:rPr>
          <w:rStyle w:val="16"/>
          <w:rFonts w:hint="eastAsia" w:ascii="仿宋" w:hAnsi="仿宋" w:eastAsia="仿宋" w:cs="仿宋"/>
          <w:b w:val="0"/>
          <w:bCs w:val="0"/>
          <w:color w:val="000000"/>
          <w:sz w:val="32"/>
          <w:szCs w:val="32"/>
          <w:lang w:val="en-US" w:eastAsia="zh-CN"/>
        </w:rPr>
        <w:t>乡镇卫生院</w:t>
      </w:r>
      <w:r>
        <w:rPr>
          <w:rStyle w:val="16"/>
          <w:rFonts w:hint="eastAsia" w:ascii="仿宋" w:hAnsi="仿宋" w:eastAsia="仿宋" w:cs="仿宋"/>
          <w:b w:val="0"/>
          <w:bCs w:val="0"/>
          <w:color w:val="000000"/>
          <w:sz w:val="32"/>
          <w:szCs w:val="32"/>
        </w:rPr>
        <w:t>（项）</w:t>
      </w:r>
      <w:r>
        <w:rPr>
          <w:rStyle w:val="16"/>
          <w:rFonts w:ascii="仿宋" w:hAnsi="仿宋" w:eastAsia="仿宋" w:cs="仿宋"/>
          <w:b w:val="0"/>
          <w:bCs w:val="0"/>
          <w:color w:val="000000"/>
          <w:sz w:val="32"/>
          <w:szCs w:val="32"/>
        </w:rPr>
        <w:t>:</w:t>
      </w:r>
      <w:r>
        <w:rPr>
          <w:rStyle w:val="16"/>
          <w:rFonts w:hint="eastAsia" w:ascii="仿宋" w:hAnsi="仿宋" w:eastAsia="仿宋" w:cs="仿宋"/>
          <w:b w:val="0"/>
          <w:bCs w:val="0"/>
          <w:color w:val="000000"/>
          <w:sz w:val="32"/>
          <w:szCs w:val="32"/>
        </w:rPr>
        <w:t>支出决算为</w:t>
      </w:r>
      <w:r>
        <w:rPr>
          <w:rStyle w:val="16"/>
          <w:rFonts w:hint="eastAsia" w:ascii="仿宋" w:hAnsi="仿宋" w:eastAsia="仿宋" w:cs="仿宋"/>
          <w:b w:val="0"/>
          <w:bCs w:val="0"/>
          <w:color w:val="000000"/>
          <w:sz w:val="32"/>
          <w:szCs w:val="32"/>
          <w:lang w:val="en-US" w:eastAsia="zh-CN"/>
        </w:rPr>
        <w:t>920.74</w:t>
      </w:r>
      <w:r>
        <w:rPr>
          <w:rStyle w:val="16"/>
          <w:rFonts w:hint="eastAsia" w:ascii="仿宋" w:hAnsi="仿宋" w:eastAsia="仿宋" w:cs="仿宋"/>
          <w:b w:val="0"/>
          <w:bCs w:val="0"/>
          <w:color w:val="000000"/>
          <w:sz w:val="32"/>
          <w:szCs w:val="32"/>
        </w:rPr>
        <w:t>万元，完成预算</w:t>
      </w:r>
      <w:r>
        <w:rPr>
          <w:rStyle w:val="16"/>
          <w:rFonts w:hint="eastAsia" w:ascii="仿宋" w:hAnsi="仿宋" w:eastAsia="仿宋" w:cs="仿宋"/>
          <w:b w:val="0"/>
          <w:bCs w:val="0"/>
          <w:color w:val="000000"/>
          <w:sz w:val="32"/>
          <w:szCs w:val="32"/>
          <w:lang w:val="en-US" w:eastAsia="zh-CN"/>
        </w:rPr>
        <w:t>100</w:t>
      </w:r>
      <w:r>
        <w:rPr>
          <w:rStyle w:val="16"/>
          <w:rFonts w:ascii="仿宋" w:hAnsi="仿宋" w:eastAsia="仿宋" w:cs="仿宋"/>
          <w:b w:val="0"/>
          <w:bCs w:val="0"/>
          <w:color w:val="000000"/>
          <w:sz w:val="32"/>
          <w:szCs w:val="32"/>
        </w:rPr>
        <w:t>%</w:t>
      </w:r>
      <w:r>
        <w:rPr>
          <w:rStyle w:val="16"/>
          <w:rFonts w:hint="eastAsia" w:ascii="仿宋" w:hAnsi="仿宋" w:eastAsia="仿宋" w:cs="仿宋"/>
          <w:b w:val="0"/>
          <w:bCs w:val="0"/>
          <w:color w:val="000000"/>
          <w:sz w:val="32"/>
          <w:szCs w:val="32"/>
          <w:lang w:eastAsia="zh-CN"/>
        </w:rPr>
        <w:t>。</w:t>
      </w:r>
    </w:p>
    <w:p>
      <w:pPr>
        <w:numPr>
          <w:ilvl w:val="0"/>
          <w:numId w:val="3"/>
        </w:numPr>
        <w:spacing w:line="600" w:lineRule="exact"/>
        <w:ind w:left="0" w:leftChars="0" w:firstLine="640" w:firstLineChars="200"/>
        <w:rPr>
          <w:rStyle w:val="16"/>
          <w:rFonts w:hint="eastAsia" w:ascii="仿宋" w:hAnsi="仿宋" w:eastAsia="仿宋" w:cs="仿宋"/>
          <w:b w:val="0"/>
          <w:bCs w:val="0"/>
          <w:color w:val="000000"/>
          <w:sz w:val="32"/>
          <w:szCs w:val="32"/>
          <w:lang w:eastAsia="zh-CN"/>
        </w:rPr>
      </w:pPr>
      <w:r>
        <w:rPr>
          <w:rStyle w:val="16"/>
          <w:rFonts w:hint="eastAsia" w:ascii="仿宋" w:hAnsi="仿宋" w:eastAsia="仿宋" w:cs="仿宋"/>
          <w:b w:val="0"/>
          <w:bCs w:val="0"/>
          <w:color w:val="000000"/>
          <w:sz w:val="32"/>
          <w:szCs w:val="32"/>
        </w:rPr>
        <w:t>卫生健康支出（类）</w:t>
      </w:r>
      <w:r>
        <w:rPr>
          <w:rStyle w:val="16"/>
          <w:rFonts w:hint="eastAsia" w:ascii="仿宋" w:hAnsi="仿宋" w:eastAsia="仿宋" w:cs="仿宋"/>
          <w:b w:val="0"/>
          <w:bCs w:val="0"/>
          <w:color w:val="000000"/>
          <w:sz w:val="32"/>
          <w:szCs w:val="32"/>
          <w:lang w:val="en-US" w:eastAsia="zh-CN"/>
        </w:rPr>
        <w:t>基层医疗卫生机构</w:t>
      </w:r>
      <w:r>
        <w:rPr>
          <w:rStyle w:val="16"/>
          <w:rFonts w:hint="eastAsia" w:ascii="仿宋" w:hAnsi="仿宋" w:eastAsia="仿宋" w:cs="仿宋"/>
          <w:b w:val="0"/>
          <w:bCs w:val="0"/>
          <w:color w:val="000000"/>
          <w:sz w:val="32"/>
          <w:szCs w:val="32"/>
        </w:rPr>
        <w:t>（款）</w:t>
      </w:r>
      <w:r>
        <w:rPr>
          <w:rStyle w:val="16"/>
          <w:rFonts w:hint="eastAsia" w:ascii="仿宋" w:hAnsi="仿宋" w:eastAsia="仿宋" w:cs="仿宋"/>
          <w:b w:val="0"/>
          <w:bCs w:val="0"/>
          <w:color w:val="000000"/>
          <w:sz w:val="32"/>
          <w:szCs w:val="32"/>
          <w:lang w:val="en-US" w:eastAsia="zh-CN"/>
        </w:rPr>
        <w:t>其他基层医疗卫生机构支出</w:t>
      </w:r>
      <w:r>
        <w:rPr>
          <w:rStyle w:val="16"/>
          <w:rFonts w:hint="eastAsia" w:ascii="仿宋" w:hAnsi="仿宋" w:eastAsia="仿宋" w:cs="仿宋"/>
          <w:b w:val="0"/>
          <w:bCs w:val="0"/>
          <w:color w:val="000000"/>
          <w:sz w:val="32"/>
          <w:szCs w:val="32"/>
        </w:rPr>
        <w:t>（项）</w:t>
      </w:r>
      <w:r>
        <w:rPr>
          <w:rStyle w:val="16"/>
          <w:rFonts w:ascii="仿宋" w:hAnsi="仿宋" w:eastAsia="仿宋" w:cs="仿宋"/>
          <w:b w:val="0"/>
          <w:bCs w:val="0"/>
          <w:color w:val="000000"/>
          <w:sz w:val="32"/>
          <w:szCs w:val="32"/>
        </w:rPr>
        <w:t>:</w:t>
      </w:r>
      <w:r>
        <w:rPr>
          <w:rStyle w:val="16"/>
          <w:rFonts w:hint="eastAsia" w:ascii="仿宋" w:hAnsi="仿宋" w:eastAsia="仿宋" w:cs="仿宋"/>
          <w:b w:val="0"/>
          <w:bCs w:val="0"/>
          <w:color w:val="000000"/>
          <w:sz w:val="32"/>
          <w:szCs w:val="32"/>
        </w:rPr>
        <w:t>支出决算为</w:t>
      </w:r>
      <w:r>
        <w:rPr>
          <w:rStyle w:val="16"/>
          <w:rFonts w:hint="eastAsia" w:ascii="仿宋" w:hAnsi="仿宋" w:eastAsia="仿宋" w:cs="仿宋"/>
          <w:b w:val="0"/>
          <w:bCs w:val="0"/>
          <w:color w:val="000000"/>
          <w:sz w:val="32"/>
          <w:szCs w:val="32"/>
          <w:lang w:val="en-US" w:eastAsia="zh-CN"/>
        </w:rPr>
        <w:t>27.97</w:t>
      </w:r>
      <w:r>
        <w:rPr>
          <w:rStyle w:val="16"/>
          <w:rFonts w:hint="eastAsia" w:ascii="仿宋" w:hAnsi="仿宋" w:eastAsia="仿宋" w:cs="仿宋"/>
          <w:b w:val="0"/>
          <w:bCs w:val="0"/>
          <w:color w:val="000000"/>
          <w:sz w:val="32"/>
          <w:szCs w:val="32"/>
        </w:rPr>
        <w:t>万元，完成预算</w:t>
      </w:r>
      <w:r>
        <w:rPr>
          <w:rStyle w:val="16"/>
          <w:rFonts w:hint="eastAsia" w:ascii="仿宋" w:hAnsi="仿宋" w:eastAsia="仿宋" w:cs="仿宋"/>
          <w:b w:val="0"/>
          <w:bCs w:val="0"/>
          <w:color w:val="000000"/>
          <w:sz w:val="32"/>
          <w:szCs w:val="32"/>
          <w:lang w:val="en-US" w:eastAsia="zh-CN"/>
        </w:rPr>
        <w:t>100</w:t>
      </w:r>
      <w:r>
        <w:rPr>
          <w:rStyle w:val="16"/>
          <w:rFonts w:ascii="仿宋" w:hAnsi="仿宋" w:eastAsia="仿宋" w:cs="仿宋"/>
          <w:b w:val="0"/>
          <w:bCs w:val="0"/>
          <w:color w:val="000000"/>
          <w:sz w:val="32"/>
          <w:szCs w:val="32"/>
        </w:rPr>
        <w:t>%</w:t>
      </w:r>
      <w:r>
        <w:rPr>
          <w:rStyle w:val="16"/>
          <w:rFonts w:hint="eastAsia" w:ascii="仿宋" w:hAnsi="仿宋" w:eastAsia="仿宋" w:cs="仿宋"/>
          <w:b w:val="0"/>
          <w:bCs w:val="0"/>
          <w:color w:val="000000"/>
          <w:sz w:val="32"/>
          <w:szCs w:val="32"/>
          <w:lang w:eastAsia="zh-CN"/>
        </w:rPr>
        <w:t>。</w:t>
      </w:r>
    </w:p>
    <w:p>
      <w:pPr>
        <w:numPr>
          <w:ilvl w:val="0"/>
          <w:numId w:val="3"/>
        </w:numPr>
        <w:spacing w:line="600" w:lineRule="exact"/>
        <w:ind w:left="0" w:leftChars="0" w:firstLine="640" w:firstLineChars="200"/>
        <w:rPr>
          <w:rStyle w:val="16"/>
          <w:rFonts w:hint="eastAsia" w:ascii="仿宋" w:hAnsi="仿宋" w:eastAsia="仿宋" w:cs="仿宋"/>
          <w:b w:val="0"/>
          <w:bCs w:val="0"/>
          <w:color w:val="000000"/>
          <w:sz w:val="32"/>
          <w:szCs w:val="32"/>
          <w:lang w:eastAsia="zh-CN"/>
        </w:rPr>
      </w:pPr>
      <w:r>
        <w:rPr>
          <w:rStyle w:val="16"/>
          <w:rFonts w:hint="eastAsia" w:ascii="仿宋" w:hAnsi="仿宋" w:eastAsia="仿宋" w:cs="仿宋"/>
          <w:b w:val="0"/>
          <w:bCs w:val="0"/>
          <w:color w:val="000000"/>
          <w:sz w:val="32"/>
          <w:szCs w:val="32"/>
        </w:rPr>
        <w:t>卫生健康支出（类）</w:t>
      </w:r>
      <w:r>
        <w:rPr>
          <w:rStyle w:val="16"/>
          <w:rFonts w:hint="eastAsia" w:ascii="仿宋" w:hAnsi="仿宋" w:eastAsia="仿宋" w:cs="仿宋"/>
          <w:b w:val="0"/>
          <w:bCs w:val="0"/>
          <w:color w:val="000000"/>
          <w:sz w:val="32"/>
          <w:szCs w:val="32"/>
          <w:lang w:val="en-US" w:eastAsia="zh-CN"/>
        </w:rPr>
        <w:t>公共卫生</w:t>
      </w:r>
      <w:r>
        <w:rPr>
          <w:rStyle w:val="16"/>
          <w:rFonts w:hint="eastAsia" w:ascii="仿宋" w:hAnsi="仿宋" w:eastAsia="仿宋" w:cs="仿宋"/>
          <w:b w:val="0"/>
          <w:bCs w:val="0"/>
          <w:color w:val="000000"/>
          <w:sz w:val="32"/>
          <w:szCs w:val="32"/>
        </w:rPr>
        <w:t>（款）</w:t>
      </w:r>
      <w:r>
        <w:rPr>
          <w:rStyle w:val="16"/>
          <w:rFonts w:hint="eastAsia" w:ascii="仿宋" w:hAnsi="仿宋" w:eastAsia="仿宋" w:cs="仿宋"/>
          <w:b w:val="0"/>
          <w:bCs w:val="0"/>
          <w:color w:val="000000"/>
          <w:sz w:val="32"/>
          <w:szCs w:val="32"/>
          <w:lang w:val="en-US" w:eastAsia="zh-CN"/>
        </w:rPr>
        <w:t>基本公共卫生服务</w:t>
      </w:r>
      <w:r>
        <w:rPr>
          <w:rStyle w:val="16"/>
          <w:rFonts w:hint="eastAsia" w:ascii="仿宋" w:hAnsi="仿宋" w:eastAsia="仿宋" w:cs="仿宋"/>
          <w:b w:val="0"/>
          <w:bCs w:val="0"/>
          <w:color w:val="000000"/>
          <w:sz w:val="32"/>
          <w:szCs w:val="32"/>
        </w:rPr>
        <w:t>（项）</w:t>
      </w:r>
      <w:r>
        <w:rPr>
          <w:rStyle w:val="16"/>
          <w:rFonts w:ascii="仿宋" w:hAnsi="仿宋" w:eastAsia="仿宋" w:cs="仿宋"/>
          <w:b w:val="0"/>
          <w:bCs w:val="0"/>
          <w:color w:val="000000"/>
          <w:sz w:val="32"/>
          <w:szCs w:val="32"/>
        </w:rPr>
        <w:t>:</w:t>
      </w:r>
      <w:r>
        <w:rPr>
          <w:rStyle w:val="16"/>
          <w:rFonts w:hint="eastAsia" w:ascii="仿宋" w:hAnsi="仿宋" w:eastAsia="仿宋" w:cs="仿宋"/>
          <w:b w:val="0"/>
          <w:bCs w:val="0"/>
          <w:color w:val="000000"/>
          <w:sz w:val="32"/>
          <w:szCs w:val="32"/>
        </w:rPr>
        <w:t>支出决算为</w:t>
      </w:r>
      <w:r>
        <w:rPr>
          <w:rStyle w:val="16"/>
          <w:rFonts w:hint="eastAsia" w:ascii="仿宋" w:hAnsi="仿宋" w:eastAsia="仿宋" w:cs="仿宋"/>
          <w:b w:val="0"/>
          <w:bCs w:val="0"/>
          <w:color w:val="000000"/>
          <w:sz w:val="32"/>
          <w:szCs w:val="32"/>
          <w:lang w:val="en-US" w:eastAsia="zh-CN"/>
        </w:rPr>
        <w:t>81.66</w:t>
      </w:r>
      <w:r>
        <w:rPr>
          <w:rStyle w:val="16"/>
          <w:rFonts w:hint="eastAsia" w:ascii="仿宋" w:hAnsi="仿宋" w:eastAsia="仿宋" w:cs="仿宋"/>
          <w:b w:val="0"/>
          <w:bCs w:val="0"/>
          <w:color w:val="000000"/>
          <w:sz w:val="32"/>
          <w:szCs w:val="32"/>
        </w:rPr>
        <w:t>万元，完成预算</w:t>
      </w:r>
      <w:r>
        <w:rPr>
          <w:rStyle w:val="16"/>
          <w:rFonts w:hint="eastAsia" w:ascii="仿宋" w:hAnsi="仿宋" w:eastAsia="仿宋" w:cs="仿宋"/>
          <w:b w:val="0"/>
          <w:bCs w:val="0"/>
          <w:color w:val="000000"/>
          <w:sz w:val="32"/>
          <w:szCs w:val="32"/>
          <w:lang w:val="en-US" w:eastAsia="zh-CN"/>
        </w:rPr>
        <w:t>100</w:t>
      </w:r>
      <w:r>
        <w:rPr>
          <w:rStyle w:val="16"/>
          <w:rFonts w:ascii="仿宋" w:hAnsi="仿宋" w:eastAsia="仿宋" w:cs="仿宋"/>
          <w:b w:val="0"/>
          <w:bCs w:val="0"/>
          <w:color w:val="000000"/>
          <w:sz w:val="32"/>
          <w:szCs w:val="32"/>
        </w:rPr>
        <w:t>%</w:t>
      </w:r>
      <w:r>
        <w:rPr>
          <w:rStyle w:val="16"/>
          <w:rFonts w:hint="eastAsia" w:ascii="仿宋" w:hAnsi="仿宋" w:eastAsia="仿宋" w:cs="仿宋"/>
          <w:b w:val="0"/>
          <w:bCs w:val="0"/>
          <w:color w:val="000000"/>
          <w:sz w:val="32"/>
          <w:szCs w:val="32"/>
          <w:lang w:eastAsia="zh-CN"/>
        </w:rPr>
        <w:t>。</w:t>
      </w:r>
    </w:p>
    <w:p>
      <w:pPr>
        <w:numPr>
          <w:ilvl w:val="0"/>
          <w:numId w:val="3"/>
        </w:numPr>
        <w:spacing w:line="600" w:lineRule="exact"/>
        <w:ind w:left="0" w:leftChars="0" w:firstLine="640" w:firstLineChars="200"/>
        <w:rPr>
          <w:rStyle w:val="16"/>
          <w:rFonts w:hint="eastAsia" w:ascii="仿宋" w:hAnsi="仿宋" w:eastAsia="仿宋" w:cs="仿宋"/>
          <w:b w:val="0"/>
          <w:bCs w:val="0"/>
          <w:color w:val="000000"/>
          <w:sz w:val="32"/>
          <w:szCs w:val="32"/>
          <w:lang w:eastAsia="zh-CN"/>
        </w:rPr>
      </w:pPr>
      <w:r>
        <w:rPr>
          <w:rStyle w:val="16"/>
          <w:rFonts w:hint="eastAsia" w:ascii="仿宋" w:hAnsi="仿宋" w:eastAsia="仿宋" w:cs="仿宋"/>
          <w:b w:val="0"/>
          <w:bCs w:val="0"/>
          <w:color w:val="000000"/>
          <w:sz w:val="32"/>
          <w:szCs w:val="32"/>
        </w:rPr>
        <w:t>卫生健康支出（类）</w:t>
      </w:r>
      <w:r>
        <w:rPr>
          <w:rStyle w:val="16"/>
          <w:rFonts w:hint="eastAsia" w:ascii="仿宋" w:hAnsi="仿宋" w:eastAsia="仿宋" w:cs="仿宋"/>
          <w:b w:val="0"/>
          <w:bCs w:val="0"/>
          <w:color w:val="000000"/>
          <w:sz w:val="32"/>
          <w:szCs w:val="32"/>
          <w:lang w:val="en-US" w:eastAsia="zh-CN"/>
        </w:rPr>
        <w:t>行政事业单位医疗</w:t>
      </w:r>
      <w:r>
        <w:rPr>
          <w:rStyle w:val="16"/>
          <w:rFonts w:hint="eastAsia" w:ascii="仿宋" w:hAnsi="仿宋" w:eastAsia="仿宋" w:cs="仿宋"/>
          <w:b w:val="0"/>
          <w:bCs w:val="0"/>
          <w:color w:val="000000"/>
          <w:sz w:val="32"/>
          <w:szCs w:val="32"/>
        </w:rPr>
        <w:t>（款）</w:t>
      </w:r>
      <w:r>
        <w:rPr>
          <w:rStyle w:val="16"/>
          <w:rFonts w:hint="eastAsia" w:ascii="仿宋" w:hAnsi="仿宋" w:eastAsia="仿宋" w:cs="仿宋"/>
          <w:b w:val="0"/>
          <w:bCs w:val="0"/>
          <w:color w:val="000000"/>
          <w:sz w:val="32"/>
          <w:szCs w:val="32"/>
          <w:lang w:val="en-US" w:eastAsia="zh-CN"/>
        </w:rPr>
        <w:t>行政单位医疗</w:t>
      </w:r>
      <w:r>
        <w:rPr>
          <w:rStyle w:val="16"/>
          <w:rFonts w:hint="eastAsia" w:ascii="仿宋" w:hAnsi="仿宋" w:eastAsia="仿宋" w:cs="仿宋"/>
          <w:b w:val="0"/>
          <w:bCs w:val="0"/>
          <w:color w:val="000000"/>
          <w:sz w:val="32"/>
          <w:szCs w:val="32"/>
        </w:rPr>
        <w:t>（项）</w:t>
      </w:r>
      <w:r>
        <w:rPr>
          <w:rStyle w:val="16"/>
          <w:rFonts w:ascii="仿宋" w:hAnsi="仿宋" w:eastAsia="仿宋" w:cs="仿宋"/>
          <w:b w:val="0"/>
          <w:bCs w:val="0"/>
          <w:color w:val="000000"/>
          <w:sz w:val="32"/>
          <w:szCs w:val="32"/>
        </w:rPr>
        <w:t>:</w:t>
      </w:r>
      <w:r>
        <w:rPr>
          <w:rStyle w:val="16"/>
          <w:rFonts w:hint="eastAsia" w:ascii="仿宋" w:hAnsi="仿宋" w:eastAsia="仿宋" w:cs="仿宋"/>
          <w:b w:val="0"/>
          <w:bCs w:val="0"/>
          <w:color w:val="000000"/>
          <w:sz w:val="32"/>
          <w:szCs w:val="32"/>
        </w:rPr>
        <w:t>支出决算为</w:t>
      </w:r>
      <w:r>
        <w:rPr>
          <w:rStyle w:val="16"/>
          <w:rFonts w:hint="eastAsia" w:ascii="仿宋" w:hAnsi="仿宋" w:eastAsia="仿宋" w:cs="仿宋"/>
          <w:b w:val="0"/>
          <w:bCs w:val="0"/>
          <w:color w:val="000000"/>
          <w:sz w:val="32"/>
          <w:szCs w:val="32"/>
          <w:lang w:val="en-US" w:eastAsia="zh-CN"/>
        </w:rPr>
        <w:t>17.04</w:t>
      </w:r>
      <w:r>
        <w:rPr>
          <w:rStyle w:val="16"/>
          <w:rFonts w:hint="eastAsia" w:ascii="仿宋" w:hAnsi="仿宋" w:eastAsia="仿宋" w:cs="仿宋"/>
          <w:b w:val="0"/>
          <w:bCs w:val="0"/>
          <w:color w:val="000000"/>
          <w:sz w:val="32"/>
          <w:szCs w:val="32"/>
        </w:rPr>
        <w:t>万元，完成预算</w:t>
      </w:r>
      <w:r>
        <w:rPr>
          <w:rStyle w:val="16"/>
          <w:rFonts w:hint="eastAsia" w:ascii="仿宋" w:hAnsi="仿宋" w:eastAsia="仿宋" w:cs="仿宋"/>
          <w:b w:val="0"/>
          <w:bCs w:val="0"/>
          <w:color w:val="000000"/>
          <w:sz w:val="32"/>
          <w:szCs w:val="32"/>
          <w:lang w:val="en-US" w:eastAsia="zh-CN"/>
        </w:rPr>
        <w:t>100</w:t>
      </w:r>
      <w:r>
        <w:rPr>
          <w:rStyle w:val="16"/>
          <w:rFonts w:ascii="仿宋" w:hAnsi="仿宋" w:eastAsia="仿宋" w:cs="仿宋"/>
          <w:b w:val="0"/>
          <w:bCs w:val="0"/>
          <w:color w:val="000000"/>
          <w:sz w:val="32"/>
          <w:szCs w:val="32"/>
        </w:rPr>
        <w:t>%</w:t>
      </w:r>
      <w:r>
        <w:rPr>
          <w:rStyle w:val="16"/>
          <w:rFonts w:hint="eastAsia" w:ascii="仿宋" w:hAnsi="仿宋" w:eastAsia="仿宋" w:cs="仿宋"/>
          <w:b w:val="0"/>
          <w:bCs w:val="0"/>
          <w:color w:val="000000"/>
          <w:sz w:val="32"/>
          <w:szCs w:val="32"/>
          <w:lang w:eastAsia="zh-CN"/>
        </w:rPr>
        <w:t>。</w:t>
      </w:r>
    </w:p>
    <w:p>
      <w:pPr>
        <w:numPr>
          <w:ilvl w:val="0"/>
          <w:numId w:val="3"/>
        </w:numPr>
        <w:spacing w:line="600" w:lineRule="exact"/>
        <w:ind w:left="0" w:leftChars="0" w:firstLine="640" w:firstLineChars="200"/>
        <w:rPr>
          <w:rStyle w:val="16"/>
          <w:rFonts w:hint="eastAsia" w:ascii="仿宋" w:hAnsi="仿宋" w:eastAsia="仿宋" w:cs="仿宋"/>
          <w:b w:val="0"/>
          <w:bCs w:val="0"/>
          <w:color w:val="000000"/>
          <w:sz w:val="32"/>
          <w:szCs w:val="32"/>
          <w:lang w:eastAsia="zh-CN"/>
        </w:rPr>
      </w:pPr>
      <w:r>
        <w:rPr>
          <w:rStyle w:val="16"/>
          <w:rFonts w:hint="eastAsia" w:ascii="仿宋" w:hAnsi="仿宋" w:eastAsia="仿宋" w:cs="仿宋"/>
          <w:b w:val="0"/>
          <w:bCs w:val="0"/>
          <w:color w:val="000000"/>
          <w:sz w:val="32"/>
          <w:szCs w:val="32"/>
        </w:rPr>
        <w:t>卫生健康支出（类）</w:t>
      </w:r>
      <w:r>
        <w:rPr>
          <w:rStyle w:val="16"/>
          <w:rFonts w:hint="eastAsia" w:ascii="仿宋" w:hAnsi="仿宋" w:eastAsia="仿宋" w:cs="仿宋"/>
          <w:b w:val="0"/>
          <w:bCs w:val="0"/>
          <w:color w:val="000000"/>
          <w:sz w:val="32"/>
          <w:szCs w:val="32"/>
          <w:lang w:val="en-US" w:eastAsia="zh-CN"/>
        </w:rPr>
        <w:t>行政事业单位医疗</w:t>
      </w:r>
      <w:r>
        <w:rPr>
          <w:rStyle w:val="16"/>
          <w:rFonts w:hint="eastAsia" w:ascii="仿宋" w:hAnsi="仿宋" w:eastAsia="仿宋" w:cs="仿宋"/>
          <w:b w:val="0"/>
          <w:bCs w:val="0"/>
          <w:color w:val="000000"/>
          <w:sz w:val="32"/>
          <w:szCs w:val="32"/>
        </w:rPr>
        <w:t>（款）</w:t>
      </w:r>
      <w:r>
        <w:rPr>
          <w:rStyle w:val="16"/>
          <w:rFonts w:hint="eastAsia" w:ascii="仿宋" w:hAnsi="仿宋" w:eastAsia="仿宋" w:cs="仿宋"/>
          <w:b w:val="0"/>
          <w:bCs w:val="0"/>
          <w:color w:val="000000"/>
          <w:sz w:val="32"/>
          <w:szCs w:val="32"/>
          <w:lang w:val="en-US" w:eastAsia="zh-CN"/>
        </w:rPr>
        <w:t>事业单位医疗</w:t>
      </w:r>
      <w:r>
        <w:rPr>
          <w:rStyle w:val="16"/>
          <w:rFonts w:hint="eastAsia" w:ascii="仿宋" w:hAnsi="仿宋" w:eastAsia="仿宋" w:cs="仿宋"/>
          <w:b w:val="0"/>
          <w:bCs w:val="0"/>
          <w:color w:val="000000"/>
          <w:sz w:val="32"/>
          <w:szCs w:val="32"/>
        </w:rPr>
        <w:t>（项）</w:t>
      </w:r>
      <w:r>
        <w:rPr>
          <w:rStyle w:val="16"/>
          <w:rFonts w:ascii="仿宋" w:hAnsi="仿宋" w:eastAsia="仿宋" w:cs="仿宋"/>
          <w:b w:val="0"/>
          <w:bCs w:val="0"/>
          <w:color w:val="000000"/>
          <w:sz w:val="32"/>
          <w:szCs w:val="32"/>
        </w:rPr>
        <w:t>:</w:t>
      </w:r>
      <w:r>
        <w:rPr>
          <w:rStyle w:val="16"/>
          <w:rFonts w:hint="eastAsia" w:ascii="仿宋" w:hAnsi="仿宋" w:eastAsia="仿宋" w:cs="仿宋"/>
          <w:b w:val="0"/>
          <w:bCs w:val="0"/>
          <w:color w:val="000000"/>
          <w:sz w:val="32"/>
          <w:szCs w:val="32"/>
        </w:rPr>
        <w:t>支出决算为</w:t>
      </w:r>
      <w:r>
        <w:rPr>
          <w:rStyle w:val="16"/>
          <w:rFonts w:hint="eastAsia" w:ascii="仿宋" w:hAnsi="仿宋" w:eastAsia="仿宋" w:cs="仿宋"/>
          <w:b w:val="0"/>
          <w:bCs w:val="0"/>
          <w:color w:val="000000"/>
          <w:sz w:val="32"/>
          <w:szCs w:val="32"/>
          <w:lang w:val="en-US" w:eastAsia="zh-CN"/>
        </w:rPr>
        <w:t>129.41</w:t>
      </w:r>
      <w:r>
        <w:rPr>
          <w:rStyle w:val="16"/>
          <w:rFonts w:hint="eastAsia" w:ascii="仿宋" w:hAnsi="仿宋" w:eastAsia="仿宋" w:cs="仿宋"/>
          <w:b w:val="0"/>
          <w:bCs w:val="0"/>
          <w:color w:val="000000"/>
          <w:sz w:val="32"/>
          <w:szCs w:val="32"/>
        </w:rPr>
        <w:t>万元，完成预算</w:t>
      </w:r>
      <w:r>
        <w:rPr>
          <w:rStyle w:val="16"/>
          <w:rFonts w:hint="eastAsia" w:ascii="仿宋" w:hAnsi="仿宋" w:eastAsia="仿宋" w:cs="仿宋"/>
          <w:b w:val="0"/>
          <w:bCs w:val="0"/>
          <w:color w:val="000000"/>
          <w:sz w:val="32"/>
          <w:szCs w:val="32"/>
          <w:lang w:val="en-US" w:eastAsia="zh-CN"/>
        </w:rPr>
        <w:t>100</w:t>
      </w:r>
      <w:r>
        <w:rPr>
          <w:rStyle w:val="16"/>
          <w:rFonts w:ascii="仿宋" w:hAnsi="仿宋" w:eastAsia="仿宋" w:cs="仿宋"/>
          <w:b w:val="0"/>
          <w:bCs w:val="0"/>
          <w:color w:val="000000"/>
          <w:sz w:val="32"/>
          <w:szCs w:val="32"/>
        </w:rPr>
        <w:t>%</w:t>
      </w:r>
      <w:r>
        <w:rPr>
          <w:rStyle w:val="16"/>
          <w:rFonts w:hint="eastAsia" w:ascii="仿宋" w:hAnsi="仿宋" w:eastAsia="仿宋" w:cs="仿宋"/>
          <w:b w:val="0"/>
          <w:bCs w:val="0"/>
          <w:color w:val="000000"/>
          <w:sz w:val="32"/>
          <w:szCs w:val="32"/>
          <w:lang w:eastAsia="zh-CN"/>
        </w:rPr>
        <w:t>。</w:t>
      </w:r>
    </w:p>
    <w:p>
      <w:pPr>
        <w:numPr>
          <w:ilvl w:val="0"/>
          <w:numId w:val="3"/>
        </w:numPr>
        <w:spacing w:line="600" w:lineRule="exact"/>
        <w:ind w:left="0" w:leftChars="0" w:firstLine="640" w:firstLineChars="200"/>
        <w:rPr>
          <w:rStyle w:val="16"/>
          <w:rFonts w:hint="eastAsia" w:ascii="仿宋" w:hAnsi="仿宋" w:eastAsia="仿宋" w:cs="仿宋"/>
          <w:b w:val="0"/>
          <w:bCs w:val="0"/>
          <w:color w:val="000000"/>
          <w:sz w:val="32"/>
          <w:szCs w:val="32"/>
          <w:lang w:eastAsia="zh-CN"/>
        </w:rPr>
      </w:pPr>
      <w:r>
        <w:rPr>
          <w:rStyle w:val="16"/>
          <w:rFonts w:hint="eastAsia" w:ascii="仿宋" w:hAnsi="仿宋" w:eastAsia="仿宋" w:cs="仿宋"/>
          <w:b w:val="0"/>
          <w:bCs w:val="0"/>
          <w:color w:val="000000"/>
          <w:sz w:val="32"/>
          <w:szCs w:val="32"/>
        </w:rPr>
        <w:t>卫生健康支出（类）</w:t>
      </w:r>
      <w:r>
        <w:rPr>
          <w:rStyle w:val="16"/>
          <w:rFonts w:hint="eastAsia" w:ascii="仿宋" w:hAnsi="仿宋" w:eastAsia="仿宋" w:cs="仿宋"/>
          <w:b w:val="0"/>
          <w:bCs w:val="0"/>
          <w:color w:val="000000"/>
          <w:sz w:val="32"/>
          <w:szCs w:val="32"/>
          <w:lang w:val="en-US" w:eastAsia="zh-CN"/>
        </w:rPr>
        <w:t>行政事业单位医疗</w:t>
      </w:r>
      <w:r>
        <w:rPr>
          <w:rStyle w:val="16"/>
          <w:rFonts w:hint="eastAsia" w:ascii="仿宋" w:hAnsi="仿宋" w:eastAsia="仿宋" w:cs="仿宋"/>
          <w:b w:val="0"/>
          <w:bCs w:val="0"/>
          <w:color w:val="000000"/>
          <w:sz w:val="32"/>
          <w:szCs w:val="32"/>
        </w:rPr>
        <w:t>（款）</w:t>
      </w:r>
      <w:r>
        <w:rPr>
          <w:rStyle w:val="16"/>
          <w:rFonts w:hint="eastAsia" w:ascii="仿宋" w:hAnsi="仿宋" w:eastAsia="仿宋" w:cs="仿宋"/>
          <w:b w:val="0"/>
          <w:bCs w:val="0"/>
          <w:color w:val="000000"/>
          <w:sz w:val="32"/>
          <w:szCs w:val="32"/>
          <w:lang w:val="en-US" w:eastAsia="zh-CN"/>
        </w:rPr>
        <w:t>公务员医疗补助</w:t>
      </w:r>
      <w:r>
        <w:rPr>
          <w:rStyle w:val="16"/>
          <w:rFonts w:hint="eastAsia" w:ascii="仿宋" w:hAnsi="仿宋" w:eastAsia="仿宋" w:cs="仿宋"/>
          <w:b w:val="0"/>
          <w:bCs w:val="0"/>
          <w:color w:val="000000"/>
          <w:sz w:val="32"/>
          <w:szCs w:val="32"/>
        </w:rPr>
        <w:t>（项）</w:t>
      </w:r>
      <w:r>
        <w:rPr>
          <w:rStyle w:val="16"/>
          <w:rFonts w:ascii="仿宋" w:hAnsi="仿宋" w:eastAsia="仿宋" w:cs="仿宋"/>
          <w:b w:val="0"/>
          <w:bCs w:val="0"/>
          <w:color w:val="000000"/>
          <w:sz w:val="32"/>
          <w:szCs w:val="32"/>
        </w:rPr>
        <w:t>:</w:t>
      </w:r>
      <w:r>
        <w:rPr>
          <w:rStyle w:val="16"/>
          <w:rFonts w:hint="eastAsia" w:ascii="仿宋" w:hAnsi="仿宋" w:eastAsia="仿宋" w:cs="仿宋"/>
          <w:b w:val="0"/>
          <w:bCs w:val="0"/>
          <w:color w:val="000000"/>
          <w:sz w:val="32"/>
          <w:szCs w:val="32"/>
        </w:rPr>
        <w:t>支出决算为</w:t>
      </w:r>
      <w:r>
        <w:rPr>
          <w:rStyle w:val="16"/>
          <w:rFonts w:hint="eastAsia" w:ascii="仿宋" w:hAnsi="仿宋" w:eastAsia="仿宋" w:cs="仿宋"/>
          <w:b w:val="0"/>
          <w:bCs w:val="0"/>
          <w:color w:val="000000"/>
          <w:sz w:val="32"/>
          <w:szCs w:val="32"/>
          <w:lang w:val="en-US" w:eastAsia="zh-CN"/>
        </w:rPr>
        <w:t>2.7</w:t>
      </w:r>
      <w:r>
        <w:rPr>
          <w:rStyle w:val="16"/>
          <w:rFonts w:hint="eastAsia" w:ascii="仿宋" w:hAnsi="仿宋" w:eastAsia="仿宋" w:cs="仿宋"/>
          <w:b w:val="0"/>
          <w:bCs w:val="0"/>
          <w:color w:val="000000"/>
          <w:sz w:val="32"/>
          <w:szCs w:val="32"/>
        </w:rPr>
        <w:t>万元，完成预算</w:t>
      </w:r>
      <w:r>
        <w:rPr>
          <w:rStyle w:val="16"/>
          <w:rFonts w:hint="eastAsia" w:ascii="仿宋" w:hAnsi="仿宋" w:eastAsia="仿宋" w:cs="仿宋"/>
          <w:b w:val="0"/>
          <w:bCs w:val="0"/>
          <w:color w:val="000000"/>
          <w:sz w:val="32"/>
          <w:szCs w:val="32"/>
          <w:lang w:val="en-US" w:eastAsia="zh-CN"/>
        </w:rPr>
        <w:t>100</w:t>
      </w:r>
      <w:r>
        <w:rPr>
          <w:rStyle w:val="16"/>
          <w:rFonts w:ascii="仿宋" w:hAnsi="仿宋" w:eastAsia="仿宋" w:cs="仿宋"/>
          <w:b w:val="0"/>
          <w:bCs w:val="0"/>
          <w:color w:val="000000"/>
          <w:sz w:val="32"/>
          <w:szCs w:val="32"/>
        </w:rPr>
        <w:t>%</w:t>
      </w:r>
      <w:r>
        <w:rPr>
          <w:rStyle w:val="16"/>
          <w:rFonts w:hint="eastAsia" w:ascii="仿宋" w:hAnsi="仿宋" w:eastAsia="仿宋" w:cs="仿宋"/>
          <w:b w:val="0"/>
          <w:bCs w:val="0"/>
          <w:color w:val="000000"/>
          <w:sz w:val="32"/>
          <w:szCs w:val="32"/>
          <w:lang w:eastAsia="zh-CN"/>
        </w:rPr>
        <w:t>。</w:t>
      </w:r>
    </w:p>
    <w:p>
      <w:pPr>
        <w:numPr>
          <w:ilvl w:val="0"/>
          <w:numId w:val="3"/>
        </w:numPr>
        <w:spacing w:line="600" w:lineRule="exact"/>
        <w:ind w:left="0" w:leftChars="0" w:firstLine="640" w:firstLineChars="200"/>
        <w:rPr>
          <w:rFonts w:hint="eastAsia" w:ascii="仿宋" w:hAnsi="仿宋" w:eastAsia="仿宋" w:cs="仿宋"/>
          <w:sz w:val="32"/>
          <w:szCs w:val="32"/>
          <w:shd w:val="clear" w:fill="FFFFFF"/>
        </w:rPr>
      </w:pPr>
      <w:r>
        <w:rPr>
          <w:rFonts w:hint="eastAsia" w:ascii="仿宋" w:hAnsi="仿宋" w:eastAsia="仿宋" w:cs="仿宋"/>
          <w:sz w:val="32"/>
          <w:szCs w:val="32"/>
          <w:shd w:val="clear" w:fill="FFFFFF"/>
        </w:rPr>
        <w:t>节能环保支出（类）</w:t>
      </w:r>
      <w:r>
        <w:rPr>
          <w:rFonts w:hint="eastAsia" w:ascii="仿宋" w:hAnsi="仿宋" w:eastAsia="仿宋" w:cs="仿宋"/>
          <w:sz w:val="32"/>
          <w:szCs w:val="32"/>
          <w:shd w:val="clear" w:fill="FFFFFF"/>
          <w:lang w:val="en-US" w:eastAsia="zh-CN"/>
        </w:rPr>
        <w:t>自然生态保护</w:t>
      </w:r>
      <w:r>
        <w:rPr>
          <w:rFonts w:hint="eastAsia" w:ascii="仿宋" w:hAnsi="仿宋" w:eastAsia="仿宋" w:cs="仿宋"/>
          <w:sz w:val="32"/>
          <w:szCs w:val="32"/>
          <w:shd w:val="clear" w:fill="FFFFFF"/>
        </w:rPr>
        <w:t>（款）</w:t>
      </w:r>
      <w:r>
        <w:rPr>
          <w:rFonts w:hint="eastAsia" w:ascii="仿宋" w:hAnsi="仿宋" w:eastAsia="仿宋" w:cs="仿宋"/>
          <w:sz w:val="32"/>
          <w:szCs w:val="32"/>
          <w:shd w:val="clear" w:fill="FFFFFF"/>
          <w:lang w:val="en-US" w:eastAsia="zh-CN"/>
        </w:rPr>
        <w:t>农村环境保护</w:t>
      </w:r>
      <w:r>
        <w:rPr>
          <w:rFonts w:hint="eastAsia" w:ascii="仿宋" w:hAnsi="仿宋" w:eastAsia="仿宋" w:cs="仿宋"/>
          <w:sz w:val="32"/>
          <w:szCs w:val="32"/>
          <w:shd w:val="clear" w:fill="FFFFFF"/>
        </w:rPr>
        <w:t>（项）:支出决算为</w:t>
      </w:r>
      <w:r>
        <w:rPr>
          <w:rFonts w:hint="eastAsia" w:ascii="仿宋" w:hAnsi="仿宋" w:eastAsia="仿宋" w:cs="仿宋"/>
          <w:sz w:val="32"/>
          <w:szCs w:val="32"/>
          <w:shd w:val="clear" w:fill="FFFFFF"/>
          <w:lang w:val="en-US" w:eastAsia="zh-CN"/>
        </w:rPr>
        <w:t>10</w:t>
      </w:r>
      <w:r>
        <w:rPr>
          <w:rFonts w:hint="eastAsia" w:ascii="仿宋" w:hAnsi="仿宋" w:eastAsia="仿宋" w:cs="仿宋"/>
          <w:sz w:val="32"/>
          <w:szCs w:val="32"/>
          <w:shd w:val="clear" w:fill="FFFFFF"/>
        </w:rPr>
        <w:t>万元，完成预算100%</w:t>
      </w:r>
      <w:r>
        <w:rPr>
          <w:rFonts w:hint="eastAsia" w:ascii="仿宋" w:hAnsi="仿宋" w:eastAsia="仿宋" w:cs="仿宋"/>
          <w:sz w:val="32"/>
          <w:szCs w:val="32"/>
          <w:shd w:val="clear" w:fill="FFFFFF"/>
          <w:lang w:eastAsia="zh-CN"/>
        </w:rPr>
        <w:t>。</w:t>
      </w:r>
    </w:p>
    <w:p>
      <w:pPr>
        <w:numPr>
          <w:ilvl w:val="0"/>
          <w:numId w:val="3"/>
        </w:numPr>
        <w:spacing w:line="600" w:lineRule="exact"/>
        <w:ind w:left="0" w:leftChars="0" w:firstLine="640" w:firstLineChars="200"/>
        <w:rPr>
          <w:rFonts w:hint="eastAsia" w:ascii="仿宋" w:hAnsi="仿宋" w:eastAsia="仿宋" w:cs="仿宋"/>
          <w:sz w:val="32"/>
          <w:szCs w:val="32"/>
          <w:shd w:val="clear" w:fill="FFFFFF"/>
        </w:rPr>
      </w:pPr>
      <w:r>
        <w:rPr>
          <w:rFonts w:hint="eastAsia" w:ascii="仿宋" w:hAnsi="仿宋" w:eastAsia="仿宋" w:cs="仿宋"/>
          <w:sz w:val="32"/>
          <w:szCs w:val="32"/>
          <w:shd w:val="clear" w:fill="FFFFFF"/>
        </w:rPr>
        <w:t>节能环保支出（类）</w:t>
      </w:r>
      <w:r>
        <w:rPr>
          <w:rFonts w:hint="eastAsia" w:ascii="仿宋" w:hAnsi="仿宋" w:eastAsia="仿宋" w:cs="仿宋"/>
          <w:sz w:val="32"/>
          <w:szCs w:val="32"/>
          <w:shd w:val="clear" w:fill="FFFFFF"/>
          <w:lang w:val="en-US" w:eastAsia="zh-CN"/>
        </w:rPr>
        <w:t>退耕还林</w:t>
      </w:r>
      <w:r>
        <w:rPr>
          <w:rFonts w:hint="eastAsia" w:ascii="仿宋" w:hAnsi="仿宋" w:eastAsia="仿宋" w:cs="仿宋"/>
          <w:sz w:val="32"/>
          <w:szCs w:val="32"/>
          <w:shd w:val="clear" w:fill="FFFFFF"/>
        </w:rPr>
        <w:t>（款）</w:t>
      </w:r>
      <w:r>
        <w:rPr>
          <w:rFonts w:hint="eastAsia" w:ascii="仿宋" w:hAnsi="仿宋" w:eastAsia="仿宋" w:cs="仿宋"/>
          <w:sz w:val="32"/>
          <w:szCs w:val="32"/>
          <w:shd w:val="clear" w:fill="FFFFFF"/>
          <w:lang w:val="en-US" w:eastAsia="zh-CN"/>
        </w:rPr>
        <w:t>退耕现金</w:t>
      </w:r>
      <w:r>
        <w:rPr>
          <w:rFonts w:hint="eastAsia" w:ascii="仿宋" w:hAnsi="仿宋" w:eastAsia="仿宋" w:cs="仿宋"/>
          <w:sz w:val="32"/>
          <w:szCs w:val="32"/>
          <w:shd w:val="clear" w:fill="FFFFFF"/>
        </w:rPr>
        <w:t>（项）:支出决算为</w:t>
      </w:r>
      <w:r>
        <w:rPr>
          <w:rFonts w:hint="eastAsia" w:ascii="仿宋" w:hAnsi="仿宋" w:eastAsia="仿宋" w:cs="仿宋"/>
          <w:sz w:val="32"/>
          <w:szCs w:val="32"/>
          <w:shd w:val="clear" w:fill="FFFFFF"/>
          <w:lang w:val="en-US" w:eastAsia="zh-CN"/>
        </w:rPr>
        <w:t>5.44</w:t>
      </w:r>
      <w:r>
        <w:rPr>
          <w:rFonts w:hint="eastAsia" w:ascii="仿宋" w:hAnsi="仿宋" w:eastAsia="仿宋" w:cs="仿宋"/>
          <w:sz w:val="32"/>
          <w:szCs w:val="32"/>
          <w:shd w:val="clear" w:fill="FFFFFF"/>
        </w:rPr>
        <w:t>万元，完成预算100%</w:t>
      </w:r>
      <w:r>
        <w:rPr>
          <w:rFonts w:hint="eastAsia" w:ascii="仿宋" w:hAnsi="仿宋" w:eastAsia="仿宋" w:cs="仿宋"/>
          <w:sz w:val="32"/>
          <w:szCs w:val="32"/>
          <w:shd w:val="clear" w:fill="FFFFFF"/>
          <w:lang w:eastAsia="zh-CN"/>
        </w:rPr>
        <w:t>。</w:t>
      </w:r>
    </w:p>
    <w:p>
      <w:pPr>
        <w:numPr>
          <w:ilvl w:val="0"/>
          <w:numId w:val="3"/>
        </w:numPr>
        <w:spacing w:line="600" w:lineRule="exact"/>
        <w:ind w:left="0" w:leftChars="0" w:firstLine="640" w:firstLineChars="200"/>
        <w:rPr>
          <w:rFonts w:hint="eastAsia" w:ascii="仿宋" w:hAnsi="仿宋" w:eastAsia="仿宋" w:cs="仿宋"/>
          <w:sz w:val="32"/>
          <w:szCs w:val="32"/>
          <w:shd w:val="clear" w:fill="FFFFFF"/>
        </w:rPr>
      </w:pPr>
      <w:r>
        <w:rPr>
          <w:rFonts w:hint="eastAsia" w:ascii="仿宋" w:hAnsi="仿宋" w:eastAsia="仿宋" w:cs="仿宋"/>
          <w:sz w:val="32"/>
          <w:szCs w:val="32"/>
          <w:shd w:val="clear" w:fill="FFFFFF"/>
        </w:rPr>
        <w:t>城乡社区支出（类）</w:t>
      </w:r>
      <w:r>
        <w:rPr>
          <w:rFonts w:hint="eastAsia" w:ascii="仿宋" w:hAnsi="仿宋" w:eastAsia="仿宋" w:cs="仿宋"/>
          <w:sz w:val="32"/>
          <w:szCs w:val="32"/>
          <w:shd w:val="clear" w:fill="FFFFFF"/>
          <w:lang w:val="en-US" w:eastAsia="zh-CN"/>
        </w:rPr>
        <w:t>城乡社区环境卫生</w:t>
      </w:r>
      <w:r>
        <w:rPr>
          <w:rFonts w:hint="eastAsia" w:ascii="仿宋" w:hAnsi="仿宋" w:eastAsia="仿宋" w:cs="仿宋"/>
          <w:sz w:val="32"/>
          <w:szCs w:val="32"/>
          <w:shd w:val="clear" w:fill="FFFFFF"/>
        </w:rPr>
        <w:t>（款）</w:t>
      </w:r>
      <w:r>
        <w:rPr>
          <w:rFonts w:hint="eastAsia" w:ascii="仿宋" w:hAnsi="仿宋" w:eastAsia="仿宋" w:cs="仿宋"/>
          <w:sz w:val="32"/>
          <w:szCs w:val="32"/>
          <w:shd w:val="clear" w:fill="FFFFFF"/>
          <w:lang w:val="en-US" w:eastAsia="zh-CN"/>
        </w:rPr>
        <w:t>城乡社区环境卫生</w:t>
      </w:r>
      <w:r>
        <w:rPr>
          <w:rFonts w:hint="eastAsia" w:ascii="仿宋" w:hAnsi="仿宋" w:eastAsia="仿宋" w:cs="仿宋"/>
          <w:sz w:val="32"/>
          <w:szCs w:val="32"/>
          <w:shd w:val="clear" w:fill="FFFFFF"/>
        </w:rPr>
        <w:t>（项）:支出决算为</w:t>
      </w:r>
      <w:r>
        <w:rPr>
          <w:rFonts w:hint="eastAsia" w:ascii="仿宋" w:hAnsi="仿宋" w:eastAsia="仿宋" w:cs="仿宋"/>
          <w:sz w:val="32"/>
          <w:szCs w:val="32"/>
          <w:shd w:val="clear" w:fill="FFFFFF"/>
          <w:lang w:val="en-US" w:eastAsia="zh-CN"/>
        </w:rPr>
        <w:t>8</w:t>
      </w:r>
      <w:r>
        <w:rPr>
          <w:rFonts w:hint="eastAsia" w:ascii="仿宋" w:hAnsi="仿宋" w:eastAsia="仿宋" w:cs="仿宋"/>
          <w:sz w:val="32"/>
          <w:szCs w:val="32"/>
          <w:shd w:val="clear" w:fill="FFFFFF"/>
        </w:rPr>
        <w:t>万元，完成预算100%</w:t>
      </w:r>
      <w:r>
        <w:rPr>
          <w:rFonts w:hint="eastAsia" w:ascii="仿宋" w:hAnsi="仿宋" w:eastAsia="仿宋" w:cs="仿宋"/>
          <w:sz w:val="32"/>
          <w:szCs w:val="32"/>
          <w:shd w:val="clear" w:fill="FFFFFF"/>
          <w:lang w:eastAsia="zh-CN"/>
        </w:rPr>
        <w:t>。</w:t>
      </w:r>
    </w:p>
    <w:p>
      <w:pPr>
        <w:numPr>
          <w:ilvl w:val="0"/>
          <w:numId w:val="3"/>
        </w:numPr>
        <w:spacing w:line="600" w:lineRule="exact"/>
        <w:ind w:left="0" w:leftChars="0" w:firstLine="640" w:firstLineChars="200"/>
        <w:rPr>
          <w:rFonts w:hint="eastAsia" w:ascii="仿宋" w:hAnsi="仿宋" w:eastAsia="仿宋" w:cs="仿宋"/>
          <w:sz w:val="32"/>
          <w:szCs w:val="32"/>
          <w:shd w:val="clear" w:fill="FFFFFF"/>
        </w:rPr>
      </w:pPr>
      <w:r>
        <w:rPr>
          <w:rFonts w:hint="eastAsia" w:ascii="仿宋" w:hAnsi="仿宋" w:eastAsia="仿宋" w:cs="仿宋"/>
          <w:sz w:val="32"/>
          <w:szCs w:val="32"/>
          <w:shd w:val="clear" w:fill="FFFFFF"/>
        </w:rPr>
        <w:t>城乡社区支出（类）</w:t>
      </w:r>
      <w:r>
        <w:rPr>
          <w:rFonts w:hint="eastAsia" w:ascii="仿宋" w:hAnsi="仿宋" w:eastAsia="仿宋" w:cs="仿宋"/>
          <w:sz w:val="32"/>
          <w:szCs w:val="32"/>
          <w:shd w:val="clear" w:fill="FFFFFF"/>
          <w:lang w:val="en-US" w:eastAsia="zh-CN"/>
        </w:rPr>
        <w:t>国有土地使用权出让收入及对应专项债务收入安排的支出</w:t>
      </w:r>
      <w:r>
        <w:rPr>
          <w:rFonts w:hint="eastAsia" w:ascii="仿宋" w:hAnsi="仿宋" w:eastAsia="仿宋" w:cs="仿宋"/>
          <w:sz w:val="32"/>
          <w:szCs w:val="32"/>
          <w:shd w:val="clear" w:fill="FFFFFF"/>
        </w:rPr>
        <w:t>（款）</w:t>
      </w:r>
      <w:r>
        <w:rPr>
          <w:rFonts w:hint="eastAsia" w:ascii="仿宋" w:hAnsi="仿宋" w:eastAsia="仿宋" w:cs="仿宋"/>
          <w:sz w:val="32"/>
          <w:szCs w:val="32"/>
          <w:shd w:val="clear" w:fill="FFFFFF"/>
          <w:lang w:val="en-US" w:eastAsia="zh-CN"/>
        </w:rPr>
        <w:t>农村基础设施建设支出</w:t>
      </w:r>
      <w:r>
        <w:rPr>
          <w:rFonts w:hint="eastAsia" w:ascii="仿宋" w:hAnsi="仿宋" w:eastAsia="仿宋" w:cs="仿宋"/>
          <w:sz w:val="32"/>
          <w:szCs w:val="32"/>
          <w:shd w:val="clear" w:fill="FFFFFF"/>
        </w:rPr>
        <w:t>（项）:支出决算为</w:t>
      </w:r>
      <w:r>
        <w:rPr>
          <w:rFonts w:hint="eastAsia" w:ascii="仿宋" w:hAnsi="仿宋" w:eastAsia="仿宋" w:cs="仿宋"/>
          <w:sz w:val="32"/>
          <w:szCs w:val="32"/>
          <w:shd w:val="clear" w:fill="FFFFFF"/>
          <w:lang w:val="en-US" w:eastAsia="zh-CN"/>
        </w:rPr>
        <w:t>6.61</w:t>
      </w:r>
      <w:r>
        <w:rPr>
          <w:rFonts w:hint="eastAsia" w:ascii="仿宋" w:hAnsi="仿宋" w:eastAsia="仿宋" w:cs="仿宋"/>
          <w:sz w:val="32"/>
          <w:szCs w:val="32"/>
          <w:shd w:val="clear" w:fill="FFFFFF"/>
        </w:rPr>
        <w:t>万元，完成预算100%</w:t>
      </w:r>
      <w:r>
        <w:rPr>
          <w:rFonts w:hint="eastAsia" w:ascii="仿宋" w:hAnsi="仿宋" w:eastAsia="仿宋" w:cs="仿宋"/>
          <w:sz w:val="32"/>
          <w:szCs w:val="32"/>
          <w:shd w:val="clear" w:fill="FFFFFF"/>
          <w:lang w:eastAsia="zh-CN"/>
        </w:rPr>
        <w:t>。</w:t>
      </w:r>
    </w:p>
    <w:p>
      <w:pPr>
        <w:numPr>
          <w:ilvl w:val="0"/>
          <w:numId w:val="3"/>
        </w:numPr>
        <w:spacing w:line="600" w:lineRule="exact"/>
        <w:ind w:left="0" w:leftChars="0" w:firstLine="640" w:firstLineChars="200"/>
        <w:rPr>
          <w:rFonts w:hint="eastAsia" w:ascii="仿宋" w:hAnsi="仿宋" w:eastAsia="仿宋" w:cs="仿宋"/>
          <w:sz w:val="32"/>
          <w:szCs w:val="32"/>
          <w:shd w:val="clear" w:fill="FFFFFF"/>
        </w:rPr>
      </w:pPr>
      <w:r>
        <w:rPr>
          <w:rFonts w:hint="eastAsia" w:ascii="仿宋" w:hAnsi="仿宋" w:eastAsia="仿宋" w:cs="仿宋"/>
          <w:sz w:val="32"/>
          <w:szCs w:val="32"/>
          <w:shd w:val="clear" w:fill="FFFFFF"/>
        </w:rPr>
        <w:t>农林水支出（类）</w:t>
      </w:r>
      <w:r>
        <w:rPr>
          <w:rFonts w:hint="eastAsia" w:ascii="仿宋" w:hAnsi="仿宋" w:eastAsia="仿宋" w:cs="仿宋"/>
          <w:sz w:val="32"/>
          <w:szCs w:val="32"/>
          <w:shd w:val="clear" w:fill="FFFFFF"/>
          <w:lang w:eastAsia="zh-CN"/>
        </w:rPr>
        <w:t>农业</w:t>
      </w:r>
      <w:r>
        <w:rPr>
          <w:rFonts w:hint="eastAsia" w:ascii="仿宋" w:hAnsi="仿宋" w:eastAsia="仿宋" w:cs="仿宋"/>
          <w:sz w:val="32"/>
          <w:szCs w:val="32"/>
          <w:shd w:val="clear" w:fill="FFFFFF"/>
        </w:rPr>
        <w:t>（款）</w:t>
      </w:r>
      <w:r>
        <w:rPr>
          <w:rFonts w:hint="eastAsia" w:ascii="仿宋" w:hAnsi="仿宋" w:eastAsia="仿宋" w:cs="仿宋"/>
          <w:sz w:val="32"/>
          <w:szCs w:val="32"/>
          <w:shd w:val="clear" w:fill="FFFFFF"/>
          <w:lang w:eastAsia="zh-CN"/>
        </w:rPr>
        <w:t>事业运行</w:t>
      </w:r>
      <w:r>
        <w:rPr>
          <w:rFonts w:hint="eastAsia" w:ascii="仿宋" w:hAnsi="仿宋" w:eastAsia="仿宋" w:cs="仿宋"/>
          <w:sz w:val="32"/>
          <w:szCs w:val="32"/>
          <w:shd w:val="clear" w:fill="FFFFFF"/>
        </w:rPr>
        <w:t>（项）:支出决算为</w:t>
      </w:r>
      <w:r>
        <w:rPr>
          <w:rFonts w:hint="eastAsia" w:ascii="仿宋" w:hAnsi="仿宋" w:eastAsia="仿宋" w:cs="仿宋"/>
          <w:sz w:val="32"/>
          <w:szCs w:val="32"/>
          <w:shd w:val="clear" w:fill="FFFFFF"/>
          <w:lang w:val="en-US" w:eastAsia="zh-CN"/>
        </w:rPr>
        <w:t>70.33</w:t>
      </w:r>
      <w:r>
        <w:rPr>
          <w:rFonts w:hint="eastAsia" w:ascii="仿宋" w:hAnsi="仿宋" w:eastAsia="仿宋" w:cs="仿宋"/>
          <w:sz w:val="32"/>
          <w:szCs w:val="32"/>
          <w:shd w:val="clear" w:fill="FFFFFF"/>
        </w:rPr>
        <w:t>万元，完成预算100%</w:t>
      </w:r>
      <w:r>
        <w:rPr>
          <w:rFonts w:hint="eastAsia" w:ascii="仿宋" w:hAnsi="仿宋" w:eastAsia="仿宋" w:cs="仿宋"/>
          <w:sz w:val="32"/>
          <w:szCs w:val="32"/>
          <w:shd w:val="clear" w:fill="FFFFFF"/>
          <w:lang w:eastAsia="zh-CN"/>
        </w:rPr>
        <w:t>。</w:t>
      </w:r>
    </w:p>
    <w:p>
      <w:pPr>
        <w:numPr>
          <w:ilvl w:val="0"/>
          <w:numId w:val="3"/>
        </w:numPr>
        <w:spacing w:line="600" w:lineRule="exact"/>
        <w:ind w:left="0" w:leftChars="0" w:firstLine="640" w:firstLineChars="200"/>
        <w:rPr>
          <w:rFonts w:hint="eastAsia" w:ascii="仿宋" w:hAnsi="仿宋" w:eastAsia="仿宋" w:cs="仿宋"/>
          <w:sz w:val="32"/>
          <w:szCs w:val="32"/>
          <w:shd w:val="clear" w:fill="FFFFFF"/>
        </w:rPr>
      </w:pPr>
      <w:r>
        <w:rPr>
          <w:rFonts w:hint="eastAsia" w:ascii="仿宋" w:hAnsi="仿宋" w:eastAsia="仿宋" w:cs="仿宋"/>
          <w:sz w:val="32"/>
          <w:szCs w:val="32"/>
          <w:shd w:val="clear" w:fill="FFFFFF"/>
        </w:rPr>
        <w:t>农林水支出（类）</w:t>
      </w:r>
      <w:r>
        <w:rPr>
          <w:rFonts w:hint="eastAsia" w:ascii="仿宋" w:hAnsi="仿宋" w:eastAsia="仿宋" w:cs="仿宋"/>
          <w:sz w:val="32"/>
          <w:szCs w:val="32"/>
          <w:shd w:val="clear" w:fill="FFFFFF"/>
          <w:lang w:eastAsia="zh-CN"/>
        </w:rPr>
        <w:t>农业</w:t>
      </w:r>
      <w:r>
        <w:rPr>
          <w:rFonts w:hint="eastAsia" w:ascii="仿宋" w:hAnsi="仿宋" w:eastAsia="仿宋" w:cs="仿宋"/>
          <w:sz w:val="32"/>
          <w:szCs w:val="32"/>
          <w:shd w:val="clear" w:fill="FFFFFF"/>
        </w:rPr>
        <w:t>（款）</w:t>
      </w:r>
      <w:r>
        <w:rPr>
          <w:rFonts w:hint="eastAsia" w:ascii="仿宋" w:hAnsi="仿宋" w:eastAsia="仿宋" w:cs="仿宋"/>
          <w:sz w:val="32"/>
          <w:szCs w:val="32"/>
          <w:shd w:val="clear" w:fill="FFFFFF"/>
          <w:lang w:val="en-US" w:eastAsia="zh-CN"/>
        </w:rPr>
        <w:t>农村道路建设</w:t>
      </w:r>
      <w:r>
        <w:rPr>
          <w:rFonts w:hint="eastAsia" w:ascii="仿宋" w:hAnsi="仿宋" w:eastAsia="仿宋" w:cs="仿宋"/>
          <w:sz w:val="32"/>
          <w:szCs w:val="32"/>
          <w:shd w:val="clear" w:fill="FFFFFF"/>
        </w:rPr>
        <w:t>（项）:支出决算为</w:t>
      </w:r>
      <w:r>
        <w:rPr>
          <w:rFonts w:hint="eastAsia" w:ascii="仿宋" w:hAnsi="仿宋" w:eastAsia="仿宋" w:cs="仿宋"/>
          <w:sz w:val="32"/>
          <w:szCs w:val="32"/>
          <w:shd w:val="clear" w:fill="FFFFFF"/>
          <w:lang w:val="en-US" w:eastAsia="zh-CN"/>
        </w:rPr>
        <w:t>80</w:t>
      </w:r>
      <w:r>
        <w:rPr>
          <w:rFonts w:hint="eastAsia" w:ascii="仿宋" w:hAnsi="仿宋" w:eastAsia="仿宋" w:cs="仿宋"/>
          <w:sz w:val="32"/>
          <w:szCs w:val="32"/>
          <w:shd w:val="clear" w:fill="FFFFFF"/>
        </w:rPr>
        <w:t>万元，完成预算100%</w:t>
      </w:r>
      <w:r>
        <w:rPr>
          <w:rFonts w:hint="eastAsia" w:ascii="仿宋" w:hAnsi="仿宋" w:eastAsia="仿宋" w:cs="仿宋"/>
          <w:sz w:val="32"/>
          <w:szCs w:val="32"/>
          <w:shd w:val="clear" w:fill="FFFFFF"/>
          <w:lang w:eastAsia="zh-CN"/>
        </w:rPr>
        <w:t>。</w:t>
      </w:r>
    </w:p>
    <w:p>
      <w:pPr>
        <w:numPr>
          <w:ilvl w:val="0"/>
          <w:numId w:val="3"/>
        </w:numPr>
        <w:spacing w:line="600" w:lineRule="exact"/>
        <w:ind w:left="0" w:leftChars="0" w:firstLine="640" w:firstLineChars="200"/>
        <w:rPr>
          <w:rFonts w:hint="eastAsia" w:ascii="仿宋" w:hAnsi="仿宋" w:eastAsia="仿宋" w:cs="仿宋"/>
          <w:sz w:val="32"/>
          <w:szCs w:val="32"/>
          <w:shd w:val="clear" w:fill="FFFFFF"/>
        </w:rPr>
      </w:pPr>
      <w:r>
        <w:rPr>
          <w:rFonts w:hint="eastAsia" w:ascii="仿宋" w:hAnsi="仿宋" w:eastAsia="仿宋" w:cs="仿宋"/>
          <w:sz w:val="32"/>
          <w:szCs w:val="32"/>
          <w:shd w:val="clear" w:fill="FFFFFF"/>
        </w:rPr>
        <w:t>农林水支出（类）</w:t>
      </w:r>
      <w:r>
        <w:rPr>
          <w:rFonts w:hint="eastAsia" w:ascii="仿宋" w:hAnsi="仿宋" w:eastAsia="仿宋" w:cs="仿宋"/>
          <w:sz w:val="32"/>
          <w:szCs w:val="32"/>
          <w:shd w:val="clear" w:fill="FFFFFF"/>
          <w:lang w:eastAsia="zh-CN"/>
        </w:rPr>
        <w:t>农业</w:t>
      </w:r>
      <w:r>
        <w:rPr>
          <w:rFonts w:hint="eastAsia" w:ascii="仿宋" w:hAnsi="仿宋" w:eastAsia="仿宋" w:cs="仿宋"/>
          <w:sz w:val="32"/>
          <w:szCs w:val="32"/>
          <w:shd w:val="clear" w:fill="FFFFFF"/>
        </w:rPr>
        <w:t>（款）</w:t>
      </w:r>
      <w:r>
        <w:rPr>
          <w:rFonts w:hint="eastAsia" w:ascii="仿宋" w:hAnsi="仿宋" w:eastAsia="仿宋" w:cs="仿宋"/>
          <w:sz w:val="32"/>
          <w:szCs w:val="32"/>
          <w:shd w:val="clear" w:fill="FFFFFF"/>
          <w:lang w:val="en-US" w:eastAsia="zh-CN"/>
        </w:rPr>
        <w:t>其他农业支出</w:t>
      </w:r>
      <w:r>
        <w:rPr>
          <w:rFonts w:hint="eastAsia" w:ascii="仿宋" w:hAnsi="仿宋" w:eastAsia="仿宋" w:cs="仿宋"/>
          <w:sz w:val="32"/>
          <w:szCs w:val="32"/>
          <w:shd w:val="clear" w:fill="FFFFFF"/>
        </w:rPr>
        <w:t>（项）:支出决算为</w:t>
      </w:r>
      <w:r>
        <w:rPr>
          <w:rFonts w:hint="eastAsia" w:ascii="仿宋" w:hAnsi="仿宋" w:eastAsia="仿宋" w:cs="仿宋"/>
          <w:sz w:val="32"/>
          <w:szCs w:val="32"/>
          <w:shd w:val="clear" w:fill="FFFFFF"/>
          <w:lang w:val="en-US" w:eastAsia="zh-CN"/>
        </w:rPr>
        <w:t>199.69</w:t>
      </w:r>
      <w:r>
        <w:rPr>
          <w:rFonts w:hint="eastAsia" w:ascii="仿宋" w:hAnsi="仿宋" w:eastAsia="仿宋" w:cs="仿宋"/>
          <w:sz w:val="32"/>
          <w:szCs w:val="32"/>
          <w:shd w:val="clear" w:fill="FFFFFF"/>
        </w:rPr>
        <w:t>万元，完成预算100%</w:t>
      </w:r>
      <w:r>
        <w:rPr>
          <w:rFonts w:hint="eastAsia" w:ascii="仿宋" w:hAnsi="仿宋" w:eastAsia="仿宋" w:cs="仿宋"/>
          <w:sz w:val="32"/>
          <w:szCs w:val="32"/>
          <w:shd w:val="clear" w:fill="FFFFFF"/>
          <w:lang w:eastAsia="zh-CN"/>
        </w:rPr>
        <w:t>。</w:t>
      </w:r>
    </w:p>
    <w:p>
      <w:pPr>
        <w:numPr>
          <w:ilvl w:val="0"/>
          <w:numId w:val="3"/>
        </w:numPr>
        <w:spacing w:line="600" w:lineRule="exact"/>
        <w:ind w:left="0" w:leftChars="0" w:firstLine="640" w:firstLineChars="200"/>
        <w:rPr>
          <w:rFonts w:hint="eastAsia" w:ascii="仿宋" w:hAnsi="仿宋" w:eastAsia="仿宋" w:cs="仿宋"/>
          <w:sz w:val="32"/>
          <w:szCs w:val="32"/>
          <w:shd w:val="clear" w:fill="FFFFFF"/>
        </w:rPr>
      </w:pPr>
      <w:r>
        <w:rPr>
          <w:rFonts w:hint="eastAsia" w:ascii="仿宋" w:hAnsi="仿宋" w:eastAsia="仿宋" w:cs="仿宋"/>
          <w:sz w:val="32"/>
          <w:szCs w:val="32"/>
          <w:shd w:val="clear" w:fill="FFFFFF"/>
        </w:rPr>
        <w:t>农林水支出（类）林业和草原（款）</w:t>
      </w:r>
      <w:r>
        <w:rPr>
          <w:rFonts w:hint="eastAsia" w:ascii="仿宋" w:hAnsi="仿宋" w:eastAsia="仿宋" w:cs="仿宋"/>
          <w:sz w:val="32"/>
          <w:szCs w:val="32"/>
          <w:shd w:val="clear" w:fill="FFFFFF"/>
          <w:lang w:val="en-US" w:eastAsia="zh-CN"/>
        </w:rPr>
        <w:t>事业机构</w:t>
      </w:r>
      <w:r>
        <w:rPr>
          <w:rFonts w:hint="eastAsia" w:ascii="仿宋" w:hAnsi="仿宋" w:eastAsia="仿宋" w:cs="仿宋"/>
          <w:sz w:val="32"/>
          <w:szCs w:val="32"/>
          <w:shd w:val="clear" w:fill="FFFFFF"/>
        </w:rPr>
        <w:t>（项）:支出决算为</w:t>
      </w:r>
      <w:r>
        <w:rPr>
          <w:rFonts w:hint="eastAsia" w:ascii="仿宋" w:hAnsi="仿宋" w:eastAsia="仿宋" w:cs="仿宋"/>
          <w:sz w:val="32"/>
          <w:szCs w:val="32"/>
          <w:shd w:val="clear" w:fill="FFFFFF"/>
          <w:lang w:val="en-US" w:eastAsia="zh-CN"/>
        </w:rPr>
        <w:t>7.67</w:t>
      </w:r>
      <w:r>
        <w:rPr>
          <w:rFonts w:hint="eastAsia" w:ascii="仿宋" w:hAnsi="仿宋" w:eastAsia="仿宋" w:cs="仿宋"/>
          <w:sz w:val="32"/>
          <w:szCs w:val="32"/>
          <w:shd w:val="clear" w:fill="FFFFFF"/>
        </w:rPr>
        <w:t>万元，完成预算100%</w:t>
      </w:r>
      <w:r>
        <w:rPr>
          <w:rFonts w:hint="eastAsia" w:ascii="仿宋" w:hAnsi="仿宋" w:eastAsia="仿宋" w:cs="仿宋"/>
          <w:sz w:val="32"/>
          <w:szCs w:val="32"/>
          <w:shd w:val="clear" w:fill="FFFFFF"/>
          <w:lang w:eastAsia="zh-CN"/>
        </w:rPr>
        <w:t>。</w:t>
      </w:r>
    </w:p>
    <w:p>
      <w:pPr>
        <w:numPr>
          <w:ilvl w:val="0"/>
          <w:numId w:val="3"/>
        </w:numPr>
        <w:spacing w:line="600" w:lineRule="exact"/>
        <w:ind w:left="0" w:leftChars="0" w:firstLine="640" w:firstLineChars="200"/>
        <w:rPr>
          <w:rFonts w:hint="eastAsia" w:ascii="仿宋" w:hAnsi="仿宋" w:eastAsia="仿宋" w:cs="仿宋"/>
          <w:sz w:val="32"/>
          <w:szCs w:val="32"/>
          <w:shd w:val="clear" w:fill="FFFFFF"/>
        </w:rPr>
      </w:pPr>
      <w:r>
        <w:rPr>
          <w:rFonts w:hint="eastAsia" w:ascii="仿宋" w:hAnsi="仿宋" w:eastAsia="仿宋" w:cs="仿宋"/>
          <w:sz w:val="32"/>
          <w:szCs w:val="32"/>
          <w:shd w:val="clear" w:fill="FFFFFF"/>
        </w:rPr>
        <w:t>农林水支出（类）林业和草原（款）</w:t>
      </w:r>
      <w:r>
        <w:rPr>
          <w:rFonts w:hint="eastAsia" w:ascii="仿宋" w:hAnsi="仿宋" w:eastAsia="仿宋" w:cs="仿宋"/>
          <w:sz w:val="32"/>
          <w:szCs w:val="32"/>
          <w:shd w:val="clear" w:fill="FFFFFF"/>
          <w:lang w:val="en-US" w:eastAsia="zh-CN"/>
        </w:rPr>
        <w:t>森林生态效益补偿</w:t>
      </w:r>
      <w:r>
        <w:rPr>
          <w:rFonts w:hint="eastAsia" w:ascii="仿宋" w:hAnsi="仿宋" w:eastAsia="仿宋" w:cs="仿宋"/>
          <w:sz w:val="32"/>
          <w:szCs w:val="32"/>
          <w:shd w:val="clear" w:fill="FFFFFF"/>
        </w:rPr>
        <w:t>（项）:支出决算为</w:t>
      </w:r>
      <w:r>
        <w:rPr>
          <w:rFonts w:hint="eastAsia" w:ascii="仿宋" w:hAnsi="仿宋" w:eastAsia="仿宋" w:cs="仿宋"/>
          <w:sz w:val="32"/>
          <w:szCs w:val="32"/>
          <w:shd w:val="clear" w:fill="FFFFFF"/>
          <w:lang w:val="en-US" w:eastAsia="zh-CN"/>
        </w:rPr>
        <w:t>11.95</w:t>
      </w:r>
      <w:r>
        <w:rPr>
          <w:rFonts w:hint="eastAsia" w:ascii="仿宋" w:hAnsi="仿宋" w:eastAsia="仿宋" w:cs="仿宋"/>
          <w:sz w:val="32"/>
          <w:szCs w:val="32"/>
          <w:shd w:val="clear" w:fill="FFFFFF"/>
        </w:rPr>
        <w:t>万元，完成预算100%</w:t>
      </w:r>
      <w:r>
        <w:rPr>
          <w:rFonts w:hint="eastAsia" w:ascii="仿宋" w:hAnsi="仿宋" w:eastAsia="仿宋" w:cs="仿宋"/>
          <w:sz w:val="32"/>
          <w:szCs w:val="32"/>
          <w:shd w:val="clear" w:fill="FFFFFF"/>
          <w:lang w:eastAsia="zh-CN"/>
        </w:rPr>
        <w:t>。</w:t>
      </w:r>
    </w:p>
    <w:p>
      <w:pPr>
        <w:numPr>
          <w:ilvl w:val="0"/>
          <w:numId w:val="3"/>
        </w:numPr>
        <w:spacing w:line="600" w:lineRule="exact"/>
        <w:ind w:left="0" w:leftChars="0" w:firstLine="640" w:firstLineChars="200"/>
        <w:rPr>
          <w:rFonts w:hint="eastAsia" w:ascii="仿宋" w:hAnsi="仿宋" w:eastAsia="仿宋" w:cs="仿宋"/>
          <w:sz w:val="32"/>
          <w:szCs w:val="32"/>
          <w:shd w:val="clear" w:fill="FFFFFF"/>
        </w:rPr>
      </w:pPr>
      <w:r>
        <w:rPr>
          <w:rFonts w:hint="eastAsia" w:ascii="仿宋" w:hAnsi="仿宋" w:eastAsia="仿宋" w:cs="仿宋"/>
          <w:sz w:val="32"/>
          <w:szCs w:val="32"/>
          <w:shd w:val="clear" w:fill="FFFFFF"/>
        </w:rPr>
        <w:t>农林水支出（类）水利（款）</w:t>
      </w:r>
      <w:r>
        <w:rPr>
          <w:rFonts w:hint="eastAsia" w:ascii="仿宋" w:hAnsi="仿宋" w:eastAsia="仿宋" w:cs="仿宋"/>
          <w:sz w:val="32"/>
          <w:szCs w:val="32"/>
          <w:shd w:val="clear" w:fill="FFFFFF"/>
          <w:lang w:val="en-US" w:eastAsia="zh-CN"/>
        </w:rPr>
        <w:t>其他水利支出</w:t>
      </w:r>
      <w:r>
        <w:rPr>
          <w:rFonts w:hint="eastAsia" w:ascii="仿宋" w:hAnsi="仿宋" w:eastAsia="仿宋" w:cs="仿宋"/>
          <w:sz w:val="32"/>
          <w:szCs w:val="32"/>
          <w:shd w:val="clear" w:fill="FFFFFF"/>
        </w:rPr>
        <w:t>（项）:支出决算为</w:t>
      </w:r>
      <w:r>
        <w:rPr>
          <w:rFonts w:hint="eastAsia" w:ascii="仿宋" w:hAnsi="仿宋" w:eastAsia="仿宋" w:cs="仿宋"/>
          <w:sz w:val="32"/>
          <w:szCs w:val="32"/>
          <w:shd w:val="clear" w:fill="FFFFFF"/>
          <w:lang w:val="en-US" w:eastAsia="zh-CN"/>
        </w:rPr>
        <w:t>291.26</w:t>
      </w:r>
      <w:r>
        <w:rPr>
          <w:rFonts w:hint="eastAsia" w:ascii="仿宋" w:hAnsi="仿宋" w:eastAsia="仿宋" w:cs="仿宋"/>
          <w:sz w:val="32"/>
          <w:szCs w:val="32"/>
          <w:shd w:val="clear" w:fill="FFFFFF"/>
        </w:rPr>
        <w:t>万元，完成预算100%</w:t>
      </w:r>
      <w:r>
        <w:rPr>
          <w:rFonts w:hint="eastAsia" w:ascii="仿宋" w:hAnsi="仿宋" w:eastAsia="仿宋" w:cs="仿宋"/>
          <w:sz w:val="32"/>
          <w:szCs w:val="32"/>
          <w:shd w:val="clear" w:fill="FFFFFF"/>
          <w:lang w:eastAsia="zh-CN"/>
        </w:rPr>
        <w:t>。</w:t>
      </w:r>
    </w:p>
    <w:p>
      <w:pPr>
        <w:numPr>
          <w:ilvl w:val="0"/>
          <w:numId w:val="3"/>
        </w:numPr>
        <w:spacing w:line="600" w:lineRule="exact"/>
        <w:ind w:left="0" w:leftChars="0" w:firstLine="640" w:firstLineChars="200"/>
        <w:rPr>
          <w:rFonts w:hint="eastAsia" w:ascii="仿宋" w:hAnsi="仿宋" w:eastAsia="仿宋" w:cs="仿宋"/>
          <w:sz w:val="32"/>
          <w:szCs w:val="32"/>
          <w:shd w:val="clear" w:fill="FFFFFF"/>
        </w:rPr>
      </w:pPr>
      <w:r>
        <w:rPr>
          <w:rFonts w:hint="eastAsia" w:ascii="仿宋" w:hAnsi="仿宋" w:eastAsia="仿宋" w:cs="仿宋"/>
          <w:sz w:val="32"/>
          <w:szCs w:val="32"/>
          <w:shd w:val="clear" w:fill="FFFFFF"/>
        </w:rPr>
        <w:t>农林水支出（类）</w:t>
      </w:r>
      <w:r>
        <w:rPr>
          <w:rFonts w:hint="eastAsia" w:ascii="仿宋" w:hAnsi="仿宋" w:eastAsia="仿宋" w:cs="仿宋"/>
          <w:sz w:val="32"/>
          <w:szCs w:val="32"/>
          <w:shd w:val="clear" w:fill="FFFFFF"/>
          <w:lang w:val="en-US" w:eastAsia="zh-CN"/>
        </w:rPr>
        <w:t>扶贫</w:t>
      </w:r>
      <w:r>
        <w:rPr>
          <w:rFonts w:hint="eastAsia" w:ascii="仿宋" w:hAnsi="仿宋" w:eastAsia="仿宋" w:cs="仿宋"/>
          <w:sz w:val="32"/>
          <w:szCs w:val="32"/>
          <w:shd w:val="clear" w:fill="FFFFFF"/>
        </w:rPr>
        <w:t>（款）</w:t>
      </w:r>
      <w:r>
        <w:rPr>
          <w:rFonts w:hint="eastAsia" w:ascii="仿宋" w:hAnsi="仿宋" w:eastAsia="仿宋" w:cs="仿宋"/>
          <w:sz w:val="32"/>
          <w:szCs w:val="32"/>
          <w:shd w:val="clear" w:fill="FFFFFF"/>
          <w:lang w:val="en-US" w:eastAsia="zh-CN"/>
        </w:rPr>
        <w:t>其他扶贫支出</w:t>
      </w:r>
      <w:r>
        <w:rPr>
          <w:rFonts w:hint="eastAsia" w:ascii="仿宋" w:hAnsi="仿宋" w:eastAsia="仿宋" w:cs="仿宋"/>
          <w:sz w:val="32"/>
          <w:szCs w:val="32"/>
          <w:shd w:val="clear" w:fill="FFFFFF"/>
        </w:rPr>
        <w:t>（项）:支出决算为</w:t>
      </w:r>
      <w:r>
        <w:rPr>
          <w:rFonts w:hint="eastAsia" w:ascii="仿宋" w:hAnsi="仿宋" w:eastAsia="仿宋" w:cs="仿宋"/>
          <w:sz w:val="32"/>
          <w:szCs w:val="32"/>
          <w:shd w:val="clear" w:fill="FFFFFF"/>
          <w:lang w:val="en-US" w:eastAsia="zh-CN"/>
        </w:rPr>
        <w:t>342.8</w:t>
      </w:r>
      <w:r>
        <w:rPr>
          <w:rFonts w:hint="eastAsia" w:ascii="仿宋" w:hAnsi="仿宋" w:eastAsia="仿宋" w:cs="仿宋"/>
          <w:sz w:val="32"/>
          <w:szCs w:val="32"/>
          <w:shd w:val="clear" w:fill="FFFFFF"/>
        </w:rPr>
        <w:t>万元，完成预算100%</w:t>
      </w:r>
      <w:r>
        <w:rPr>
          <w:rFonts w:hint="eastAsia" w:ascii="仿宋" w:hAnsi="仿宋" w:eastAsia="仿宋" w:cs="仿宋"/>
          <w:sz w:val="32"/>
          <w:szCs w:val="32"/>
          <w:shd w:val="clear" w:fill="FFFFFF"/>
          <w:lang w:eastAsia="zh-CN"/>
        </w:rPr>
        <w:t>。</w:t>
      </w:r>
    </w:p>
    <w:p>
      <w:pPr>
        <w:numPr>
          <w:ilvl w:val="0"/>
          <w:numId w:val="3"/>
        </w:numPr>
        <w:spacing w:line="600" w:lineRule="exact"/>
        <w:ind w:left="0" w:leftChars="0" w:firstLine="640" w:firstLineChars="200"/>
        <w:rPr>
          <w:rFonts w:hint="eastAsia" w:ascii="仿宋" w:hAnsi="仿宋" w:eastAsia="仿宋" w:cs="仿宋"/>
          <w:sz w:val="32"/>
          <w:szCs w:val="32"/>
          <w:shd w:val="clear" w:fill="FFFFFF"/>
        </w:rPr>
      </w:pPr>
      <w:r>
        <w:rPr>
          <w:rFonts w:hint="eastAsia" w:ascii="仿宋" w:hAnsi="仿宋" w:eastAsia="仿宋" w:cs="仿宋"/>
          <w:sz w:val="32"/>
          <w:szCs w:val="32"/>
          <w:shd w:val="clear" w:fill="FFFFFF"/>
        </w:rPr>
        <w:t>农林水支出（类）</w:t>
      </w:r>
      <w:r>
        <w:rPr>
          <w:rFonts w:hint="eastAsia" w:ascii="仿宋" w:hAnsi="仿宋" w:eastAsia="仿宋" w:cs="仿宋"/>
          <w:sz w:val="32"/>
          <w:szCs w:val="32"/>
          <w:shd w:val="clear" w:fill="FFFFFF"/>
          <w:lang w:val="en-US" w:eastAsia="zh-CN"/>
        </w:rPr>
        <w:t>农村综合改革</w:t>
      </w:r>
      <w:r>
        <w:rPr>
          <w:rFonts w:hint="eastAsia" w:ascii="仿宋" w:hAnsi="仿宋" w:eastAsia="仿宋" w:cs="仿宋"/>
          <w:sz w:val="32"/>
          <w:szCs w:val="32"/>
          <w:shd w:val="clear" w:fill="FFFFFF"/>
        </w:rPr>
        <w:t>（款）</w:t>
      </w:r>
      <w:r>
        <w:rPr>
          <w:rFonts w:hint="eastAsia" w:ascii="仿宋" w:hAnsi="仿宋" w:eastAsia="仿宋" w:cs="仿宋"/>
          <w:sz w:val="32"/>
          <w:szCs w:val="32"/>
          <w:shd w:val="clear" w:fill="FFFFFF"/>
          <w:lang w:val="en-US" w:eastAsia="zh-CN"/>
        </w:rPr>
        <w:t>对村民委员会和村党支部的补助</w:t>
      </w:r>
      <w:r>
        <w:rPr>
          <w:rFonts w:hint="eastAsia" w:ascii="仿宋" w:hAnsi="仿宋" w:eastAsia="仿宋" w:cs="仿宋"/>
          <w:sz w:val="32"/>
          <w:szCs w:val="32"/>
          <w:shd w:val="clear" w:fill="FFFFFF"/>
        </w:rPr>
        <w:t>（项）:支出决算为</w:t>
      </w:r>
      <w:r>
        <w:rPr>
          <w:rFonts w:hint="eastAsia" w:ascii="仿宋" w:hAnsi="仿宋" w:eastAsia="仿宋" w:cs="仿宋"/>
          <w:sz w:val="32"/>
          <w:szCs w:val="32"/>
          <w:shd w:val="clear" w:fill="FFFFFF"/>
          <w:lang w:val="en-US" w:eastAsia="zh-CN"/>
        </w:rPr>
        <w:t>200.81</w:t>
      </w:r>
      <w:r>
        <w:rPr>
          <w:rFonts w:hint="eastAsia" w:ascii="仿宋" w:hAnsi="仿宋" w:eastAsia="仿宋" w:cs="仿宋"/>
          <w:sz w:val="32"/>
          <w:szCs w:val="32"/>
          <w:shd w:val="clear" w:fill="FFFFFF"/>
        </w:rPr>
        <w:t>万元，完成预算100%</w:t>
      </w:r>
      <w:r>
        <w:rPr>
          <w:rFonts w:hint="eastAsia" w:ascii="仿宋" w:hAnsi="仿宋" w:eastAsia="仿宋" w:cs="仿宋"/>
          <w:sz w:val="32"/>
          <w:szCs w:val="32"/>
          <w:shd w:val="clear" w:fill="FFFFFF"/>
          <w:lang w:eastAsia="zh-CN"/>
        </w:rPr>
        <w:t>。</w:t>
      </w:r>
    </w:p>
    <w:p>
      <w:pPr>
        <w:numPr>
          <w:ilvl w:val="0"/>
          <w:numId w:val="3"/>
        </w:numPr>
        <w:spacing w:line="600" w:lineRule="exact"/>
        <w:ind w:left="0" w:leftChars="0" w:firstLine="640" w:firstLineChars="200"/>
        <w:rPr>
          <w:rFonts w:hint="eastAsia" w:ascii="仿宋" w:hAnsi="仿宋" w:eastAsia="仿宋" w:cs="仿宋"/>
          <w:sz w:val="32"/>
          <w:szCs w:val="32"/>
          <w:shd w:val="clear" w:fill="FFFFFF"/>
        </w:rPr>
      </w:pPr>
      <w:r>
        <w:rPr>
          <w:rFonts w:hint="eastAsia" w:ascii="仿宋" w:hAnsi="仿宋" w:eastAsia="仿宋" w:cs="仿宋"/>
          <w:sz w:val="32"/>
          <w:szCs w:val="32"/>
          <w:shd w:val="clear" w:fill="FFFFFF"/>
        </w:rPr>
        <w:t>农林水支出（类）</w:t>
      </w:r>
      <w:r>
        <w:rPr>
          <w:rFonts w:hint="eastAsia" w:ascii="仿宋" w:hAnsi="仿宋" w:eastAsia="仿宋" w:cs="仿宋"/>
          <w:sz w:val="32"/>
          <w:szCs w:val="32"/>
          <w:shd w:val="clear" w:fill="FFFFFF"/>
          <w:lang w:val="en-US" w:eastAsia="zh-CN"/>
        </w:rPr>
        <w:t>农村综合改革</w:t>
      </w:r>
      <w:r>
        <w:rPr>
          <w:rFonts w:hint="eastAsia" w:ascii="仿宋" w:hAnsi="仿宋" w:eastAsia="仿宋" w:cs="仿宋"/>
          <w:sz w:val="32"/>
          <w:szCs w:val="32"/>
          <w:shd w:val="clear" w:fill="FFFFFF"/>
        </w:rPr>
        <w:t>（款）</w:t>
      </w:r>
      <w:r>
        <w:rPr>
          <w:rFonts w:hint="eastAsia" w:ascii="仿宋" w:hAnsi="仿宋" w:eastAsia="仿宋" w:cs="仿宋"/>
          <w:sz w:val="32"/>
          <w:szCs w:val="32"/>
          <w:shd w:val="clear" w:fill="FFFFFF"/>
          <w:lang w:val="en-US" w:eastAsia="zh-CN"/>
        </w:rPr>
        <w:t>农村综合改革示范试点补助</w:t>
      </w:r>
      <w:r>
        <w:rPr>
          <w:rFonts w:hint="eastAsia" w:ascii="仿宋" w:hAnsi="仿宋" w:eastAsia="仿宋" w:cs="仿宋"/>
          <w:sz w:val="32"/>
          <w:szCs w:val="32"/>
          <w:shd w:val="clear" w:fill="FFFFFF"/>
        </w:rPr>
        <w:t>（项）:支出决算为</w:t>
      </w:r>
      <w:r>
        <w:rPr>
          <w:rFonts w:hint="eastAsia" w:ascii="仿宋" w:hAnsi="仿宋" w:eastAsia="仿宋" w:cs="仿宋"/>
          <w:sz w:val="32"/>
          <w:szCs w:val="32"/>
          <w:shd w:val="clear" w:fill="FFFFFF"/>
          <w:lang w:val="en-US" w:eastAsia="zh-CN"/>
        </w:rPr>
        <w:t>50</w:t>
      </w:r>
      <w:r>
        <w:rPr>
          <w:rFonts w:hint="eastAsia" w:ascii="仿宋" w:hAnsi="仿宋" w:eastAsia="仿宋" w:cs="仿宋"/>
          <w:sz w:val="32"/>
          <w:szCs w:val="32"/>
          <w:shd w:val="clear" w:fill="FFFFFF"/>
        </w:rPr>
        <w:t>万元，完成预算100%</w:t>
      </w:r>
      <w:r>
        <w:rPr>
          <w:rFonts w:hint="eastAsia" w:ascii="仿宋" w:hAnsi="仿宋" w:eastAsia="仿宋" w:cs="仿宋"/>
          <w:sz w:val="32"/>
          <w:szCs w:val="32"/>
          <w:shd w:val="clear" w:fill="FFFFFF"/>
          <w:lang w:eastAsia="zh-CN"/>
        </w:rPr>
        <w:t>。</w:t>
      </w:r>
    </w:p>
    <w:p>
      <w:pPr>
        <w:numPr>
          <w:ilvl w:val="0"/>
          <w:numId w:val="3"/>
        </w:numPr>
        <w:spacing w:line="600" w:lineRule="exact"/>
        <w:ind w:left="0" w:leftChars="0" w:firstLine="640" w:firstLineChars="200"/>
        <w:rPr>
          <w:rFonts w:hint="eastAsia" w:ascii="仿宋" w:hAnsi="仿宋" w:eastAsia="仿宋" w:cs="仿宋"/>
          <w:sz w:val="32"/>
          <w:szCs w:val="32"/>
          <w:shd w:val="clear" w:fill="FFFFFF"/>
        </w:rPr>
      </w:pPr>
      <w:r>
        <w:rPr>
          <w:rFonts w:hint="eastAsia" w:ascii="仿宋" w:hAnsi="仿宋" w:eastAsia="仿宋" w:cs="仿宋"/>
          <w:sz w:val="32"/>
          <w:szCs w:val="32"/>
          <w:shd w:val="clear" w:fill="FFFFFF"/>
        </w:rPr>
        <w:t>农林水支出（类）</w:t>
      </w:r>
      <w:r>
        <w:rPr>
          <w:rFonts w:hint="eastAsia" w:ascii="仿宋" w:hAnsi="仿宋" w:eastAsia="仿宋" w:cs="仿宋"/>
          <w:sz w:val="32"/>
          <w:szCs w:val="32"/>
          <w:shd w:val="clear" w:fill="FFFFFF"/>
          <w:lang w:val="en-US" w:eastAsia="zh-CN"/>
        </w:rPr>
        <w:t>农村综合改革</w:t>
      </w:r>
      <w:r>
        <w:rPr>
          <w:rFonts w:hint="eastAsia" w:ascii="仿宋" w:hAnsi="仿宋" w:eastAsia="仿宋" w:cs="仿宋"/>
          <w:sz w:val="32"/>
          <w:szCs w:val="32"/>
          <w:shd w:val="clear" w:fill="FFFFFF"/>
        </w:rPr>
        <w:t>（款）</w:t>
      </w:r>
      <w:r>
        <w:rPr>
          <w:rFonts w:hint="eastAsia" w:ascii="仿宋" w:hAnsi="仿宋" w:eastAsia="仿宋" w:cs="仿宋"/>
          <w:sz w:val="32"/>
          <w:szCs w:val="32"/>
          <w:shd w:val="clear" w:fill="FFFFFF"/>
          <w:lang w:val="en-US" w:eastAsia="zh-CN"/>
        </w:rPr>
        <w:t xml:space="preserve"> 对村级一事一议的补助</w:t>
      </w:r>
      <w:r>
        <w:rPr>
          <w:rFonts w:hint="eastAsia" w:ascii="仿宋" w:hAnsi="仿宋" w:eastAsia="仿宋" w:cs="仿宋"/>
          <w:sz w:val="32"/>
          <w:szCs w:val="32"/>
          <w:shd w:val="clear" w:fill="FFFFFF"/>
        </w:rPr>
        <w:t>（项）:支出决算为</w:t>
      </w:r>
      <w:r>
        <w:rPr>
          <w:rFonts w:hint="eastAsia" w:ascii="仿宋" w:hAnsi="仿宋" w:eastAsia="仿宋" w:cs="仿宋"/>
          <w:sz w:val="32"/>
          <w:szCs w:val="32"/>
          <w:shd w:val="clear" w:fill="FFFFFF"/>
          <w:lang w:val="en-US" w:eastAsia="zh-CN"/>
        </w:rPr>
        <w:t>3.3</w:t>
      </w:r>
      <w:r>
        <w:rPr>
          <w:rFonts w:hint="eastAsia" w:ascii="仿宋" w:hAnsi="仿宋" w:eastAsia="仿宋" w:cs="仿宋"/>
          <w:sz w:val="32"/>
          <w:szCs w:val="32"/>
          <w:shd w:val="clear" w:fill="FFFFFF"/>
        </w:rPr>
        <w:t>万元，完成预算100%</w:t>
      </w:r>
      <w:r>
        <w:rPr>
          <w:rFonts w:hint="eastAsia" w:ascii="仿宋" w:hAnsi="仿宋" w:eastAsia="仿宋" w:cs="仿宋"/>
          <w:sz w:val="32"/>
          <w:szCs w:val="32"/>
          <w:shd w:val="clear" w:fill="FFFFFF"/>
          <w:lang w:eastAsia="zh-CN"/>
        </w:rPr>
        <w:t>。</w:t>
      </w:r>
    </w:p>
    <w:p>
      <w:pPr>
        <w:numPr>
          <w:ilvl w:val="0"/>
          <w:numId w:val="3"/>
        </w:numPr>
        <w:spacing w:line="600" w:lineRule="exact"/>
        <w:ind w:left="0" w:leftChars="0" w:firstLine="640" w:firstLineChars="200"/>
        <w:rPr>
          <w:rFonts w:hint="eastAsia" w:ascii="仿宋" w:hAnsi="仿宋" w:eastAsia="仿宋" w:cs="仿宋"/>
          <w:sz w:val="32"/>
          <w:szCs w:val="32"/>
          <w:shd w:val="clear" w:fill="FFFFFF"/>
        </w:rPr>
      </w:pPr>
      <w:r>
        <w:rPr>
          <w:rFonts w:hint="eastAsia" w:ascii="仿宋" w:hAnsi="仿宋" w:eastAsia="仿宋" w:cs="仿宋"/>
          <w:sz w:val="32"/>
          <w:szCs w:val="32"/>
          <w:shd w:val="clear" w:fill="FFFFFF"/>
        </w:rPr>
        <w:t>农林水支出（类）</w:t>
      </w:r>
      <w:r>
        <w:rPr>
          <w:rFonts w:hint="eastAsia" w:ascii="仿宋" w:hAnsi="仿宋" w:eastAsia="仿宋" w:cs="仿宋"/>
          <w:sz w:val="32"/>
          <w:szCs w:val="32"/>
          <w:shd w:val="clear" w:fill="FFFFFF"/>
          <w:lang w:val="en-US" w:eastAsia="zh-CN"/>
        </w:rPr>
        <w:t>普惠金融发展支出</w:t>
      </w:r>
      <w:r>
        <w:rPr>
          <w:rFonts w:hint="eastAsia" w:ascii="仿宋" w:hAnsi="仿宋" w:eastAsia="仿宋" w:cs="仿宋"/>
          <w:sz w:val="32"/>
          <w:szCs w:val="32"/>
          <w:shd w:val="clear" w:fill="FFFFFF"/>
        </w:rPr>
        <w:t>（款）</w:t>
      </w:r>
      <w:r>
        <w:rPr>
          <w:rFonts w:hint="eastAsia" w:ascii="仿宋" w:hAnsi="仿宋" w:eastAsia="仿宋" w:cs="仿宋"/>
          <w:sz w:val="32"/>
          <w:szCs w:val="32"/>
          <w:shd w:val="clear" w:fill="FFFFFF"/>
          <w:lang w:val="en-US" w:eastAsia="zh-CN"/>
        </w:rPr>
        <w:t>农业保险保费补贴</w:t>
      </w:r>
      <w:r>
        <w:rPr>
          <w:rFonts w:hint="eastAsia" w:ascii="仿宋" w:hAnsi="仿宋" w:eastAsia="仿宋" w:cs="仿宋"/>
          <w:sz w:val="32"/>
          <w:szCs w:val="32"/>
          <w:shd w:val="clear" w:fill="FFFFFF"/>
        </w:rPr>
        <w:t>（项）:支出决算为</w:t>
      </w:r>
      <w:r>
        <w:rPr>
          <w:rFonts w:hint="eastAsia" w:ascii="仿宋" w:hAnsi="仿宋" w:eastAsia="仿宋" w:cs="仿宋"/>
          <w:sz w:val="32"/>
          <w:szCs w:val="32"/>
          <w:shd w:val="clear" w:fill="FFFFFF"/>
          <w:lang w:val="en-US" w:eastAsia="zh-CN"/>
        </w:rPr>
        <w:t>30.73</w:t>
      </w:r>
      <w:r>
        <w:rPr>
          <w:rFonts w:hint="eastAsia" w:ascii="仿宋" w:hAnsi="仿宋" w:eastAsia="仿宋" w:cs="仿宋"/>
          <w:sz w:val="32"/>
          <w:szCs w:val="32"/>
          <w:shd w:val="clear" w:fill="FFFFFF"/>
        </w:rPr>
        <w:t>万元，完成预算100%</w:t>
      </w:r>
      <w:r>
        <w:rPr>
          <w:rFonts w:hint="eastAsia" w:ascii="仿宋" w:hAnsi="仿宋" w:eastAsia="仿宋" w:cs="仿宋"/>
          <w:sz w:val="32"/>
          <w:szCs w:val="32"/>
          <w:shd w:val="clear" w:fill="FFFFFF"/>
          <w:lang w:eastAsia="zh-CN"/>
        </w:rPr>
        <w:t>。</w:t>
      </w:r>
    </w:p>
    <w:p>
      <w:pPr>
        <w:numPr>
          <w:ilvl w:val="0"/>
          <w:numId w:val="3"/>
        </w:numPr>
        <w:spacing w:line="600" w:lineRule="exact"/>
        <w:ind w:left="0" w:leftChars="0" w:firstLine="640" w:firstLineChars="200"/>
        <w:rPr>
          <w:rFonts w:hint="eastAsia" w:ascii="仿宋" w:hAnsi="仿宋" w:eastAsia="仿宋" w:cs="仿宋"/>
          <w:sz w:val="32"/>
          <w:szCs w:val="32"/>
          <w:shd w:val="clear" w:fill="FFFFFF"/>
        </w:rPr>
      </w:pPr>
      <w:r>
        <w:rPr>
          <w:rFonts w:hint="eastAsia" w:ascii="仿宋" w:hAnsi="仿宋" w:eastAsia="仿宋" w:cs="仿宋"/>
          <w:sz w:val="32"/>
          <w:szCs w:val="32"/>
          <w:shd w:val="clear" w:fill="FFFFFF"/>
        </w:rPr>
        <w:t>农林水支出（类）</w:t>
      </w:r>
      <w:r>
        <w:rPr>
          <w:rFonts w:hint="eastAsia" w:ascii="仿宋" w:hAnsi="仿宋" w:eastAsia="仿宋" w:cs="仿宋"/>
          <w:sz w:val="32"/>
          <w:szCs w:val="32"/>
          <w:shd w:val="clear" w:fill="FFFFFF"/>
          <w:lang w:val="en-US" w:eastAsia="zh-CN"/>
        </w:rPr>
        <w:t>目标价格补贴</w:t>
      </w:r>
      <w:r>
        <w:rPr>
          <w:rFonts w:hint="eastAsia" w:ascii="仿宋" w:hAnsi="仿宋" w:eastAsia="仿宋" w:cs="仿宋"/>
          <w:sz w:val="32"/>
          <w:szCs w:val="32"/>
          <w:shd w:val="clear" w:fill="FFFFFF"/>
        </w:rPr>
        <w:t>（款）</w:t>
      </w:r>
      <w:r>
        <w:rPr>
          <w:rFonts w:hint="eastAsia" w:ascii="仿宋" w:hAnsi="仿宋" w:eastAsia="仿宋" w:cs="仿宋"/>
          <w:sz w:val="32"/>
          <w:szCs w:val="32"/>
          <w:shd w:val="clear" w:fill="FFFFFF"/>
          <w:lang w:val="en-US" w:eastAsia="zh-CN"/>
        </w:rPr>
        <w:t>其他目标价格补贴</w:t>
      </w:r>
      <w:r>
        <w:rPr>
          <w:rFonts w:hint="eastAsia" w:ascii="仿宋" w:hAnsi="仿宋" w:eastAsia="仿宋" w:cs="仿宋"/>
          <w:sz w:val="32"/>
          <w:szCs w:val="32"/>
          <w:shd w:val="clear" w:fill="FFFFFF"/>
        </w:rPr>
        <w:t>（项）:支出决算为</w:t>
      </w:r>
      <w:r>
        <w:rPr>
          <w:rFonts w:hint="eastAsia" w:ascii="仿宋" w:hAnsi="仿宋" w:eastAsia="仿宋" w:cs="仿宋"/>
          <w:sz w:val="32"/>
          <w:szCs w:val="32"/>
          <w:shd w:val="clear" w:fill="FFFFFF"/>
          <w:lang w:val="en-US" w:eastAsia="zh-CN"/>
        </w:rPr>
        <w:t>64.52</w:t>
      </w:r>
      <w:r>
        <w:rPr>
          <w:rFonts w:hint="eastAsia" w:ascii="仿宋" w:hAnsi="仿宋" w:eastAsia="仿宋" w:cs="仿宋"/>
          <w:sz w:val="32"/>
          <w:szCs w:val="32"/>
          <w:shd w:val="clear" w:fill="FFFFFF"/>
        </w:rPr>
        <w:t>万元，完成预算100%</w:t>
      </w:r>
      <w:r>
        <w:rPr>
          <w:rFonts w:hint="eastAsia" w:ascii="仿宋" w:hAnsi="仿宋" w:eastAsia="仿宋" w:cs="仿宋"/>
          <w:sz w:val="32"/>
          <w:szCs w:val="32"/>
          <w:shd w:val="clear" w:fill="FFFFFF"/>
          <w:lang w:eastAsia="zh-CN"/>
        </w:rPr>
        <w:t>。</w:t>
      </w:r>
    </w:p>
    <w:p>
      <w:pPr>
        <w:numPr>
          <w:ilvl w:val="0"/>
          <w:numId w:val="3"/>
        </w:numPr>
        <w:spacing w:line="600" w:lineRule="exact"/>
        <w:ind w:left="0" w:leftChars="0" w:firstLine="640" w:firstLineChars="200"/>
        <w:rPr>
          <w:rFonts w:hint="eastAsia" w:ascii="仿宋" w:hAnsi="仿宋" w:eastAsia="仿宋" w:cs="仿宋"/>
          <w:sz w:val="32"/>
          <w:szCs w:val="32"/>
          <w:shd w:val="clear" w:fill="FFFFFF"/>
        </w:rPr>
      </w:pPr>
      <w:r>
        <w:rPr>
          <w:rFonts w:hint="eastAsia" w:ascii="仿宋" w:hAnsi="仿宋" w:eastAsia="仿宋" w:cs="仿宋"/>
          <w:sz w:val="32"/>
          <w:szCs w:val="32"/>
          <w:shd w:val="clear" w:fill="FFFFFF"/>
          <w:lang w:eastAsia="zh-CN"/>
        </w:rPr>
        <w:t>交通运输支出</w:t>
      </w:r>
      <w:r>
        <w:rPr>
          <w:rFonts w:hint="eastAsia" w:ascii="仿宋" w:hAnsi="仿宋" w:eastAsia="仿宋" w:cs="仿宋"/>
          <w:sz w:val="32"/>
          <w:szCs w:val="32"/>
          <w:shd w:val="clear" w:fill="FFFFFF"/>
        </w:rPr>
        <w:t>（类）公路水路运输（款）公路养护（项）:支出决算为</w:t>
      </w:r>
      <w:r>
        <w:rPr>
          <w:rFonts w:hint="eastAsia" w:ascii="仿宋" w:hAnsi="仿宋" w:eastAsia="仿宋" w:cs="仿宋"/>
          <w:sz w:val="32"/>
          <w:szCs w:val="32"/>
          <w:shd w:val="clear" w:fill="FFFFFF"/>
          <w:lang w:val="en-US" w:eastAsia="zh-CN"/>
        </w:rPr>
        <w:t>1.9</w:t>
      </w:r>
      <w:r>
        <w:rPr>
          <w:rFonts w:hint="eastAsia" w:ascii="仿宋" w:hAnsi="仿宋" w:eastAsia="仿宋" w:cs="仿宋"/>
          <w:sz w:val="32"/>
          <w:szCs w:val="32"/>
          <w:shd w:val="clear" w:fill="FFFFFF"/>
        </w:rPr>
        <w:t>万元，完成预算100%</w:t>
      </w:r>
      <w:r>
        <w:rPr>
          <w:rFonts w:hint="eastAsia" w:ascii="仿宋" w:hAnsi="仿宋" w:eastAsia="仿宋" w:cs="仿宋"/>
          <w:sz w:val="32"/>
          <w:szCs w:val="32"/>
          <w:shd w:val="clear" w:fill="FFFFFF"/>
          <w:lang w:eastAsia="zh-CN"/>
        </w:rPr>
        <w:t>。</w:t>
      </w:r>
    </w:p>
    <w:p>
      <w:pPr>
        <w:numPr>
          <w:ilvl w:val="0"/>
          <w:numId w:val="3"/>
        </w:numPr>
        <w:spacing w:line="600" w:lineRule="exact"/>
        <w:ind w:left="0" w:leftChars="0" w:firstLine="640" w:firstLineChars="200"/>
        <w:rPr>
          <w:rFonts w:hint="eastAsia" w:ascii="仿宋" w:hAnsi="仿宋" w:eastAsia="仿宋" w:cs="仿宋"/>
          <w:sz w:val="32"/>
          <w:szCs w:val="32"/>
          <w:shd w:val="clear" w:fill="FFFFFF"/>
        </w:rPr>
      </w:pPr>
      <w:r>
        <w:rPr>
          <w:rFonts w:hint="eastAsia" w:ascii="仿宋" w:hAnsi="仿宋" w:eastAsia="仿宋" w:cs="仿宋"/>
          <w:sz w:val="32"/>
          <w:szCs w:val="32"/>
          <w:shd w:val="clear" w:fill="FFFFFF"/>
          <w:lang w:eastAsia="zh-CN"/>
        </w:rPr>
        <w:t>交通运输支出</w:t>
      </w:r>
      <w:r>
        <w:rPr>
          <w:rFonts w:hint="eastAsia" w:ascii="仿宋" w:hAnsi="仿宋" w:eastAsia="仿宋" w:cs="仿宋"/>
          <w:sz w:val="32"/>
          <w:szCs w:val="32"/>
          <w:shd w:val="clear" w:fill="FFFFFF"/>
        </w:rPr>
        <w:t>（类）车辆购置税支出（款）</w:t>
      </w:r>
      <w:r>
        <w:rPr>
          <w:rFonts w:hint="eastAsia" w:ascii="仿宋" w:hAnsi="仿宋" w:eastAsia="仿宋" w:cs="仿宋"/>
          <w:sz w:val="32"/>
          <w:szCs w:val="32"/>
          <w:shd w:val="clear" w:fill="FFFFFF"/>
          <w:lang w:val="en-US" w:eastAsia="zh-CN"/>
        </w:rPr>
        <w:t>车辆购置税其他支出</w:t>
      </w:r>
      <w:r>
        <w:rPr>
          <w:rFonts w:hint="eastAsia" w:ascii="仿宋" w:hAnsi="仿宋" w:eastAsia="仿宋" w:cs="仿宋"/>
          <w:sz w:val="32"/>
          <w:szCs w:val="32"/>
          <w:shd w:val="clear" w:fill="FFFFFF"/>
        </w:rPr>
        <w:t>（项）:支出决算为</w:t>
      </w:r>
      <w:r>
        <w:rPr>
          <w:rFonts w:hint="eastAsia" w:ascii="仿宋" w:hAnsi="仿宋" w:eastAsia="仿宋" w:cs="仿宋"/>
          <w:sz w:val="32"/>
          <w:szCs w:val="32"/>
          <w:shd w:val="clear" w:fill="FFFFFF"/>
          <w:lang w:val="en-US" w:eastAsia="zh-CN"/>
        </w:rPr>
        <w:t>202.4</w:t>
      </w:r>
      <w:r>
        <w:rPr>
          <w:rFonts w:hint="eastAsia" w:ascii="仿宋" w:hAnsi="仿宋" w:eastAsia="仿宋" w:cs="仿宋"/>
          <w:sz w:val="32"/>
          <w:szCs w:val="32"/>
          <w:shd w:val="clear" w:fill="FFFFFF"/>
        </w:rPr>
        <w:t>万元，完成预算100%</w:t>
      </w:r>
      <w:r>
        <w:rPr>
          <w:rFonts w:hint="eastAsia" w:ascii="仿宋" w:hAnsi="仿宋" w:eastAsia="仿宋" w:cs="仿宋"/>
          <w:sz w:val="32"/>
          <w:szCs w:val="32"/>
          <w:shd w:val="clear" w:fill="FFFFFF"/>
          <w:lang w:eastAsia="zh-CN"/>
        </w:rPr>
        <w:t>。</w:t>
      </w:r>
    </w:p>
    <w:p>
      <w:pPr>
        <w:numPr>
          <w:ilvl w:val="0"/>
          <w:numId w:val="3"/>
        </w:numPr>
        <w:spacing w:line="600" w:lineRule="exact"/>
        <w:ind w:left="0" w:leftChars="0" w:firstLine="640" w:firstLineChars="200"/>
        <w:rPr>
          <w:rFonts w:hint="eastAsia" w:ascii="仿宋" w:hAnsi="仿宋" w:eastAsia="仿宋" w:cs="仿宋"/>
          <w:sz w:val="32"/>
          <w:szCs w:val="32"/>
          <w:shd w:val="clear" w:fill="FFFFFF"/>
        </w:rPr>
      </w:pPr>
      <w:r>
        <w:rPr>
          <w:rFonts w:hint="eastAsia" w:ascii="仿宋" w:hAnsi="仿宋" w:eastAsia="仿宋" w:cs="仿宋"/>
          <w:sz w:val="32"/>
          <w:szCs w:val="32"/>
          <w:shd w:val="clear" w:fill="FFFFFF"/>
          <w:lang w:eastAsia="zh-CN"/>
        </w:rPr>
        <w:t>交通运输支出</w:t>
      </w:r>
      <w:r>
        <w:rPr>
          <w:rFonts w:hint="eastAsia" w:ascii="仿宋" w:hAnsi="仿宋" w:eastAsia="仿宋" w:cs="仿宋"/>
          <w:sz w:val="32"/>
          <w:szCs w:val="32"/>
          <w:shd w:val="clear" w:fill="FFFFFF"/>
        </w:rPr>
        <w:t>（类）</w:t>
      </w:r>
      <w:r>
        <w:rPr>
          <w:rFonts w:hint="eastAsia" w:ascii="仿宋" w:hAnsi="仿宋" w:eastAsia="仿宋" w:cs="仿宋"/>
          <w:sz w:val="32"/>
          <w:szCs w:val="32"/>
          <w:shd w:val="clear" w:fill="FFFFFF"/>
          <w:lang w:val="en-US" w:eastAsia="zh-CN"/>
        </w:rPr>
        <w:t>其他交通运输支出</w:t>
      </w:r>
      <w:r>
        <w:rPr>
          <w:rFonts w:hint="eastAsia" w:ascii="仿宋" w:hAnsi="仿宋" w:eastAsia="仿宋" w:cs="仿宋"/>
          <w:sz w:val="32"/>
          <w:szCs w:val="32"/>
          <w:shd w:val="clear" w:fill="FFFFFF"/>
        </w:rPr>
        <w:t>（款）</w:t>
      </w:r>
      <w:r>
        <w:rPr>
          <w:rFonts w:hint="eastAsia" w:ascii="仿宋" w:hAnsi="仿宋" w:eastAsia="仿宋" w:cs="仿宋"/>
          <w:sz w:val="32"/>
          <w:szCs w:val="32"/>
          <w:shd w:val="clear" w:fill="FFFFFF"/>
          <w:lang w:val="en-US" w:eastAsia="zh-CN"/>
        </w:rPr>
        <w:t>其他交通运输支出</w:t>
      </w:r>
      <w:r>
        <w:rPr>
          <w:rFonts w:hint="eastAsia" w:ascii="仿宋" w:hAnsi="仿宋" w:eastAsia="仿宋" w:cs="仿宋"/>
          <w:sz w:val="32"/>
          <w:szCs w:val="32"/>
          <w:shd w:val="clear" w:fill="FFFFFF"/>
        </w:rPr>
        <w:t>（项）:支出决算为</w:t>
      </w:r>
      <w:r>
        <w:rPr>
          <w:rFonts w:hint="eastAsia" w:ascii="仿宋" w:hAnsi="仿宋" w:eastAsia="仿宋" w:cs="仿宋"/>
          <w:sz w:val="32"/>
          <w:szCs w:val="32"/>
          <w:shd w:val="clear" w:fill="FFFFFF"/>
          <w:lang w:val="en-US" w:eastAsia="zh-CN"/>
        </w:rPr>
        <w:t>6.88</w:t>
      </w:r>
      <w:r>
        <w:rPr>
          <w:rFonts w:hint="eastAsia" w:ascii="仿宋" w:hAnsi="仿宋" w:eastAsia="仿宋" w:cs="仿宋"/>
          <w:sz w:val="32"/>
          <w:szCs w:val="32"/>
          <w:shd w:val="clear" w:fill="FFFFFF"/>
        </w:rPr>
        <w:t>万元，完成预算100%</w:t>
      </w:r>
      <w:r>
        <w:rPr>
          <w:rFonts w:hint="eastAsia" w:ascii="仿宋" w:hAnsi="仿宋" w:eastAsia="仿宋" w:cs="仿宋"/>
          <w:sz w:val="32"/>
          <w:szCs w:val="32"/>
          <w:shd w:val="clear" w:fill="FFFFFF"/>
          <w:lang w:eastAsia="zh-CN"/>
        </w:rPr>
        <w:t>。</w:t>
      </w:r>
    </w:p>
    <w:p>
      <w:pPr>
        <w:numPr>
          <w:ilvl w:val="0"/>
          <w:numId w:val="3"/>
        </w:numPr>
        <w:spacing w:line="600" w:lineRule="exact"/>
        <w:ind w:left="0" w:leftChars="0" w:firstLine="640" w:firstLineChars="200"/>
        <w:rPr>
          <w:rFonts w:hint="eastAsia" w:ascii="仿宋" w:hAnsi="仿宋" w:eastAsia="仿宋" w:cs="仿宋"/>
          <w:sz w:val="32"/>
          <w:szCs w:val="32"/>
          <w:shd w:val="clear" w:fill="FFFFFF"/>
        </w:rPr>
      </w:pPr>
      <w:r>
        <w:rPr>
          <w:rFonts w:hint="eastAsia" w:ascii="仿宋" w:hAnsi="仿宋" w:eastAsia="仿宋" w:cs="仿宋"/>
          <w:sz w:val="32"/>
          <w:szCs w:val="32"/>
          <w:shd w:val="clear" w:fill="FFFFFF"/>
        </w:rPr>
        <w:t>住房保障支出（类）保障性安居工程支出（款）</w:t>
      </w:r>
      <w:r>
        <w:rPr>
          <w:rFonts w:hint="eastAsia" w:ascii="仿宋" w:hAnsi="仿宋" w:eastAsia="仿宋" w:cs="仿宋"/>
          <w:sz w:val="32"/>
          <w:szCs w:val="32"/>
          <w:shd w:val="clear" w:fill="FFFFFF"/>
          <w:lang w:val="en-US" w:eastAsia="zh-CN"/>
        </w:rPr>
        <w:t>农村危房改造</w:t>
      </w:r>
      <w:r>
        <w:rPr>
          <w:rFonts w:hint="eastAsia" w:ascii="仿宋" w:hAnsi="仿宋" w:eastAsia="仿宋" w:cs="仿宋"/>
          <w:sz w:val="32"/>
          <w:szCs w:val="32"/>
          <w:shd w:val="clear" w:fill="FFFFFF"/>
        </w:rPr>
        <w:t>（项）:支出决算为</w:t>
      </w:r>
      <w:r>
        <w:rPr>
          <w:rFonts w:hint="eastAsia" w:ascii="仿宋" w:hAnsi="仿宋" w:eastAsia="仿宋" w:cs="仿宋"/>
          <w:sz w:val="32"/>
          <w:szCs w:val="32"/>
          <w:shd w:val="clear" w:fill="FFFFFF"/>
          <w:lang w:val="en-US" w:eastAsia="zh-CN"/>
        </w:rPr>
        <w:t>741.2</w:t>
      </w:r>
      <w:r>
        <w:rPr>
          <w:rFonts w:hint="eastAsia" w:ascii="仿宋" w:hAnsi="仿宋" w:eastAsia="仿宋" w:cs="仿宋"/>
          <w:sz w:val="32"/>
          <w:szCs w:val="32"/>
          <w:shd w:val="clear" w:fill="FFFFFF"/>
        </w:rPr>
        <w:t>万元，完成预算100%</w:t>
      </w:r>
      <w:r>
        <w:rPr>
          <w:rFonts w:hint="eastAsia" w:ascii="仿宋" w:hAnsi="仿宋" w:eastAsia="仿宋" w:cs="仿宋"/>
          <w:sz w:val="32"/>
          <w:szCs w:val="32"/>
          <w:shd w:val="clear" w:fill="FFFFFF"/>
          <w:lang w:eastAsia="zh-CN"/>
        </w:rPr>
        <w:t>。</w:t>
      </w:r>
    </w:p>
    <w:p>
      <w:pPr>
        <w:numPr>
          <w:ilvl w:val="0"/>
          <w:numId w:val="3"/>
        </w:numPr>
        <w:spacing w:line="600" w:lineRule="exact"/>
        <w:ind w:left="0" w:leftChars="0" w:firstLine="640" w:firstLineChars="200"/>
        <w:rPr>
          <w:rFonts w:hint="eastAsia" w:ascii="仿宋" w:hAnsi="仿宋" w:eastAsia="仿宋" w:cs="仿宋"/>
          <w:sz w:val="32"/>
          <w:szCs w:val="32"/>
          <w:shd w:val="clear" w:fill="FFFFFF"/>
        </w:rPr>
      </w:pPr>
      <w:r>
        <w:rPr>
          <w:rFonts w:hint="eastAsia" w:ascii="仿宋" w:hAnsi="仿宋" w:eastAsia="仿宋" w:cs="仿宋"/>
          <w:sz w:val="32"/>
          <w:szCs w:val="32"/>
          <w:shd w:val="clear" w:fill="FFFFFF"/>
          <w:lang w:eastAsia="zh-CN"/>
        </w:rPr>
        <w:t>灾害防治及应急管理支出</w:t>
      </w:r>
      <w:r>
        <w:rPr>
          <w:rFonts w:hint="eastAsia" w:ascii="仿宋" w:hAnsi="仿宋" w:eastAsia="仿宋" w:cs="仿宋"/>
          <w:sz w:val="32"/>
          <w:szCs w:val="32"/>
          <w:shd w:val="clear" w:fill="FFFFFF"/>
        </w:rPr>
        <w:t>（类）</w:t>
      </w:r>
      <w:r>
        <w:rPr>
          <w:rFonts w:hint="eastAsia" w:ascii="仿宋" w:hAnsi="仿宋" w:eastAsia="仿宋" w:cs="仿宋"/>
          <w:sz w:val="32"/>
          <w:szCs w:val="32"/>
          <w:shd w:val="clear" w:fill="FFFFFF"/>
          <w:lang w:val="en-US" w:eastAsia="zh-CN"/>
        </w:rPr>
        <w:t>应急管理事务</w:t>
      </w:r>
      <w:r>
        <w:rPr>
          <w:rFonts w:hint="eastAsia" w:ascii="仿宋" w:hAnsi="仿宋" w:eastAsia="仿宋" w:cs="仿宋"/>
          <w:sz w:val="32"/>
          <w:szCs w:val="32"/>
          <w:shd w:val="clear" w:fill="FFFFFF"/>
        </w:rPr>
        <w:t>（款）</w:t>
      </w:r>
      <w:r>
        <w:rPr>
          <w:rFonts w:hint="eastAsia" w:ascii="仿宋" w:hAnsi="仿宋" w:eastAsia="仿宋" w:cs="仿宋"/>
          <w:sz w:val="32"/>
          <w:szCs w:val="32"/>
          <w:shd w:val="clear" w:fill="FFFFFF"/>
          <w:lang w:val="en-US" w:eastAsia="zh-CN"/>
        </w:rPr>
        <w:t>安全监管</w:t>
      </w:r>
      <w:r>
        <w:rPr>
          <w:rFonts w:hint="eastAsia" w:ascii="仿宋" w:hAnsi="仿宋" w:eastAsia="仿宋" w:cs="仿宋"/>
          <w:sz w:val="32"/>
          <w:szCs w:val="32"/>
          <w:shd w:val="clear" w:fill="FFFFFF"/>
        </w:rPr>
        <w:t>（项）:支出决算为</w:t>
      </w:r>
      <w:r>
        <w:rPr>
          <w:rFonts w:hint="eastAsia" w:ascii="仿宋" w:hAnsi="仿宋" w:eastAsia="仿宋" w:cs="仿宋"/>
          <w:sz w:val="32"/>
          <w:szCs w:val="32"/>
          <w:shd w:val="clear" w:fill="FFFFFF"/>
          <w:lang w:val="en-US" w:eastAsia="zh-CN"/>
        </w:rPr>
        <w:t>5</w:t>
      </w:r>
      <w:r>
        <w:rPr>
          <w:rFonts w:hint="eastAsia" w:ascii="仿宋" w:hAnsi="仿宋" w:eastAsia="仿宋" w:cs="仿宋"/>
          <w:sz w:val="32"/>
          <w:szCs w:val="32"/>
          <w:shd w:val="clear" w:fill="FFFFFF"/>
        </w:rPr>
        <w:t>万元，完成预算100%</w:t>
      </w:r>
      <w:r>
        <w:rPr>
          <w:rFonts w:hint="eastAsia" w:ascii="仿宋" w:hAnsi="仿宋" w:eastAsia="仿宋" w:cs="仿宋"/>
          <w:sz w:val="32"/>
          <w:szCs w:val="32"/>
          <w:shd w:val="clear" w:fill="FFFFFF"/>
          <w:lang w:eastAsia="zh-CN"/>
        </w:rPr>
        <w:t>。</w:t>
      </w:r>
    </w:p>
    <w:p>
      <w:pPr>
        <w:numPr>
          <w:ilvl w:val="0"/>
          <w:numId w:val="3"/>
        </w:numPr>
        <w:spacing w:line="600" w:lineRule="exact"/>
        <w:ind w:left="0" w:leftChars="0" w:firstLine="640" w:firstLineChars="200"/>
        <w:rPr>
          <w:rFonts w:hint="eastAsia" w:ascii="仿宋" w:hAnsi="仿宋" w:eastAsia="仿宋" w:cs="仿宋"/>
          <w:sz w:val="32"/>
          <w:szCs w:val="32"/>
          <w:shd w:val="clear" w:fill="FFFFFF"/>
          <w:lang w:eastAsia="zh-CN"/>
        </w:rPr>
      </w:pPr>
      <w:r>
        <w:rPr>
          <w:rFonts w:hint="eastAsia" w:ascii="仿宋" w:hAnsi="仿宋" w:eastAsia="仿宋" w:cs="仿宋"/>
          <w:sz w:val="32"/>
          <w:szCs w:val="32"/>
          <w:shd w:val="clear" w:fill="FFFFFF"/>
          <w:lang w:val="en-US" w:eastAsia="zh-CN"/>
        </w:rPr>
        <w:t>灾</w:t>
      </w:r>
      <w:r>
        <w:rPr>
          <w:rFonts w:hint="eastAsia" w:ascii="仿宋" w:hAnsi="仿宋" w:eastAsia="仿宋" w:cs="仿宋"/>
          <w:sz w:val="32"/>
          <w:szCs w:val="32"/>
          <w:shd w:val="clear" w:fill="FFFFFF"/>
          <w:lang w:eastAsia="zh-CN"/>
        </w:rPr>
        <w:t>害防治及应急管理支出</w:t>
      </w:r>
      <w:r>
        <w:rPr>
          <w:rFonts w:hint="eastAsia" w:ascii="仿宋" w:hAnsi="仿宋" w:eastAsia="仿宋" w:cs="仿宋"/>
          <w:sz w:val="32"/>
          <w:szCs w:val="32"/>
          <w:shd w:val="clear" w:fill="FFFFFF"/>
        </w:rPr>
        <w:t>（类）</w:t>
      </w:r>
      <w:r>
        <w:rPr>
          <w:rFonts w:hint="eastAsia" w:ascii="仿宋" w:hAnsi="仿宋" w:eastAsia="仿宋" w:cs="仿宋"/>
          <w:sz w:val="32"/>
          <w:szCs w:val="32"/>
          <w:shd w:val="clear" w:fill="FFFFFF"/>
          <w:lang w:val="en-US" w:eastAsia="zh-CN"/>
        </w:rPr>
        <w:t>自然灾害救灾及恢复重建支出</w:t>
      </w:r>
      <w:r>
        <w:rPr>
          <w:rFonts w:hint="eastAsia" w:ascii="仿宋" w:hAnsi="仿宋" w:eastAsia="仿宋" w:cs="仿宋"/>
          <w:sz w:val="32"/>
          <w:szCs w:val="32"/>
          <w:shd w:val="clear" w:fill="FFFFFF"/>
        </w:rPr>
        <w:t>（款）</w:t>
      </w:r>
      <w:r>
        <w:rPr>
          <w:rFonts w:hint="eastAsia" w:ascii="仿宋" w:hAnsi="仿宋" w:eastAsia="仿宋" w:cs="仿宋"/>
          <w:sz w:val="32"/>
          <w:szCs w:val="32"/>
          <w:shd w:val="clear" w:fill="FFFFFF"/>
          <w:lang w:val="en-US" w:eastAsia="zh-CN"/>
        </w:rPr>
        <w:t>中央自然灾害生活补助</w:t>
      </w:r>
      <w:r>
        <w:rPr>
          <w:rFonts w:hint="eastAsia" w:ascii="仿宋" w:hAnsi="仿宋" w:eastAsia="仿宋" w:cs="仿宋"/>
          <w:sz w:val="32"/>
          <w:szCs w:val="32"/>
          <w:shd w:val="clear" w:fill="FFFFFF"/>
        </w:rPr>
        <w:t>（项）:支出决算为</w:t>
      </w:r>
      <w:r>
        <w:rPr>
          <w:rFonts w:hint="eastAsia" w:ascii="仿宋" w:hAnsi="仿宋" w:eastAsia="仿宋" w:cs="仿宋"/>
          <w:sz w:val="32"/>
          <w:szCs w:val="32"/>
          <w:shd w:val="clear" w:fill="FFFFFF"/>
          <w:lang w:val="en-US" w:eastAsia="zh-CN"/>
        </w:rPr>
        <w:t>20</w:t>
      </w:r>
      <w:r>
        <w:rPr>
          <w:rFonts w:hint="eastAsia" w:ascii="仿宋" w:hAnsi="仿宋" w:eastAsia="仿宋" w:cs="仿宋"/>
          <w:sz w:val="32"/>
          <w:szCs w:val="32"/>
          <w:shd w:val="clear" w:fill="FFFFFF"/>
        </w:rPr>
        <w:t>万元，完成预算100%</w:t>
      </w:r>
      <w:r>
        <w:rPr>
          <w:rFonts w:hint="eastAsia" w:ascii="仿宋" w:hAnsi="仿宋" w:eastAsia="仿宋" w:cs="仿宋"/>
          <w:sz w:val="32"/>
          <w:szCs w:val="32"/>
          <w:shd w:val="clear" w:fill="FFFFFF"/>
          <w:lang w:eastAsia="zh-CN"/>
        </w:rPr>
        <w:t>。</w:t>
      </w:r>
    </w:p>
    <w:p>
      <w:pPr>
        <w:numPr>
          <w:ilvl w:val="0"/>
          <w:numId w:val="0"/>
        </w:numPr>
        <w:spacing w:line="600" w:lineRule="exact"/>
        <w:ind w:leftChars="200"/>
        <w:rPr>
          <w:rFonts w:hint="eastAsia" w:ascii="仿宋" w:hAnsi="仿宋" w:eastAsia="仿宋" w:cs="仿宋"/>
          <w:sz w:val="32"/>
          <w:szCs w:val="32"/>
          <w:shd w:val="clear" w:fill="FFFFFF"/>
          <w:lang w:eastAsia="zh-CN"/>
        </w:rPr>
      </w:pPr>
    </w:p>
    <w:p>
      <w:pPr>
        <w:tabs>
          <w:tab w:val="right" w:pos="8306"/>
        </w:tabs>
        <w:spacing w:line="600" w:lineRule="exact"/>
        <w:ind w:firstLine="640"/>
        <w:outlineLvl w:val="1"/>
        <w:rPr>
          <w:rStyle w:val="27"/>
        </w:rPr>
      </w:pPr>
      <w:r>
        <w:rPr>
          <w:rFonts w:hint="eastAsia" w:ascii="黑体" w:eastAsia="黑体"/>
          <w:color w:val="000000"/>
          <w:sz w:val="32"/>
          <w:szCs w:val="32"/>
        </w:rPr>
        <w:t>六</w:t>
      </w:r>
      <w:r>
        <w:rPr>
          <w:rFonts w:hint="eastAsia" w:ascii="黑体" w:eastAsia="黑体"/>
          <w:b/>
          <w:color w:val="000000"/>
          <w:sz w:val="32"/>
          <w:szCs w:val="32"/>
        </w:rPr>
        <w:t>、</w:t>
      </w:r>
      <w:r>
        <w:rPr>
          <w:rFonts w:hint="eastAsia" w:ascii="黑体" w:hAnsi="黑体" w:eastAsia="黑体"/>
          <w:b/>
          <w:color w:val="000000"/>
          <w:sz w:val="32"/>
          <w:szCs w:val="32"/>
        </w:rPr>
        <w:t>一</w:t>
      </w:r>
      <w:r>
        <w:rPr>
          <w:rStyle w:val="27"/>
          <w:rFonts w:hint="eastAsia" w:ascii="黑体" w:hAnsi="黑体" w:eastAsia="黑体"/>
          <w:b w:val="0"/>
        </w:rPr>
        <w:t>般公共预算财政拨款基本支出决算情况说明</w:t>
      </w:r>
      <w:r>
        <w:rPr>
          <w:rStyle w:val="27"/>
          <w:rFonts w:ascii="黑体" w:hAnsi="黑体" w:eastAsia="黑体"/>
          <w:b w:val="0"/>
        </w:rPr>
        <w:tab/>
      </w:r>
    </w:p>
    <w:bookmarkEnd w:id="39"/>
    <w:bookmarkEnd w:id="40"/>
    <w:p>
      <w:pPr>
        <w:spacing w:line="600" w:lineRule="exact"/>
        <w:ind w:firstLine="645"/>
        <w:rPr>
          <w:rFonts w:ascii="仿宋" w:hAnsi="仿宋" w:eastAsia="仿宋"/>
          <w:color w:val="000000"/>
          <w:sz w:val="32"/>
          <w:szCs w:val="32"/>
        </w:rPr>
      </w:pPr>
      <w:bookmarkStart w:id="41" w:name="_Toc15377218"/>
      <w:bookmarkStart w:id="42" w:name="_Toc15396610"/>
      <w:r>
        <w:rPr>
          <w:rFonts w:ascii="仿宋" w:hAnsi="仿宋" w:eastAsia="仿宋" w:cs="仿宋"/>
          <w:color w:val="000000"/>
          <w:sz w:val="32"/>
          <w:szCs w:val="32"/>
        </w:rPr>
        <w:t>201</w:t>
      </w:r>
      <w:r>
        <w:rPr>
          <w:rFonts w:hint="eastAsia" w:ascii="仿宋" w:hAnsi="仿宋" w:eastAsia="仿宋" w:cs="仿宋"/>
          <w:color w:val="000000"/>
          <w:sz w:val="32"/>
          <w:szCs w:val="32"/>
          <w:lang w:val="en-US" w:eastAsia="zh-CN"/>
        </w:rPr>
        <w:t>9</w:t>
      </w:r>
      <w:r>
        <w:rPr>
          <w:rFonts w:hint="eastAsia" w:ascii="仿宋" w:hAnsi="仿宋" w:eastAsia="仿宋" w:cs="仿宋"/>
          <w:color w:val="000000"/>
          <w:sz w:val="32"/>
          <w:szCs w:val="32"/>
        </w:rPr>
        <w:t>年一般公共预算财政拨款基本支出</w:t>
      </w:r>
      <w:r>
        <w:rPr>
          <w:rFonts w:hint="eastAsia" w:ascii="仿宋" w:hAnsi="仿宋" w:eastAsia="仿宋" w:cs="仿宋"/>
          <w:color w:val="000000"/>
          <w:sz w:val="32"/>
          <w:szCs w:val="32"/>
          <w:lang w:val="en-US" w:eastAsia="zh-CN"/>
        </w:rPr>
        <w:t>3222.43</w:t>
      </w:r>
      <w:r>
        <w:rPr>
          <w:rFonts w:hint="eastAsia" w:ascii="仿宋" w:hAnsi="仿宋" w:eastAsia="仿宋" w:cs="仿宋"/>
          <w:color w:val="000000"/>
          <w:sz w:val="32"/>
          <w:szCs w:val="32"/>
        </w:rPr>
        <w:t>万元，其中：</w:t>
      </w:r>
    </w:p>
    <w:p>
      <w:pPr>
        <w:spacing w:line="600" w:lineRule="exact"/>
        <w:ind w:firstLine="645"/>
        <w:rPr>
          <w:rFonts w:hint="eastAsia" w:ascii="仿宋" w:hAnsi="仿宋" w:eastAsia="仿宋" w:cs="仿宋"/>
          <w:color w:val="000000"/>
          <w:sz w:val="32"/>
          <w:szCs w:val="32"/>
          <w:lang w:eastAsia="zh-CN"/>
        </w:rPr>
      </w:pPr>
      <w:r>
        <w:rPr>
          <w:rFonts w:hint="eastAsia" w:ascii="仿宋" w:hAnsi="仿宋" w:eastAsia="仿宋" w:cs="仿宋"/>
          <w:color w:val="000000"/>
          <w:sz w:val="32"/>
          <w:szCs w:val="32"/>
        </w:rPr>
        <w:t>人员经费</w:t>
      </w:r>
      <w:r>
        <w:rPr>
          <w:rFonts w:hint="eastAsia" w:ascii="仿宋" w:hAnsi="仿宋" w:eastAsia="仿宋" w:cs="仿宋"/>
          <w:color w:val="000000"/>
          <w:sz w:val="32"/>
          <w:szCs w:val="32"/>
          <w:lang w:val="en-US" w:eastAsia="zh-CN"/>
        </w:rPr>
        <w:t>2882.63</w:t>
      </w:r>
      <w:r>
        <w:rPr>
          <w:rFonts w:hint="eastAsia" w:ascii="仿宋" w:hAnsi="仿宋" w:eastAsia="仿宋" w:cs="仿宋"/>
          <w:color w:val="000000"/>
          <w:sz w:val="32"/>
          <w:szCs w:val="32"/>
        </w:rPr>
        <w:t>万元，</w:t>
      </w:r>
      <w:r>
        <w:rPr>
          <w:rFonts w:hint="eastAsia" w:ascii="仿宋" w:hAnsi="仿宋" w:eastAsia="仿宋" w:cs="仿宋"/>
          <w:color w:val="auto"/>
          <w:sz w:val="32"/>
          <w:szCs w:val="32"/>
        </w:rPr>
        <w:t>主要包括</w:t>
      </w:r>
      <w:r>
        <w:rPr>
          <w:rFonts w:hint="eastAsia" w:ascii="仿宋" w:hAnsi="仿宋" w:eastAsia="仿宋" w:cs="仿宋"/>
          <w:color w:val="000000"/>
          <w:sz w:val="32"/>
          <w:szCs w:val="32"/>
        </w:rPr>
        <w:t>：基本工资、津贴补贴、奖金、绩效工资、机关事业单位基本养老保险缴费、职业年金缴费、其他社会保障缴费、其他工资福利支出、生活补助等。</w:t>
      </w:r>
    </w:p>
    <w:p>
      <w:pPr>
        <w:spacing w:line="600" w:lineRule="exact"/>
        <w:ind w:firstLine="645"/>
        <w:rPr>
          <w:rFonts w:ascii="仿宋" w:hAnsi="仿宋" w:eastAsia="仿宋"/>
          <w:color w:val="000000"/>
          <w:sz w:val="32"/>
          <w:szCs w:val="32"/>
        </w:rPr>
      </w:pPr>
      <w:r>
        <w:rPr>
          <w:rFonts w:hint="eastAsia" w:ascii="仿宋" w:hAnsi="仿宋" w:eastAsia="仿宋" w:cs="仿宋"/>
          <w:color w:val="000000"/>
          <w:sz w:val="32"/>
          <w:szCs w:val="32"/>
        </w:rPr>
        <w:t>　　公用经费</w:t>
      </w:r>
      <w:r>
        <w:rPr>
          <w:rFonts w:hint="eastAsia" w:ascii="仿宋" w:hAnsi="仿宋" w:eastAsia="仿宋" w:cs="仿宋"/>
          <w:color w:val="000000"/>
          <w:sz w:val="32"/>
          <w:szCs w:val="32"/>
          <w:lang w:val="en-US" w:eastAsia="zh-CN"/>
        </w:rPr>
        <w:t>339.8</w:t>
      </w:r>
      <w:r>
        <w:rPr>
          <w:rFonts w:hint="eastAsia" w:ascii="仿宋" w:hAnsi="仿宋" w:eastAsia="仿宋" w:cs="仿宋"/>
          <w:color w:val="000000"/>
          <w:sz w:val="32"/>
          <w:szCs w:val="32"/>
        </w:rPr>
        <w:t>万元，</w:t>
      </w:r>
      <w:r>
        <w:rPr>
          <w:rFonts w:hint="eastAsia" w:ascii="仿宋" w:hAnsi="仿宋" w:eastAsia="仿宋" w:cs="仿宋"/>
          <w:color w:val="auto"/>
          <w:sz w:val="32"/>
          <w:szCs w:val="32"/>
        </w:rPr>
        <w:t>主要包括</w:t>
      </w:r>
      <w:r>
        <w:rPr>
          <w:rFonts w:hint="eastAsia" w:ascii="仿宋" w:hAnsi="仿宋" w:eastAsia="仿宋" w:cs="仿宋"/>
          <w:color w:val="000000"/>
          <w:sz w:val="32"/>
          <w:szCs w:val="32"/>
        </w:rPr>
        <w:t>：办公费、印刷费、水费、电费、邮电费、公务接待费</w:t>
      </w:r>
      <w:r>
        <w:rPr>
          <w:rFonts w:hint="eastAsia" w:ascii="仿宋" w:hAnsi="仿宋" w:eastAsia="仿宋" w:cs="仿宋"/>
          <w:color w:val="000000"/>
          <w:sz w:val="32"/>
          <w:szCs w:val="32"/>
          <w:lang w:eastAsia="zh-CN"/>
        </w:rPr>
        <w:t>、</w:t>
      </w:r>
      <w:r>
        <w:rPr>
          <w:rFonts w:hint="eastAsia" w:ascii="仿宋" w:hAnsi="仿宋" w:eastAsia="仿宋" w:cs="仿宋"/>
          <w:color w:val="000000"/>
          <w:sz w:val="32"/>
          <w:szCs w:val="32"/>
        </w:rPr>
        <w:t>其他交通费等。</w:t>
      </w:r>
    </w:p>
    <w:p>
      <w:pPr>
        <w:spacing w:line="600" w:lineRule="exact"/>
        <w:ind w:firstLine="640"/>
        <w:outlineLvl w:val="1"/>
        <w:rPr>
          <w:rStyle w:val="27"/>
          <w:rFonts w:ascii="黑体" w:hAnsi="黑体" w:eastAsia="黑体"/>
          <w:b w:val="0"/>
        </w:rPr>
      </w:pPr>
      <w:r>
        <w:rPr>
          <w:rFonts w:hint="eastAsia" w:ascii="黑体" w:eastAsia="黑体"/>
          <w:color w:val="000000"/>
          <w:sz w:val="32"/>
          <w:szCs w:val="32"/>
        </w:rPr>
        <w:t>七、</w:t>
      </w:r>
      <w:r>
        <w:rPr>
          <w:rStyle w:val="27"/>
          <w:rFonts w:hint="eastAsia" w:ascii="黑体" w:hAnsi="黑体" w:eastAsia="黑体"/>
        </w:rPr>
        <w:t>“</w:t>
      </w:r>
      <w:r>
        <w:rPr>
          <w:rStyle w:val="27"/>
          <w:rFonts w:hint="eastAsia" w:ascii="黑体" w:hAnsi="黑体" w:eastAsia="黑体"/>
          <w:b w:val="0"/>
        </w:rPr>
        <w:t>三公”经费财政拨款支出决算情况说明</w:t>
      </w:r>
    </w:p>
    <w:p>
      <w:pPr>
        <w:spacing w:line="600" w:lineRule="exact"/>
        <w:ind w:firstLine="640"/>
        <w:outlineLvl w:val="2"/>
        <w:rPr>
          <w:rFonts w:ascii="仿宋" w:hAnsi="仿宋" w:eastAsia="仿宋"/>
          <w:b/>
          <w:bCs/>
          <w:color w:val="000000"/>
          <w:sz w:val="32"/>
          <w:szCs w:val="32"/>
        </w:rPr>
      </w:pPr>
      <w:r>
        <w:rPr>
          <w:rFonts w:hint="eastAsia" w:ascii="仿宋" w:hAnsi="仿宋" w:eastAsia="仿宋" w:cs="仿宋"/>
          <w:b/>
          <w:bCs/>
          <w:color w:val="000000"/>
          <w:sz w:val="32"/>
          <w:szCs w:val="32"/>
        </w:rPr>
        <w:t>（一）“三公”经费财政拨款支出决算总体情况说明</w:t>
      </w:r>
    </w:p>
    <w:p>
      <w:pPr>
        <w:spacing w:line="600" w:lineRule="exact"/>
        <w:ind w:firstLine="640"/>
        <w:rPr>
          <w:rFonts w:ascii="仿宋" w:hAnsi="仿宋" w:eastAsia="仿宋"/>
          <w:b/>
          <w:bCs/>
          <w:color w:val="000000"/>
          <w:sz w:val="32"/>
          <w:szCs w:val="32"/>
        </w:rPr>
      </w:pPr>
      <w:r>
        <w:rPr>
          <w:rFonts w:ascii="仿宋" w:hAnsi="仿宋" w:eastAsia="仿宋" w:cs="仿宋"/>
          <w:color w:val="000000"/>
          <w:sz w:val="32"/>
          <w:szCs w:val="32"/>
        </w:rPr>
        <w:t>201</w:t>
      </w:r>
      <w:r>
        <w:rPr>
          <w:rFonts w:hint="eastAsia" w:ascii="仿宋" w:hAnsi="仿宋" w:eastAsia="仿宋" w:cs="仿宋"/>
          <w:color w:val="000000"/>
          <w:sz w:val="32"/>
          <w:szCs w:val="32"/>
          <w:lang w:val="en-US" w:eastAsia="zh-CN"/>
        </w:rPr>
        <w:t>9</w:t>
      </w:r>
      <w:r>
        <w:rPr>
          <w:rFonts w:hint="eastAsia" w:ascii="仿宋" w:hAnsi="仿宋" w:eastAsia="仿宋" w:cs="仿宋"/>
          <w:color w:val="000000"/>
          <w:sz w:val="32"/>
          <w:szCs w:val="32"/>
        </w:rPr>
        <w:t>年“三公”经费财政拨款支出决算为</w:t>
      </w:r>
      <w:r>
        <w:rPr>
          <w:rFonts w:hint="eastAsia" w:ascii="仿宋" w:hAnsi="仿宋" w:eastAsia="仿宋" w:cs="仿宋"/>
          <w:color w:val="000000"/>
          <w:sz w:val="32"/>
          <w:szCs w:val="32"/>
          <w:lang w:val="en-US" w:eastAsia="zh-CN"/>
        </w:rPr>
        <w:t>1.29</w:t>
      </w:r>
      <w:r>
        <w:rPr>
          <w:rFonts w:hint="eastAsia" w:ascii="仿宋" w:hAnsi="仿宋" w:eastAsia="仿宋" w:cs="仿宋"/>
          <w:color w:val="000000"/>
          <w:sz w:val="32"/>
          <w:szCs w:val="32"/>
        </w:rPr>
        <w:t>万元，完成预算</w:t>
      </w:r>
      <w:r>
        <w:rPr>
          <w:rFonts w:hint="eastAsia" w:ascii="仿宋" w:hAnsi="仿宋" w:eastAsia="仿宋" w:cs="仿宋"/>
          <w:color w:val="000000"/>
          <w:sz w:val="32"/>
          <w:szCs w:val="32"/>
          <w:lang w:val="en-US" w:eastAsia="zh-CN"/>
        </w:rPr>
        <w:t>100</w:t>
      </w:r>
      <w:r>
        <w:rPr>
          <w:rFonts w:ascii="仿宋" w:hAnsi="仿宋" w:eastAsia="仿宋" w:cs="仿宋"/>
          <w:color w:val="000000"/>
          <w:sz w:val="32"/>
          <w:szCs w:val="32"/>
        </w:rPr>
        <w:t>%</w:t>
      </w:r>
      <w:r>
        <w:rPr>
          <w:rFonts w:hint="eastAsia" w:ascii="仿宋" w:hAnsi="仿宋" w:eastAsia="仿宋" w:cs="仿宋"/>
          <w:color w:val="000000"/>
          <w:sz w:val="32"/>
          <w:szCs w:val="32"/>
          <w:lang w:eastAsia="zh-CN"/>
        </w:rPr>
        <w:t>。</w:t>
      </w:r>
    </w:p>
    <w:p>
      <w:pPr>
        <w:spacing w:line="600" w:lineRule="exact"/>
        <w:ind w:firstLine="640"/>
        <w:outlineLvl w:val="2"/>
        <w:rPr>
          <w:rFonts w:ascii="仿宋" w:hAnsi="仿宋" w:eastAsia="仿宋"/>
          <w:b/>
          <w:bCs/>
          <w:color w:val="000000"/>
          <w:sz w:val="32"/>
          <w:szCs w:val="32"/>
        </w:rPr>
      </w:pPr>
      <w:r>
        <w:rPr>
          <w:rFonts w:hint="eastAsia" w:ascii="仿宋" w:hAnsi="仿宋" w:eastAsia="仿宋" w:cs="仿宋"/>
          <w:b/>
          <w:bCs/>
          <w:color w:val="000000"/>
          <w:sz w:val="32"/>
          <w:szCs w:val="32"/>
        </w:rPr>
        <w:t>（二）“三公”经费财政拨款支出决算具体情况说明</w:t>
      </w:r>
    </w:p>
    <w:p>
      <w:pPr>
        <w:spacing w:line="600" w:lineRule="exact"/>
        <w:ind w:firstLine="640"/>
        <w:rPr>
          <w:rFonts w:ascii="仿宋" w:hAnsi="仿宋" w:eastAsia="仿宋"/>
          <w:color w:val="000000"/>
          <w:sz w:val="32"/>
          <w:szCs w:val="32"/>
        </w:rPr>
      </w:pPr>
      <w:r>
        <w:rPr>
          <w:rFonts w:ascii="仿宋" w:hAnsi="仿宋" w:eastAsia="仿宋" w:cs="仿宋"/>
          <w:color w:val="000000"/>
          <w:sz w:val="32"/>
          <w:szCs w:val="32"/>
        </w:rPr>
        <w:t>201</w:t>
      </w:r>
      <w:r>
        <w:rPr>
          <w:rFonts w:hint="eastAsia" w:ascii="仿宋" w:hAnsi="仿宋" w:eastAsia="仿宋" w:cs="仿宋"/>
          <w:color w:val="000000"/>
          <w:sz w:val="32"/>
          <w:szCs w:val="32"/>
          <w:lang w:val="en-US" w:eastAsia="zh-CN"/>
        </w:rPr>
        <w:t>9</w:t>
      </w:r>
      <w:r>
        <w:rPr>
          <w:rFonts w:hint="eastAsia" w:ascii="仿宋" w:hAnsi="仿宋" w:eastAsia="仿宋" w:cs="仿宋"/>
          <w:color w:val="000000"/>
          <w:sz w:val="32"/>
          <w:szCs w:val="32"/>
        </w:rPr>
        <w:t>年“三公”经费财政拨款支出决算中，因公出国（境）费支出决算</w:t>
      </w:r>
      <w:r>
        <w:rPr>
          <w:rFonts w:hint="eastAsia" w:ascii="仿宋" w:hAnsi="仿宋" w:eastAsia="仿宋" w:cs="仿宋"/>
          <w:color w:val="000000"/>
          <w:sz w:val="32"/>
          <w:szCs w:val="32"/>
          <w:lang w:val="en-US" w:eastAsia="zh-CN"/>
        </w:rPr>
        <w:t>0</w:t>
      </w:r>
      <w:r>
        <w:rPr>
          <w:rFonts w:hint="eastAsia" w:ascii="仿宋" w:hAnsi="仿宋" w:eastAsia="仿宋" w:cs="仿宋"/>
          <w:color w:val="000000"/>
          <w:sz w:val="32"/>
          <w:szCs w:val="32"/>
        </w:rPr>
        <w:t>万元，占</w:t>
      </w:r>
      <w:r>
        <w:rPr>
          <w:rFonts w:hint="eastAsia" w:ascii="仿宋" w:hAnsi="仿宋" w:eastAsia="仿宋" w:cs="仿宋"/>
          <w:color w:val="000000"/>
          <w:sz w:val="32"/>
          <w:szCs w:val="32"/>
          <w:lang w:val="en-US" w:eastAsia="zh-CN"/>
        </w:rPr>
        <w:t>0</w:t>
      </w:r>
      <w:r>
        <w:rPr>
          <w:rFonts w:ascii="仿宋" w:hAnsi="仿宋" w:eastAsia="仿宋" w:cs="仿宋"/>
          <w:color w:val="000000"/>
          <w:sz w:val="32"/>
          <w:szCs w:val="32"/>
        </w:rPr>
        <w:t>%</w:t>
      </w:r>
      <w:r>
        <w:rPr>
          <w:rFonts w:hint="eastAsia" w:ascii="仿宋" w:hAnsi="仿宋" w:eastAsia="仿宋" w:cs="仿宋"/>
          <w:color w:val="000000"/>
          <w:sz w:val="32"/>
          <w:szCs w:val="32"/>
        </w:rPr>
        <w:t>；公务用车购置及运行维护费支出决算</w:t>
      </w:r>
      <w:r>
        <w:rPr>
          <w:rFonts w:hint="eastAsia" w:ascii="仿宋" w:hAnsi="仿宋" w:eastAsia="仿宋" w:cs="仿宋"/>
          <w:color w:val="000000"/>
          <w:sz w:val="32"/>
          <w:szCs w:val="32"/>
          <w:lang w:val="en-US" w:eastAsia="zh-CN"/>
        </w:rPr>
        <w:t>0</w:t>
      </w:r>
      <w:r>
        <w:rPr>
          <w:rFonts w:hint="eastAsia" w:ascii="仿宋" w:hAnsi="仿宋" w:eastAsia="仿宋" w:cs="仿宋"/>
          <w:color w:val="000000"/>
          <w:sz w:val="32"/>
          <w:szCs w:val="32"/>
        </w:rPr>
        <w:t>万元，占</w:t>
      </w:r>
      <w:r>
        <w:rPr>
          <w:rFonts w:hint="eastAsia" w:ascii="仿宋" w:hAnsi="仿宋" w:eastAsia="仿宋" w:cs="仿宋"/>
          <w:color w:val="000000"/>
          <w:sz w:val="32"/>
          <w:szCs w:val="32"/>
          <w:lang w:val="en-US" w:eastAsia="zh-CN"/>
        </w:rPr>
        <w:t>0</w:t>
      </w:r>
      <w:r>
        <w:rPr>
          <w:rFonts w:ascii="仿宋" w:hAnsi="仿宋" w:eastAsia="仿宋" w:cs="仿宋"/>
          <w:color w:val="000000"/>
          <w:sz w:val="32"/>
          <w:szCs w:val="32"/>
        </w:rPr>
        <w:t>%</w:t>
      </w:r>
      <w:r>
        <w:rPr>
          <w:rFonts w:hint="eastAsia" w:ascii="仿宋" w:hAnsi="仿宋" w:eastAsia="仿宋" w:cs="仿宋"/>
          <w:color w:val="000000"/>
          <w:sz w:val="32"/>
          <w:szCs w:val="32"/>
        </w:rPr>
        <w:t>；公务接待费支出决算</w:t>
      </w:r>
      <w:r>
        <w:rPr>
          <w:rFonts w:hint="eastAsia" w:ascii="仿宋" w:hAnsi="仿宋" w:eastAsia="仿宋" w:cs="仿宋"/>
          <w:color w:val="000000"/>
          <w:sz w:val="32"/>
          <w:szCs w:val="32"/>
          <w:lang w:val="en-US" w:eastAsia="zh-CN"/>
        </w:rPr>
        <w:t>1.29</w:t>
      </w:r>
      <w:r>
        <w:rPr>
          <w:rFonts w:hint="eastAsia" w:ascii="仿宋" w:hAnsi="仿宋" w:eastAsia="仿宋" w:cs="仿宋"/>
          <w:color w:val="000000"/>
          <w:sz w:val="32"/>
          <w:szCs w:val="32"/>
        </w:rPr>
        <w:t>万元，占</w:t>
      </w:r>
      <w:r>
        <w:rPr>
          <w:rFonts w:hint="eastAsia" w:ascii="仿宋" w:hAnsi="仿宋" w:eastAsia="仿宋" w:cs="仿宋"/>
          <w:color w:val="000000"/>
          <w:sz w:val="32"/>
          <w:szCs w:val="32"/>
          <w:lang w:val="en-US" w:eastAsia="zh-CN"/>
        </w:rPr>
        <w:t>100</w:t>
      </w:r>
      <w:r>
        <w:rPr>
          <w:rFonts w:ascii="仿宋" w:hAnsi="仿宋" w:eastAsia="仿宋" w:cs="仿宋"/>
          <w:color w:val="000000"/>
          <w:sz w:val="32"/>
          <w:szCs w:val="32"/>
        </w:rPr>
        <w:t>%</w:t>
      </w:r>
      <w:r>
        <w:rPr>
          <w:rFonts w:hint="eastAsia" w:ascii="仿宋" w:hAnsi="仿宋" w:eastAsia="仿宋" w:cs="仿宋"/>
          <w:color w:val="000000"/>
          <w:sz w:val="32"/>
          <w:szCs w:val="32"/>
        </w:rPr>
        <w:t>。具体情况如下：</w:t>
      </w:r>
    </w:p>
    <w:p>
      <w:pPr>
        <w:numPr>
          <w:ilvl w:val="0"/>
          <w:numId w:val="4"/>
        </w:numPr>
        <w:spacing w:line="600" w:lineRule="exact"/>
        <w:ind w:firstLine="640"/>
        <w:rPr>
          <w:rFonts w:hint="eastAsia" w:ascii="仿宋_GB2312" w:eastAsia="仿宋_GB2312" w:cs="仿宋_GB2312"/>
          <w:color w:val="000000"/>
          <w:sz w:val="32"/>
          <w:szCs w:val="32"/>
        </w:rPr>
      </w:pPr>
      <w:r>
        <w:rPr>
          <w:rFonts w:hint="eastAsia" w:ascii="仿宋_GB2312" w:eastAsia="仿宋_GB2312" w:cs="仿宋_GB2312"/>
          <w:b/>
          <w:bCs/>
          <w:color w:val="000000"/>
          <w:sz w:val="32"/>
          <w:szCs w:val="32"/>
        </w:rPr>
        <w:t>因公出国（境）经费支出</w:t>
      </w:r>
      <w:r>
        <w:rPr>
          <w:rFonts w:hint="eastAsia" w:ascii="仿宋_GB2312" w:eastAsia="仿宋_GB2312" w:cs="仿宋_GB2312"/>
          <w:color w:val="000000"/>
          <w:sz w:val="32"/>
          <w:szCs w:val="32"/>
          <w:lang w:val="en-US" w:eastAsia="zh-CN"/>
        </w:rPr>
        <w:t>0</w:t>
      </w:r>
      <w:r>
        <w:rPr>
          <w:rFonts w:hint="eastAsia" w:ascii="仿宋_GB2312" w:eastAsia="仿宋_GB2312" w:cs="仿宋_GB2312"/>
          <w:color w:val="000000"/>
          <w:sz w:val="32"/>
          <w:szCs w:val="32"/>
        </w:rPr>
        <w:t>万元</w:t>
      </w:r>
      <w:r>
        <w:rPr>
          <w:rStyle w:val="16"/>
          <w:rFonts w:hint="eastAsia" w:ascii="仿宋" w:hAnsi="仿宋" w:eastAsia="仿宋" w:cs="仿宋"/>
          <w:b w:val="0"/>
          <w:bCs w:val="0"/>
          <w:color w:val="000000"/>
          <w:sz w:val="32"/>
          <w:szCs w:val="32"/>
        </w:rPr>
        <w:t>。</w:t>
      </w:r>
      <w:r>
        <w:rPr>
          <w:rFonts w:hint="eastAsia" w:ascii="仿宋_GB2312" w:eastAsia="仿宋_GB2312" w:cs="仿宋_GB2312"/>
          <w:color w:val="000000"/>
          <w:sz w:val="32"/>
          <w:szCs w:val="32"/>
        </w:rPr>
        <w:t>全年安排因公出国（境）团组</w:t>
      </w:r>
      <w:r>
        <w:rPr>
          <w:rFonts w:hint="eastAsia" w:ascii="仿宋_GB2312" w:eastAsia="仿宋_GB2312" w:cs="仿宋_GB2312"/>
          <w:color w:val="000000"/>
          <w:sz w:val="32"/>
          <w:szCs w:val="32"/>
          <w:lang w:val="en-US" w:eastAsia="zh-CN"/>
        </w:rPr>
        <w:t>0</w:t>
      </w:r>
      <w:r>
        <w:rPr>
          <w:rFonts w:hint="eastAsia" w:ascii="仿宋_GB2312" w:eastAsia="仿宋_GB2312" w:cs="仿宋_GB2312"/>
          <w:color w:val="000000"/>
          <w:sz w:val="32"/>
          <w:szCs w:val="32"/>
        </w:rPr>
        <w:t>次，出国（境）</w:t>
      </w:r>
      <w:r>
        <w:rPr>
          <w:rFonts w:hint="eastAsia" w:ascii="仿宋_GB2312" w:eastAsia="仿宋_GB2312" w:cs="仿宋_GB2312"/>
          <w:color w:val="000000"/>
          <w:sz w:val="32"/>
          <w:szCs w:val="32"/>
          <w:lang w:val="en-US" w:eastAsia="zh-CN"/>
        </w:rPr>
        <w:t>0</w:t>
      </w:r>
      <w:r>
        <w:rPr>
          <w:rFonts w:hint="eastAsia" w:ascii="仿宋_GB2312" w:eastAsia="仿宋_GB2312" w:cs="仿宋_GB2312"/>
          <w:color w:val="000000"/>
          <w:sz w:val="32"/>
          <w:szCs w:val="32"/>
        </w:rPr>
        <w:t>人。</w:t>
      </w:r>
    </w:p>
    <w:p>
      <w:pPr>
        <w:numPr>
          <w:ilvl w:val="0"/>
          <w:numId w:val="0"/>
        </w:numPr>
        <w:spacing w:line="600" w:lineRule="exact"/>
        <w:ind w:firstLine="643" w:firstLineChars="200"/>
        <w:rPr>
          <w:rFonts w:ascii="仿宋_GB2312" w:eastAsia="仿宋_GB2312"/>
          <w:b/>
          <w:bCs/>
          <w:color w:val="000000"/>
          <w:sz w:val="32"/>
          <w:szCs w:val="32"/>
        </w:rPr>
      </w:pPr>
      <w:r>
        <w:rPr>
          <w:rFonts w:ascii="仿宋_GB2312" w:eastAsia="仿宋_GB2312" w:cs="仿宋_GB2312"/>
          <w:b/>
          <w:bCs/>
          <w:color w:val="000000"/>
          <w:sz w:val="32"/>
          <w:szCs w:val="32"/>
        </w:rPr>
        <w:t>2.</w:t>
      </w:r>
      <w:r>
        <w:rPr>
          <w:rFonts w:hint="eastAsia" w:ascii="仿宋_GB2312" w:eastAsia="仿宋_GB2312" w:cs="仿宋_GB2312"/>
          <w:b/>
          <w:bCs/>
          <w:color w:val="000000"/>
          <w:sz w:val="32"/>
          <w:szCs w:val="32"/>
        </w:rPr>
        <w:t>公务用车购置及运行维护费支出</w:t>
      </w:r>
      <w:r>
        <w:rPr>
          <w:rFonts w:hint="eastAsia" w:ascii="仿宋_GB2312" w:eastAsia="仿宋_GB2312" w:cs="仿宋_GB2312"/>
          <w:color w:val="000000"/>
          <w:sz w:val="32"/>
          <w:szCs w:val="32"/>
          <w:lang w:val="en-US" w:eastAsia="zh-CN"/>
        </w:rPr>
        <w:t>0</w:t>
      </w:r>
      <w:r>
        <w:rPr>
          <w:rFonts w:hint="eastAsia" w:ascii="仿宋_GB2312" w:eastAsia="仿宋_GB2312" w:cs="仿宋_GB2312"/>
          <w:color w:val="000000"/>
          <w:sz w:val="32"/>
          <w:szCs w:val="32"/>
        </w:rPr>
        <w:t>万元</w:t>
      </w:r>
      <w:r>
        <w:rPr>
          <w:rStyle w:val="16"/>
          <w:rFonts w:hint="eastAsia" w:ascii="仿宋" w:hAnsi="仿宋" w:eastAsia="仿宋" w:cs="仿宋"/>
          <w:b w:val="0"/>
          <w:bCs w:val="0"/>
          <w:color w:val="000000"/>
          <w:sz w:val="32"/>
          <w:szCs w:val="32"/>
        </w:rPr>
        <w:t>。</w:t>
      </w:r>
    </w:p>
    <w:p>
      <w:pPr>
        <w:spacing w:line="600" w:lineRule="exact"/>
        <w:ind w:firstLine="640"/>
        <w:rPr>
          <w:rFonts w:ascii="仿宋_GB2312" w:eastAsia="仿宋_GB2312"/>
          <w:color w:val="000000"/>
          <w:sz w:val="32"/>
          <w:szCs w:val="32"/>
        </w:rPr>
      </w:pPr>
      <w:r>
        <w:rPr>
          <w:rFonts w:ascii="仿宋_GB2312" w:eastAsia="仿宋_GB2312" w:cs="仿宋_GB2312"/>
          <w:b/>
          <w:bCs/>
          <w:color w:val="000000"/>
          <w:sz w:val="32"/>
          <w:szCs w:val="32"/>
        </w:rPr>
        <w:t>3.</w:t>
      </w:r>
      <w:r>
        <w:rPr>
          <w:rFonts w:hint="eastAsia" w:ascii="仿宋_GB2312" w:eastAsia="仿宋_GB2312" w:cs="仿宋_GB2312"/>
          <w:b/>
          <w:bCs/>
          <w:color w:val="000000"/>
          <w:sz w:val="32"/>
          <w:szCs w:val="32"/>
        </w:rPr>
        <w:t>公务接待费支出</w:t>
      </w:r>
      <w:r>
        <w:rPr>
          <w:rFonts w:hint="eastAsia" w:ascii="仿宋_GB2312" w:eastAsia="仿宋_GB2312" w:cs="仿宋_GB2312"/>
          <w:color w:val="000000"/>
          <w:sz w:val="32"/>
          <w:szCs w:val="32"/>
          <w:lang w:val="en-US" w:eastAsia="zh-CN"/>
        </w:rPr>
        <w:t>1.29</w:t>
      </w:r>
      <w:r>
        <w:rPr>
          <w:rFonts w:hint="eastAsia" w:ascii="仿宋_GB2312" w:eastAsia="仿宋_GB2312" w:cs="仿宋_GB2312"/>
          <w:color w:val="000000"/>
          <w:sz w:val="32"/>
          <w:szCs w:val="32"/>
        </w:rPr>
        <w:t>万元，</w:t>
      </w:r>
      <w:r>
        <w:rPr>
          <w:rStyle w:val="16"/>
          <w:rFonts w:hint="eastAsia" w:ascii="仿宋" w:hAnsi="仿宋" w:eastAsia="仿宋" w:cs="仿宋"/>
          <w:b w:val="0"/>
          <w:bCs w:val="0"/>
          <w:color w:val="000000"/>
          <w:sz w:val="32"/>
          <w:szCs w:val="32"/>
        </w:rPr>
        <w:t>完成预算</w:t>
      </w:r>
      <w:r>
        <w:rPr>
          <w:rStyle w:val="16"/>
          <w:rFonts w:hint="eastAsia" w:ascii="仿宋" w:hAnsi="仿宋" w:eastAsia="仿宋" w:cs="仿宋"/>
          <w:b w:val="0"/>
          <w:bCs w:val="0"/>
          <w:color w:val="000000"/>
          <w:sz w:val="32"/>
          <w:szCs w:val="32"/>
          <w:lang w:val="en-US" w:eastAsia="zh-CN"/>
        </w:rPr>
        <w:t>100</w:t>
      </w:r>
      <w:r>
        <w:rPr>
          <w:rStyle w:val="16"/>
          <w:rFonts w:ascii="仿宋" w:hAnsi="仿宋" w:eastAsia="仿宋" w:cs="仿宋"/>
          <w:b w:val="0"/>
          <w:bCs w:val="0"/>
          <w:color w:val="000000"/>
          <w:sz w:val="32"/>
          <w:szCs w:val="32"/>
        </w:rPr>
        <w:t>%</w:t>
      </w:r>
      <w:r>
        <w:rPr>
          <w:rStyle w:val="16"/>
          <w:rFonts w:hint="eastAsia" w:ascii="仿宋" w:hAnsi="仿宋" w:eastAsia="仿宋" w:cs="仿宋"/>
          <w:b w:val="0"/>
          <w:bCs w:val="0"/>
          <w:color w:val="000000"/>
          <w:sz w:val="32"/>
          <w:szCs w:val="32"/>
        </w:rPr>
        <w:t>。</w:t>
      </w:r>
      <w:r>
        <w:rPr>
          <w:rFonts w:hint="eastAsia" w:ascii="仿宋_GB2312" w:eastAsia="仿宋_GB2312" w:cs="仿宋_GB2312"/>
          <w:color w:val="000000"/>
          <w:sz w:val="32"/>
          <w:szCs w:val="32"/>
        </w:rPr>
        <w:t>公务接待费支出决算比</w:t>
      </w:r>
      <w:r>
        <w:rPr>
          <w:rFonts w:ascii="仿宋_GB2312" w:eastAsia="仿宋_GB2312" w:cs="仿宋_GB2312"/>
          <w:color w:val="000000"/>
          <w:sz w:val="32"/>
          <w:szCs w:val="32"/>
        </w:rPr>
        <w:t>201</w:t>
      </w:r>
      <w:r>
        <w:rPr>
          <w:rFonts w:hint="eastAsia" w:ascii="仿宋_GB2312" w:eastAsia="仿宋_GB2312" w:cs="仿宋_GB2312"/>
          <w:color w:val="000000"/>
          <w:sz w:val="32"/>
          <w:szCs w:val="32"/>
          <w:lang w:val="en-US" w:eastAsia="zh-CN"/>
        </w:rPr>
        <w:t>8</w:t>
      </w:r>
      <w:r>
        <w:rPr>
          <w:rFonts w:hint="eastAsia" w:ascii="仿宋_GB2312" w:eastAsia="仿宋_GB2312" w:cs="仿宋_GB2312"/>
          <w:color w:val="000000"/>
          <w:sz w:val="32"/>
          <w:szCs w:val="32"/>
        </w:rPr>
        <w:t>年减少</w:t>
      </w:r>
      <w:r>
        <w:rPr>
          <w:rFonts w:hint="eastAsia" w:ascii="仿宋_GB2312" w:eastAsia="仿宋_GB2312" w:cs="仿宋_GB2312"/>
          <w:color w:val="000000"/>
          <w:sz w:val="32"/>
          <w:szCs w:val="32"/>
          <w:lang w:val="en-US" w:eastAsia="zh-CN"/>
        </w:rPr>
        <w:t>0.03</w:t>
      </w:r>
      <w:r>
        <w:rPr>
          <w:rFonts w:hint="eastAsia" w:ascii="仿宋_GB2312" w:eastAsia="仿宋_GB2312" w:cs="仿宋_GB2312"/>
          <w:color w:val="000000"/>
          <w:sz w:val="32"/>
          <w:szCs w:val="32"/>
        </w:rPr>
        <w:t>万元，下降</w:t>
      </w:r>
      <w:r>
        <w:rPr>
          <w:rFonts w:hint="eastAsia" w:ascii="仿宋_GB2312" w:eastAsia="仿宋_GB2312" w:cs="仿宋_GB2312"/>
          <w:color w:val="000000"/>
          <w:sz w:val="32"/>
          <w:szCs w:val="32"/>
          <w:lang w:val="en-US" w:eastAsia="zh-CN"/>
        </w:rPr>
        <w:t>2.27</w:t>
      </w:r>
      <w:r>
        <w:rPr>
          <w:rFonts w:ascii="仿宋_GB2312" w:eastAsia="仿宋_GB2312" w:cs="仿宋_GB2312"/>
          <w:color w:val="000000"/>
          <w:sz w:val="32"/>
          <w:szCs w:val="32"/>
        </w:rPr>
        <w:t>%</w:t>
      </w:r>
      <w:r>
        <w:rPr>
          <w:rFonts w:hint="eastAsia" w:ascii="仿宋_GB2312" w:eastAsia="仿宋_GB2312" w:cs="仿宋_GB2312"/>
          <w:color w:val="000000"/>
          <w:sz w:val="32"/>
          <w:szCs w:val="32"/>
        </w:rPr>
        <w:t>。主要原因是</w:t>
      </w:r>
      <w:r>
        <w:rPr>
          <w:rFonts w:hint="eastAsia" w:ascii="仿宋_GB2312" w:eastAsia="仿宋_GB2312" w:cs="仿宋_GB2312"/>
          <w:color w:val="000000"/>
          <w:sz w:val="32"/>
          <w:szCs w:val="32"/>
          <w:lang w:eastAsia="zh-CN"/>
        </w:rPr>
        <w:t>严格控制执行八项规定</w:t>
      </w:r>
      <w:r>
        <w:rPr>
          <w:rFonts w:hint="eastAsia" w:ascii="仿宋_GB2312" w:eastAsia="仿宋_GB2312" w:cs="仿宋_GB2312"/>
          <w:color w:val="000000"/>
          <w:sz w:val="32"/>
          <w:szCs w:val="32"/>
        </w:rPr>
        <w:t>。</w:t>
      </w:r>
    </w:p>
    <w:p>
      <w:pPr>
        <w:spacing w:line="600" w:lineRule="exact"/>
        <w:ind w:firstLine="640" w:firstLineChars="200"/>
        <w:rPr>
          <w:rFonts w:ascii="仿宋_GB2312" w:eastAsia="仿宋_GB2312"/>
          <w:color w:val="000000"/>
          <w:sz w:val="32"/>
          <w:szCs w:val="32"/>
        </w:rPr>
      </w:pPr>
      <w:r>
        <w:rPr>
          <w:rFonts w:hint="eastAsia" w:ascii="仿宋_GB2312" w:eastAsia="仿宋_GB2312" w:cs="仿宋_GB2312"/>
          <w:color w:val="000000"/>
          <w:sz w:val="32"/>
          <w:szCs w:val="32"/>
        </w:rPr>
        <w:t>主要用于执行公务、开展业务活动开支的交通费、住宿费、用餐费等。国内公务接待</w:t>
      </w:r>
      <w:r>
        <w:rPr>
          <w:rFonts w:hint="eastAsia" w:ascii="仿宋_GB2312" w:eastAsia="仿宋_GB2312" w:cs="仿宋_GB2312"/>
          <w:color w:val="000000"/>
          <w:sz w:val="32"/>
          <w:szCs w:val="32"/>
          <w:lang w:val="en-US" w:eastAsia="zh-CN"/>
        </w:rPr>
        <w:t>85</w:t>
      </w:r>
      <w:r>
        <w:rPr>
          <w:rFonts w:hint="eastAsia" w:ascii="仿宋_GB2312" w:eastAsia="仿宋_GB2312" w:cs="仿宋_GB2312"/>
          <w:color w:val="000000"/>
          <w:sz w:val="32"/>
          <w:szCs w:val="32"/>
        </w:rPr>
        <w:t>批次，</w:t>
      </w:r>
      <w:r>
        <w:rPr>
          <w:rFonts w:hint="eastAsia" w:ascii="仿宋_GB2312" w:eastAsia="仿宋_GB2312" w:cs="仿宋_GB2312"/>
          <w:color w:val="000000"/>
          <w:sz w:val="32"/>
          <w:szCs w:val="32"/>
          <w:lang w:val="en-US" w:eastAsia="zh-CN"/>
        </w:rPr>
        <w:t>430</w:t>
      </w:r>
      <w:r>
        <w:rPr>
          <w:rFonts w:hint="eastAsia" w:ascii="仿宋_GB2312" w:eastAsia="仿宋_GB2312" w:cs="仿宋_GB2312"/>
          <w:color w:val="000000"/>
          <w:sz w:val="32"/>
          <w:szCs w:val="32"/>
        </w:rPr>
        <w:t>人次（不包括陪同人员），共计支出</w:t>
      </w:r>
      <w:r>
        <w:rPr>
          <w:rFonts w:hint="eastAsia" w:ascii="仿宋_GB2312" w:eastAsia="仿宋_GB2312" w:cs="仿宋_GB2312"/>
          <w:color w:val="000000"/>
          <w:sz w:val="32"/>
          <w:szCs w:val="32"/>
          <w:lang w:val="en-US" w:eastAsia="zh-CN"/>
        </w:rPr>
        <w:t>1.29</w:t>
      </w:r>
      <w:r>
        <w:rPr>
          <w:rFonts w:hint="eastAsia" w:ascii="仿宋_GB2312" w:eastAsia="仿宋_GB2312" w:cs="仿宋_GB2312"/>
          <w:color w:val="000000"/>
          <w:sz w:val="32"/>
          <w:szCs w:val="32"/>
        </w:rPr>
        <w:t>万元，具体内容包括：</w:t>
      </w:r>
      <w:r>
        <w:rPr>
          <w:rFonts w:hint="eastAsia" w:ascii="仿宋" w:hAnsi="仿宋" w:eastAsia="仿宋" w:cs="仿宋"/>
          <w:sz w:val="32"/>
          <w:szCs w:val="32"/>
          <w:shd w:val="clear" w:fill="FFFFFF"/>
        </w:rPr>
        <w:t>主要用于接待扶贫工作</w:t>
      </w:r>
      <w:r>
        <w:rPr>
          <w:rFonts w:hint="eastAsia" w:ascii="仿宋" w:hAnsi="仿宋" w:eastAsia="仿宋" w:cs="仿宋"/>
          <w:sz w:val="32"/>
          <w:szCs w:val="32"/>
          <w:shd w:val="clear" w:fill="FFFFFF"/>
          <w:lang w:val="en-US" w:eastAsia="zh-CN"/>
        </w:rPr>
        <w:t>1.04</w:t>
      </w:r>
      <w:r>
        <w:rPr>
          <w:rFonts w:hint="eastAsia" w:ascii="仿宋" w:hAnsi="仿宋" w:eastAsia="仿宋" w:cs="仿宋"/>
          <w:sz w:val="32"/>
          <w:szCs w:val="32"/>
          <w:shd w:val="clear" w:fill="FFFFFF"/>
        </w:rPr>
        <w:t>万元，其他工作开支的接待费</w:t>
      </w:r>
      <w:r>
        <w:rPr>
          <w:rFonts w:hint="eastAsia" w:ascii="仿宋" w:hAnsi="仿宋" w:eastAsia="仿宋" w:cs="仿宋"/>
          <w:sz w:val="32"/>
          <w:szCs w:val="32"/>
          <w:shd w:val="clear" w:fill="FFFFFF"/>
          <w:lang w:val="en-US" w:eastAsia="zh-CN"/>
        </w:rPr>
        <w:t>0.25</w:t>
      </w:r>
      <w:r>
        <w:rPr>
          <w:rFonts w:hint="eastAsia" w:ascii="仿宋" w:hAnsi="仿宋" w:eastAsia="仿宋" w:cs="仿宋"/>
          <w:sz w:val="32"/>
          <w:szCs w:val="32"/>
          <w:shd w:val="clear" w:fill="FFFFFF"/>
        </w:rPr>
        <w:t>万元。</w:t>
      </w:r>
    </w:p>
    <w:bookmarkEnd w:id="41"/>
    <w:bookmarkEnd w:id="42"/>
    <w:p>
      <w:pPr>
        <w:spacing w:line="600" w:lineRule="exact"/>
        <w:ind w:firstLine="640"/>
        <w:outlineLvl w:val="1"/>
        <w:rPr>
          <w:rStyle w:val="27"/>
          <w:rFonts w:ascii="黑体" w:hAnsi="黑体" w:eastAsia="黑体"/>
        </w:rPr>
      </w:pPr>
      <w:r>
        <w:rPr>
          <w:rFonts w:hint="eastAsia" w:ascii="黑体" w:eastAsia="黑体"/>
          <w:color w:val="000000"/>
          <w:sz w:val="32"/>
          <w:szCs w:val="32"/>
        </w:rPr>
        <w:t>八、</w:t>
      </w:r>
      <w:r>
        <w:rPr>
          <w:rStyle w:val="27"/>
          <w:rFonts w:hint="eastAsia" w:ascii="黑体" w:hAnsi="黑体" w:eastAsia="黑体"/>
          <w:b w:val="0"/>
        </w:rPr>
        <w:t>政府性基金预算支出决算情况说明</w:t>
      </w:r>
    </w:p>
    <w:p>
      <w:pPr>
        <w:spacing w:line="600" w:lineRule="exact"/>
        <w:ind w:firstLine="640"/>
        <w:rPr>
          <w:rFonts w:ascii="仿宋_GB2312" w:eastAsia="仿宋_GB2312"/>
          <w:color w:val="000000"/>
          <w:sz w:val="32"/>
          <w:szCs w:val="32"/>
        </w:rPr>
      </w:pPr>
      <w:r>
        <w:rPr>
          <w:rFonts w:ascii="仿宋_GB2312" w:eastAsia="仿宋_GB2312"/>
          <w:color w:val="000000"/>
          <w:sz w:val="32"/>
          <w:szCs w:val="32"/>
        </w:rPr>
        <w:t>201</w:t>
      </w:r>
      <w:r>
        <w:rPr>
          <w:rFonts w:hint="eastAsia" w:ascii="仿宋_GB2312" w:eastAsia="仿宋_GB2312"/>
          <w:color w:val="000000"/>
          <w:sz w:val="32"/>
          <w:szCs w:val="32"/>
        </w:rPr>
        <w:t>9年政府性基金预算拨款支出</w:t>
      </w:r>
      <w:r>
        <w:rPr>
          <w:rFonts w:hint="eastAsia" w:ascii="仿宋_GB2312" w:eastAsia="仿宋_GB2312"/>
          <w:color w:val="000000"/>
          <w:sz w:val="32"/>
          <w:szCs w:val="32"/>
          <w:lang w:val="en-US" w:eastAsia="zh-CN"/>
        </w:rPr>
        <w:t>38.15</w:t>
      </w:r>
      <w:r>
        <w:rPr>
          <w:rFonts w:hint="eastAsia" w:ascii="仿宋_GB2312" w:eastAsia="仿宋_GB2312"/>
          <w:color w:val="000000"/>
          <w:sz w:val="32"/>
          <w:szCs w:val="32"/>
        </w:rPr>
        <w:t>万元。</w:t>
      </w:r>
    </w:p>
    <w:p>
      <w:pPr>
        <w:numPr>
          <w:ilvl w:val="0"/>
          <w:numId w:val="5"/>
        </w:numPr>
        <w:spacing w:line="600" w:lineRule="exact"/>
        <w:ind w:firstLine="640"/>
        <w:outlineLvl w:val="1"/>
        <w:rPr>
          <w:rStyle w:val="27"/>
          <w:rFonts w:ascii="黑体" w:hAnsi="黑体" w:eastAsia="黑体"/>
          <w:b w:val="0"/>
        </w:rPr>
      </w:pPr>
      <w:bookmarkStart w:id="43" w:name="_Toc15377219"/>
      <w:bookmarkStart w:id="44" w:name="_Toc15396611"/>
      <w:r>
        <w:rPr>
          <w:rStyle w:val="27"/>
          <w:rFonts w:hint="eastAsia" w:ascii="黑体" w:hAnsi="黑体" w:eastAsia="黑体"/>
          <w:b w:val="0"/>
        </w:rPr>
        <w:t>国有资本经营预算支出决算情况说明</w:t>
      </w:r>
      <w:bookmarkEnd w:id="43"/>
      <w:bookmarkEnd w:id="44"/>
    </w:p>
    <w:p>
      <w:pPr>
        <w:spacing w:line="600" w:lineRule="exact"/>
        <w:ind w:firstLine="640"/>
        <w:rPr>
          <w:rFonts w:ascii="仿宋_GB2312" w:eastAsia="仿宋_GB2312"/>
          <w:color w:val="000000"/>
          <w:sz w:val="32"/>
          <w:szCs w:val="32"/>
        </w:rPr>
      </w:pPr>
      <w:r>
        <w:rPr>
          <w:rFonts w:ascii="仿宋_GB2312" w:eastAsia="仿宋_GB2312"/>
          <w:color w:val="000000"/>
          <w:sz w:val="32"/>
          <w:szCs w:val="32"/>
        </w:rPr>
        <w:t>201</w:t>
      </w:r>
      <w:r>
        <w:rPr>
          <w:rFonts w:hint="eastAsia" w:ascii="仿宋_GB2312" w:eastAsia="仿宋_GB2312"/>
          <w:color w:val="000000"/>
          <w:sz w:val="32"/>
          <w:szCs w:val="32"/>
        </w:rPr>
        <w:t>9年国有资本经营预算拨款支出</w:t>
      </w:r>
      <w:r>
        <w:rPr>
          <w:rFonts w:hint="eastAsia" w:ascii="仿宋_GB2312" w:eastAsia="仿宋_GB2312"/>
          <w:color w:val="000000"/>
          <w:sz w:val="32"/>
          <w:szCs w:val="32"/>
          <w:lang w:val="en-US" w:eastAsia="zh-CN"/>
        </w:rPr>
        <w:t>0</w:t>
      </w:r>
      <w:r>
        <w:rPr>
          <w:rFonts w:hint="eastAsia" w:ascii="仿宋_GB2312" w:eastAsia="仿宋_GB2312"/>
          <w:color w:val="000000"/>
          <w:sz w:val="32"/>
          <w:szCs w:val="32"/>
        </w:rPr>
        <w:t>万元。</w:t>
      </w:r>
    </w:p>
    <w:p>
      <w:pPr>
        <w:spacing w:line="600" w:lineRule="exact"/>
        <w:ind w:firstLine="640" w:firstLineChars="200"/>
        <w:outlineLvl w:val="1"/>
        <w:rPr>
          <w:rStyle w:val="27"/>
          <w:rFonts w:ascii="黑体" w:hAnsi="黑体" w:eastAsia="黑体"/>
        </w:rPr>
      </w:pPr>
      <w:r>
        <w:rPr>
          <w:rFonts w:hint="eastAsia" w:ascii="黑体" w:hAnsi="黑体" w:eastAsia="黑体"/>
          <w:color w:val="000000"/>
          <w:sz w:val="32"/>
          <w:szCs w:val="32"/>
        </w:rPr>
        <w:t>十</w:t>
      </w:r>
      <w:r>
        <w:rPr>
          <w:rStyle w:val="27"/>
          <w:rFonts w:hint="eastAsia" w:ascii="黑体" w:hAnsi="黑体" w:eastAsia="黑体"/>
        </w:rPr>
        <w:t>、</w:t>
      </w:r>
      <w:r>
        <w:rPr>
          <w:rStyle w:val="27"/>
          <w:rFonts w:hint="eastAsia" w:ascii="黑体" w:hAnsi="黑体" w:eastAsia="黑体"/>
          <w:b w:val="0"/>
        </w:rPr>
        <w:t>其他重要事项的情况说明</w:t>
      </w:r>
    </w:p>
    <w:p>
      <w:pPr>
        <w:spacing w:line="600" w:lineRule="exact"/>
        <w:ind w:firstLine="643" w:firstLineChars="200"/>
        <w:outlineLvl w:val="2"/>
        <w:rPr>
          <w:rFonts w:hint="eastAsia" w:ascii="仿宋" w:hAnsi="仿宋" w:eastAsia="仿宋"/>
          <w:color w:val="000000"/>
          <w:sz w:val="32"/>
          <w:szCs w:val="32"/>
          <w:lang w:eastAsia="zh-CN"/>
        </w:rPr>
      </w:pPr>
      <w:r>
        <w:rPr>
          <w:rFonts w:hint="eastAsia" w:ascii="仿宋" w:hAnsi="仿宋" w:eastAsia="仿宋"/>
          <w:b/>
          <w:color w:val="000000"/>
          <w:sz w:val="32"/>
          <w:szCs w:val="32"/>
        </w:rPr>
        <w:t>（一）机关运行经费支出情况</w:t>
      </w:r>
    </w:p>
    <w:p>
      <w:pPr>
        <w:spacing w:line="600" w:lineRule="exact"/>
        <w:ind w:firstLine="640" w:firstLineChars="200"/>
        <w:rPr>
          <w:rFonts w:hint="default" w:ascii="仿宋_GB2312" w:eastAsia="仿宋_GB2312"/>
          <w:color w:val="000000" w:themeColor="text1"/>
          <w:sz w:val="32"/>
          <w:szCs w:val="32"/>
          <w:lang w:val="en-US" w:eastAsia="zh-CN"/>
          <w14:textFill>
            <w14:solidFill>
              <w14:schemeClr w14:val="tx1"/>
            </w14:solidFill>
          </w14:textFill>
        </w:rPr>
      </w:pPr>
      <w:r>
        <w:rPr>
          <w:rFonts w:ascii="仿宋_GB2312" w:eastAsia="仿宋_GB2312"/>
          <w:color w:val="000000"/>
          <w:sz w:val="32"/>
          <w:szCs w:val="32"/>
        </w:rPr>
        <w:t>201</w:t>
      </w:r>
      <w:r>
        <w:rPr>
          <w:rFonts w:hint="eastAsia" w:ascii="仿宋_GB2312" w:eastAsia="仿宋_GB2312"/>
          <w:color w:val="000000"/>
          <w:sz w:val="32"/>
          <w:szCs w:val="32"/>
        </w:rPr>
        <w:t>9年，</w:t>
      </w:r>
      <w:r>
        <w:rPr>
          <w:rFonts w:hint="eastAsia" w:ascii="仿宋_GB2312" w:eastAsia="仿宋_GB2312"/>
          <w:color w:val="000000"/>
          <w:sz w:val="32"/>
          <w:szCs w:val="32"/>
          <w:lang w:eastAsia="zh-CN"/>
        </w:rPr>
        <w:t>西兴镇</w:t>
      </w:r>
      <w:r>
        <w:rPr>
          <w:rFonts w:hint="eastAsia" w:ascii="仿宋_GB2312" w:eastAsia="仿宋_GB2312"/>
          <w:color w:val="000000"/>
          <w:sz w:val="32"/>
          <w:szCs w:val="32"/>
        </w:rPr>
        <w:t>机关运行经费支</w:t>
      </w:r>
      <w:r>
        <w:rPr>
          <w:rFonts w:hint="eastAsia" w:ascii="仿宋_GB2312" w:eastAsia="仿宋_GB2312"/>
          <w:color w:val="000000"/>
          <w:sz w:val="32"/>
          <w:szCs w:val="32"/>
          <w:lang w:eastAsia="zh-CN"/>
        </w:rPr>
        <w:t>出</w:t>
      </w:r>
      <w:r>
        <w:rPr>
          <w:rFonts w:hint="eastAsia" w:ascii="仿宋" w:hAnsi="仿宋" w:eastAsia="仿宋" w:cs="仿宋_GB2312"/>
          <w:color w:val="000000"/>
          <w:sz w:val="32"/>
          <w:szCs w:val="32"/>
        </w:rPr>
        <w:t>1</w:t>
      </w:r>
      <w:r>
        <w:rPr>
          <w:rFonts w:hint="eastAsia" w:ascii="仿宋" w:hAnsi="仿宋" w:eastAsia="仿宋" w:cs="仿宋_GB2312"/>
          <w:color w:val="000000"/>
          <w:sz w:val="32"/>
          <w:szCs w:val="32"/>
          <w:lang w:val="en-US" w:eastAsia="zh-CN"/>
        </w:rPr>
        <w:t>90.07</w:t>
      </w:r>
      <w:r>
        <w:rPr>
          <w:rFonts w:hint="eastAsia" w:ascii="仿宋_GB2312" w:eastAsia="仿宋_GB2312"/>
          <w:color w:val="000000"/>
          <w:sz w:val="32"/>
          <w:szCs w:val="32"/>
        </w:rPr>
        <w:t>万元，比</w:t>
      </w:r>
      <w:r>
        <w:rPr>
          <w:rFonts w:ascii="仿宋_GB2312" w:eastAsia="仿宋_GB2312"/>
          <w:color w:val="000000"/>
          <w:sz w:val="32"/>
          <w:szCs w:val="32"/>
        </w:rPr>
        <w:t>201</w:t>
      </w:r>
      <w:r>
        <w:rPr>
          <w:rFonts w:hint="eastAsia" w:ascii="仿宋_GB2312" w:eastAsia="仿宋_GB2312"/>
          <w:color w:val="000000"/>
          <w:sz w:val="32"/>
          <w:szCs w:val="32"/>
        </w:rPr>
        <w:t>8年</w:t>
      </w:r>
      <w:r>
        <w:rPr>
          <w:rFonts w:hint="eastAsia" w:ascii="仿宋_GB2312" w:eastAsia="仿宋_GB2312"/>
          <w:color w:val="000000"/>
          <w:sz w:val="32"/>
          <w:szCs w:val="32"/>
          <w:lang w:eastAsia="zh-CN"/>
        </w:rPr>
        <w:t>增加</w:t>
      </w:r>
      <w:r>
        <w:rPr>
          <w:rFonts w:hint="eastAsia" w:ascii="仿宋_GB2312" w:eastAsia="仿宋_GB2312"/>
          <w:color w:val="000000"/>
          <w:sz w:val="32"/>
          <w:szCs w:val="32"/>
          <w:lang w:val="en-US" w:eastAsia="zh-CN"/>
        </w:rPr>
        <w:t>20.79万元，增长13%。主要原因是脱贫攻坚经费保障增加。</w:t>
      </w:r>
    </w:p>
    <w:p>
      <w:pPr>
        <w:autoSpaceDE w:val="0"/>
        <w:autoSpaceDN w:val="0"/>
        <w:adjustRightInd w:val="0"/>
        <w:spacing w:line="600" w:lineRule="exact"/>
        <w:ind w:firstLine="643" w:firstLineChars="200"/>
        <w:jc w:val="left"/>
        <w:outlineLvl w:val="2"/>
        <w:rPr>
          <w:rFonts w:ascii="仿宋" w:hAnsi="仿宋" w:eastAsia="仿宋"/>
          <w:b/>
          <w:color w:val="000000"/>
          <w:sz w:val="32"/>
          <w:szCs w:val="32"/>
        </w:rPr>
      </w:pPr>
      <w:r>
        <w:rPr>
          <w:rFonts w:hint="eastAsia" w:ascii="仿宋" w:hAnsi="仿宋" w:eastAsia="仿宋"/>
          <w:b/>
          <w:color w:val="000000"/>
          <w:sz w:val="32"/>
          <w:szCs w:val="32"/>
        </w:rPr>
        <w:t>（二）政府采购支出情况</w:t>
      </w:r>
    </w:p>
    <w:p>
      <w:pPr>
        <w:spacing w:line="600" w:lineRule="exact"/>
        <w:ind w:firstLine="640" w:firstLineChars="200"/>
        <w:rPr>
          <w:rFonts w:ascii="仿宋_GB2312" w:eastAsia="仿宋_GB2312"/>
          <w:color w:val="000000"/>
          <w:sz w:val="32"/>
          <w:szCs w:val="32"/>
        </w:rPr>
      </w:pPr>
      <w:r>
        <w:rPr>
          <w:rFonts w:ascii="仿宋_GB2312" w:eastAsia="仿宋_GB2312"/>
          <w:color w:val="000000"/>
          <w:sz w:val="32"/>
          <w:szCs w:val="32"/>
        </w:rPr>
        <w:t>201</w:t>
      </w:r>
      <w:r>
        <w:rPr>
          <w:rFonts w:hint="eastAsia" w:ascii="仿宋_GB2312" w:eastAsia="仿宋_GB2312"/>
          <w:color w:val="000000"/>
          <w:sz w:val="32"/>
          <w:szCs w:val="32"/>
        </w:rPr>
        <w:t>9年，</w:t>
      </w:r>
      <w:r>
        <w:rPr>
          <w:rFonts w:hint="eastAsia" w:ascii="仿宋_GB2312" w:eastAsia="仿宋_GB2312"/>
          <w:color w:val="000000"/>
          <w:sz w:val="32"/>
          <w:szCs w:val="32"/>
          <w:lang w:eastAsia="zh-CN"/>
        </w:rPr>
        <w:t>西兴镇</w:t>
      </w:r>
      <w:r>
        <w:rPr>
          <w:rFonts w:hint="eastAsia" w:ascii="仿宋_GB2312" w:eastAsia="仿宋_GB2312"/>
          <w:color w:val="000000"/>
          <w:sz w:val="32"/>
          <w:szCs w:val="32"/>
          <w:lang w:val="en-US" w:eastAsia="zh-CN"/>
        </w:rPr>
        <w:t>政</w:t>
      </w:r>
      <w:r>
        <w:rPr>
          <w:rFonts w:hint="eastAsia" w:ascii="仿宋_GB2312" w:eastAsia="仿宋_GB2312"/>
          <w:color w:val="000000"/>
          <w:sz w:val="32"/>
          <w:szCs w:val="32"/>
        </w:rPr>
        <w:t>府采购支出总额</w:t>
      </w:r>
      <w:r>
        <w:rPr>
          <w:rFonts w:hint="eastAsia" w:ascii="仿宋_GB2312" w:eastAsia="仿宋_GB2312"/>
          <w:color w:val="000000"/>
          <w:sz w:val="32"/>
          <w:szCs w:val="32"/>
          <w:lang w:val="en-US" w:eastAsia="zh-CN"/>
        </w:rPr>
        <w:t>49</w:t>
      </w:r>
      <w:r>
        <w:rPr>
          <w:rFonts w:hint="eastAsia" w:ascii="仿宋_GB2312" w:eastAsia="仿宋_GB2312"/>
          <w:color w:val="000000"/>
          <w:sz w:val="32"/>
          <w:szCs w:val="32"/>
        </w:rPr>
        <w:t>万元，其中：政府采购货物支出</w:t>
      </w:r>
      <w:r>
        <w:rPr>
          <w:rFonts w:hint="eastAsia" w:ascii="仿宋_GB2312" w:eastAsia="仿宋_GB2312"/>
          <w:color w:val="000000"/>
          <w:sz w:val="32"/>
          <w:szCs w:val="32"/>
          <w:lang w:val="en-US" w:eastAsia="zh-CN"/>
        </w:rPr>
        <w:t>49</w:t>
      </w:r>
      <w:r>
        <w:rPr>
          <w:rFonts w:hint="eastAsia" w:ascii="仿宋_GB2312" w:eastAsia="仿宋_GB2312"/>
          <w:color w:val="000000"/>
          <w:sz w:val="32"/>
          <w:szCs w:val="32"/>
        </w:rPr>
        <w:t>万元。</w:t>
      </w:r>
    </w:p>
    <w:p>
      <w:pPr>
        <w:autoSpaceDE w:val="0"/>
        <w:autoSpaceDN w:val="0"/>
        <w:adjustRightInd w:val="0"/>
        <w:spacing w:line="600" w:lineRule="exact"/>
        <w:ind w:firstLine="643" w:firstLineChars="200"/>
        <w:jc w:val="left"/>
        <w:outlineLvl w:val="2"/>
        <w:rPr>
          <w:rFonts w:ascii="仿宋" w:hAnsi="仿宋" w:eastAsia="仿宋"/>
          <w:b/>
          <w:color w:val="000000"/>
          <w:sz w:val="32"/>
          <w:szCs w:val="32"/>
        </w:rPr>
      </w:pPr>
      <w:bookmarkStart w:id="45" w:name="_Toc15377224"/>
      <w:r>
        <w:rPr>
          <w:rFonts w:hint="eastAsia" w:ascii="仿宋" w:hAnsi="仿宋" w:eastAsia="仿宋"/>
          <w:b/>
          <w:color w:val="000000"/>
          <w:sz w:val="32"/>
          <w:szCs w:val="32"/>
        </w:rPr>
        <w:t>（三）国有资产占有使用情况</w:t>
      </w:r>
      <w:bookmarkEnd w:id="45"/>
    </w:p>
    <w:p>
      <w:pPr>
        <w:autoSpaceDE w:val="0"/>
        <w:autoSpaceDN w:val="0"/>
        <w:adjustRightInd w:val="0"/>
        <w:spacing w:line="600" w:lineRule="exact"/>
        <w:ind w:firstLine="640" w:firstLineChars="200"/>
        <w:jc w:val="left"/>
        <w:rPr>
          <w:rFonts w:hint="default" w:ascii="方正小标宋简体" w:hAnsi="方正小标宋简体" w:eastAsia="仿宋_GB2312" w:cs="方正小标宋简体"/>
          <w:sz w:val="44"/>
          <w:szCs w:val="44"/>
          <w:highlight w:val="yellow"/>
          <w:lang w:val="en-US" w:eastAsia="zh-CN"/>
        </w:rPr>
      </w:pPr>
      <w:r>
        <w:rPr>
          <w:rFonts w:hint="eastAsia" w:ascii="仿宋_GB2312" w:eastAsia="仿宋_GB2312"/>
          <w:color w:val="000000"/>
          <w:sz w:val="32"/>
          <w:szCs w:val="32"/>
        </w:rPr>
        <w:t>截至</w:t>
      </w:r>
      <w:r>
        <w:rPr>
          <w:rFonts w:ascii="仿宋_GB2312" w:eastAsia="仿宋_GB2312"/>
          <w:color w:val="000000"/>
          <w:sz w:val="32"/>
          <w:szCs w:val="32"/>
        </w:rPr>
        <w:t>201</w:t>
      </w:r>
      <w:r>
        <w:rPr>
          <w:rFonts w:hint="eastAsia" w:ascii="仿宋_GB2312" w:eastAsia="仿宋_GB2312"/>
          <w:color w:val="000000"/>
          <w:sz w:val="32"/>
          <w:szCs w:val="32"/>
        </w:rPr>
        <w:t>9年</w:t>
      </w:r>
      <w:r>
        <w:rPr>
          <w:rFonts w:ascii="仿宋_GB2312" w:eastAsia="仿宋_GB2312"/>
          <w:color w:val="000000"/>
          <w:sz w:val="32"/>
          <w:szCs w:val="32"/>
        </w:rPr>
        <w:t>12</w:t>
      </w:r>
      <w:r>
        <w:rPr>
          <w:rFonts w:hint="eastAsia" w:ascii="仿宋_GB2312" w:eastAsia="仿宋_GB2312"/>
          <w:color w:val="000000"/>
          <w:sz w:val="32"/>
          <w:szCs w:val="32"/>
        </w:rPr>
        <w:t>月</w:t>
      </w:r>
      <w:r>
        <w:rPr>
          <w:rFonts w:ascii="仿宋_GB2312" w:eastAsia="仿宋_GB2312"/>
          <w:color w:val="000000"/>
          <w:sz w:val="32"/>
          <w:szCs w:val="32"/>
        </w:rPr>
        <w:t>31</w:t>
      </w:r>
      <w:r>
        <w:rPr>
          <w:rFonts w:hint="eastAsia" w:ascii="仿宋_GB2312" w:eastAsia="仿宋_GB2312"/>
          <w:color w:val="000000"/>
          <w:sz w:val="32"/>
          <w:szCs w:val="32"/>
        </w:rPr>
        <w:t>日，</w:t>
      </w:r>
      <w:r>
        <w:rPr>
          <w:rFonts w:hint="eastAsia" w:ascii="仿宋_GB2312" w:eastAsia="仿宋_GB2312"/>
          <w:color w:val="000000"/>
          <w:sz w:val="32"/>
          <w:szCs w:val="32"/>
          <w:lang w:eastAsia="zh-CN"/>
        </w:rPr>
        <w:t>西兴镇</w:t>
      </w:r>
      <w:r>
        <w:rPr>
          <w:rFonts w:hint="eastAsia" w:ascii="仿宋_GB2312" w:eastAsia="仿宋_GB2312"/>
          <w:color w:val="000000"/>
          <w:sz w:val="32"/>
          <w:szCs w:val="32"/>
        </w:rPr>
        <w:t>共有车辆</w:t>
      </w:r>
      <w:r>
        <w:rPr>
          <w:rFonts w:hint="eastAsia" w:ascii="仿宋_GB2312" w:eastAsia="仿宋_GB2312"/>
          <w:color w:val="000000"/>
          <w:sz w:val="32"/>
          <w:szCs w:val="32"/>
          <w:lang w:val="en-US" w:eastAsia="zh-CN"/>
        </w:rPr>
        <w:t>1</w:t>
      </w:r>
      <w:r>
        <w:rPr>
          <w:rFonts w:hint="eastAsia" w:ascii="仿宋_GB2312" w:eastAsia="仿宋_GB2312"/>
          <w:color w:val="000000"/>
          <w:sz w:val="32"/>
          <w:szCs w:val="32"/>
        </w:rPr>
        <w:t>辆，其中：</w:t>
      </w:r>
      <w:r>
        <w:rPr>
          <w:rFonts w:hint="eastAsia" w:ascii="仿宋_GB2312" w:eastAsia="仿宋_GB2312"/>
          <w:color w:val="000000"/>
          <w:sz w:val="32"/>
          <w:szCs w:val="32"/>
          <w:lang w:eastAsia="zh-CN"/>
        </w:rPr>
        <w:t>其他用车</w:t>
      </w:r>
      <w:r>
        <w:rPr>
          <w:rFonts w:hint="eastAsia" w:ascii="仿宋_GB2312" w:eastAsia="仿宋_GB2312"/>
          <w:color w:val="000000"/>
          <w:sz w:val="32"/>
          <w:szCs w:val="32"/>
          <w:lang w:val="en-US" w:eastAsia="zh-CN"/>
        </w:rPr>
        <w:t>1辆，主要用于医疗救护。</w:t>
      </w:r>
    </w:p>
    <w:p>
      <w:pPr>
        <w:numPr>
          <w:ilvl w:val="0"/>
          <w:numId w:val="6"/>
        </w:numPr>
        <w:autoSpaceDE w:val="0"/>
        <w:autoSpaceDN w:val="0"/>
        <w:adjustRightInd w:val="0"/>
        <w:spacing w:line="600" w:lineRule="exact"/>
        <w:ind w:firstLine="643" w:firstLineChars="200"/>
        <w:jc w:val="left"/>
        <w:outlineLvl w:val="2"/>
        <w:rPr>
          <w:rFonts w:hint="eastAsia" w:ascii="仿宋" w:hAnsi="仿宋" w:eastAsia="仿宋"/>
          <w:b/>
          <w:color w:val="000000"/>
          <w:sz w:val="32"/>
          <w:szCs w:val="32"/>
        </w:rPr>
      </w:pPr>
      <w:r>
        <w:rPr>
          <w:rFonts w:hint="eastAsia" w:ascii="仿宋" w:hAnsi="仿宋" w:eastAsia="仿宋"/>
          <w:b/>
          <w:color w:val="000000"/>
          <w:sz w:val="32"/>
          <w:szCs w:val="32"/>
        </w:rPr>
        <w:t>预算绩效管理情况。</w:t>
      </w:r>
    </w:p>
    <w:p>
      <w:pPr>
        <w:numPr>
          <w:ilvl w:val="0"/>
          <w:numId w:val="0"/>
        </w:numPr>
        <w:spacing w:line="580" w:lineRule="exact"/>
        <w:ind w:firstLine="643" w:firstLineChars="200"/>
        <w:rPr>
          <w:rFonts w:hint="eastAsia" w:ascii="仿宋" w:hAnsi="仿宋" w:eastAsia="仿宋" w:cs="仿宋"/>
          <w:b/>
          <w:bCs/>
          <w:sz w:val="32"/>
          <w:szCs w:val="32"/>
        </w:rPr>
      </w:pPr>
      <w:r>
        <w:rPr>
          <w:rFonts w:hint="eastAsia" w:ascii="仿宋" w:hAnsi="仿宋" w:eastAsia="仿宋" w:cs="仿宋"/>
          <w:b/>
          <w:bCs/>
          <w:sz w:val="32"/>
          <w:szCs w:val="32"/>
          <w:lang w:val="en-US" w:eastAsia="zh-CN"/>
        </w:rPr>
        <w:t>1.</w:t>
      </w:r>
      <w:r>
        <w:rPr>
          <w:rFonts w:hint="eastAsia" w:ascii="仿宋" w:hAnsi="仿宋" w:eastAsia="仿宋" w:cs="仿宋"/>
          <w:b/>
          <w:bCs/>
          <w:sz w:val="32"/>
          <w:szCs w:val="32"/>
        </w:rPr>
        <w:t>预算绩效管理工作开展情况</w:t>
      </w:r>
    </w:p>
    <w:p>
      <w:pPr>
        <w:numPr>
          <w:ilvl w:val="0"/>
          <w:numId w:val="0"/>
        </w:numPr>
        <w:spacing w:line="580" w:lineRule="exact"/>
        <w:ind w:firstLine="640" w:firstLineChars="200"/>
        <w:rPr>
          <w:rFonts w:hint="eastAsia" w:ascii="仿宋" w:hAnsi="仿宋" w:eastAsia="仿宋" w:cs="仿宋"/>
          <w:sz w:val="32"/>
          <w:szCs w:val="32"/>
          <w:shd w:val="clear" w:fill="FFFFFF"/>
        </w:rPr>
      </w:pPr>
      <w:r>
        <w:rPr>
          <w:rFonts w:hint="eastAsia" w:ascii="仿宋" w:hAnsi="仿宋" w:eastAsia="仿宋" w:cs="仿宋"/>
          <w:sz w:val="32"/>
          <w:szCs w:val="32"/>
          <w:shd w:val="clear" w:fill="FFFFFF"/>
        </w:rPr>
        <w:t>根据预算绩效管理要求，本部门在年初预算编制阶段，组织对本部门项目开展了预算事前绩效评估，对</w:t>
      </w:r>
      <w:r>
        <w:rPr>
          <w:rFonts w:hint="eastAsia" w:ascii="仿宋" w:hAnsi="仿宋" w:eastAsia="仿宋" w:cs="仿宋"/>
          <w:sz w:val="32"/>
          <w:szCs w:val="32"/>
          <w:shd w:val="clear" w:fill="FFFFFF"/>
          <w:lang w:val="en-US" w:eastAsia="zh-CN"/>
        </w:rPr>
        <w:t>3</w:t>
      </w:r>
      <w:r>
        <w:rPr>
          <w:rFonts w:hint="eastAsia" w:ascii="仿宋" w:hAnsi="仿宋" w:eastAsia="仿宋" w:cs="仿宋"/>
          <w:sz w:val="32"/>
          <w:szCs w:val="32"/>
          <w:shd w:val="clear" w:fill="FFFFFF"/>
        </w:rPr>
        <w:t>个项目编制了绩效目标，预算执行过程中，选取</w:t>
      </w:r>
      <w:r>
        <w:rPr>
          <w:rFonts w:hint="eastAsia" w:ascii="仿宋" w:hAnsi="仿宋" w:eastAsia="仿宋" w:cs="仿宋"/>
          <w:sz w:val="32"/>
          <w:szCs w:val="32"/>
          <w:shd w:val="clear" w:fill="FFFFFF"/>
          <w:lang w:val="en-US" w:eastAsia="zh-CN"/>
        </w:rPr>
        <w:t>3</w:t>
      </w:r>
      <w:r>
        <w:rPr>
          <w:rFonts w:hint="eastAsia" w:ascii="仿宋" w:hAnsi="仿宋" w:eastAsia="仿宋" w:cs="仿宋"/>
          <w:sz w:val="32"/>
          <w:szCs w:val="32"/>
          <w:shd w:val="clear" w:fill="FFFFFF"/>
        </w:rPr>
        <w:t>个项目开展绩效监控，年终执行完毕后，对</w:t>
      </w:r>
      <w:r>
        <w:rPr>
          <w:rFonts w:hint="eastAsia" w:ascii="仿宋" w:hAnsi="仿宋" w:eastAsia="仿宋" w:cs="仿宋"/>
          <w:sz w:val="32"/>
          <w:szCs w:val="32"/>
          <w:shd w:val="clear" w:fill="FFFFFF"/>
          <w:lang w:val="en-US" w:eastAsia="zh-CN"/>
        </w:rPr>
        <w:t>3</w:t>
      </w:r>
      <w:r>
        <w:rPr>
          <w:rFonts w:hint="eastAsia" w:ascii="仿宋" w:hAnsi="仿宋" w:eastAsia="仿宋" w:cs="仿宋"/>
          <w:sz w:val="32"/>
          <w:szCs w:val="32"/>
          <w:shd w:val="clear" w:fill="FFFFFF"/>
        </w:rPr>
        <w:t>个项目开展了绩效目标完成情况梳理填报。 本部门按要求对201</w:t>
      </w:r>
      <w:r>
        <w:rPr>
          <w:rFonts w:hint="eastAsia" w:ascii="仿宋" w:hAnsi="仿宋" w:eastAsia="仿宋" w:cs="仿宋"/>
          <w:sz w:val="32"/>
          <w:szCs w:val="32"/>
          <w:shd w:val="clear" w:fill="FFFFFF"/>
          <w:lang w:val="en-US" w:eastAsia="zh-CN"/>
        </w:rPr>
        <w:t>9</w:t>
      </w:r>
      <w:r>
        <w:rPr>
          <w:rFonts w:hint="eastAsia" w:ascii="仿宋" w:hAnsi="仿宋" w:eastAsia="仿宋" w:cs="仿宋"/>
          <w:sz w:val="32"/>
          <w:szCs w:val="32"/>
          <w:shd w:val="clear" w:fill="FFFFFF"/>
        </w:rPr>
        <w:t>年部门整体支出开展绩效自评，从评价情况来看，单位积极履职，强化管理，较好地完成了年度工作目标。通过加强预算收支管理，不断建交健全内部管理制度，梳理内部管理流程，部门整体支出管理水平得到提升。根据部门整体支出绩效评价指标体系，从预算编制、预算执行、综合管理、整体效益等方面开展自评，我单位201</w:t>
      </w:r>
      <w:r>
        <w:rPr>
          <w:rFonts w:hint="eastAsia" w:ascii="仿宋" w:hAnsi="仿宋" w:eastAsia="仿宋" w:cs="仿宋"/>
          <w:sz w:val="32"/>
          <w:szCs w:val="32"/>
          <w:shd w:val="clear" w:fill="FFFFFF"/>
          <w:lang w:val="en-US" w:eastAsia="zh-CN"/>
        </w:rPr>
        <w:t>9</w:t>
      </w:r>
      <w:r>
        <w:rPr>
          <w:rFonts w:hint="eastAsia" w:ascii="仿宋" w:hAnsi="仿宋" w:eastAsia="仿宋" w:cs="仿宋"/>
          <w:sz w:val="32"/>
          <w:szCs w:val="32"/>
          <w:shd w:val="clear" w:fill="FFFFFF"/>
        </w:rPr>
        <w:t>年度评价得分为9</w:t>
      </w:r>
      <w:r>
        <w:rPr>
          <w:rFonts w:hint="eastAsia" w:ascii="仿宋" w:hAnsi="仿宋" w:eastAsia="仿宋" w:cs="仿宋"/>
          <w:sz w:val="32"/>
          <w:szCs w:val="32"/>
          <w:shd w:val="clear" w:fill="FFFFFF"/>
          <w:lang w:val="en-US" w:eastAsia="zh-CN"/>
        </w:rPr>
        <w:t>6</w:t>
      </w:r>
      <w:r>
        <w:rPr>
          <w:rFonts w:hint="eastAsia" w:ascii="仿宋" w:hAnsi="仿宋" w:eastAsia="仿宋" w:cs="仿宋"/>
          <w:sz w:val="32"/>
          <w:szCs w:val="32"/>
          <w:shd w:val="clear" w:fill="FFFFFF"/>
        </w:rPr>
        <w:t>分，但在预算执行进度方面还存在不及时的问题。本部门还自行组织了</w:t>
      </w:r>
      <w:r>
        <w:rPr>
          <w:rFonts w:hint="eastAsia" w:ascii="仿宋" w:hAnsi="仿宋" w:eastAsia="仿宋" w:cs="仿宋"/>
          <w:sz w:val="32"/>
          <w:szCs w:val="32"/>
          <w:shd w:val="clear" w:fill="FFFFFF"/>
          <w:lang w:val="en-US" w:eastAsia="zh-CN"/>
        </w:rPr>
        <w:t>3</w:t>
      </w:r>
      <w:r>
        <w:rPr>
          <w:rFonts w:hint="eastAsia" w:ascii="仿宋" w:hAnsi="仿宋" w:eastAsia="仿宋" w:cs="仿宋"/>
          <w:sz w:val="32"/>
          <w:szCs w:val="32"/>
          <w:shd w:val="clear" w:fill="FFFFFF"/>
        </w:rPr>
        <w:t>个项目绩效评价，从评价情况来看，达到了预先绩效目标的要求。</w:t>
      </w:r>
    </w:p>
    <w:p>
      <w:pPr>
        <w:numPr>
          <w:ilvl w:val="0"/>
          <w:numId w:val="0"/>
        </w:numPr>
        <w:spacing w:line="580" w:lineRule="exact"/>
        <w:ind w:firstLine="643" w:firstLineChars="200"/>
        <w:rPr>
          <w:rFonts w:hint="eastAsia" w:ascii="仿宋" w:hAnsi="仿宋" w:eastAsia="仿宋" w:cs="仿宋"/>
          <w:sz w:val="32"/>
          <w:szCs w:val="32"/>
          <w:shd w:val="clear" w:fill="FFFFFF"/>
        </w:rPr>
      </w:pPr>
      <w:r>
        <w:rPr>
          <w:rFonts w:hint="eastAsia" w:ascii="仿宋" w:hAnsi="仿宋" w:eastAsia="仿宋" w:cs="仿宋"/>
          <w:b/>
          <w:bCs/>
          <w:sz w:val="32"/>
          <w:szCs w:val="32"/>
          <w:lang w:val="en-US" w:eastAsia="zh-CN"/>
        </w:rPr>
        <w:t>2.</w:t>
      </w:r>
      <w:r>
        <w:rPr>
          <w:rFonts w:hint="eastAsia" w:ascii="仿宋" w:hAnsi="仿宋" w:eastAsia="仿宋" w:cs="仿宋"/>
          <w:b/>
          <w:bCs/>
          <w:sz w:val="32"/>
          <w:szCs w:val="32"/>
        </w:rPr>
        <w:t>项目绩效目标完成情况</w:t>
      </w:r>
    </w:p>
    <w:p>
      <w:pPr>
        <w:numPr>
          <w:ilvl w:val="0"/>
          <w:numId w:val="0"/>
        </w:numPr>
        <w:spacing w:line="580" w:lineRule="exact"/>
        <w:ind w:firstLine="643" w:firstLineChars="200"/>
        <w:rPr>
          <w:rFonts w:hint="eastAsia" w:ascii="仿宋" w:hAnsi="仿宋" w:eastAsia="仿宋" w:cs="仿宋"/>
          <w:sz w:val="32"/>
          <w:szCs w:val="32"/>
        </w:rPr>
      </w:pPr>
      <w:r>
        <w:rPr>
          <w:rFonts w:hint="eastAsia" w:ascii="楷体_GB2312" w:hAnsi="楷体_GB2312" w:eastAsia="楷体_GB2312"/>
          <w:b/>
          <w:bCs/>
          <w:sz w:val="32"/>
          <w:szCs w:val="32"/>
          <w:lang w:val="en-US" w:eastAsia="zh-CN"/>
        </w:rPr>
        <w:t xml:space="preserve"> </w:t>
      </w:r>
      <w:r>
        <w:rPr>
          <w:rFonts w:hint="eastAsia" w:ascii="仿宋" w:hAnsi="仿宋" w:eastAsia="仿宋" w:cs="仿宋"/>
          <w:sz w:val="32"/>
          <w:szCs w:val="32"/>
          <w:shd w:val="clear" w:fill="FFFFFF"/>
          <w:lang w:val="en-US" w:eastAsia="zh-CN"/>
        </w:rPr>
        <w:t>（1）、</w:t>
      </w:r>
      <w:r>
        <w:rPr>
          <w:rFonts w:hint="eastAsia" w:ascii="仿宋" w:hAnsi="仿宋" w:eastAsia="仿宋" w:cs="仿宋"/>
          <w:sz w:val="32"/>
          <w:szCs w:val="32"/>
          <w:shd w:val="clear" w:fill="FFFFFF"/>
        </w:rPr>
        <w:t>对村民委员会和村党支部的补助项目绩效目标完成情况综述。项目全年预算数</w:t>
      </w:r>
      <w:r>
        <w:rPr>
          <w:rFonts w:hint="eastAsia" w:ascii="仿宋" w:hAnsi="仿宋" w:eastAsia="仿宋" w:cs="仿宋"/>
          <w:sz w:val="32"/>
          <w:szCs w:val="32"/>
          <w:shd w:val="clear" w:fill="FFFFFF"/>
          <w:lang w:val="en-US" w:eastAsia="zh-CN"/>
        </w:rPr>
        <w:t>250.81</w:t>
      </w:r>
      <w:r>
        <w:rPr>
          <w:rFonts w:hint="eastAsia" w:ascii="仿宋" w:hAnsi="仿宋" w:eastAsia="仿宋" w:cs="仿宋"/>
          <w:sz w:val="32"/>
          <w:szCs w:val="32"/>
          <w:shd w:val="clear" w:fill="FFFFFF"/>
        </w:rPr>
        <w:t>万元，执行数为</w:t>
      </w:r>
      <w:r>
        <w:rPr>
          <w:rFonts w:hint="eastAsia" w:ascii="仿宋" w:hAnsi="仿宋" w:eastAsia="仿宋" w:cs="仿宋"/>
          <w:sz w:val="32"/>
          <w:szCs w:val="32"/>
          <w:shd w:val="clear" w:fill="FFFFFF"/>
          <w:lang w:val="en-US" w:eastAsia="zh-CN"/>
        </w:rPr>
        <w:t>250.81</w:t>
      </w:r>
      <w:r>
        <w:rPr>
          <w:rFonts w:hint="eastAsia" w:ascii="仿宋" w:hAnsi="仿宋" w:eastAsia="仿宋" w:cs="仿宋"/>
          <w:sz w:val="32"/>
          <w:szCs w:val="32"/>
          <w:shd w:val="clear" w:fill="FFFFFF"/>
        </w:rPr>
        <w:t>万元，完成预算的</w:t>
      </w:r>
      <w:r>
        <w:rPr>
          <w:rFonts w:hint="eastAsia" w:ascii="仿宋" w:hAnsi="仿宋" w:eastAsia="仿宋" w:cs="仿宋"/>
          <w:sz w:val="32"/>
          <w:szCs w:val="32"/>
          <w:shd w:val="clear" w:fill="FFFFFF"/>
          <w:lang w:val="en-US" w:eastAsia="zh-CN"/>
        </w:rPr>
        <w:t>100</w:t>
      </w:r>
      <w:r>
        <w:rPr>
          <w:rFonts w:hint="eastAsia" w:ascii="仿宋" w:hAnsi="仿宋" w:eastAsia="仿宋" w:cs="仿宋"/>
          <w:sz w:val="32"/>
          <w:szCs w:val="32"/>
          <w:shd w:val="clear" w:fill="FFFFFF"/>
        </w:rPr>
        <w:t>%。通过项目实施，保障了全</w:t>
      </w:r>
      <w:r>
        <w:rPr>
          <w:rFonts w:hint="eastAsia" w:ascii="仿宋" w:hAnsi="仿宋" w:eastAsia="仿宋" w:cs="仿宋"/>
          <w:sz w:val="32"/>
          <w:szCs w:val="32"/>
          <w:shd w:val="clear" w:fill="FFFFFF"/>
          <w:lang w:eastAsia="zh-CN"/>
        </w:rPr>
        <w:t>镇</w:t>
      </w:r>
      <w:r>
        <w:rPr>
          <w:rFonts w:hint="eastAsia" w:ascii="仿宋" w:hAnsi="仿宋" w:eastAsia="仿宋" w:cs="仿宋"/>
          <w:sz w:val="32"/>
          <w:szCs w:val="32"/>
          <w:shd w:val="clear" w:fill="FFFFFF"/>
          <w:lang w:val="en-US" w:eastAsia="zh-CN"/>
        </w:rPr>
        <w:t>10</w:t>
      </w:r>
      <w:r>
        <w:rPr>
          <w:rFonts w:hint="eastAsia" w:ascii="仿宋" w:hAnsi="仿宋" w:eastAsia="仿宋" w:cs="仿宋"/>
          <w:sz w:val="32"/>
          <w:szCs w:val="32"/>
          <w:shd w:val="clear" w:fill="FFFFFF"/>
        </w:rPr>
        <w:t>个行政村，农村社区</w:t>
      </w:r>
      <w:r>
        <w:rPr>
          <w:rFonts w:hint="eastAsia" w:ascii="仿宋" w:hAnsi="仿宋" w:eastAsia="仿宋" w:cs="仿宋"/>
          <w:sz w:val="32"/>
          <w:szCs w:val="32"/>
          <w:shd w:val="clear" w:fill="FFFFFF"/>
          <w:lang w:val="en-US" w:eastAsia="zh-CN"/>
        </w:rPr>
        <w:t>1</w:t>
      </w:r>
      <w:r>
        <w:rPr>
          <w:rFonts w:hint="eastAsia" w:ascii="仿宋" w:hAnsi="仿宋" w:eastAsia="仿宋" w:cs="仿宋"/>
          <w:sz w:val="32"/>
          <w:szCs w:val="32"/>
          <w:shd w:val="clear" w:fill="FFFFFF"/>
        </w:rPr>
        <w:t>个的村（社区）正常运行及干部报酬的发放，支持了农村基础设施建设，提高了农村基层干部的素质和战斗力，维护了社会稳定，解决了村内最急需、群众最急盼、受益最直接的突出问题，促进了农业生产、方便村民生活，建立村民民主参与、民主议事、民主决策、民主监督的农村公共服务运行维护管理体系。</w:t>
      </w:r>
      <w:r>
        <w:rPr>
          <w:rFonts w:hint="eastAsia" w:ascii="仿宋" w:hAnsi="仿宋" w:eastAsia="仿宋" w:cs="仿宋"/>
          <w:sz w:val="32"/>
          <w:szCs w:val="32"/>
          <w:shd w:val="clear" w:fill="FFFFFF"/>
          <w:lang w:eastAsia="zh-CN"/>
        </w:rPr>
        <w:t>为助力脱贫攻坚，夯实党在农村政权中的领导地位，发挥了重要的作用。</w:t>
      </w:r>
      <w:r>
        <w:rPr>
          <w:rFonts w:hint="eastAsia" w:ascii="仿宋" w:hAnsi="仿宋" w:eastAsia="仿宋" w:cs="仿宋"/>
          <w:sz w:val="32"/>
          <w:szCs w:val="32"/>
          <w:shd w:val="clear" w:fill="FFFFFF"/>
        </w:rPr>
        <w:t>发现的主要问题：资金方面，经费的资金投入结构目前较为单一，主要是政府投资，基层干部报酬低的问题难以解决。下一步改进措施：要通过</w:t>
      </w:r>
      <w:r>
        <w:rPr>
          <w:rFonts w:hint="eastAsia" w:ascii="仿宋" w:hAnsi="仿宋" w:eastAsia="仿宋" w:cs="仿宋"/>
          <w:sz w:val="32"/>
          <w:szCs w:val="32"/>
          <w:shd w:val="clear" w:fill="FFFFFF"/>
          <w:lang w:eastAsia="zh-CN"/>
        </w:rPr>
        <w:t>发展壮大</w:t>
      </w:r>
      <w:r>
        <w:rPr>
          <w:rFonts w:hint="eastAsia" w:ascii="仿宋" w:hAnsi="仿宋" w:eastAsia="仿宋" w:cs="仿宋"/>
          <w:sz w:val="32"/>
          <w:szCs w:val="32"/>
          <w:shd w:val="clear" w:fill="FFFFFF"/>
        </w:rPr>
        <w:t>集体经济，创收节支解决资金不足的问题</w:t>
      </w:r>
      <w:r>
        <w:rPr>
          <w:rFonts w:hint="eastAsia" w:ascii="仿宋" w:hAnsi="仿宋" w:eastAsia="仿宋" w:cs="仿宋"/>
          <w:sz w:val="32"/>
          <w:szCs w:val="32"/>
          <w:shd w:val="clear" w:fill="FFFFFF"/>
          <w:lang w:eastAsia="zh-CN"/>
        </w:rPr>
        <w:t>。</w:t>
      </w:r>
    </w:p>
    <w:p>
      <w:pPr>
        <w:numPr>
          <w:ilvl w:val="0"/>
          <w:numId w:val="0"/>
        </w:numPr>
        <w:spacing w:line="580" w:lineRule="exact"/>
        <w:ind w:firstLine="640" w:firstLineChars="200"/>
        <w:rPr>
          <w:rFonts w:hint="eastAsia" w:ascii="仿宋" w:hAnsi="仿宋" w:eastAsia="仿宋" w:cs="仿宋"/>
          <w:sz w:val="32"/>
          <w:szCs w:val="32"/>
          <w:shd w:val="clear" w:fill="FFFFFF"/>
        </w:rPr>
      </w:pPr>
      <w:r>
        <w:rPr>
          <w:rFonts w:hint="eastAsia" w:ascii="仿宋" w:hAnsi="仿宋" w:eastAsia="仿宋" w:cs="仿宋"/>
          <w:sz w:val="32"/>
          <w:szCs w:val="32"/>
          <w:shd w:val="clear" w:fill="FFFFFF"/>
          <w:lang w:eastAsia="zh-CN"/>
        </w:rPr>
        <w:t>（</w:t>
      </w:r>
      <w:r>
        <w:rPr>
          <w:rFonts w:hint="eastAsia" w:ascii="仿宋" w:hAnsi="仿宋" w:eastAsia="仿宋" w:cs="仿宋"/>
          <w:sz w:val="32"/>
          <w:szCs w:val="32"/>
          <w:shd w:val="clear" w:fill="FFFFFF"/>
          <w:lang w:val="en-US" w:eastAsia="zh-CN"/>
        </w:rPr>
        <w:t>2</w:t>
      </w:r>
      <w:r>
        <w:rPr>
          <w:rFonts w:hint="eastAsia" w:ascii="仿宋" w:hAnsi="仿宋" w:eastAsia="仿宋" w:cs="仿宋"/>
          <w:sz w:val="32"/>
          <w:szCs w:val="32"/>
          <w:shd w:val="clear" w:fill="FFFFFF"/>
          <w:lang w:eastAsia="zh-CN"/>
        </w:rPr>
        <w:t>）、</w:t>
      </w:r>
      <w:r>
        <w:rPr>
          <w:rFonts w:hint="eastAsia" w:ascii="仿宋" w:hAnsi="仿宋" w:eastAsia="仿宋" w:cs="仿宋"/>
          <w:sz w:val="32"/>
          <w:szCs w:val="32"/>
          <w:shd w:val="clear" w:fill="FFFFFF"/>
        </w:rPr>
        <w:t>乡镇基本财力保障补助项目绩效目标完成情况综述。项目全年预算数</w:t>
      </w:r>
      <w:r>
        <w:rPr>
          <w:rFonts w:hint="eastAsia" w:ascii="仿宋" w:hAnsi="仿宋" w:eastAsia="仿宋" w:cs="仿宋"/>
          <w:sz w:val="32"/>
          <w:szCs w:val="32"/>
          <w:shd w:val="clear" w:fill="FFFFFF"/>
          <w:lang w:val="en-US" w:eastAsia="zh-CN"/>
        </w:rPr>
        <w:t>67.5</w:t>
      </w:r>
      <w:r>
        <w:rPr>
          <w:rFonts w:hint="eastAsia" w:ascii="仿宋" w:hAnsi="仿宋" w:eastAsia="仿宋" w:cs="仿宋"/>
          <w:sz w:val="32"/>
          <w:szCs w:val="32"/>
          <w:shd w:val="clear" w:fill="FFFFFF"/>
        </w:rPr>
        <w:t>万元，执行数为</w:t>
      </w:r>
      <w:r>
        <w:rPr>
          <w:rFonts w:hint="eastAsia" w:ascii="仿宋" w:hAnsi="仿宋" w:eastAsia="仿宋" w:cs="仿宋"/>
          <w:sz w:val="32"/>
          <w:szCs w:val="32"/>
          <w:shd w:val="clear" w:fill="FFFFFF"/>
          <w:lang w:val="en-US" w:eastAsia="zh-CN"/>
        </w:rPr>
        <w:t>67.5</w:t>
      </w:r>
      <w:r>
        <w:rPr>
          <w:rFonts w:hint="eastAsia" w:ascii="仿宋" w:hAnsi="仿宋" w:eastAsia="仿宋" w:cs="仿宋"/>
          <w:sz w:val="32"/>
          <w:szCs w:val="32"/>
          <w:shd w:val="clear" w:fill="FFFFFF"/>
        </w:rPr>
        <w:t>万元，完成预算的</w:t>
      </w:r>
      <w:r>
        <w:rPr>
          <w:rFonts w:hint="eastAsia" w:ascii="仿宋" w:hAnsi="仿宋" w:eastAsia="仿宋" w:cs="仿宋"/>
          <w:sz w:val="32"/>
          <w:szCs w:val="32"/>
          <w:shd w:val="clear" w:fill="FFFFFF"/>
          <w:lang w:val="en-US" w:eastAsia="zh-CN"/>
        </w:rPr>
        <w:t>100</w:t>
      </w:r>
      <w:r>
        <w:rPr>
          <w:rFonts w:hint="eastAsia" w:ascii="仿宋" w:hAnsi="仿宋" w:eastAsia="仿宋" w:cs="仿宋"/>
          <w:sz w:val="32"/>
          <w:szCs w:val="32"/>
          <w:shd w:val="clear" w:fill="FFFFFF"/>
        </w:rPr>
        <w:t>%。通过项目实施，保障了单位的正常运转</w:t>
      </w:r>
      <w:r>
        <w:rPr>
          <w:rFonts w:hint="eastAsia" w:ascii="仿宋" w:hAnsi="仿宋" w:eastAsia="仿宋" w:cs="仿宋"/>
          <w:sz w:val="32"/>
          <w:szCs w:val="32"/>
          <w:shd w:val="clear" w:fill="FFFFFF"/>
          <w:lang w:eastAsia="zh-CN"/>
        </w:rPr>
        <w:t>。</w:t>
      </w:r>
      <w:r>
        <w:rPr>
          <w:rFonts w:hint="eastAsia" w:ascii="仿宋" w:hAnsi="仿宋" w:eastAsia="仿宋" w:cs="仿宋"/>
          <w:sz w:val="32"/>
          <w:szCs w:val="32"/>
          <w:shd w:val="clear" w:fill="FFFFFF"/>
        </w:rPr>
        <w:t xml:space="preserve">通过场镇环境卫生整治，生态环境得到改善；通过法制宣传，提高全民安全意识，防止了事故的发生，实现社会和谐稳定，保障经济建设的安全运行；通过远程教育培训，贯彻执行党在农村的各项方针政策，提高党的执政能力、巩固党在农村的执政基础。促进经济发展，推动社会进步。保障了政府高效运转，促进了经济社会健康发展，提升了为民服务的能力，维护了社会稳定。发现的主要问题：资金方面:乡财力补助资金有限，满足不了政府经费的需求，缺少事业发展资金保障。下一步改进措施：在年度预算内安排资金，确保政府日常工作的正常运行和事业发展的需要。 </w:t>
      </w:r>
    </w:p>
    <w:p>
      <w:pPr>
        <w:numPr>
          <w:ilvl w:val="0"/>
          <w:numId w:val="0"/>
        </w:numPr>
        <w:spacing w:line="580" w:lineRule="exact"/>
        <w:ind w:firstLine="640" w:firstLineChars="200"/>
        <w:rPr>
          <w:rFonts w:hint="eastAsia" w:ascii="仿宋" w:hAnsi="仿宋" w:eastAsia="仿宋"/>
          <w:b/>
          <w:color w:val="000000"/>
          <w:sz w:val="32"/>
          <w:szCs w:val="32"/>
        </w:rPr>
      </w:pPr>
      <w:r>
        <w:rPr>
          <w:rFonts w:hint="eastAsia" w:ascii="仿宋" w:hAnsi="仿宋" w:eastAsia="仿宋" w:cs="仿宋"/>
          <w:sz w:val="32"/>
          <w:szCs w:val="32"/>
          <w:shd w:val="clear" w:fill="FFFFFF"/>
          <w:lang w:val="en-US" w:eastAsia="zh-CN"/>
        </w:rPr>
        <w:t>（3）、乡镇贫困户小微经济增收补助项目绩效目标完成情况综述。项目全年预算数191.45万元，执行数为191.45万元，完成预算的100%。通过项目实施，提升了贫困户发展小微经济增收的信心，为全镇1825人贫困户顺利脱贫退出提供了必要的资金保障。各村通过规划验收，按照县委县政府安排，结合我镇实际情况，发动有劳动能力的贫困户自力更生，积极发展小微经济产业，多发展多补助，不发展不补助的原则。采用一卡通直接发放到户、入股农村产业发展合作社的发展模式，极大的推动了脱贫增收实效。发现的主要问题;资金方面：财政资金经费投入结构目前较为单一，乡镇财力有限，未有限撬动社会资金及农户自有资金的有效投入。下一步改进措施：加大财政资金持续有效投入，通过社交媒体宣传扶贫增收项目，推动社会资本投入助力脱贫攻坚。</w:t>
      </w:r>
    </w:p>
    <w:tbl>
      <w:tblPr>
        <w:tblStyle w:val="14"/>
        <w:tblpPr w:leftFromText="180" w:rightFromText="180" w:vertAnchor="text" w:horzAnchor="page" w:tblpXSpec="center" w:tblpY="423"/>
        <w:tblOverlap w:val="never"/>
        <w:tblW w:w="9325" w:type="dxa"/>
        <w:tblInd w:w="0" w:type="dxa"/>
        <w:tblLayout w:type="fixed"/>
        <w:tblCellMar>
          <w:top w:w="0" w:type="dxa"/>
          <w:left w:w="0" w:type="dxa"/>
          <w:bottom w:w="0" w:type="dxa"/>
          <w:right w:w="0" w:type="dxa"/>
        </w:tblCellMar>
      </w:tblPr>
      <w:tblGrid>
        <w:gridCol w:w="390"/>
        <w:gridCol w:w="1367"/>
        <w:gridCol w:w="1025"/>
        <w:gridCol w:w="2392"/>
        <w:gridCol w:w="2394"/>
        <w:gridCol w:w="1757"/>
      </w:tblGrid>
      <w:tr>
        <w:tblPrEx>
          <w:tblCellMar>
            <w:top w:w="0" w:type="dxa"/>
            <w:left w:w="0" w:type="dxa"/>
            <w:bottom w:w="0" w:type="dxa"/>
            <w:right w:w="0" w:type="dxa"/>
          </w:tblCellMar>
        </w:tblPrEx>
        <w:trPr>
          <w:trHeight w:val="1034" w:hRule="atLeast"/>
        </w:trPr>
        <w:tc>
          <w:tcPr>
            <w:tcW w:w="9325" w:type="dxa"/>
            <w:gridSpan w:val="6"/>
            <w:tcMar>
              <w:top w:w="15" w:type="dxa"/>
              <w:left w:w="15" w:type="dxa"/>
              <w:bottom w:w="0" w:type="dxa"/>
              <w:right w:w="15" w:type="dxa"/>
            </w:tcMar>
            <w:vAlign w:val="center"/>
          </w:tcPr>
          <w:p>
            <w:pPr>
              <w:pStyle w:val="25"/>
              <w:widowControl/>
              <w:ind w:left="4173" w:leftChars="1310" w:hanging="1422" w:hangingChars="395"/>
              <w:textAlignment w:val="center"/>
              <w:rPr>
                <w:rFonts w:hint="eastAsia" w:ascii="黑体" w:hAnsi="黑体" w:eastAsia="黑体" w:cs="黑体"/>
                <w:color w:val="000000"/>
                <w:kern w:val="0"/>
                <w:sz w:val="36"/>
                <w:szCs w:val="36"/>
                <w:lang w:eastAsia="zh-CN"/>
              </w:rPr>
            </w:pPr>
            <w:r>
              <w:rPr>
                <w:rFonts w:hint="eastAsia" w:ascii="黑体" w:hAnsi="黑体" w:eastAsia="黑体" w:cs="黑体"/>
                <w:color w:val="000000"/>
                <w:kern w:val="0"/>
                <w:sz w:val="36"/>
                <w:szCs w:val="36"/>
              </w:rPr>
              <w:t>项目支出绩效目标完成情况表</w:t>
            </w:r>
          </w:p>
          <w:p>
            <w:pPr>
              <w:pStyle w:val="25"/>
              <w:widowControl/>
              <w:ind w:left="4173" w:leftChars="1310" w:hanging="1422" w:hangingChars="395"/>
              <w:textAlignment w:val="center"/>
              <w:rPr>
                <w:rFonts w:ascii="宋体"/>
                <w:color w:val="000000"/>
                <w:sz w:val="36"/>
                <w:szCs w:val="36"/>
              </w:rPr>
            </w:pPr>
            <w:r>
              <w:rPr>
                <w:rFonts w:ascii="宋体" w:hAnsi="宋体" w:cs="宋体"/>
                <w:color w:val="000000"/>
                <w:kern w:val="0"/>
                <w:sz w:val="36"/>
                <w:szCs w:val="36"/>
              </w:rPr>
              <w:t>(201</w:t>
            </w:r>
            <w:r>
              <w:rPr>
                <w:rFonts w:hint="eastAsia" w:ascii="宋体" w:hAnsi="宋体" w:cs="宋体"/>
                <w:color w:val="000000"/>
                <w:kern w:val="0"/>
                <w:sz w:val="36"/>
                <w:szCs w:val="36"/>
                <w:lang w:val="en-US" w:eastAsia="zh-CN"/>
              </w:rPr>
              <w:t>9</w:t>
            </w:r>
            <w:r>
              <w:rPr>
                <w:rFonts w:hint="eastAsia" w:ascii="宋体" w:hAnsi="宋体" w:cs="宋体"/>
                <w:color w:val="000000"/>
                <w:kern w:val="0"/>
                <w:sz w:val="36"/>
                <w:szCs w:val="36"/>
              </w:rPr>
              <w:t>年度</w:t>
            </w:r>
            <w:r>
              <w:rPr>
                <w:rFonts w:ascii="宋体" w:hAnsi="宋体" w:cs="宋体"/>
                <w:color w:val="000000"/>
                <w:kern w:val="0"/>
                <w:sz w:val="36"/>
                <w:szCs w:val="36"/>
              </w:rPr>
              <w:t>)</w:t>
            </w:r>
          </w:p>
        </w:tc>
      </w:tr>
      <w:tr>
        <w:tblPrEx>
          <w:tblCellMar>
            <w:top w:w="0" w:type="dxa"/>
            <w:left w:w="0" w:type="dxa"/>
            <w:bottom w:w="0" w:type="dxa"/>
            <w:right w:w="0" w:type="dxa"/>
          </w:tblCellMar>
        </w:tblPrEx>
        <w:trPr>
          <w:trHeight w:val="276" w:hRule="atLeast"/>
        </w:trPr>
        <w:tc>
          <w:tcPr>
            <w:tcW w:w="2782" w:type="dxa"/>
            <w:gridSpan w:val="3"/>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vAlign w:val="center"/>
          </w:tcPr>
          <w:p>
            <w:pPr>
              <w:widowControl/>
              <w:jc w:val="center"/>
              <w:textAlignment w:val="center"/>
              <w:rPr>
                <w:rFonts w:ascii="宋体"/>
                <w:color w:val="000000"/>
                <w:sz w:val="24"/>
                <w:szCs w:val="24"/>
              </w:rPr>
            </w:pPr>
            <w:r>
              <w:rPr>
                <w:rFonts w:hint="eastAsia" w:ascii="宋体" w:hAnsi="宋体" w:cs="宋体"/>
                <w:color w:val="000000"/>
                <w:kern w:val="0"/>
                <w:sz w:val="24"/>
                <w:szCs w:val="24"/>
              </w:rPr>
              <w:t>项目名称</w:t>
            </w:r>
          </w:p>
        </w:tc>
        <w:tc>
          <w:tcPr>
            <w:tcW w:w="6543" w:type="dxa"/>
            <w:gridSpan w:val="3"/>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vAlign w:val="center"/>
          </w:tcPr>
          <w:p>
            <w:pPr>
              <w:widowControl/>
              <w:jc w:val="center"/>
              <w:textAlignment w:val="center"/>
              <w:rPr>
                <w:rFonts w:hint="eastAsia" w:ascii="宋体" w:hAnsi="宋体" w:eastAsia="宋体" w:cs="宋体"/>
                <w:color w:val="000000"/>
                <w:sz w:val="24"/>
                <w:szCs w:val="24"/>
              </w:rPr>
            </w:pPr>
            <w:r>
              <w:rPr>
                <w:rFonts w:hint="eastAsia" w:ascii="宋体" w:hAnsi="宋体" w:eastAsia="宋体" w:cs="宋体"/>
                <w:sz w:val="24"/>
                <w:szCs w:val="24"/>
              </w:rPr>
              <w:t xml:space="preserve">对村民委员会和村党支部的补助 </w:t>
            </w:r>
          </w:p>
        </w:tc>
      </w:tr>
      <w:tr>
        <w:tblPrEx>
          <w:tblCellMar>
            <w:top w:w="0" w:type="dxa"/>
            <w:left w:w="0" w:type="dxa"/>
            <w:bottom w:w="0" w:type="dxa"/>
            <w:right w:w="0" w:type="dxa"/>
          </w:tblCellMar>
        </w:tblPrEx>
        <w:trPr>
          <w:trHeight w:val="276" w:hRule="atLeast"/>
        </w:trPr>
        <w:tc>
          <w:tcPr>
            <w:tcW w:w="2782" w:type="dxa"/>
            <w:gridSpan w:val="3"/>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vAlign w:val="center"/>
          </w:tcPr>
          <w:p>
            <w:pPr>
              <w:widowControl/>
              <w:jc w:val="center"/>
              <w:textAlignment w:val="center"/>
              <w:rPr>
                <w:rFonts w:ascii="宋体"/>
                <w:color w:val="000000"/>
                <w:sz w:val="24"/>
                <w:szCs w:val="24"/>
              </w:rPr>
            </w:pPr>
            <w:r>
              <w:rPr>
                <w:rFonts w:hint="eastAsia" w:ascii="宋体" w:hAnsi="宋体" w:cs="宋体"/>
                <w:color w:val="000000"/>
                <w:kern w:val="0"/>
                <w:sz w:val="24"/>
                <w:szCs w:val="24"/>
              </w:rPr>
              <w:t>预算单位</w:t>
            </w:r>
          </w:p>
        </w:tc>
        <w:tc>
          <w:tcPr>
            <w:tcW w:w="6543" w:type="dxa"/>
            <w:gridSpan w:val="3"/>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vAlign w:val="center"/>
          </w:tcPr>
          <w:p>
            <w:pPr>
              <w:widowControl/>
              <w:jc w:val="center"/>
              <w:textAlignment w:val="center"/>
              <w:rPr>
                <w:rFonts w:hint="eastAsia" w:ascii="宋体" w:hAnsi="宋体" w:eastAsia="宋体" w:cs="宋体"/>
                <w:color w:val="000000"/>
                <w:sz w:val="24"/>
                <w:szCs w:val="24"/>
              </w:rPr>
            </w:pPr>
            <w:r>
              <w:rPr>
                <w:rFonts w:hint="eastAsia" w:ascii="宋体" w:hAnsi="宋体" w:eastAsia="宋体" w:cs="宋体"/>
                <w:sz w:val="24"/>
                <w:szCs w:val="24"/>
                <w:lang w:eastAsia="zh-CN"/>
              </w:rPr>
              <w:t>平昌</w:t>
            </w:r>
            <w:r>
              <w:rPr>
                <w:rFonts w:hint="eastAsia" w:ascii="宋体" w:hAnsi="宋体" w:eastAsia="宋体" w:cs="宋体"/>
                <w:sz w:val="24"/>
                <w:szCs w:val="24"/>
              </w:rPr>
              <w:t>县</w:t>
            </w:r>
            <w:r>
              <w:rPr>
                <w:rFonts w:hint="eastAsia" w:ascii="宋体" w:hAnsi="宋体" w:eastAsia="宋体" w:cs="宋体"/>
                <w:sz w:val="24"/>
                <w:szCs w:val="24"/>
                <w:lang w:eastAsia="zh-CN"/>
              </w:rPr>
              <w:t>西兴</w:t>
            </w:r>
            <w:r>
              <w:rPr>
                <w:rFonts w:hint="eastAsia" w:ascii="宋体" w:hAnsi="宋体" w:eastAsia="宋体" w:cs="宋体"/>
                <w:sz w:val="24"/>
                <w:szCs w:val="24"/>
              </w:rPr>
              <w:t xml:space="preserve">镇人民政府 </w:t>
            </w:r>
          </w:p>
        </w:tc>
      </w:tr>
      <w:tr>
        <w:tblPrEx>
          <w:tblCellMar>
            <w:top w:w="0" w:type="dxa"/>
            <w:left w:w="0" w:type="dxa"/>
            <w:bottom w:w="0" w:type="dxa"/>
            <w:right w:w="0" w:type="dxa"/>
          </w:tblCellMar>
        </w:tblPrEx>
        <w:trPr>
          <w:trHeight w:val="276" w:hRule="atLeast"/>
        </w:trPr>
        <w:tc>
          <w:tcPr>
            <w:tcW w:w="390" w:type="dxa"/>
            <w:vMerge w:val="restart"/>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vAlign w:val="center"/>
          </w:tcPr>
          <w:p>
            <w:pPr>
              <w:widowControl/>
              <w:jc w:val="center"/>
              <w:textAlignment w:val="center"/>
              <w:rPr>
                <w:rFonts w:ascii="宋体"/>
                <w:color w:val="000000"/>
                <w:sz w:val="24"/>
                <w:szCs w:val="24"/>
              </w:rPr>
            </w:pPr>
            <w:r>
              <w:rPr>
                <w:rFonts w:hint="eastAsia" w:ascii="宋体" w:hAnsi="宋体" w:cs="宋体"/>
                <w:color w:val="000000"/>
                <w:kern w:val="0"/>
                <w:sz w:val="24"/>
                <w:szCs w:val="24"/>
              </w:rPr>
              <w:t>预算执行情况</w:t>
            </w:r>
            <w:r>
              <w:rPr>
                <w:rFonts w:ascii="宋体" w:hAnsi="宋体" w:cs="宋体"/>
                <w:color w:val="000000"/>
                <w:kern w:val="0"/>
                <w:sz w:val="24"/>
                <w:szCs w:val="24"/>
              </w:rPr>
              <w:t>(</w:t>
            </w:r>
            <w:r>
              <w:rPr>
                <w:rFonts w:hint="eastAsia" w:ascii="宋体" w:hAnsi="宋体" w:cs="宋体"/>
                <w:color w:val="000000"/>
                <w:kern w:val="0"/>
                <w:sz w:val="24"/>
                <w:szCs w:val="24"/>
              </w:rPr>
              <w:t>万元</w:t>
            </w:r>
            <w:r>
              <w:rPr>
                <w:rFonts w:ascii="宋体" w:hAnsi="宋体" w:cs="宋体"/>
                <w:color w:val="000000"/>
                <w:kern w:val="0"/>
                <w:sz w:val="24"/>
                <w:szCs w:val="24"/>
              </w:rPr>
              <w:t>)</w:t>
            </w:r>
          </w:p>
        </w:tc>
        <w:tc>
          <w:tcPr>
            <w:tcW w:w="2392" w:type="dxa"/>
            <w:gridSpan w:val="2"/>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vAlign w:val="center"/>
          </w:tcPr>
          <w:p>
            <w:pPr>
              <w:widowControl/>
              <w:jc w:val="center"/>
              <w:textAlignment w:val="center"/>
              <w:rPr>
                <w:rFonts w:ascii="宋体"/>
                <w:color w:val="000000"/>
                <w:sz w:val="24"/>
                <w:szCs w:val="24"/>
              </w:rPr>
            </w:pPr>
            <w:r>
              <w:rPr>
                <w:rFonts w:hint="eastAsia" w:ascii="宋体" w:hAnsi="宋体" w:cs="宋体"/>
                <w:color w:val="000000"/>
                <w:kern w:val="0"/>
                <w:sz w:val="24"/>
                <w:szCs w:val="24"/>
              </w:rPr>
              <w:t>预算数</w:t>
            </w:r>
            <w:r>
              <w:rPr>
                <w:rFonts w:ascii="宋体" w:hAnsi="宋体" w:cs="宋体"/>
                <w:color w:val="000000"/>
                <w:kern w:val="0"/>
                <w:sz w:val="24"/>
                <w:szCs w:val="24"/>
              </w:rPr>
              <w:t>:</w:t>
            </w:r>
          </w:p>
        </w:tc>
        <w:tc>
          <w:tcPr>
            <w:tcW w:w="2392"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vAlign w:val="center"/>
          </w:tcPr>
          <w:p>
            <w:pPr>
              <w:widowControl/>
              <w:jc w:val="center"/>
              <w:textAlignment w:val="center"/>
              <w:rPr>
                <w:rFonts w:hint="default" w:ascii="宋体" w:eastAsia="宋体"/>
                <w:color w:val="000000"/>
                <w:sz w:val="24"/>
                <w:szCs w:val="24"/>
                <w:lang w:val="en-US" w:eastAsia="zh-CN"/>
              </w:rPr>
            </w:pPr>
            <w:r>
              <w:rPr>
                <w:rFonts w:hint="eastAsia" w:ascii="宋体"/>
                <w:color w:val="000000"/>
                <w:sz w:val="24"/>
                <w:szCs w:val="24"/>
                <w:lang w:val="en-US" w:eastAsia="zh-CN"/>
              </w:rPr>
              <w:t>250.81万元</w:t>
            </w:r>
          </w:p>
        </w:tc>
        <w:tc>
          <w:tcPr>
            <w:tcW w:w="2394"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vAlign w:val="center"/>
          </w:tcPr>
          <w:p>
            <w:pPr>
              <w:widowControl/>
              <w:jc w:val="center"/>
              <w:textAlignment w:val="center"/>
              <w:rPr>
                <w:rFonts w:ascii="宋体"/>
                <w:color w:val="000000"/>
                <w:sz w:val="24"/>
                <w:szCs w:val="24"/>
              </w:rPr>
            </w:pPr>
            <w:r>
              <w:rPr>
                <w:rFonts w:hint="eastAsia" w:ascii="宋体" w:hAnsi="宋体" w:cs="宋体"/>
                <w:color w:val="000000"/>
                <w:kern w:val="0"/>
                <w:sz w:val="24"/>
                <w:szCs w:val="24"/>
              </w:rPr>
              <w:t>执行数</w:t>
            </w:r>
            <w:r>
              <w:rPr>
                <w:rFonts w:ascii="宋体" w:hAnsi="宋体" w:cs="宋体"/>
                <w:color w:val="000000"/>
                <w:kern w:val="0"/>
                <w:sz w:val="24"/>
                <w:szCs w:val="24"/>
              </w:rPr>
              <w:t>:</w:t>
            </w:r>
          </w:p>
        </w:tc>
        <w:tc>
          <w:tcPr>
            <w:tcW w:w="1757"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vAlign w:val="center"/>
          </w:tcPr>
          <w:p>
            <w:pPr>
              <w:widowControl/>
              <w:jc w:val="center"/>
              <w:textAlignment w:val="center"/>
              <w:rPr>
                <w:rFonts w:hint="default" w:ascii="宋体" w:eastAsia="宋体"/>
                <w:color w:val="000000"/>
                <w:sz w:val="24"/>
                <w:szCs w:val="24"/>
                <w:lang w:val="en-US" w:eastAsia="zh-CN"/>
              </w:rPr>
            </w:pPr>
            <w:r>
              <w:rPr>
                <w:rFonts w:hint="eastAsia" w:ascii="宋体"/>
                <w:color w:val="000000"/>
                <w:sz w:val="24"/>
                <w:szCs w:val="24"/>
                <w:lang w:val="en-US" w:eastAsia="zh-CN"/>
              </w:rPr>
              <w:t>250.81万元</w:t>
            </w:r>
          </w:p>
        </w:tc>
      </w:tr>
      <w:tr>
        <w:tblPrEx>
          <w:tblCellMar>
            <w:top w:w="0" w:type="dxa"/>
            <w:left w:w="0" w:type="dxa"/>
            <w:bottom w:w="0" w:type="dxa"/>
            <w:right w:w="0" w:type="dxa"/>
          </w:tblCellMar>
        </w:tblPrEx>
        <w:trPr>
          <w:trHeight w:val="276" w:hRule="atLeast"/>
        </w:trPr>
        <w:tc>
          <w:tcPr>
            <w:tcW w:w="390"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宋体"/>
                <w:color w:val="000000"/>
                <w:sz w:val="24"/>
                <w:szCs w:val="24"/>
              </w:rPr>
            </w:pPr>
          </w:p>
        </w:tc>
        <w:tc>
          <w:tcPr>
            <w:tcW w:w="2392" w:type="dxa"/>
            <w:gridSpan w:val="2"/>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vAlign w:val="center"/>
          </w:tcPr>
          <w:p>
            <w:pPr>
              <w:widowControl/>
              <w:jc w:val="center"/>
              <w:textAlignment w:val="center"/>
              <w:rPr>
                <w:rFonts w:ascii="宋体"/>
                <w:color w:val="000000"/>
                <w:sz w:val="24"/>
                <w:szCs w:val="24"/>
              </w:rPr>
            </w:pPr>
            <w:r>
              <w:rPr>
                <w:rFonts w:hint="eastAsia" w:ascii="宋体" w:hAnsi="宋体" w:cs="宋体"/>
                <w:color w:val="000000"/>
                <w:kern w:val="0"/>
                <w:sz w:val="24"/>
                <w:szCs w:val="24"/>
              </w:rPr>
              <w:t>其中</w:t>
            </w:r>
            <w:r>
              <w:rPr>
                <w:rFonts w:ascii="宋体" w:cs="宋体"/>
                <w:color w:val="000000"/>
                <w:kern w:val="0"/>
                <w:sz w:val="24"/>
                <w:szCs w:val="24"/>
              </w:rPr>
              <w:t>-</w:t>
            </w:r>
            <w:r>
              <w:rPr>
                <w:rFonts w:hint="eastAsia" w:ascii="宋体" w:hAnsi="宋体" w:cs="宋体"/>
                <w:color w:val="000000"/>
                <w:kern w:val="0"/>
                <w:sz w:val="24"/>
                <w:szCs w:val="24"/>
              </w:rPr>
              <w:t>财政拨款</w:t>
            </w:r>
            <w:r>
              <w:rPr>
                <w:rFonts w:ascii="宋体" w:hAnsi="宋体" w:cs="宋体"/>
                <w:color w:val="000000"/>
                <w:kern w:val="0"/>
                <w:sz w:val="24"/>
                <w:szCs w:val="24"/>
              </w:rPr>
              <w:t>:</w:t>
            </w:r>
          </w:p>
        </w:tc>
        <w:tc>
          <w:tcPr>
            <w:tcW w:w="2392"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vAlign w:val="center"/>
          </w:tcPr>
          <w:p>
            <w:pPr>
              <w:widowControl/>
              <w:jc w:val="center"/>
              <w:textAlignment w:val="center"/>
              <w:rPr>
                <w:rFonts w:ascii="宋体"/>
                <w:color w:val="000000"/>
                <w:sz w:val="24"/>
                <w:szCs w:val="24"/>
              </w:rPr>
            </w:pPr>
            <w:r>
              <w:rPr>
                <w:rFonts w:hint="eastAsia" w:ascii="宋体"/>
                <w:color w:val="000000"/>
                <w:sz w:val="24"/>
                <w:szCs w:val="24"/>
                <w:lang w:val="en-US" w:eastAsia="zh-CN"/>
              </w:rPr>
              <w:t>250.81万元</w:t>
            </w:r>
          </w:p>
        </w:tc>
        <w:tc>
          <w:tcPr>
            <w:tcW w:w="2394"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vAlign w:val="center"/>
          </w:tcPr>
          <w:p>
            <w:pPr>
              <w:widowControl/>
              <w:jc w:val="center"/>
              <w:textAlignment w:val="center"/>
              <w:rPr>
                <w:rFonts w:ascii="宋体"/>
                <w:color w:val="000000"/>
                <w:sz w:val="24"/>
                <w:szCs w:val="24"/>
              </w:rPr>
            </w:pPr>
            <w:r>
              <w:rPr>
                <w:rFonts w:hint="eastAsia" w:ascii="宋体" w:hAnsi="宋体" w:cs="宋体"/>
                <w:color w:val="000000"/>
                <w:kern w:val="0"/>
                <w:sz w:val="24"/>
                <w:szCs w:val="24"/>
              </w:rPr>
              <w:t>其中</w:t>
            </w:r>
            <w:r>
              <w:rPr>
                <w:rFonts w:ascii="宋体" w:cs="宋体"/>
                <w:color w:val="000000"/>
                <w:kern w:val="0"/>
                <w:sz w:val="24"/>
                <w:szCs w:val="24"/>
              </w:rPr>
              <w:t>-</w:t>
            </w:r>
            <w:r>
              <w:rPr>
                <w:rFonts w:hint="eastAsia" w:ascii="宋体" w:hAnsi="宋体" w:cs="宋体"/>
                <w:color w:val="000000"/>
                <w:kern w:val="0"/>
                <w:sz w:val="24"/>
                <w:szCs w:val="24"/>
              </w:rPr>
              <w:t>财政拨款</w:t>
            </w:r>
            <w:r>
              <w:rPr>
                <w:rFonts w:ascii="宋体" w:hAnsi="宋体" w:cs="宋体"/>
                <w:color w:val="000000"/>
                <w:kern w:val="0"/>
                <w:sz w:val="24"/>
                <w:szCs w:val="24"/>
              </w:rPr>
              <w:t>:</w:t>
            </w:r>
          </w:p>
        </w:tc>
        <w:tc>
          <w:tcPr>
            <w:tcW w:w="1757"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vAlign w:val="center"/>
          </w:tcPr>
          <w:p>
            <w:pPr>
              <w:widowControl/>
              <w:jc w:val="center"/>
              <w:textAlignment w:val="center"/>
              <w:rPr>
                <w:rFonts w:ascii="宋体"/>
                <w:color w:val="000000"/>
                <w:sz w:val="24"/>
                <w:szCs w:val="24"/>
              </w:rPr>
            </w:pPr>
            <w:r>
              <w:rPr>
                <w:rFonts w:hint="eastAsia" w:ascii="宋体"/>
                <w:color w:val="000000"/>
                <w:sz w:val="24"/>
                <w:szCs w:val="24"/>
                <w:lang w:val="en-US" w:eastAsia="zh-CN"/>
              </w:rPr>
              <w:t>250.81万元</w:t>
            </w:r>
          </w:p>
        </w:tc>
      </w:tr>
      <w:tr>
        <w:tblPrEx>
          <w:tblCellMar>
            <w:top w:w="0" w:type="dxa"/>
            <w:left w:w="0" w:type="dxa"/>
            <w:bottom w:w="0" w:type="dxa"/>
            <w:right w:w="0" w:type="dxa"/>
          </w:tblCellMar>
        </w:tblPrEx>
        <w:trPr>
          <w:trHeight w:val="1511" w:hRule="atLeast"/>
        </w:trPr>
        <w:tc>
          <w:tcPr>
            <w:tcW w:w="390"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宋体"/>
                <w:color w:val="000000"/>
                <w:sz w:val="24"/>
                <w:szCs w:val="24"/>
              </w:rPr>
            </w:pPr>
          </w:p>
        </w:tc>
        <w:tc>
          <w:tcPr>
            <w:tcW w:w="2392" w:type="dxa"/>
            <w:gridSpan w:val="2"/>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vAlign w:val="center"/>
          </w:tcPr>
          <w:p>
            <w:pPr>
              <w:widowControl/>
              <w:jc w:val="center"/>
              <w:textAlignment w:val="center"/>
              <w:rPr>
                <w:rFonts w:ascii="宋体"/>
                <w:color w:val="000000"/>
                <w:sz w:val="24"/>
                <w:szCs w:val="24"/>
              </w:rPr>
            </w:pPr>
            <w:r>
              <w:rPr>
                <w:rFonts w:hint="eastAsia" w:ascii="宋体" w:hAnsi="宋体" w:cs="宋体"/>
                <w:color w:val="000000"/>
                <w:kern w:val="0"/>
                <w:sz w:val="24"/>
                <w:szCs w:val="24"/>
              </w:rPr>
              <w:t>其它资金</w:t>
            </w:r>
            <w:r>
              <w:rPr>
                <w:rFonts w:ascii="宋体" w:hAnsi="宋体" w:cs="宋体"/>
                <w:color w:val="000000"/>
                <w:kern w:val="0"/>
                <w:sz w:val="24"/>
                <w:szCs w:val="24"/>
              </w:rPr>
              <w:t>:</w:t>
            </w:r>
          </w:p>
        </w:tc>
        <w:tc>
          <w:tcPr>
            <w:tcW w:w="2392"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vAlign w:val="center"/>
          </w:tcPr>
          <w:p>
            <w:pPr>
              <w:widowControl/>
              <w:jc w:val="center"/>
              <w:textAlignment w:val="center"/>
              <w:rPr>
                <w:rFonts w:ascii="宋体"/>
                <w:color w:val="000000"/>
                <w:sz w:val="24"/>
                <w:szCs w:val="24"/>
              </w:rPr>
            </w:pPr>
            <w:r>
              <w:rPr>
                <w:rFonts w:ascii="宋体" w:cs="宋体"/>
                <w:color w:val="000000"/>
                <w:kern w:val="0"/>
                <w:sz w:val="24"/>
                <w:szCs w:val="24"/>
              </w:rPr>
              <w:t>0</w:t>
            </w:r>
          </w:p>
        </w:tc>
        <w:tc>
          <w:tcPr>
            <w:tcW w:w="2394"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vAlign w:val="center"/>
          </w:tcPr>
          <w:p>
            <w:pPr>
              <w:widowControl/>
              <w:jc w:val="center"/>
              <w:textAlignment w:val="center"/>
              <w:rPr>
                <w:rFonts w:ascii="宋体"/>
                <w:color w:val="000000"/>
                <w:sz w:val="24"/>
                <w:szCs w:val="24"/>
              </w:rPr>
            </w:pPr>
            <w:r>
              <w:rPr>
                <w:rFonts w:hint="eastAsia" w:ascii="宋体" w:hAnsi="宋体" w:cs="宋体"/>
                <w:color w:val="000000"/>
                <w:kern w:val="0"/>
                <w:sz w:val="24"/>
                <w:szCs w:val="24"/>
              </w:rPr>
              <w:t>其它资金</w:t>
            </w:r>
            <w:r>
              <w:rPr>
                <w:rFonts w:ascii="宋体" w:hAnsi="宋体" w:cs="宋体"/>
                <w:color w:val="000000"/>
                <w:kern w:val="0"/>
                <w:sz w:val="24"/>
                <w:szCs w:val="24"/>
              </w:rPr>
              <w:t>:</w:t>
            </w:r>
          </w:p>
        </w:tc>
        <w:tc>
          <w:tcPr>
            <w:tcW w:w="1757"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vAlign w:val="center"/>
          </w:tcPr>
          <w:p>
            <w:pPr>
              <w:jc w:val="center"/>
              <w:rPr>
                <w:rFonts w:hint="eastAsia" w:ascii="宋体" w:eastAsia="宋体"/>
                <w:color w:val="000000"/>
                <w:sz w:val="24"/>
                <w:szCs w:val="24"/>
                <w:lang w:val="en-US" w:eastAsia="zh-CN"/>
              </w:rPr>
            </w:pPr>
            <w:r>
              <w:rPr>
                <w:rFonts w:hint="eastAsia" w:ascii="宋体"/>
                <w:color w:val="000000"/>
                <w:sz w:val="24"/>
                <w:szCs w:val="24"/>
                <w:lang w:val="en-US" w:eastAsia="zh-CN"/>
              </w:rPr>
              <w:t>0</w:t>
            </w:r>
          </w:p>
        </w:tc>
      </w:tr>
      <w:tr>
        <w:tblPrEx>
          <w:tblCellMar>
            <w:top w:w="0" w:type="dxa"/>
            <w:left w:w="0" w:type="dxa"/>
            <w:bottom w:w="0" w:type="dxa"/>
            <w:right w:w="0" w:type="dxa"/>
          </w:tblCellMar>
        </w:tblPrEx>
        <w:trPr>
          <w:trHeight w:val="276" w:hRule="atLeast"/>
        </w:trPr>
        <w:tc>
          <w:tcPr>
            <w:tcW w:w="390" w:type="dxa"/>
            <w:vMerge w:val="restart"/>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vAlign w:val="center"/>
          </w:tcPr>
          <w:p>
            <w:pPr>
              <w:widowControl/>
              <w:jc w:val="center"/>
              <w:textAlignment w:val="center"/>
              <w:rPr>
                <w:rFonts w:ascii="宋体"/>
                <w:color w:val="000000"/>
                <w:sz w:val="24"/>
                <w:szCs w:val="24"/>
              </w:rPr>
            </w:pPr>
            <w:r>
              <w:rPr>
                <w:rFonts w:hint="eastAsia" w:ascii="宋体" w:hAnsi="宋体" w:cs="宋体"/>
                <w:color w:val="000000"/>
                <w:kern w:val="0"/>
                <w:sz w:val="24"/>
                <w:szCs w:val="24"/>
              </w:rPr>
              <w:t>年度目标完成情况</w:t>
            </w:r>
          </w:p>
        </w:tc>
        <w:tc>
          <w:tcPr>
            <w:tcW w:w="4784" w:type="dxa"/>
            <w:gridSpan w:val="3"/>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vAlign w:val="center"/>
          </w:tcPr>
          <w:p>
            <w:pPr>
              <w:widowControl/>
              <w:jc w:val="center"/>
              <w:textAlignment w:val="center"/>
              <w:rPr>
                <w:rFonts w:ascii="宋体"/>
                <w:color w:val="000000"/>
                <w:sz w:val="24"/>
                <w:szCs w:val="24"/>
              </w:rPr>
            </w:pPr>
            <w:r>
              <w:rPr>
                <w:rFonts w:hint="eastAsia" w:ascii="宋体" w:hAnsi="宋体" w:cs="宋体"/>
                <w:color w:val="000000"/>
                <w:kern w:val="0"/>
                <w:sz w:val="24"/>
                <w:szCs w:val="24"/>
              </w:rPr>
              <w:t>预期目标</w:t>
            </w:r>
          </w:p>
        </w:tc>
        <w:tc>
          <w:tcPr>
            <w:tcW w:w="4151" w:type="dxa"/>
            <w:gridSpan w:val="2"/>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vAlign w:val="center"/>
          </w:tcPr>
          <w:p>
            <w:pPr>
              <w:widowControl/>
              <w:jc w:val="center"/>
              <w:textAlignment w:val="center"/>
              <w:rPr>
                <w:rFonts w:ascii="宋体"/>
                <w:color w:val="000000"/>
                <w:sz w:val="24"/>
                <w:szCs w:val="24"/>
              </w:rPr>
            </w:pPr>
            <w:r>
              <w:rPr>
                <w:rFonts w:hint="eastAsia" w:ascii="宋体" w:hAnsi="宋体" w:cs="宋体"/>
                <w:color w:val="000000"/>
                <w:kern w:val="0"/>
                <w:sz w:val="24"/>
                <w:szCs w:val="24"/>
              </w:rPr>
              <w:t>实际完成目标</w:t>
            </w:r>
          </w:p>
        </w:tc>
      </w:tr>
      <w:tr>
        <w:tblPrEx>
          <w:tblCellMar>
            <w:top w:w="0" w:type="dxa"/>
            <w:left w:w="0" w:type="dxa"/>
            <w:bottom w:w="0" w:type="dxa"/>
            <w:right w:w="0" w:type="dxa"/>
          </w:tblCellMar>
        </w:tblPrEx>
        <w:trPr>
          <w:trHeight w:val="1159" w:hRule="atLeast"/>
        </w:trPr>
        <w:tc>
          <w:tcPr>
            <w:tcW w:w="390"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宋体"/>
                <w:color w:val="000000"/>
                <w:sz w:val="24"/>
                <w:szCs w:val="24"/>
              </w:rPr>
            </w:pPr>
          </w:p>
        </w:tc>
        <w:tc>
          <w:tcPr>
            <w:tcW w:w="4784" w:type="dxa"/>
            <w:gridSpan w:val="3"/>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vAlign w:val="center"/>
          </w:tcPr>
          <w:p>
            <w:pPr>
              <w:widowControl/>
              <w:jc w:val="center"/>
              <w:textAlignment w:val="center"/>
              <w:rPr>
                <w:rFonts w:hint="eastAsia" w:ascii="宋体" w:eastAsia="宋体"/>
                <w:color w:val="000000"/>
                <w:sz w:val="24"/>
                <w:szCs w:val="24"/>
                <w:lang w:eastAsia="zh-CN"/>
              </w:rPr>
            </w:pPr>
            <w:r>
              <w:rPr>
                <w:rFonts w:hint="eastAsia" w:ascii="宋体" w:hAnsi="宋体" w:eastAsia="宋体" w:cs="宋体"/>
                <w:sz w:val="24"/>
                <w:szCs w:val="24"/>
              </w:rPr>
              <w:t>切实保障基层组织人员报酬和基层工作正常开展活动；农村公共运行服务和村（社区）办公运转</w:t>
            </w:r>
          </w:p>
        </w:tc>
        <w:tc>
          <w:tcPr>
            <w:tcW w:w="4151" w:type="dxa"/>
            <w:gridSpan w:val="2"/>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vAlign w:val="center"/>
          </w:tcPr>
          <w:p>
            <w:pPr>
              <w:widowControl/>
              <w:jc w:val="center"/>
              <w:textAlignment w:val="center"/>
              <w:rPr>
                <w:rFonts w:ascii="宋体"/>
                <w:color w:val="000000"/>
                <w:sz w:val="24"/>
                <w:szCs w:val="24"/>
              </w:rPr>
            </w:pPr>
            <w:r>
              <w:rPr>
                <w:rFonts w:hint="eastAsia" w:ascii="宋体" w:hAnsi="宋体" w:eastAsia="宋体" w:cs="宋体"/>
                <w:sz w:val="24"/>
                <w:szCs w:val="24"/>
              </w:rPr>
              <w:t>切实保障基层组织人员报酬和基层工作正常开展活动；农村公共运行服务和村（社区）办公运转</w:t>
            </w:r>
            <w:r>
              <w:rPr>
                <w:rFonts w:hint="eastAsia" w:ascii="仿宋" w:hAnsi="仿宋" w:eastAsia="仿宋" w:cs="仿宋"/>
                <w:sz w:val="32"/>
                <w:szCs w:val="32"/>
              </w:rPr>
              <w:t xml:space="preserve"> </w:t>
            </w:r>
          </w:p>
        </w:tc>
      </w:tr>
      <w:tr>
        <w:tblPrEx>
          <w:tblCellMar>
            <w:top w:w="0" w:type="dxa"/>
            <w:left w:w="0" w:type="dxa"/>
            <w:bottom w:w="0" w:type="dxa"/>
            <w:right w:w="0" w:type="dxa"/>
          </w:tblCellMar>
        </w:tblPrEx>
        <w:trPr>
          <w:trHeight w:val="1042" w:hRule="atLeast"/>
        </w:trPr>
        <w:tc>
          <w:tcPr>
            <w:tcW w:w="390" w:type="dxa"/>
            <w:vMerge w:val="restart"/>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vAlign w:val="center"/>
          </w:tcPr>
          <w:p>
            <w:pPr>
              <w:widowControl/>
              <w:jc w:val="center"/>
              <w:textAlignment w:val="center"/>
              <w:rPr>
                <w:rFonts w:ascii="宋体"/>
                <w:color w:val="000000"/>
                <w:sz w:val="24"/>
                <w:szCs w:val="24"/>
              </w:rPr>
            </w:pPr>
            <w:r>
              <w:rPr>
                <w:rFonts w:hint="eastAsia" w:ascii="宋体" w:hAnsi="宋体" w:cs="宋体"/>
                <w:color w:val="000000"/>
                <w:sz w:val="24"/>
                <w:szCs w:val="24"/>
              </w:rPr>
              <w:t>绩效指标完成情况</w:t>
            </w:r>
          </w:p>
        </w:tc>
        <w:tc>
          <w:tcPr>
            <w:tcW w:w="1367"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vAlign w:val="center"/>
          </w:tcPr>
          <w:p>
            <w:pPr>
              <w:widowControl/>
              <w:jc w:val="center"/>
              <w:textAlignment w:val="center"/>
              <w:rPr>
                <w:rFonts w:ascii="宋体"/>
                <w:color w:val="000000"/>
                <w:sz w:val="24"/>
                <w:szCs w:val="24"/>
              </w:rPr>
            </w:pPr>
            <w:r>
              <w:rPr>
                <w:rFonts w:hint="eastAsia" w:ascii="宋体" w:hAnsi="宋体" w:cs="宋体"/>
                <w:color w:val="000000"/>
                <w:kern w:val="0"/>
                <w:sz w:val="24"/>
                <w:szCs w:val="24"/>
              </w:rPr>
              <w:t>一级指标</w:t>
            </w:r>
          </w:p>
        </w:tc>
        <w:tc>
          <w:tcPr>
            <w:tcW w:w="1025"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vAlign w:val="center"/>
          </w:tcPr>
          <w:p>
            <w:pPr>
              <w:widowControl/>
              <w:jc w:val="center"/>
              <w:textAlignment w:val="center"/>
              <w:rPr>
                <w:rFonts w:ascii="宋体"/>
                <w:color w:val="000000"/>
                <w:sz w:val="24"/>
                <w:szCs w:val="24"/>
              </w:rPr>
            </w:pPr>
            <w:r>
              <w:rPr>
                <w:rFonts w:hint="eastAsia" w:ascii="宋体" w:hAnsi="宋体" w:cs="宋体"/>
                <w:color w:val="000000"/>
                <w:kern w:val="0"/>
                <w:sz w:val="24"/>
                <w:szCs w:val="24"/>
              </w:rPr>
              <w:t>二级指标</w:t>
            </w:r>
          </w:p>
        </w:tc>
        <w:tc>
          <w:tcPr>
            <w:tcW w:w="2392"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vAlign w:val="center"/>
          </w:tcPr>
          <w:p>
            <w:pPr>
              <w:widowControl/>
              <w:jc w:val="center"/>
              <w:textAlignment w:val="center"/>
              <w:rPr>
                <w:rFonts w:ascii="宋体"/>
                <w:color w:val="000000"/>
                <w:sz w:val="24"/>
                <w:szCs w:val="24"/>
              </w:rPr>
            </w:pPr>
            <w:r>
              <w:rPr>
                <w:rFonts w:hint="eastAsia" w:ascii="宋体" w:hAnsi="宋体" w:cs="宋体"/>
                <w:color w:val="000000"/>
                <w:kern w:val="0"/>
                <w:sz w:val="24"/>
                <w:szCs w:val="24"/>
              </w:rPr>
              <w:t>三级指标</w:t>
            </w:r>
          </w:p>
        </w:tc>
        <w:tc>
          <w:tcPr>
            <w:tcW w:w="2394"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vAlign w:val="center"/>
          </w:tcPr>
          <w:p>
            <w:pPr>
              <w:widowControl/>
              <w:jc w:val="center"/>
              <w:textAlignment w:val="center"/>
              <w:rPr>
                <w:rFonts w:ascii="宋体"/>
                <w:color w:val="000000"/>
                <w:sz w:val="24"/>
                <w:szCs w:val="24"/>
              </w:rPr>
            </w:pPr>
            <w:r>
              <w:rPr>
                <w:rFonts w:hint="eastAsia" w:ascii="宋体" w:hAnsi="宋体" w:cs="宋体"/>
                <w:color w:val="000000"/>
                <w:kern w:val="0"/>
                <w:sz w:val="24"/>
                <w:szCs w:val="24"/>
              </w:rPr>
              <w:t>预期指标值</w:t>
            </w:r>
            <w:r>
              <w:rPr>
                <w:rFonts w:ascii="宋体" w:hAnsi="宋体" w:cs="宋体"/>
                <w:color w:val="000000"/>
                <w:kern w:val="0"/>
                <w:sz w:val="24"/>
                <w:szCs w:val="24"/>
              </w:rPr>
              <w:t>(</w:t>
            </w:r>
            <w:r>
              <w:rPr>
                <w:rFonts w:hint="eastAsia" w:ascii="宋体" w:hAnsi="宋体" w:cs="宋体"/>
                <w:color w:val="000000"/>
                <w:kern w:val="0"/>
                <w:sz w:val="24"/>
                <w:szCs w:val="24"/>
              </w:rPr>
              <w:t>包含数字及文字描述</w:t>
            </w:r>
            <w:r>
              <w:rPr>
                <w:rFonts w:ascii="宋体" w:hAnsi="宋体" w:cs="宋体"/>
                <w:color w:val="000000"/>
                <w:kern w:val="0"/>
                <w:sz w:val="24"/>
                <w:szCs w:val="24"/>
              </w:rPr>
              <w:t>)</w:t>
            </w:r>
          </w:p>
        </w:tc>
        <w:tc>
          <w:tcPr>
            <w:tcW w:w="1757"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vAlign w:val="center"/>
          </w:tcPr>
          <w:p>
            <w:pPr>
              <w:widowControl/>
              <w:jc w:val="center"/>
              <w:textAlignment w:val="center"/>
              <w:rPr>
                <w:rFonts w:ascii="宋体"/>
                <w:color w:val="000000"/>
                <w:sz w:val="24"/>
                <w:szCs w:val="24"/>
              </w:rPr>
            </w:pPr>
            <w:r>
              <w:rPr>
                <w:rFonts w:hint="eastAsia" w:ascii="宋体" w:hAnsi="宋体" w:cs="宋体"/>
                <w:color w:val="000000"/>
                <w:kern w:val="0"/>
                <w:sz w:val="24"/>
                <w:szCs w:val="24"/>
              </w:rPr>
              <w:t>实际完成指标值</w:t>
            </w:r>
            <w:r>
              <w:rPr>
                <w:rFonts w:ascii="宋体" w:hAnsi="宋体" w:cs="宋体"/>
                <w:color w:val="000000"/>
                <w:kern w:val="0"/>
                <w:sz w:val="24"/>
                <w:szCs w:val="24"/>
              </w:rPr>
              <w:t>(</w:t>
            </w:r>
            <w:r>
              <w:rPr>
                <w:rFonts w:hint="eastAsia" w:ascii="宋体" w:hAnsi="宋体" w:cs="宋体"/>
                <w:color w:val="000000"/>
                <w:kern w:val="0"/>
                <w:sz w:val="24"/>
                <w:szCs w:val="24"/>
              </w:rPr>
              <w:t>包含数字及文字描述</w:t>
            </w:r>
            <w:r>
              <w:rPr>
                <w:rFonts w:ascii="宋体" w:hAnsi="宋体" w:cs="宋体"/>
                <w:color w:val="000000"/>
                <w:kern w:val="0"/>
                <w:sz w:val="24"/>
                <w:szCs w:val="24"/>
              </w:rPr>
              <w:t>)</w:t>
            </w:r>
          </w:p>
        </w:tc>
      </w:tr>
      <w:tr>
        <w:tblPrEx>
          <w:tblCellMar>
            <w:top w:w="0" w:type="dxa"/>
            <w:left w:w="0" w:type="dxa"/>
            <w:bottom w:w="0" w:type="dxa"/>
            <w:right w:w="0" w:type="dxa"/>
          </w:tblCellMar>
        </w:tblPrEx>
        <w:trPr>
          <w:trHeight w:val="953" w:hRule="atLeast"/>
        </w:trPr>
        <w:tc>
          <w:tcPr>
            <w:tcW w:w="390"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宋体"/>
                <w:color w:val="000000"/>
                <w:sz w:val="24"/>
                <w:szCs w:val="24"/>
              </w:rPr>
            </w:pPr>
          </w:p>
        </w:tc>
        <w:tc>
          <w:tcPr>
            <w:tcW w:w="1367"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vAlign w:val="center"/>
          </w:tcPr>
          <w:p>
            <w:pPr>
              <w:widowControl/>
              <w:jc w:val="center"/>
              <w:textAlignment w:val="center"/>
              <w:rPr>
                <w:rFonts w:hint="eastAsia" w:ascii="宋体" w:eastAsia="宋体"/>
                <w:color w:val="000000"/>
                <w:sz w:val="24"/>
                <w:szCs w:val="24"/>
                <w:lang w:eastAsia="zh-CN"/>
              </w:rPr>
            </w:pPr>
            <w:r>
              <w:rPr>
                <w:rFonts w:hint="eastAsia" w:ascii="宋体" w:hAnsi="宋体" w:cs="宋体"/>
                <w:color w:val="000000"/>
                <w:kern w:val="0"/>
                <w:sz w:val="24"/>
                <w:szCs w:val="24"/>
                <w:lang w:eastAsia="zh-CN"/>
              </w:rPr>
              <w:t>产出指标</w:t>
            </w:r>
          </w:p>
        </w:tc>
        <w:tc>
          <w:tcPr>
            <w:tcW w:w="1025"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vAlign w:val="center"/>
          </w:tcPr>
          <w:p>
            <w:pPr>
              <w:widowControl/>
              <w:jc w:val="center"/>
              <w:textAlignment w:val="center"/>
              <w:rPr>
                <w:rFonts w:hint="eastAsia" w:ascii="宋体" w:hAnsi="宋体" w:eastAsia="宋体" w:cs="宋体"/>
                <w:color w:val="000000"/>
                <w:sz w:val="24"/>
                <w:szCs w:val="24"/>
                <w:lang w:eastAsia="zh-CN"/>
              </w:rPr>
            </w:pPr>
            <w:r>
              <w:rPr>
                <w:rFonts w:hint="eastAsia" w:ascii="宋体" w:hAnsi="宋体" w:eastAsia="宋体" w:cs="宋体"/>
                <w:sz w:val="24"/>
                <w:szCs w:val="24"/>
              </w:rPr>
              <w:t>数量指标</w:t>
            </w:r>
          </w:p>
        </w:tc>
        <w:tc>
          <w:tcPr>
            <w:tcW w:w="2392"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vAlign w:val="center"/>
          </w:tcPr>
          <w:p>
            <w:pPr>
              <w:widowControl/>
              <w:jc w:val="center"/>
              <w:textAlignment w:val="center"/>
              <w:rPr>
                <w:rFonts w:ascii="宋体"/>
                <w:color w:val="000000"/>
                <w:sz w:val="24"/>
                <w:szCs w:val="24"/>
              </w:rPr>
            </w:pPr>
            <w:r>
              <w:rPr>
                <w:rFonts w:hint="eastAsia" w:ascii="宋体" w:hAnsi="宋体" w:eastAsia="宋体" w:cs="宋体"/>
                <w:sz w:val="24"/>
                <w:szCs w:val="24"/>
              </w:rPr>
              <w:t>行政村</w:t>
            </w:r>
            <w:r>
              <w:rPr>
                <w:rFonts w:hint="eastAsia" w:ascii="宋体" w:hAnsi="宋体" w:cs="宋体"/>
                <w:sz w:val="24"/>
                <w:szCs w:val="24"/>
                <w:lang w:val="en-US" w:eastAsia="zh-CN"/>
              </w:rPr>
              <w:t>10</w:t>
            </w:r>
            <w:r>
              <w:rPr>
                <w:rFonts w:hint="eastAsia" w:ascii="宋体" w:hAnsi="宋体" w:eastAsia="宋体" w:cs="宋体"/>
                <w:sz w:val="24"/>
                <w:szCs w:val="24"/>
              </w:rPr>
              <w:t>个,农村社区</w:t>
            </w:r>
            <w:r>
              <w:rPr>
                <w:rFonts w:hint="eastAsia" w:ascii="宋体" w:hAnsi="宋体" w:cs="宋体"/>
                <w:sz w:val="24"/>
                <w:szCs w:val="24"/>
                <w:lang w:val="en-US" w:eastAsia="zh-CN"/>
              </w:rPr>
              <w:t>1</w:t>
            </w:r>
            <w:r>
              <w:rPr>
                <w:rFonts w:hint="eastAsia" w:ascii="宋体" w:hAnsi="宋体" w:eastAsia="宋体" w:cs="宋体"/>
                <w:sz w:val="24"/>
                <w:szCs w:val="24"/>
              </w:rPr>
              <w:t>个,村</w:t>
            </w:r>
            <w:r>
              <w:rPr>
                <w:rFonts w:hint="eastAsia" w:ascii="宋体" w:hAnsi="宋体" w:cs="宋体"/>
                <w:sz w:val="24"/>
                <w:szCs w:val="24"/>
                <w:lang w:eastAsia="zh-CN"/>
              </w:rPr>
              <w:t>居</w:t>
            </w:r>
            <w:r>
              <w:rPr>
                <w:rFonts w:hint="eastAsia" w:ascii="宋体" w:hAnsi="宋体" w:eastAsia="宋体" w:cs="宋体"/>
                <w:sz w:val="24"/>
                <w:szCs w:val="24"/>
              </w:rPr>
              <w:t xml:space="preserve">干部人员报酬保障,基础设施、环境类、服务类、社会管理类项目的运行维护 </w:t>
            </w:r>
          </w:p>
        </w:tc>
        <w:tc>
          <w:tcPr>
            <w:tcW w:w="2394"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vAlign w:val="center"/>
          </w:tcPr>
          <w:p>
            <w:pPr>
              <w:widowControl/>
              <w:jc w:val="center"/>
              <w:textAlignment w:val="center"/>
              <w:rPr>
                <w:rFonts w:ascii="宋体"/>
                <w:color w:val="000000"/>
                <w:sz w:val="24"/>
                <w:szCs w:val="24"/>
              </w:rPr>
            </w:pPr>
            <w:r>
              <w:rPr>
                <w:rFonts w:hint="eastAsia" w:ascii="宋体" w:hAnsi="宋体" w:eastAsia="宋体" w:cs="宋体"/>
                <w:sz w:val="24"/>
                <w:szCs w:val="24"/>
              </w:rPr>
              <w:t>按政策规定标准用途予以</w:t>
            </w:r>
            <w:r>
              <w:rPr>
                <w:rFonts w:hint="eastAsia" w:ascii="宋体" w:hAnsi="宋体" w:eastAsia="宋体" w:cs="宋体"/>
                <w:sz w:val="24"/>
                <w:szCs w:val="24"/>
                <w:lang w:eastAsia="zh-CN"/>
              </w:rPr>
              <w:t>基本</w:t>
            </w:r>
            <w:r>
              <w:rPr>
                <w:rFonts w:hint="eastAsia" w:ascii="宋体" w:hAnsi="宋体" w:eastAsia="宋体" w:cs="宋体"/>
                <w:sz w:val="24"/>
                <w:szCs w:val="24"/>
              </w:rPr>
              <w:t xml:space="preserve">保障 </w:t>
            </w:r>
          </w:p>
        </w:tc>
        <w:tc>
          <w:tcPr>
            <w:tcW w:w="1757"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vAlign w:val="center"/>
          </w:tcPr>
          <w:p>
            <w:pPr>
              <w:widowControl/>
              <w:jc w:val="center"/>
              <w:textAlignment w:val="center"/>
              <w:rPr>
                <w:rFonts w:hint="default" w:ascii="宋体" w:eastAsia="宋体"/>
                <w:color w:val="000000"/>
                <w:sz w:val="24"/>
                <w:szCs w:val="24"/>
                <w:lang w:val="en-US" w:eastAsia="zh-CN"/>
              </w:rPr>
            </w:pPr>
            <w:r>
              <w:rPr>
                <w:rFonts w:hint="eastAsia" w:ascii="宋体"/>
                <w:color w:val="000000"/>
                <w:sz w:val="24"/>
                <w:szCs w:val="24"/>
                <w:lang w:eastAsia="zh-CN"/>
              </w:rPr>
              <w:t>保障正常运转，运转率</w:t>
            </w:r>
            <w:r>
              <w:rPr>
                <w:rFonts w:hint="eastAsia" w:ascii="宋体"/>
                <w:color w:val="000000"/>
                <w:sz w:val="24"/>
                <w:szCs w:val="24"/>
                <w:lang w:val="en-US" w:eastAsia="zh-CN"/>
              </w:rPr>
              <w:t>100%</w:t>
            </w:r>
          </w:p>
        </w:tc>
      </w:tr>
      <w:tr>
        <w:tblPrEx>
          <w:tblCellMar>
            <w:top w:w="0" w:type="dxa"/>
            <w:left w:w="0" w:type="dxa"/>
            <w:bottom w:w="0" w:type="dxa"/>
            <w:right w:w="0" w:type="dxa"/>
          </w:tblCellMar>
        </w:tblPrEx>
        <w:trPr>
          <w:trHeight w:val="1297" w:hRule="atLeast"/>
        </w:trPr>
        <w:tc>
          <w:tcPr>
            <w:tcW w:w="390"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宋体"/>
                <w:color w:val="000000"/>
                <w:sz w:val="24"/>
                <w:szCs w:val="24"/>
              </w:rPr>
            </w:pPr>
          </w:p>
        </w:tc>
        <w:tc>
          <w:tcPr>
            <w:tcW w:w="1367"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vAlign w:val="center"/>
          </w:tcPr>
          <w:p>
            <w:pPr>
              <w:widowControl/>
              <w:jc w:val="center"/>
              <w:textAlignment w:val="center"/>
              <w:rPr>
                <w:rFonts w:ascii="宋体"/>
                <w:color w:val="000000"/>
                <w:sz w:val="24"/>
                <w:szCs w:val="24"/>
              </w:rPr>
            </w:pPr>
            <w:r>
              <w:rPr>
                <w:rFonts w:hint="eastAsia" w:ascii="宋体" w:hAnsi="宋体" w:cs="宋体"/>
                <w:color w:val="000000"/>
                <w:kern w:val="0"/>
                <w:sz w:val="24"/>
                <w:szCs w:val="24"/>
                <w:lang w:eastAsia="zh-CN"/>
              </w:rPr>
              <w:t>产出指标</w:t>
            </w:r>
          </w:p>
        </w:tc>
        <w:tc>
          <w:tcPr>
            <w:tcW w:w="1025"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vAlign w:val="center"/>
          </w:tcPr>
          <w:p>
            <w:pPr>
              <w:widowControl/>
              <w:jc w:val="center"/>
              <w:textAlignment w:val="center"/>
              <w:rPr>
                <w:rFonts w:hint="eastAsia" w:ascii="宋体" w:hAnsi="宋体" w:eastAsia="宋体" w:cs="宋体"/>
                <w:color w:val="000000"/>
                <w:sz w:val="24"/>
                <w:szCs w:val="24"/>
              </w:rPr>
            </w:pPr>
            <w:r>
              <w:rPr>
                <w:rFonts w:hint="eastAsia" w:ascii="宋体" w:hAnsi="宋体" w:eastAsia="宋体" w:cs="宋体"/>
                <w:sz w:val="24"/>
                <w:szCs w:val="24"/>
              </w:rPr>
              <w:t>质量指标</w:t>
            </w:r>
          </w:p>
        </w:tc>
        <w:tc>
          <w:tcPr>
            <w:tcW w:w="2392"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vAlign w:val="center"/>
          </w:tcPr>
          <w:p>
            <w:pPr>
              <w:widowControl/>
              <w:jc w:val="center"/>
              <w:textAlignment w:val="center"/>
              <w:rPr>
                <w:rFonts w:ascii="宋体"/>
                <w:color w:val="000000"/>
                <w:sz w:val="24"/>
                <w:szCs w:val="24"/>
              </w:rPr>
            </w:pPr>
            <w:r>
              <w:rPr>
                <w:rFonts w:hint="eastAsia" w:ascii="宋体" w:hAnsi="宋体" w:eastAsia="宋体" w:cs="宋体"/>
                <w:sz w:val="24"/>
                <w:szCs w:val="24"/>
              </w:rPr>
              <w:t>按</w:t>
            </w:r>
            <w:r>
              <w:rPr>
                <w:rFonts w:hint="eastAsia" w:ascii="宋体" w:hAnsi="宋体" w:cs="宋体"/>
                <w:sz w:val="24"/>
                <w:szCs w:val="24"/>
                <w:lang w:eastAsia="zh-CN"/>
              </w:rPr>
              <w:t>县委县政府</w:t>
            </w:r>
            <w:r>
              <w:rPr>
                <w:rFonts w:hint="eastAsia" w:ascii="宋体" w:hAnsi="宋体" w:eastAsia="宋体" w:cs="宋体"/>
                <w:sz w:val="24"/>
                <w:szCs w:val="24"/>
              </w:rPr>
              <w:t xml:space="preserve">下达的目标任务，按质按量完成。 </w:t>
            </w:r>
          </w:p>
        </w:tc>
        <w:tc>
          <w:tcPr>
            <w:tcW w:w="2394"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vAlign w:val="center"/>
          </w:tcPr>
          <w:p>
            <w:pPr>
              <w:widowControl/>
              <w:jc w:val="center"/>
              <w:textAlignment w:val="center"/>
              <w:rPr>
                <w:rFonts w:hint="default" w:ascii="宋体" w:eastAsia="宋体"/>
                <w:color w:val="000000"/>
                <w:sz w:val="24"/>
                <w:szCs w:val="24"/>
                <w:lang w:val="en-US" w:eastAsia="zh-CN"/>
              </w:rPr>
            </w:pPr>
            <w:r>
              <w:rPr>
                <w:rFonts w:hint="eastAsia" w:ascii="宋体"/>
                <w:color w:val="000000"/>
                <w:sz w:val="24"/>
                <w:szCs w:val="24"/>
                <w:lang w:val="en-US" w:eastAsia="zh-CN"/>
              </w:rPr>
              <w:t>100%</w:t>
            </w:r>
          </w:p>
        </w:tc>
        <w:tc>
          <w:tcPr>
            <w:tcW w:w="1757"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vAlign w:val="center"/>
          </w:tcPr>
          <w:p>
            <w:pPr>
              <w:widowControl/>
              <w:jc w:val="center"/>
              <w:textAlignment w:val="center"/>
              <w:rPr>
                <w:rFonts w:hint="default" w:ascii="宋体" w:eastAsia="宋体"/>
                <w:color w:val="000000"/>
                <w:sz w:val="24"/>
                <w:szCs w:val="24"/>
                <w:lang w:val="en-US" w:eastAsia="zh-CN"/>
              </w:rPr>
            </w:pPr>
            <w:r>
              <w:rPr>
                <w:rFonts w:hint="eastAsia" w:ascii="宋体"/>
                <w:color w:val="000000"/>
                <w:sz w:val="24"/>
                <w:szCs w:val="24"/>
                <w:lang w:val="en-US" w:eastAsia="zh-CN"/>
              </w:rPr>
              <w:t>100%</w:t>
            </w:r>
          </w:p>
        </w:tc>
      </w:tr>
      <w:tr>
        <w:tblPrEx>
          <w:tblCellMar>
            <w:top w:w="0" w:type="dxa"/>
            <w:left w:w="0" w:type="dxa"/>
            <w:bottom w:w="0" w:type="dxa"/>
            <w:right w:w="0" w:type="dxa"/>
          </w:tblCellMar>
        </w:tblPrEx>
        <w:trPr>
          <w:trHeight w:val="1042" w:hRule="atLeast"/>
        </w:trPr>
        <w:tc>
          <w:tcPr>
            <w:tcW w:w="390"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宋体"/>
                <w:color w:val="000000"/>
                <w:sz w:val="24"/>
                <w:szCs w:val="24"/>
              </w:rPr>
            </w:pPr>
          </w:p>
        </w:tc>
        <w:tc>
          <w:tcPr>
            <w:tcW w:w="1367"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vAlign w:val="center"/>
          </w:tcPr>
          <w:p>
            <w:pPr>
              <w:widowControl/>
              <w:jc w:val="center"/>
              <w:textAlignment w:val="center"/>
              <w:rPr>
                <w:rFonts w:ascii="宋体"/>
                <w:color w:val="000000"/>
                <w:sz w:val="24"/>
                <w:szCs w:val="24"/>
              </w:rPr>
            </w:pPr>
            <w:r>
              <w:rPr>
                <w:rFonts w:hint="eastAsia" w:ascii="宋体" w:hAnsi="宋体" w:cs="宋体"/>
                <w:color w:val="000000"/>
                <w:kern w:val="0"/>
                <w:sz w:val="24"/>
                <w:szCs w:val="24"/>
                <w:lang w:eastAsia="zh-CN"/>
              </w:rPr>
              <w:t>产出指标</w:t>
            </w:r>
          </w:p>
        </w:tc>
        <w:tc>
          <w:tcPr>
            <w:tcW w:w="1025"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vAlign w:val="center"/>
          </w:tcPr>
          <w:p>
            <w:pPr>
              <w:widowControl/>
              <w:jc w:val="center"/>
              <w:textAlignment w:val="center"/>
              <w:rPr>
                <w:rFonts w:hint="eastAsia" w:ascii="宋体" w:hAnsi="宋体" w:eastAsia="宋体" w:cs="宋体"/>
                <w:color w:val="000000"/>
                <w:sz w:val="24"/>
                <w:szCs w:val="24"/>
              </w:rPr>
            </w:pPr>
            <w:r>
              <w:rPr>
                <w:rFonts w:hint="eastAsia" w:ascii="宋体" w:hAnsi="宋体" w:eastAsia="宋体" w:cs="宋体"/>
                <w:sz w:val="24"/>
                <w:szCs w:val="24"/>
              </w:rPr>
              <w:t>时效指标</w:t>
            </w:r>
          </w:p>
        </w:tc>
        <w:tc>
          <w:tcPr>
            <w:tcW w:w="2392"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vAlign w:val="center"/>
          </w:tcPr>
          <w:p>
            <w:pPr>
              <w:widowControl/>
              <w:jc w:val="center"/>
              <w:textAlignment w:val="center"/>
              <w:rPr>
                <w:rFonts w:hint="eastAsia" w:ascii="宋体" w:eastAsia="宋体"/>
                <w:color w:val="000000"/>
                <w:sz w:val="24"/>
                <w:szCs w:val="24"/>
                <w:lang w:eastAsia="zh-CN"/>
              </w:rPr>
            </w:pPr>
            <w:r>
              <w:rPr>
                <w:rFonts w:hint="eastAsia" w:ascii="宋体"/>
                <w:color w:val="000000"/>
                <w:sz w:val="24"/>
                <w:szCs w:val="24"/>
                <w:lang w:eastAsia="zh-CN"/>
              </w:rPr>
              <w:t>完成时间</w:t>
            </w:r>
          </w:p>
        </w:tc>
        <w:tc>
          <w:tcPr>
            <w:tcW w:w="2394"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vAlign w:val="center"/>
          </w:tcPr>
          <w:p>
            <w:pPr>
              <w:widowControl/>
              <w:jc w:val="center"/>
              <w:textAlignment w:val="center"/>
              <w:rPr>
                <w:rFonts w:hint="default" w:ascii="宋体" w:eastAsia="宋体"/>
                <w:color w:val="000000"/>
                <w:sz w:val="24"/>
                <w:szCs w:val="24"/>
                <w:lang w:val="en-US" w:eastAsia="zh-CN"/>
              </w:rPr>
            </w:pPr>
            <w:r>
              <w:rPr>
                <w:rFonts w:hint="eastAsia" w:ascii="宋体"/>
                <w:color w:val="000000"/>
                <w:sz w:val="24"/>
                <w:szCs w:val="24"/>
                <w:lang w:val="en-US" w:eastAsia="zh-CN"/>
              </w:rPr>
              <w:t>2019年12月</w:t>
            </w:r>
          </w:p>
        </w:tc>
        <w:tc>
          <w:tcPr>
            <w:tcW w:w="1757"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vAlign w:val="center"/>
          </w:tcPr>
          <w:p>
            <w:pPr>
              <w:widowControl/>
              <w:jc w:val="center"/>
              <w:textAlignment w:val="center"/>
              <w:rPr>
                <w:rFonts w:ascii="宋体"/>
                <w:color w:val="000000"/>
                <w:sz w:val="24"/>
                <w:szCs w:val="24"/>
              </w:rPr>
            </w:pPr>
            <w:r>
              <w:rPr>
                <w:rFonts w:hint="eastAsia" w:ascii="宋体"/>
                <w:color w:val="000000"/>
                <w:sz w:val="24"/>
                <w:szCs w:val="24"/>
                <w:lang w:val="en-US" w:eastAsia="zh-CN"/>
              </w:rPr>
              <w:t>2019年12月</w:t>
            </w:r>
          </w:p>
        </w:tc>
      </w:tr>
      <w:tr>
        <w:tblPrEx>
          <w:tblCellMar>
            <w:top w:w="0" w:type="dxa"/>
            <w:left w:w="0" w:type="dxa"/>
            <w:bottom w:w="0" w:type="dxa"/>
            <w:right w:w="0" w:type="dxa"/>
          </w:tblCellMar>
        </w:tblPrEx>
        <w:trPr>
          <w:trHeight w:val="1042" w:hRule="atLeast"/>
        </w:trPr>
        <w:tc>
          <w:tcPr>
            <w:tcW w:w="390"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宋体"/>
                <w:color w:val="000000"/>
                <w:sz w:val="24"/>
                <w:szCs w:val="24"/>
              </w:rPr>
            </w:pPr>
          </w:p>
        </w:tc>
        <w:tc>
          <w:tcPr>
            <w:tcW w:w="1367"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vAlign w:val="center"/>
          </w:tcPr>
          <w:p>
            <w:pPr>
              <w:widowControl/>
              <w:jc w:val="center"/>
              <w:textAlignment w:val="center"/>
              <w:rPr>
                <w:rFonts w:ascii="宋体"/>
                <w:color w:val="000000"/>
                <w:kern w:val="0"/>
                <w:sz w:val="24"/>
                <w:szCs w:val="24"/>
              </w:rPr>
            </w:pPr>
            <w:r>
              <w:rPr>
                <w:rFonts w:hint="eastAsia" w:ascii="宋体" w:hAnsi="宋体" w:cs="宋体"/>
                <w:color w:val="000000"/>
                <w:kern w:val="0"/>
                <w:sz w:val="24"/>
                <w:szCs w:val="24"/>
                <w:lang w:eastAsia="zh-CN"/>
              </w:rPr>
              <w:t>产出指标</w:t>
            </w:r>
          </w:p>
        </w:tc>
        <w:tc>
          <w:tcPr>
            <w:tcW w:w="1025"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vAlign w:val="center"/>
          </w:tcPr>
          <w:p>
            <w:pPr>
              <w:widowControl/>
              <w:jc w:val="center"/>
              <w:textAlignment w:val="center"/>
              <w:rPr>
                <w:rFonts w:hint="eastAsia" w:ascii="宋体" w:hAnsi="宋体" w:eastAsia="宋体" w:cs="宋体"/>
                <w:color w:val="000000"/>
                <w:sz w:val="24"/>
                <w:szCs w:val="24"/>
              </w:rPr>
            </w:pPr>
            <w:r>
              <w:rPr>
                <w:rFonts w:hint="eastAsia" w:ascii="宋体" w:hAnsi="宋体" w:eastAsia="宋体" w:cs="宋体"/>
                <w:sz w:val="24"/>
                <w:szCs w:val="24"/>
              </w:rPr>
              <w:t>成本指标</w:t>
            </w:r>
          </w:p>
        </w:tc>
        <w:tc>
          <w:tcPr>
            <w:tcW w:w="2392"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vAlign w:val="center"/>
          </w:tcPr>
          <w:p>
            <w:pPr>
              <w:widowControl/>
              <w:jc w:val="center"/>
              <w:textAlignment w:val="center"/>
              <w:rPr>
                <w:rFonts w:hint="eastAsia" w:ascii="宋体" w:eastAsia="宋体"/>
                <w:color w:val="000000"/>
                <w:sz w:val="24"/>
                <w:szCs w:val="24"/>
                <w:lang w:eastAsia="zh-CN"/>
              </w:rPr>
            </w:pPr>
            <w:r>
              <w:rPr>
                <w:rFonts w:hint="eastAsia" w:ascii="宋体"/>
                <w:color w:val="000000"/>
                <w:sz w:val="24"/>
                <w:szCs w:val="24"/>
                <w:lang w:eastAsia="zh-CN"/>
              </w:rPr>
              <w:t>完成成本</w:t>
            </w:r>
          </w:p>
        </w:tc>
        <w:tc>
          <w:tcPr>
            <w:tcW w:w="2394"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vAlign w:val="center"/>
          </w:tcPr>
          <w:p>
            <w:pPr>
              <w:widowControl/>
              <w:jc w:val="center"/>
              <w:textAlignment w:val="center"/>
              <w:rPr>
                <w:rFonts w:hint="default" w:ascii="宋体" w:eastAsia="宋体"/>
                <w:color w:val="000000"/>
                <w:sz w:val="24"/>
                <w:szCs w:val="24"/>
                <w:lang w:val="en-US" w:eastAsia="zh-CN"/>
              </w:rPr>
            </w:pPr>
            <w:r>
              <w:rPr>
                <w:rFonts w:hint="eastAsia" w:ascii="宋体"/>
                <w:color w:val="000000"/>
                <w:sz w:val="24"/>
                <w:szCs w:val="24"/>
                <w:lang w:val="en-US" w:eastAsia="zh-CN"/>
              </w:rPr>
              <w:t>250.81</w:t>
            </w:r>
          </w:p>
        </w:tc>
        <w:tc>
          <w:tcPr>
            <w:tcW w:w="1757"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vAlign w:val="center"/>
          </w:tcPr>
          <w:p>
            <w:pPr>
              <w:widowControl/>
              <w:jc w:val="center"/>
              <w:textAlignment w:val="center"/>
              <w:rPr>
                <w:rFonts w:hint="default" w:ascii="宋体" w:eastAsia="宋体"/>
                <w:color w:val="000000"/>
                <w:sz w:val="24"/>
                <w:szCs w:val="24"/>
                <w:lang w:val="en-US" w:eastAsia="zh-CN"/>
              </w:rPr>
            </w:pPr>
            <w:r>
              <w:rPr>
                <w:rFonts w:hint="eastAsia" w:ascii="宋体"/>
                <w:color w:val="000000"/>
                <w:sz w:val="24"/>
                <w:szCs w:val="24"/>
                <w:lang w:val="en-US" w:eastAsia="zh-CN"/>
              </w:rPr>
              <w:t>250.81</w:t>
            </w:r>
          </w:p>
        </w:tc>
      </w:tr>
      <w:tr>
        <w:tblPrEx>
          <w:tblCellMar>
            <w:top w:w="0" w:type="dxa"/>
            <w:left w:w="0" w:type="dxa"/>
            <w:bottom w:w="0" w:type="dxa"/>
            <w:right w:w="0" w:type="dxa"/>
          </w:tblCellMar>
        </w:tblPrEx>
        <w:trPr>
          <w:trHeight w:val="1042" w:hRule="atLeast"/>
        </w:trPr>
        <w:tc>
          <w:tcPr>
            <w:tcW w:w="390"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宋体"/>
                <w:color w:val="000000"/>
                <w:sz w:val="24"/>
                <w:szCs w:val="24"/>
              </w:rPr>
            </w:pPr>
          </w:p>
        </w:tc>
        <w:tc>
          <w:tcPr>
            <w:tcW w:w="1367"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vAlign w:val="center"/>
          </w:tcPr>
          <w:p>
            <w:pPr>
              <w:widowControl/>
              <w:jc w:val="center"/>
              <w:textAlignment w:val="center"/>
              <w:rPr>
                <w:rFonts w:ascii="宋体"/>
                <w:color w:val="000000"/>
                <w:sz w:val="24"/>
                <w:szCs w:val="24"/>
              </w:rPr>
            </w:pPr>
            <w:r>
              <w:rPr>
                <w:rFonts w:hint="eastAsia" w:ascii="宋体" w:hAnsi="宋体" w:cs="宋体"/>
                <w:color w:val="000000"/>
                <w:kern w:val="0"/>
                <w:sz w:val="24"/>
                <w:szCs w:val="24"/>
              </w:rPr>
              <w:t>效益指标</w:t>
            </w:r>
          </w:p>
        </w:tc>
        <w:tc>
          <w:tcPr>
            <w:tcW w:w="1025"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vAlign w:val="center"/>
          </w:tcPr>
          <w:p>
            <w:pPr>
              <w:widowControl/>
              <w:jc w:val="center"/>
              <w:textAlignment w:val="center"/>
              <w:rPr>
                <w:rFonts w:hint="eastAsia" w:ascii="宋体" w:eastAsia="宋体"/>
                <w:color w:val="000000"/>
                <w:sz w:val="24"/>
                <w:szCs w:val="24"/>
                <w:lang w:eastAsia="zh-CN"/>
              </w:rPr>
            </w:pPr>
            <w:r>
              <w:rPr>
                <w:rFonts w:hint="eastAsia" w:ascii="宋体"/>
                <w:color w:val="000000"/>
                <w:sz w:val="24"/>
                <w:szCs w:val="24"/>
                <w:lang w:eastAsia="zh-CN"/>
              </w:rPr>
              <w:t>社会效益</w:t>
            </w:r>
          </w:p>
        </w:tc>
        <w:tc>
          <w:tcPr>
            <w:tcW w:w="2392"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vAlign w:val="center"/>
          </w:tcPr>
          <w:p>
            <w:pPr>
              <w:widowControl/>
              <w:jc w:val="center"/>
              <w:textAlignment w:val="center"/>
              <w:rPr>
                <w:rFonts w:ascii="宋体"/>
                <w:color w:val="000000"/>
                <w:sz w:val="24"/>
                <w:szCs w:val="24"/>
              </w:rPr>
            </w:pPr>
            <w:r>
              <w:rPr>
                <w:rFonts w:hint="eastAsia" w:ascii="宋体" w:hAnsi="宋体" w:eastAsia="宋体" w:cs="宋体"/>
                <w:sz w:val="24"/>
                <w:szCs w:val="24"/>
                <w:shd w:val="clear" w:fill="FFFFFF"/>
              </w:rPr>
              <w:t>解决了村内最急需、群众最急盼、受益最直接的突出问题，促进了农业生产、方便村民生活，建立村民民主参与、民主议事、民主决策、民主监督的农村公共服务运行维护管理体系</w:t>
            </w:r>
          </w:p>
        </w:tc>
        <w:tc>
          <w:tcPr>
            <w:tcW w:w="2394"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vAlign w:val="center"/>
          </w:tcPr>
          <w:p>
            <w:pPr>
              <w:widowControl/>
              <w:jc w:val="center"/>
              <w:textAlignment w:val="center"/>
              <w:rPr>
                <w:rFonts w:ascii="宋体"/>
                <w:color w:val="000000"/>
                <w:sz w:val="24"/>
                <w:szCs w:val="24"/>
              </w:rPr>
            </w:pPr>
            <w:r>
              <w:rPr>
                <w:rFonts w:hint="eastAsia" w:ascii="宋体" w:hAnsi="宋体" w:eastAsia="宋体" w:cs="宋体"/>
                <w:sz w:val="24"/>
                <w:szCs w:val="24"/>
              </w:rPr>
              <w:t>确保基层组织的正常运转，提升了为民服务的能力，维护了社会稳定</w:t>
            </w:r>
          </w:p>
        </w:tc>
        <w:tc>
          <w:tcPr>
            <w:tcW w:w="1757"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vAlign w:val="center"/>
          </w:tcPr>
          <w:p>
            <w:pPr>
              <w:widowControl/>
              <w:jc w:val="center"/>
              <w:textAlignment w:val="center"/>
              <w:rPr>
                <w:rFonts w:hint="default" w:ascii="宋体" w:eastAsia="宋体"/>
                <w:color w:val="000000"/>
                <w:sz w:val="24"/>
                <w:szCs w:val="24"/>
                <w:lang w:val="en-US" w:eastAsia="zh-CN"/>
              </w:rPr>
            </w:pPr>
            <w:r>
              <w:rPr>
                <w:rFonts w:hint="eastAsia" w:ascii="宋体"/>
                <w:color w:val="000000"/>
                <w:sz w:val="24"/>
                <w:szCs w:val="24"/>
                <w:lang w:val="en-US" w:eastAsia="zh-CN"/>
              </w:rPr>
              <w:t>100%</w:t>
            </w:r>
          </w:p>
        </w:tc>
      </w:tr>
      <w:tr>
        <w:tblPrEx>
          <w:tblCellMar>
            <w:top w:w="0" w:type="dxa"/>
            <w:left w:w="0" w:type="dxa"/>
            <w:bottom w:w="0" w:type="dxa"/>
            <w:right w:w="0" w:type="dxa"/>
          </w:tblCellMar>
        </w:tblPrEx>
        <w:trPr>
          <w:trHeight w:val="1042" w:hRule="atLeast"/>
        </w:trPr>
        <w:tc>
          <w:tcPr>
            <w:tcW w:w="390"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宋体"/>
                <w:color w:val="000000"/>
                <w:sz w:val="24"/>
                <w:szCs w:val="24"/>
              </w:rPr>
            </w:pPr>
          </w:p>
        </w:tc>
        <w:tc>
          <w:tcPr>
            <w:tcW w:w="1367"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vAlign w:val="center"/>
          </w:tcPr>
          <w:p>
            <w:pPr>
              <w:widowControl/>
              <w:jc w:val="center"/>
              <w:textAlignment w:val="center"/>
              <w:rPr>
                <w:rFonts w:ascii="宋体"/>
                <w:color w:val="000000"/>
                <w:sz w:val="24"/>
                <w:szCs w:val="24"/>
              </w:rPr>
            </w:pPr>
            <w:r>
              <w:rPr>
                <w:rFonts w:hint="eastAsia" w:ascii="宋体" w:hAnsi="宋体" w:cs="宋体"/>
                <w:color w:val="000000"/>
                <w:kern w:val="0"/>
                <w:sz w:val="24"/>
                <w:szCs w:val="24"/>
              </w:rPr>
              <w:t>效益指标</w:t>
            </w:r>
          </w:p>
        </w:tc>
        <w:tc>
          <w:tcPr>
            <w:tcW w:w="1025"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vAlign w:val="center"/>
          </w:tcPr>
          <w:p>
            <w:pPr>
              <w:widowControl/>
              <w:jc w:val="center"/>
              <w:textAlignment w:val="center"/>
              <w:rPr>
                <w:rFonts w:hint="eastAsia" w:ascii="宋体" w:eastAsia="宋体"/>
                <w:color w:val="000000"/>
                <w:sz w:val="24"/>
                <w:szCs w:val="24"/>
                <w:lang w:eastAsia="zh-CN"/>
              </w:rPr>
            </w:pPr>
            <w:r>
              <w:rPr>
                <w:rFonts w:hint="eastAsia" w:ascii="宋体"/>
                <w:color w:val="000000"/>
                <w:sz w:val="24"/>
                <w:szCs w:val="24"/>
                <w:lang w:eastAsia="zh-CN"/>
              </w:rPr>
              <w:t>生态效益</w:t>
            </w:r>
          </w:p>
        </w:tc>
        <w:tc>
          <w:tcPr>
            <w:tcW w:w="2392"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vAlign w:val="center"/>
          </w:tcPr>
          <w:p>
            <w:pPr>
              <w:widowControl/>
              <w:jc w:val="center"/>
              <w:textAlignment w:val="center"/>
              <w:rPr>
                <w:rFonts w:ascii="宋体"/>
                <w:color w:val="000000"/>
                <w:sz w:val="24"/>
                <w:szCs w:val="24"/>
              </w:rPr>
            </w:pPr>
            <w:r>
              <w:rPr>
                <w:rFonts w:hint="eastAsia" w:ascii="宋体" w:hAnsi="宋体" w:eastAsia="宋体" w:cs="宋体"/>
                <w:sz w:val="24"/>
                <w:szCs w:val="24"/>
              </w:rPr>
              <w:t>节约资源有效推进，森林覆盖率持续提高，环境状况得到改善</w:t>
            </w:r>
            <w:r>
              <w:rPr>
                <w:rFonts w:hint="eastAsia" w:ascii="仿宋" w:hAnsi="仿宋" w:eastAsia="仿宋" w:cs="仿宋"/>
                <w:sz w:val="32"/>
                <w:szCs w:val="32"/>
              </w:rPr>
              <w:t xml:space="preserve"> </w:t>
            </w:r>
          </w:p>
        </w:tc>
        <w:tc>
          <w:tcPr>
            <w:tcW w:w="2394"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vAlign w:val="center"/>
          </w:tcPr>
          <w:p>
            <w:pPr>
              <w:widowControl/>
              <w:jc w:val="center"/>
              <w:textAlignment w:val="center"/>
              <w:rPr>
                <w:rFonts w:ascii="宋体"/>
                <w:color w:val="000000"/>
                <w:sz w:val="24"/>
                <w:szCs w:val="24"/>
              </w:rPr>
            </w:pPr>
            <w:r>
              <w:rPr>
                <w:rFonts w:hint="eastAsia" w:ascii="宋体"/>
                <w:color w:val="000000"/>
                <w:sz w:val="24"/>
                <w:szCs w:val="24"/>
                <w:lang w:val="en-US" w:eastAsia="zh-CN"/>
              </w:rPr>
              <w:t>100%</w:t>
            </w:r>
          </w:p>
        </w:tc>
        <w:tc>
          <w:tcPr>
            <w:tcW w:w="1757"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vAlign w:val="center"/>
          </w:tcPr>
          <w:p>
            <w:pPr>
              <w:widowControl/>
              <w:jc w:val="center"/>
              <w:textAlignment w:val="center"/>
              <w:rPr>
                <w:rFonts w:ascii="宋体"/>
                <w:color w:val="000000"/>
                <w:sz w:val="24"/>
                <w:szCs w:val="24"/>
              </w:rPr>
            </w:pPr>
            <w:r>
              <w:rPr>
                <w:rFonts w:hint="eastAsia" w:ascii="宋体"/>
                <w:color w:val="000000"/>
                <w:sz w:val="24"/>
                <w:szCs w:val="24"/>
                <w:lang w:val="en-US" w:eastAsia="zh-CN"/>
              </w:rPr>
              <w:t>100%</w:t>
            </w:r>
          </w:p>
        </w:tc>
      </w:tr>
      <w:tr>
        <w:tblPrEx>
          <w:tblCellMar>
            <w:top w:w="0" w:type="dxa"/>
            <w:left w:w="0" w:type="dxa"/>
            <w:bottom w:w="0" w:type="dxa"/>
            <w:right w:w="0" w:type="dxa"/>
          </w:tblCellMar>
        </w:tblPrEx>
        <w:trPr>
          <w:trHeight w:val="1297" w:hRule="atLeast"/>
        </w:trPr>
        <w:tc>
          <w:tcPr>
            <w:tcW w:w="390"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宋体"/>
                <w:color w:val="000000"/>
                <w:sz w:val="24"/>
                <w:szCs w:val="24"/>
              </w:rPr>
            </w:pPr>
          </w:p>
        </w:tc>
        <w:tc>
          <w:tcPr>
            <w:tcW w:w="1367"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vAlign w:val="center"/>
          </w:tcPr>
          <w:p>
            <w:pPr>
              <w:widowControl/>
              <w:jc w:val="center"/>
              <w:textAlignment w:val="center"/>
              <w:rPr>
                <w:rFonts w:ascii="宋体"/>
                <w:color w:val="000000"/>
                <w:sz w:val="24"/>
                <w:szCs w:val="24"/>
              </w:rPr>
            </w:pPr>
            <w:r>
              <w:rPr>
                <w:rFonts w:hint="eastAsia" w:ascii="宋体" w:hAnsi="宋体" w:cs="宋体"/>
                <w:color w:val="000000"/>
                <w:kern w:val="0"/>
                <w:sz w:val="24"/>
                <w:szCs w:val="24"/>
              </w:rPr>
              <w:t>效益指标</w:t>
            </w:r>
          </w:p>
        </w:tc>
        <w:tc>
          <w:tcPr>
            <w:tcW w:w="1025"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vAlign w:val="center"/>
          </w:tcPr>
          <w:p>
            <w:pPr>
              <w:widowControl/>
              <w:jc w:val="center"/>
              <w:textAlignment w:val="center"/>
              <w:rPr>
                <w:rFonts w:hint="eastAsia" w:ascii="宋体" w:eastAsia="宋体"/>
                <w:color w:val="000000"/>
                <w:sz w:val="24"/>
                <w:szCs w:val="24"/>
                <w:lang w:eastAsia="zh-CN"/>
              </w:rPr>
            </w:pPr>
            <w:r>
              <w:rPr>
                <w:rFonts w:hint="eastAsia" w:ascii="宋体"/>
                <w:color w:val="000000"/>
                <w:sz w:val="24"/>
                <w:szCs w:val="24"/>
                <w:lang w:eastAsia="zh-CN"/>
              </w:rPr>
              <w:t>可持续效益</w:t>
            </w:r>
          </w:p>
        </w:tc>
        <w:tc>
          <w:tcPr>
            <w:tcW w:w="2392"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vAlign w:val="center"/>
          </w:tcPr>
          <w:p>
            <w:pPr>
              <w:widowControl/>
              <w:jc w:val="center"/>
              <w:textAlignment w:val="center"/>
              <w:rPr>
                <w:rFonts w:hint="eastAsia" w:ascii="宋体" w:hAnsi="宋体" w:eastAsia="宋体" w:cs="宋体"/>
                <w:color w:val="000000"/>
                <w:sz w:val="24"/>
                <w:szCs w:val="24"/>
              </w:rPr>
            </w:pPr>
            <w:r>
              <w:rPr>
                <w:rFonts w:hint="eastAsia" w:ascii="宋体" w:hAnsi="宋体" w:eastAsia="宋体" w:cs="宋体"/>
                <w:sz w:val="24"/>
                <w:szCs w:val="24"/>
              </w:rPr>
              <w:t xml:space="preserve">提升农村基层干部的素质和战斗力，为乡村振兴提供坚实的人才保障 </w:t>
            </w:r>
          </w:p>
        </w:tc>
        <w:tc>
          <w:tcPr>
            <w:tcW w:w="2394"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vAlign w:val="center"/>
          </w:tcPr>
          <w:p>
            <w:pPr>
              <w:widowControl/>
              <w:jc w:val="center"/>
              <w:textAlignment w:val="center"/>
              <w:rPr>
                <w:rFonts w:hint="eastAsia" w:ascii="宋体" w:hAnsi="宋体" w:eastAsia="宋体" w:cs="宋体"/>
                <w:color w:val="000000"/>
                <w:sz w:val="24"/>
                <w:szCs w:val="24"/>
              </w:rPr>
            </w:pPr>
            <w:r>
              <w:rPr>
                <w:rFonts w:hint="eastAsia" w:ascii="宋体" w:hAnsi="宋体" w:eastAsia="宋体" w:cs="宋体"/>
                <w:sz w:val="24"/>
                <w:szCs w:val="24"/>
              </w:rPr>
              <w:t xml:space="preserve">培养造就一支懂农业、爱农村、爱农民的农村基层干部队伍，覆盖率100% </w:t>
            </w:r>
          </w:p>
        </w:tc>
        <w:tc>
          <w:tcPr>
            <w:tcW w:w="1757"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vAlign w:val="center"/>
          </w:tcPr>
          <w:p>
            <w:pPr>
              <w:widowControl/>
              <w:jc w:val="center"/>
              <w:textAlignment w:val="center"/>
              <w:rPr>
                <w:rFonts w:hint="eastAsia" w:ascii="宋体" w:hAnsi="宋体" w:eastAsia="宋体" w:cs="宋体"/>
                <w:color w:val="000000"/>
                <w:sz w:val="24"/>
                <w:szCs w:val="24"/>
              </w:rPr>
            </w:pPr>
            <w:r>
              <w:rPr>
                <w:rFonts w:hint="eastAsia" w:ascii="宋体" w:hAnsi="宋体" w:eastAsia="宋体" w:cs="宋体"/>
                <w:sz w:val="24"/>
                <w:szCs w:val="24"/>
              </w:rPr>
              <w:t xml:space="preserve">养造就一支懂农业、爱农村、爱农民的农村基层干部队伍，覆盖率100% </w:t>
            </w:r>
          </w:p>
        </w:tc>
      </w:tr>
      <w:tr>
        <w:tblPrEx>
          <w:tblCellMar>
            <w:top w:w="0" w:type="dxa"/>
            <w:left w:w="0" w:type="dxa"/>
            <w:bottom w:w="0" w:type="dxa"/>
            <w:right w:w="0" w:type="dxa"/>
          </w:tblCellMar>
        </w:tblPrEx>
        <w:trPr>
          <w:trHeight w:val="1050" w:hRule="atLeast"/>
        </w:trPr>
        <w:tc>
          <w:tcPr>
            <w:tcW w:w="390"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宋体"/>
                <w:color w:val="000000"/>
                <w:sz w:val="24"/>
                <w:szCs w:val="24"/>
              </w:rPr>
            </w:pPr>
          </w:p>
        </w:tc>
        <w:tc>
          <w:tcPr>
            <w:tcW w:w="1367"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vAlign w:val="center"/>
          </w:tcPr>
          <w:p>
            <w:pPr>
              <w:widowControl/>
              <w:jc w:val="center"/>
              <w:textAlignment w:val="center"/>
              <w:rPr>
                <w:rFonts w:ascii="宋体"/>
                <w:color w:val="000000"/>
                <w:sz w:val="24"/>
                <w:szCs w:val="24"/>
              </w:rPr>
            </w:pPr>
            <w:r>
              <w:rPr>
                <w:rFonts w:hint="eastAsia" w:ascii="宋体" w:hAnsi="宋体" w:cs="宋体"/>
                <w:color w:val="000000"/>
                <w:kern w:val="0"/>
                <w:sz w:val="24"/>
                <w:szCs w:val="24"/>
              </w:rPr>
              <w:t>满意度指标</w:t>
            </w:r>
          </w:p>
        </w:tc>
        <w:tc>
          <w:tcPr>
            <w:tcW w:w="1025"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vAlign w:val="center"/>
          </w:tcPr>
          <w:p>
            <w:pPr>
              <w:widowControl/>
              <w:jc w:val="center"/>
              <w:textAlignment w:val="center"/>
              <w:rPr>
                <w:rFonts w:ascii="宋体"/>
                <w:color w:val="000000"/>
                <w:sz w:val="24"/>
                <w:szCs w:val="24"/>
              </w:rPr>
            </w:pPr>
            <w:r>
              <w:rPr>
                <w:rFonts w:hint="eastAsia" w:ascii="宋体" w:hAnsi="宋体" w:eastAsia="宋体" w:cs="宋体"/>
                <w:sz w:val="24"/>
                <w:szCs w:val="24"/>
              </w:rPr>
              <w:t xml:space="preserve">受益对象满意度 </w:t>
            </w:r>
          </w:p>
        </w:tc>
        <w:tc>
          <w:tcPr>
            <w:tcW w:w="2392"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vAlign w:val="center"/>
          </w:tcPr>
          <w:p>
            <w:pPr>
              <w:widowControl/>
              <w:jc w:val="center"/>
              <w:textAlignment w:val="center"/>
              <w:rPr>
                <w:rFonts w:hint="eastAsia" w:ascii="宋体" w:eastAsia="宋体"/>
                <w:color w:val="000000"/>
                <w:sz w:val="24"/>
                <w:szCs w:val="24"/>
                <w:lang w:eastAsia="zh-CN"/>
              </w:rPr>
            </w:pPr>
            <w:r>
              <w:rPr>
                <w:rFonts w:hint="eastAsia" w:ascii="宋体"/>
                <w:color w:val="000000"/>
                <w:sz w:val="24"/>
                <w:szCs w:val="24"/>
                <w:lang w:eastAsia="zh-CN"/>
              </w:rPr>
              <w:t>群众满意度</w:t>
            </w:r>
          </w:p>
        </w:tc>
        <w:tc>
          <w:tcPr>
            <w:tcW w:w="2394"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vAlign w:val="center"/>
          </w:tcPr>
          <w:p>
            <w:pPr>
              <w:widowControl/>
              <w:jc w:val="center"/>
              <w:textAlignment w:val="center"/>
              <w:rPr>
                <w:rFonts w:hint="eastAsia" w:ascii="宋体" w:hAnsi="宋体" w:eastAsia="宋体" w:cs="宋体"/>
                <w:color w:val="000000"/>
                <w:sz w:val="24"/>
                <w:szCs w:val="24"/>
              </w:rPr>
            </w:pPr>
            <w:r>
              <w:rPr>
                <w:rFonts w:hint="eastAsia" w:ascii="宋体" w:hAnsi="宋体" w:eastAsia="宋体" w:cs="宋体"/>
                <w:sz w:val="24"/>
                <w:szCs w:val="24"/>
              </w:rPr>
              <w:t>≧9</w:t>
            </w:r>
            <w:r>
              <w:rPr>
                <w:rFonts w:hint="eastAsia" w:ascii="宋体" w:hAnsi="宋体" w:eastAsia="宋体" w:cs="宋体"/>
                <w:sz w:val="24"/>
                <w:szCs w:val="24"/>
                <w:lang w:val="en-US" w:eastAsia="zh-CN"/>
              </w:rPr>
              <w:t>5</w:t>
            </w:r>
            <w:r>
              <w:rPr>
                <w:rFonts w:hint="eastAsia" w:ascii="宋体" w:hAnsi="宋体" w:eastAsia="宋体" w:cs="宋体"/>
                <w:sz w:val="24"/>
                <w:szCs w:val="24"/>
              </w:rPr>
              <w:t>%</w:t>
            </w:r>
          </w:p>
        </w:tc>
        <w:tc>
          <w:tcPr>
            <w:tcW w:w="1757"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vAlign w:val="center"/>
          </w:tcPr>
          <w:p>
            <w:pPr>
              <w:widowControl/>
              <w:jc w:val="center"/>
              <w:textAlignment w:val="center"/>
              <w:rPr>
                <w:rFonts w:hint="eastAsia" w:ascii="宋体" w:hAnsi="宋体" w:eastAsia="宋体" w:cs="宋体"/>
                <w:color w:val="000000"/>
                <w:sz w:val="24"/>
                <w:szCs w:val="24"/>
              </w:rPr>
            </w:pPr>
            <w:r>
              <w:rPr>
                <w:rFonts w:hint="eastAsia" w:ascii="宋体" w:hAnsi="宋体" w:eastAsia="宋体" w:cs="宋体"/>
                <w:sz w:val="24"/>
                <w:szCs w:val="24"/>
              </w:rPr>
              <w:t>≧9</w:t>
            </w:r>
            <w:r>
              <w:rPr>
                <w:rFonts w:hint="eastAsia" w:ascii="宋体" w:hAnsi="宋体" w:eastAsia="宋体" w:cs="宋体"/>
                <w:sz w:val="24"/>
                <w:szCs w:val="24"/>
                <w:lang w:val="en-US" w:eastAsia="zh-CN"/>
              </w:rPr>
              <w:t>5</w:t>
            </w:r>
            <w:r>
              <w:rPr>
                <w:rFonts w:hint="eastAsia" w:ascii="宋体" w:hAnsi="宋体" w:eastAsia="宋体" w:cs="宋体"/>
                <w:sz w:val="24"/>
                <w:szCs w:val="24"/>
              </w:rPr>
              <w:t>%</w:t>
            </w:r>
          </w:p>
        </w:tc>
      </w:tr>
      <w:tr>
        <w:tblPrEx>
          <w:tblCellMar>
            <w:top w:w="0" w:type="dxa"/>
            <w:left w:w="0" w:type="dxa"/>
            <w:bottom w:w="0" w:type="dxa"/>
            <w:right w:w="0" w:type="dxa"/>
          </w:tblCellMar>
        </w:tblPrEx>
        <w:trPr>
          <w:trHeight w:val="1034" w:hRule="atLeast"/>
        </w:trPr>
        <w:tc>
          <w:tcPr>
            <w:tcW w:w="9325" w:type="dxa"/>
            <w:gridSpan w:val="6"/>
            <w:tcMar>
              <w:top w:w="15" w:type="dxa"/>
              <w:left w:w="15" w:type="dxa"/>
              <w:bottom w:w="0" w:type="dxa"/>
              <w:right w:w="15" w:type="dxa"/>
            </w:tcMar>
            <w:vAlign w:val="center"/>
          </w:tcPr>
          <w:p>
            <w:pPr>
              <w:pStyle w:val="25"/>
              <w:widowControl/>
              <w:ind w:left="4173" w:leftChars="1310" w:hanging="1422" w:hangingChars="395"/>
              <w:textAlignment w:val="center"/>
              <w:rPr>
                <w:rFonts w:hint="eastAsia" w:ascii="黑体" w:hAnsi="黑体" w:eastAsia="黑体" w:cs="黑体"/>
                <w:color w:val="000000"/>
                <w:kern w:val="0"/>
                <w:sz w:val="36"/>
                <w:szCs w:val="36"/>
              </w:rPr>
            </w:pPr>
          </w:p>
          <w:p>
            <w:pPr>
              <w:pStyle w:val="25"/>
              <w:widowControl/>
              <w:ind w:left="4173" w:leftChars="1310" w:hanging="1422" w:hangingChars="395"/>
              <w:textAlignment w:val="center"/>
              <w:rPr>
                <w:rFonts w:hint="eastAsia" w:ascii="黑体" w:hAnsi="黑体" w:eastAsia="黑体" w:cs="黑体"/>
                <w:color w:val="000000"/>
                <w:kern w:val="0"/>
                <w:sz w:val="36"/>
                <w:szCs w:val="36"/>
                <w:lang w:eastAsia="zh-CN"/>
              </w:rPr>
            </w:pPr>
            <w:r>
              <w:rPr>
                <w:rFonts w:hint="eastAsia" w:ascii="黑体" w:hAnsi="黑体" w:eastAsia="黑体" w:cs="黑体"/>
                <w:color w:val="000000"/>
                <w:kern w:val="0"/>
                <w:sz w:val="36"/>
                <w:szCs w:val="36"/>
              </w:rPr>
              <w:t>项目支出绩效目标完成情况表</w:t>
            </w:r>
          </w:p>
          <w:p>
            <w:pPr>
              <w:pStyle w:val="25"/>
              <w:widowControl/>
              <w:ind w:left="4173" w:leftChars="1310" w:hanging="1422" w:hangingChars="395"/>
              <w:textAlignment w:val="center"/>
              <w:rPr>
                <w:rFonts w:ascii="宋体"/>
                <w:color w:val="000000"/>
                <w:sz w:val="36"/>
                <w:szCs w:val="36"/>
              </w:rPr>
            </w:pPr>
            <w:r>
              <w:rPr>
                <w:rFonts w:ascii="宋体" w:hAnsi="宋体" w:cs="宋体"/>
                <w:color w:val="000000"/>
                <w:kern w:val="0"/>
                <w:sz w:val="36"/>
                <w:szCs w:val="36"/>
              </w:rPr>
              <w:t>(201</w:t>
            </w:r>
            <w:r>
              <w:rPr>
                <w:rFonts w:hint="eastAsia" w:ascii="宋体" w:hAnsi="宋体" w:cs="宋体"/>
                <w:color w:val="000000"/>
                <w:kern w:val="0"/>
                <w:sz w:val="36"/>
                <w:szCs w:val="36"/>
                <w:lang w:val="en-US" w:eastAsia="zh-CN"/>
              </w:rPr>
              <w:t>9</w:t>
            </w:r>
            <w:r>
              <w:rPr>
                <w:rFonts w:ascii="宋体" w:hAnsi="宋体" w:cs="宋体"/>
                <w:color w:val="000000"/>
                <w:kern w:val="0"/>
                <w:sz w:val="36"/>
                <w:szCs w:val="36"/>
              </w:rPr>
              <w:t xml:space="preserve"> </w:t>
            </w:r>
            <w:r>
              <w:rPr>
                <w:rFonts w:hint="eastAsia" w:ascii="宋体" w:hAnsi="宋体" w:cs="宋体"/>
                <w:color w:val="000000"/>
                <w:kern w:val="0"/>
                <w:sz w:val="36"/>
                <w:szCs w:val="36"/>
              </w:rPr>
              <w:t>年度</w:t>
            </w:r>
            <w:r>
              <w:rPr>
                <w:rFonts w:ascii="宋体" w:hAnsi="宋体" w:cs="宋体"/>
                <w:color w:val="000000"/>
                <w:kern w:val="0"/>
                <w:sz w:val="36"/>
                <w:szCs w:val="36"/>
              </w:rPr>
              <w:t>)</w:t>
            </w:r>
          </w:p>
        </w:tc>
      </w:tr>
      <w:tr>
        <w:tblPrEx>
          <w:tblCellMar>
            <w:top w:w="0" w:type="dxa"/>
            <w:left w:w="0" w:type="dxa"/>
            <w:bottom w:w="0" w:type="dxa"/>
            <w:right w:w="0" w:type="dxa"/>
          </w:tblCellMar>
        </w:tblPrEx>
        <w:trPr>
          <w:trHeight w:val="276" w:hRule="atLeast"/>
        </w:trPr>
        <w:tc>
          <w:tcPr>
            <w:tcW w:w="2782" w:type="dxa"/>
            <w:gridSpan w:val="3"/>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vAlign w:val="center"/>
          </w:tcPr>
          <w:p>
            <w:pPr>
              <w:widowControl/>
              <w:jc w:val="center"/>
              <w:textAlignment w:val="center"/>
              <w:rPr>
                <w:rFonts w:ascii="宋体"/>
                <w:color w:val="000000"/>
                <w:sz w:val="24"/>
                <w:szCs w:val="24"/>
              </w:rPr>
            </w:pPr>
            <w:r>
              <w:rPr>
                <w:rFonts w:hint="eastAsia" w:ascii="宋体" w:hAnsi="宋体" w:cs="宋体"/>
                <w:color w:val="000000"/>
                <w:kern w:val="0"/>
                <w:sz w:val="24"/>
                <w:szCs w:val="24"/>
              </w:rPr>
              <w:t>项目名称</w:t>
            </w:r>
          </w:p>
        </w:tc>
        <w:tc>
          <w:tcPr>
            <w:tcW w:w="6543" w:type="dxa"/>
            <w:gridSpan w:val="3"/>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vAlign w:val="center"/>
          </w:tcPr>
          <w:p>
            <w:pPr>
              <w:widowControl/>
              <w:jc w:val="center"/>
              <w:textAlignment w:val="center"/>
              <w:rPr>
                <w:rFonts w:ascii="宋体"/>
                <w:color w:val="000000"/>
                <w:sz w:val="24"/>
                <w:szCs w:val="24"/>
              </w:rPr>
            </w:pPr>
            <w:r>
              <w:rPr>
                <w:rFonts w:hint="eastAsia" w:ascii="宋体" w:hAnsi="宋体" w:eastAsia="宋体" w:cs="宋体"/>
                <w:sz w:val="24"/>
                <w:szCs w:val="24"/>
              </w:rPr>
              <w:t xml:space="preserve">乡镇基本财力保障补助 </w:t>
            </w:r>
          </w:p>
        </w:tc>
      </w:tr>
      <w:tr>
        <w:tblPrEx>
          <w:tblCellMar>
            <w:top w:w="0" w:type="dxa"/>
            <w:left w:w="0" w:type="dxa"/>
            <w:bottom w:w="0" w:type="dxa"/>
            <w:right w:w="0" w:type="dxa"/>
          </w:tblCellMar>
        </w:tblPrEx>
        <w:trPr>
          <w:trHeight w:val="276" w:hRule="atLeast"/>
        </w:trPr>
        <w:tc>
          <w:tcPr>
            <w:tcW w:w="2782" w:type="dxa"/>
            <w:gridSpan w:val="3"/>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vAlign w:val="center"/>
          </w:tcPr>
          <w:p>
            <w:pPr>
              <w:widowControl/>
              <w:jc w:val="center"/>
              <w:textAlignment w:val="center"/>
              <w:rPr>
                <w:rFonts w:ascii="宋体"/>
                <w:color w:val="000000"/>
                <w:sz w:val="24"/>
                <w:szCs w:val="24"/>
              </w:rPr>
            </w:pPr>
            <w:r>
              <w:rPr>
                <w:rFonts w:hint="eastAsia" w:ascii="宋体" w:hAnsi="宋体" w:cs="宋体"/>
                <w:color w:val="000000"/>
                <w:kern w:val="0"/>
                <w:sz w:val="24"/>
                <w:szCs w:val="24"/>
              </w:rPr>
              <w:t>预算单位</w:t>
            </w:r>
          </w:p>
        </w:tc>
        <w:tc>
          <w:tcPr>
            <w:tcW w:w="6543" w:type="dxa"/>
            <w:gridSpan w:val="3"/>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vAlign w:val="center"/>
          </w:tcPr>
          <w:p>
            <w:pPr>
              <w:widowControl/>
              <w:jc w:val="center"/>
              <w:textAlignment w:val="center"/>
              <w:rPr>
                <w:rFonts w:ascii="宋体"/>
                <w:color w:val="000000"/>
                <w:sz w:val="24"/>
                <w:szCs w:val="24"/>
              </w:rPr>
            </w:pPr>
            <w:r>
              <w:rPr>
                <w:rFonts w:hint="eastAsia" w:ascii="宋体" w:hAnsi="宋体" w:eastAsia="宋体" w:cs="宋体"/>
                <w:sz w:val="24"/>
                <w:szCs w:val="24"/>
                <w:lang w:eastAsia="zh-CN"/>
              </w:rPr>
              <w:t>平昌</w:t>
            </w:r>
            <w:r>
              <w:rPr>
                <w:rFonts w:hint="eastAsia" w:ascii="宋体" w:hAnsi="宋体" w:eastAsia="宋体" w:cs="宋体"/>
                <w:sz w:val="24"/>
                <w:szCs w:val="24"/>
              </w:rPr>
              <w:t>县</w:t>
            </w:r>
            <w:r>
              <w:rPr>
                <w:rFonts w:hint="eastAsia" w:ascii="宋体" w:hAnsi="宋体" w:eastAsia="宋体" w:cs="宋体"/>
                <w:sz w:val="24"/>
                <w:szCs w:val="24"/>
                <w:lang w:eastAsia="zh-CN"/>
              </w:rPr>
              <w:t>西兴</w:t>
            </w:r>
            <w:r>
              <w:rPr>
                <w:rFonts w:hint="eastAsia" w:ascii="宋体" w:hAnsi="宋体" w:eastAsia="宋体" w:cs="宋体"/>
                <w:sz w:val="24"/>
                <w:szCs w:val="24"/>
              </w:rPr>
              <w:t xml:space="preserve">镇人民政府 </w:t>
            </w:r>
          </w:p>
        </w:tc>
      </w:tr>
      <w:tr>
        <w:tblPrEx>
          <w:tblCellMar>
            <w:top w:w="0" w:type="dxa"/>
            <w:left w:w="0" w:type="dxa"/>
            <w:bottom w:w="0" w:type="dxa"/>
            <w:right w:w="0" w:type="dxa"/>
          </w:tblCellMar>
        </w:tblPrEx>
        <w:trPr>
          <w:trHeight w:val="276" w:hRule="atLeast"/>
        </w:trPr>
        <w:tc>
          <w:tcPr>
            <w:tcW w:w="390" w:type="dxa"/>
            <w:vMerge w:val="restart"/>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vAlign w:val="center"/>
          </w:tcPr>
          <w:p>
            <w:pPr>
              <w:widowControl/>
              <w:jc w:val="center"/>
              <w:textAlignment w:val="center"/>
              <w:rPr>
                <w:rFonts w:ascii="宋体"/>
                <w:color w:val="000000"/>
                <w:sz w:val="24"/>
                <w:szCs w:val="24"/>
              </w:rPr>
            </w:pPr>
            <w:r>
              <w:rPr>
                <w:rFonts w:hint="eastAsia" w:ascii="宋体" w:hAnsi="宋体" w:cs="宋体"/>
                <w:color w:val="000000"/>
                <w:kern w:val="0"/>
                <w:sz w:val="24"/>
                <w:szCs w:val="24"/>
              </w:rPr>
              <w:t>预算执行情况</w:t>
            </w:r>
            <w:r>
              <w:rPr>
                <w:rFonts w:ascii="宋体" w:hAnsi="宋体" w:cs="宋体"/>
                <w:color w:val="000000"/>
                <w:kern w:val="0"/>
                <w:sz w:val="24"/>
                <w:szCs w:val="24"/>
              </w:rPr>
              <w:t>(</w:t>
            </w:r>
            <w:r>
              <w:rPr>
                <w:rFonts w:hint="eastAsia" w:ascii="宋体" w:hAnsi="宋体" w:cs="宋体"/>
                <w:color w:val="000000"/>
                <w:kern w:val="0"/>
                <w:sz w:val="24"/>
                <w:szCs w:val="24"/>
              </w:rPr>
              <w:t>万元</w:t>
            </w:r>
            <w:r>
              <w:rPr>
                <w:rFonts w:ascii="宋体" w:hAnsi="宋体" w:cs="宋体"/>
                <w:color w:val="000000"/>
                <w:kern w:val="0"/>
                <w:sz w:val="24"/>
                <w:szCs w:val="24"/>
              </w:rPr>
              <w:t>)</w:t>
            </w:r>
          </w:p>
        </w:tc>
        <w:tc>
          <w:tcPr>
            <w:tcW w:w="2392" w:type="dxa"/>
            <w:gridSpan w:val="2"/>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vAlign w:val="center"/>
          </w:tcPr>
          <w:p>
            <w:pPr>
              <w:widowControl/>
              <w:jc w:val="center"/>
              <w:textAlignment w:val="center"/>
              <w:rPr>
                <w:rFonts w:ascii="宋体"/>
                <w:color w:val="000000"/>
                <w:sz w:val="24"/>
                <w:szCs w:val="24"/>
              </w:rPr>
            </w:pPr>
            <w:r>
              <w:rPr>
                <w:rFonts w:hint="eastAsia" w:ascii="宋体" w:hAnsi="宋体" w:cs="宋体"/>
                <w:color w:val="000000"/>
                <w:kern w:val="0"/>
                <w:sz w:val="24"/>
                <w:szCs w:val="24"/>
              </w:rPr>
              <w:t>预算数</w:t>
            </w:r>
            <w:r>
              <w:rPr>
                <w:rFonts w:ascii="宋体" w:hAnsi="宋体" w:cs="宋体"/>
                <w:color w:val="000000"/>
                <w:kern w:val="0"/>
                <w:sz w:val="24"/>
                <w:szCs w:val="24"/>
              </w:rPr>
              <w:t>:</w:t>
            </w:r>
          </w:p>
        </w:tc>
        <w:tc>
          <w:tcPr>
            <w:tcW w:w="2392"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vAlign w:val="center"/>
          </w:tcPr>
          <w:p>
            <w:pPr>
              <w:widowControl/>
              <w:jc w:val="center"/>
              <w:textAlignment w:val="center"/>
              <w:rPr>
                <w:rFonts w:hint="default" w:ascii="宋体" w:eastAsia="宋体"/>
                <w:color w:val="000000"/>
                <w:sz w:val="24"/>
                <w:szCs w:val="24"/>
                <w:lang w:val="en-US" w:eastAsia="zh-CN"/>
              </w:rPr>
            </w:pPr>
            <w:r>
              <w:rPr>
                <w:rFonts w:hint="eastAsia" w:ascii="宋体"/>
                <w:color w:val="000000"/>
                <w:sz w:val="24"/>
                <w:szCs w:val="24"/>
                <w:lang w:val="en-US" w:eastAsia="zh-CN"/>
              </w:rPr>
              <w:t>67.5万元</w:t>
            </w:r>
          </w:p>
        </w:tc>
        <w:tc>
          <w:tcPr>
            <w:tcW w:w="2394"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vAlign w:val="center"/>
          </w:tcPr>
          <w:p>
            <w:pPr>
              <w:widowControl/>
              <w:jc w:val="center"/>
              <w:textAlignment w:val="center"/>
              <w:rPr>
                <w:rFonts w:ascii="宋体"/>
                <w:color w:val="000000"/>
                <w:sz w:val="24"/>
                <w:szCs w:val="24"/>
              </w:rPr>
            </w:pPr>
            <w:r>
              <w:rPr>
                <w:rFonts w:hint="eastAsia" w:ascii="宋体" w:hAnsi="宋体" w:cs="宋体"/>
                <w:color w:val="000000"/>
                <w:kern w:val="0"/>
                <w:sz w:val="24"/>
                <w:szCs w:val="24"/>
              </w:rPr>
              <w:t>执行数</w:t>
            </w:r>
            <w:r>
              <w:rPr>
                <w:rFonts w:ascii="宋体" w:hAnsi="宋体" w:cs="宋体"/>
                <w:color w:val="000000"/>
                <w:kern w:val="0"/>
                <w:sz w:val="24"/>
                <w:szCs w:val="24"/>
              </w:rPr>
              <w:t>:</w:t>
            </w:r>
          </w:p>
        </w:tc>
        <w:tc>
          <w:tcPr>
            <w:tcW w:w="1757"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vAlign w:val="center"/>
          </w:tcPr>
          <w:p>
            <w:pPr>
              <w:widowControl/>
              <w:jc w:val="center"/>
              <w:textAlignment w:val="center"/>
              <w:rPr>
                <w:rFonts w:hint="default" w:ascii="宋体" w:eastAsia="宋体"/>
                <w:color w:val="000000"/>
                <w:sz w:val="24"/>
                <w:szCs w:val="24"/>
                <w:lang w:val="en-US" w:eastAsia="zh-CN"/>
              </w:rPr>
            </w:pPr>
            <w:r>
              <w:rPr>
                <w:rFonts w:hint="eastAsia" w:ascii="宋体"/>
                <w:color w:val="000000"/>
                <w:sz w:val="24"/>
                <w:szCs w:val="24"/>
                <w:lang w:val="en-US" w:eastAsia="zh-CN"/>
              </w:rPr>
              <w:t>67.5万元</w:t>
            </w:r>
          </w:p>
        </w:tc>
      </w:tr>
      <w:tr>
        <w:tblPrEx>
          <w:tblCellMar>
            <w:top w:w="0" w:type="dxa"/>
            <w:left w:w="0" w:type="dxa"/>
            <w:bottom w:w="0" w:type="dxa"/>
            <w:right w:w="0" w:type="dxa"/>
          </w:tblCellMar>
        </w:tblPrEx>
        <w:trPr>
          <w:trHeight w:val="276" w:hRule="atLeast"/>
        </w:trPr>
        <w:tc>
          <w:tcPr>
            <w:tcW w:w="390"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宋体"/>
                <w:color w:val="000000"/>
                <w:sz w:val="24"/>
                <w:szCs w:val="24"/>
              </w:rPr>
            </w:pPr>
          </w:p>
        </w:tc>
        <w:tc>
          <w:tcPr>
            <w:tcW w:w="2392" w:type="dxa"/>
            <w:gridSpan w:val="2"/>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vAlign w:val="center"/>
          </w:tcPr>
          <w:p>
            <w:pPr>
              <w:widowControl/>
              <w:jc w:val="center"/>
              <w:textAlignment w:val="center"/>
              <w:rPr>
                <w:rFonts w:ascii="宋体"/>
                <w:color w:val="000000"/>
                <w:sz w:val="24"/>
                <w:szCs w:val="24"/>
              </w:rPr>
            </w:pPr>
            <w:r>
              <w:rPr>
                <w:rFonts w:hint="eastAsia" w:ascii="宋体" w:hAnsi="宋体" w:cs="宋体"/>
                <w:color w:val="000000"/>
                <w:kern w:val="0"/>
                <w:sz w:val="24"/>
                <w:szCs w:val="24"/>
              </w:rPr>
              <w:t>其中</w:t>
            </w:r>
            <w:r>
              <w:rPr>
                <w:rFonts w:ascii="宋体" w:cs="宋体"/>
                <w:color w:val="000000"/>
                <w:kern w:val="0"/>
                <w:sz w:val="24"/>
                <w:szCs w:val="24"/>
              </w:rPr>
              <w:t>-</w:t>
            </w:r>
            <w:r>
              <w:rPr>
                <w:rFonts w:hint="eastAsia" w:ascii="宋体" w:hAnsi="宋体" w:cs="宋体"/>
                <w:color w:val="000000"/>
                <w:kern w:val="0"/>
                <w:sz w:val="24"/>
                <w:szCs w:val="24"/>
              </w:rPr>
              <w:t>财政拨款</w:t>
            </w:r>
            <w:r>
              <w:rPr>
                <w:rFonts w:ascii="宋体" w:hAnsi="宋体" w:cs="宋体"/>
                <w:color w:val="000000"/>
                <w:kern w:val="0"/>
                <w:sz w:val="24"/>
                <w:szCs w:val="24"/>
              </w:rPr>
              <w:t>:</w:t>
            </w:r>
          </w:p>
        </w:tc>
        <w:tc>
          <w:tcPr>
            <w:tcW w:w="2392"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vAlign w:val="center"/>
          </w:tcPr>
          <w:p>
            <w:pPr>
              <w:widowControl/>
              <w:jc w:val="center"/>
              <w:textAlignment w:val="center"/>
              <w:rPr>
                <w:rFonts w:ascii="宋体"/>
                <w:color w:val="000000"/>
                <w:sz w:val="24"/>
                <w:szCs w:val="24"/>
              </w:rPr>
            </w:pPr>
            <w:r>
              <w:rPr>
                <w:rFonts w:hint="eastAsia" w:ascii="宋体"/>
                <w:color w:val="000000"/>
                <w:sz w:val="24"/>
                <w:szCs w:val="24"/>
                <w:lang w:val="en-US" w:eastAsia="zh-CN"/>
              </w:rPr>
              <w:t>67.5万元</w:t>
            </w:r>
          </w:p>
        </w:tc>
        <w:tc>
          <w:tcPr>
            <w:tcW w:w="2394"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vAlign w:val="center"/>
          </w:tcPr>
          <w:p>
            <w:pPr>
              <w:widowControl/>
              <w:jc w:val="center"/>
              <w:textAlignment w:val="center"/>
              <w:rPr>
                <w:rFonts w:ascii="宋体"/>
                <w:color w:val="000000"/>
                <w:sz w:val="24"/>
                <w:szCs w:val="24"/>
              </w:rPr>
            </w:pPr>
            <w:r>
              <w:rPr>
                <w:rFonts w:hint="eastAsia" w:ascii="宋体" w:hAnsi="宋体" w:cs="宋体"/>
                <w:color w:val="000000"/>
                <w:kern w:val="0"/>
                <w:sz w:val="24"/>
                <w:szCs w:val="24"/>
              </w:rPr>
              <w:t>其中</w:t>
            </w:r>
            <w:r>
              <w:rPr>
                <w:rFonts w:ascii="宋体" w:cs="宋体"/>
                <w:color w:val="000000"/>
                <w:kern w:val="0"/>
                <w:sz w:val="24"/>
                <w:szCs w:val="24"/>
              </w:rPr>
              <w:t>-</w:t>
            </w:r>
            <w:r>
              <w:rPr>
                <w:rFonts w:hint="eastAsia" w:ascii="宋体" w:hAnsi="宋体" w:cs="宋体"/>
                <w:color w:val="000000"/>
                <w:kern w:val="0"/>
                <w:sz w:val="24"/>
                <w:szCs w:val="24"/>
              </w:rPr>
              <w:t>财政拨款</w:t>
            </w:r>
            <w:r>
              <w:rPr>
                <w:rFonts w:ascii="宋体" w:hAnsi="宋体" w:cs="宋体"/>
                <w:color w:val="000000"/>
                <w:kern w:val="0"/>
                <w:sz w:val="24"/>
                <w:szCs w:val="24"/>
              </w:rPr>
              <w:t>:</w:t>
            </w:r>
          </w:p>
        </w:tc>
        <w:tc>
          <w:tcPr>
            <w:tcW w:w="1757"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vAlign w:val="center"/>
          </w:tcPr>
          <w:p>
            <w:pPr>
              <w:widowControl/>
              <w:jc w:val="center"/>
              <w:textAlignment w:val="center"/>
              <w:rPr>
                <w:rFonts w:ascii="宋体"/>
                <w:color w:val="000000"/>
                <w:sz w:val="24"/>
                <w:szCs w:val="24"/>
              </w:rPr>
            </w:pPr>
            <w:r>
              <w:rPr>
                <w:rFonts w:hint="eastAsia" w:ascii="宋体"/>
                <w:color w:val="000000"/>
                <w:sz w:val="24"/>
                <w:szCs w:val="24"/>
                <w:lang w:val="en-US" w:eastAsia="zh-CN"/>
              </w:rPr>
              <w:t>67.5万元</w:t>
            </w:r>
          </w:p>
        </w:tc>
      </w:tr>
      <w:tr>
        <w:tblPrEx>
          <w:tblCellMar>
            <w:top w:w="0" w:type="dxa"/>
            <w:left w:w="0" w:type="dxa"/>
            <w:bottom w:w="0" w:type="dxa"/>
            <w:right w:w="0" w:type="dxa"/>
          </w:tblCellMar>
        </w:tblPrEx>
        <w:trPr>
          <w:trHeight w:val="1511" w:hRule="atLeast"/>
        </w:trPr>
        <w:tc>
          <w:tcPr>
            <w:tcW w:w="390"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宋体"/>
                <w:color w:val="000000"/>
                <w:sz w:val="24"/>
                <w:szCs w:val="24"/>
              </w:rPr>
            </w:pPr>
          </w:p>
        </w:tc>
        <w:tc>
          <w:tcPr>
            <w:tcW w:w="2392" w:type="dxa"/>
            <w:gridSpan w:val="2"/>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vAlign w:val="center"/>
          </w:tcPr>
          <w:p>
            <w:pPr>
              <w:widowControl/>
              <w:jc w:val="center"/>
              <w:textAlignment w:val="center"/>
              <w:rPr>
                <w:rFonts w:ascii="宋体"/>
                <w:color w:val="000000"/>
                <w:sz w:val="24"/>
                <w:szCs w:val="24"/>
              </w:rPr>
            </w:pPr>
            <w:r>
              <w:rPr>
                <w:rFonts w:hint="eastAsia" w:ascii="宋体" w:hAnsi="宋体" w:cs="宋体"/>
                <w:color w:val="000000"/>
                <w:kern w:val="0"/>
                <w:sz w:val="24"/>
                <w:szCs w:val="24"/>
              </w:rPr>
              <w:t>其它资金</w:t>
            </w:r>
            <w:r>
              <w:rPr>
                <w:rFonts w:ascii="宋体" w:hAnsi="宋体" w:cs="宋体"/>
                <w:color w:val="000000"/>
                <w:kern w:val="0"/>
                <w:sz w:val="24"/>
                <w:szCs w:val="24"/>
              </w:rPr>
              <w:t>:</w:t>
            </w:r>
          </w:p>
        </w:tc>
        <w:tc>
          <w:tcPr>
            <w:tcW w:w="2392"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vAlign w:val="center"/>
          </w:tcPr>
          <w:p>
            <w:pPr>
              <w:widowControl/>
              <w:jc w:val="center"/>
              <w:textAlignment w:val="center"/>
              <w:rPr>
                <w:rFonts w:ascii="宋体"/>
                <w:color w:val="000000"/>
                <w:sz w:val="24"/>
                <w:szCs w:val="24"/>
              </w:rPr>
            </w:pPr>
            <w:r>
              <w:rPr>
                <w:rFonts w:ascii="宋体" w:cs="宋体"/>
                <w:color w:val="000000"/>
                <w:kern w:val="0"/>
                <w:sz w:val="24"/>
                <w:szCs w:val="24"/>
              </w:rPr>
              <w:t>0</w:t>
            </w:r>
          </w:p>
        </w:tc>
        <w:tc>
          <w:tcPr>
            <w:tcW w:w="2394"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vAlign w:val="center"/>
          </w:tcPr>
          <w:p>
            <w:pPr>
              <w:widowControl/>
              <w:jc w:val="center"/>
              <w:textAlignment w:val="center"/>
              <w:rPr>
                <w:rFonts w:ascii="宋体"/>
                <w:color w:val="000000"/>
                <w:sz w:val="24"/>
                <w:szCs w:val="24"/>
              </w:rPr>
            </w:pPr>
            <w:r>
              <w:rPr>
                <w:rFonts w:hint="eastAsia" w:ascii="宋体" w:hAnsi="宋体" w:cs="宋体"/>
                <w:color w:val="000000"/>
                <w:kern w:val="0"/>
                <w:sz w:val="24"/>
                <w:szCs w:val="24"/>
              </w:rPr>
              <w:t>其它资金</w:t>
            </w:r>
            <w:r>
              <w:rPr>
                <w:rFonts w:ascii="宋体" w:hAnsi="宋体" w:cs="宋体"/>
                <w:color w:val="000000"/>
                <w:kern w:val="0"/>
                <w:sz w:val="24"/>
                <w:szCs w:val="24"/>
              </w:rPr>
              <w:t>:</w:t>
            </w:r>
          </w:p>
        </w:tc>
        <w:tc>
          <w:tcPr>
            <w:tcW w:w="1757"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vAlign w:val="center"/>
          </w:tcPr>
          <w:p>
            <w:pPr>
              <w:jc w:val="center"/>
              <w:rPr>
                <w:rFonts w:hint="eastAsia" w:ascii="宋体" w:eastAsia="宋体"/>
                <w:color w:val="000000"/>
                <w:sz w:val="24"/>
                <w:szCs w:val="24"/>
                <w:lang w:val="en-US" w:eastAsia="zh-CN"/>
              </w:rPr>
            </w:pPr>
            <w:r>
              <w:rPr>
                <w:rFonts w:hint="eastAsia" w:ascii="宋体"/>
                <w:color w:val="000000"/>
                <w:sz w:val="24"/>
                <w:szCs w:val="24"/>
                <w:lang w:val="en-US" w:eastAsia="zh-CN"/>
              </w:rPr>
              <w:t>0</w:t>
            </w:r>
          </w:p>
        </w:tc>
      </w:tr>
      <w:tr>
        <w:tblPrEx>
          <w:tblCellMar>
            <w:top w:w="0" w:type="dxa"/>
            <w:left w:w="0" w:type="dxa"/>
            <w:bottom w:w="0" w:type="dxa"/>
            <w:right w:w="0" w:type="dxa"/>
          </w:tblCellMar>
        </w:tblPrEx>
        <w:trPr>
          <w:trHeight w:val="276" w:hRule="atLeast"/>
        </w:trPr>
        <w:tc>
          <w:tcPr>
            <w:tcW w:w="390" w:type="dxa"/>
            <w:vMerge w:val="restart"/>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vAlign w:val="center"/>
          </w:tcPr>
          <w:p>
            <w:pPr>
              <w:widowControl/>
              <w:jc w:val="center"/>
              <w:textAlignment w:val="center"/>
              <w:rPr>
                <w:rFonts w:ascii="宋体"/>
                <w:color w:val="000000"/>
                <w:sz w:val="24"/>
                <w:szCs w:val="24"/>
              </w:rPr>
            </w:pPr>
            <w:r>
              <w:rPr>
                <w:rFonts w:hint="eastAsia" w:ascii="宋体" w:hAnsi="宋体" w:cs="宋体"/>
                <w:color w:val="000000"/>
                <w:kern w:val="0"/>
                <w:sz w:val="24"/>
                <w:szCs w:val="24"/>
              </w:rPr>
              <w:t>年度目标完成情况</w:t>
            </w:r>
          </w:p>
        </w:tc>
        <w:tc>
          <w:tcPr>
            <w:tcW w:w="4784" w:type="dxa"/>
            <w:gridSpan w:val="3"/>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vAlign w:val="center"/>
          </w:tcPr>
          <w:p>
            <w:pPr>
              <w:widowControl/>
              <w:jc w:val="center"/>
              <w:textAlignment w:val="center"/>
              <w:rPr>
                <w:rFonts w:ascii="宋体"/>
                <w:color w:val="000000"/>
                <w:sz w:val="24"/>
                <w:szCs w:val="24"/>
              </w:rPr>
            </w:pPr>
            <w:r>
              <w:rPr>
                <w:rFonts w:hint="eastAsia" w:ascii="宋体" w:hAnsi="宋体" w:cs="宋体"/>
                <w:color w:val="000000"/>
                <w:kern w:val="0"/>
                <w:sz w:val="24"/>
                <w:szCs w:val="24"/>
              </w:rPr>
              <w:t>预期目标</w:t>
            </w:r>
          </w:p>
        </w:tc>
        <w:tc>
          <w:tcPr>
            <w:tcW w:w="4151" w:type="dxa"/>
            <w:gridSpan w:val="2"/>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vAlign w:val="center"/>
          </w:tcPr>
          <w:p>
            <w:pPr>
              <w:widowControl/>
              <w:jc w:val="center"/>
              <w:textAlignment w:val="center"/>
              <w:rPr>
                <w:rFonts w:ascii="宋体"/>
                <w:color w:val="000000"/>
                <w:sz w:val="24"/>
                <w:szCs w:val="24"/>
              </w:rPr>
            </w:pPr>
            <w:r>
              <w:rPr>
                <w:rFonts w:hint="eastAsia" w:ascii="宋体" w:hAnsi="宋体" w:cs="宋体"/>
                <w:color w:val="000000"/>
                <w:kern w:val="0"/>
                <w:sz w:val="24"/>
                <w:szCs w:val="24"/>
              </w:rPr>
              <w:t>实际完成目标</w:t>
            </w:r>
          </w:p>
        </w:tc>
      </w:tr>
      <w:tr>
        <w:tblPrEx>
          <w:tblCellMar>
            <w:top w:w="0" w:type="dxa"/>
            <w:left w:w="0" w:type="dxa"/>
            <w:bottom w:w="0" w:type="dxa"/>
            <w:right w:w="0" w:type="dxa"/>
          </w:tblCellMar>
        </w:tblPrEx>
        <w:trPr>
          <w:trHeight w:val="1159" w:hRule="atLeast"/>
        </w:trPr>
        <w:tc>
          <w:tcPr>
            <w:tcW w:w="390"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宋体"/>
                <w:color w:val="000000"/>
                <w:sz w:val="24"/>
                <w:szCs w:val="24"/>
              </w:rPr>
            </w:pPr>
          </w:p>
        </w:tc>
        <w:tc>
          <w:tcPr>
            <w:tcW w:w="4784" w:type="dxa"/>
            <w:gridSpan w:val="3"/>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vAlign w:val="center"/>
          </w:tcPr>
          <w:p>
            <w:pPr>
              <w:widowControl/>
              <w:jc w:val="center"/>
              <w:textAlignment w:val="center"/>
              <w:rPr>
                <w:rFonts w:hint="eastAsia" w:ascii="宋体" w:hAnsi="宋体" w:eastAsia="宋体" w:cs="宋体"/>
                <w:color w:val="000000"/>
                <w:sz w:val="24"/>
                <w:szCs w:val="24"/>
              </w:rPr>
            </w:pPr>
            <w:r>
              <w:rPr>
                <w:rFonts w:hint="eastAsia" w:ascii="宋体" w:hAnsi="宋体" w:eastAsia="宋体" w:cs="宋体"/>
                <w:sz w:val="24"/>
                <w:szCs w:val="24"/>
              </w:rPr>
              <w:t xml:space="preserve">增强政府履职服务能力，落实民生政策，强化安全生产、维护社会稳定，改变生态环境，促进农村经济社会协调发展 </w:t>
            </w:r>
          </w:p>
        </w:tc>
        <w:tc>
          <w:tcPr>
            <w:tcW w:w="4151" w:type="dxa"/>
            <w:gridSpan w:val="2"/>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vAlign w:val="center"/>
          </w:tcPr>
          <w:p>
            <w:pPr>
              <w:widowControl/>
              <w:jc w:val="center"/>
              <w:textAlignment w:val="center"/>
              <w:rPr>
                <w:rFonts w:hint="eastAsia" w:ascii="宋体" w:hAnsi="宋体" w:eastAsia="宋体" w:cs="宋体"/>
                <w:color w:val="000000"/>
                <w:sz w:val="24"/>
                <w:szCs w:val="24"/>
              </w:rPr>
            </w:pPr>
            <w:r>
              <w:rPr>
                <w:rFonts w:hint="eastAsia" w:ascii="宋体" w:hAnsi="宋体" w:eastAsia="宋体" w:cs="宋体"/>
                <w:sz w:val="24"/>
                <w:szCs w:val="24"/>
              </w:rPr>
              <w:t xml:space="preserve">增强政府履职服务能力，落实民生政策，强化安全生产、维护社会稳定，改变生态环境，促进农村经济社会协调发展 </w:t>
            </w:r>
          </w:p>
        </w:tc>
      </w:tr>
      <w:tr>
        <w:tblPrEx>
          <w:tblCellMar>
            <w:top w:w="0" w:type="dxa"/>
            <w:left w:w="0" w:type="dxa"/>
            <w:bottom w:w="0" w:type="dxa"/>
            <w:right w:w="0" w:type="dxa"/>
          </w:tblCellMar>
        </w:tblPrEx>
        <w:trPr>
          <w:trHeight w:val="1042" w:hRule="atLeast"/>
        </w:trPr>
        <w:tc>
          <w:tcPr>
            <w:tcW w:w="390" w:type="dxa"/>
            <w:vMerge w:val="restart"/>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vAlign w:val="center"/>
          </w:tcPr>
          <w:p>
            <w:pPr>
              <w:widowControl/>
              <w:jc w:val="center"/>
              <w:textAlignment w:val="center"/>
              <w:rPr>
                <w:rFonts w:ascii="宋体"/>
                <w:color w:val="000000"/>
                <w:sz w:val="24"/>
                <w:szCs w:val="24"/>
              </w:rPr>
            </w:pPr>
            <w:r>
              <w:rPr>
                <w:rFonts w:hint="eastAsia" w:ascii="宋体" w:hAnsi="宋体" w:cs="宋体"/>
                <w:color w:val="000000"/>
                <w:sz w:val="24"/>
                <w:szCs w:val="24"/>
              </w:rPr>
              <w:t>绩效指标完成情况</w:t>
            </w:r>
          </w:p>
        </w:tc>
        <w:tc>
          <w:tcPr>
            <w:tcW w:w="1367"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vAlign w:val="center"/>
          </w:tcPr>
          <w:p>
            <w:pPr>
              <w:widowControl/>
              <w:jc w:val="center"/>
              <w:textAlignment w:val="center"/>
              <w:rPr>
                <w:rFonts w:ascii="宋体"/>
                <w:color w:val="000000"/>
                <w:sz w:val="24"/>
                <w:szCs w:val="24"/>
              </w:rPr>
            </w:pPr>
            <w:r>
              <w:rPr>
                <w:rFonts w:hint="eastAsia" w:ascii="宋体" w:hAnsi="宋体" w:cs="宋体"/>
                <w:color w:val="000000"/>
                <w:kern w:val="0"/>
                <w:sz w:val="24"/>
                <w:szCs w:val="24"/>
              </w:rPr>
              <w:t>一级指标</w:t>
            </w:r>
          </w:p>
        </w:tc>
        <w:tc>
          <w:tcPr>
            <w:tcW w:w="1025"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vAlign w:val="center"/>
          </w:tcPr>
          <w:p>
            <w:pPr>
              <w:widowControl/>
              <w:jc w:val="center"/>
              <w:textAlignment w:val="center"/>
              <w:rPr>
                <w:rFonts w:ascii="宋体"/>
                <w:color w:val="000000"/>
                <w:sz w:val="24"/>
                <w:szCs w:val="24"/>
              </w:rPr>
            </w:pPr>
            <w:r>
              <w:rPr>
                <w:rFonts w:hint="eastAsia" w:ascii="宋体" w:hAnsi="宋体" w:cs="宋体"/>
                <w:color w:val="000000"/>
                <w:kern w:val="0"/>
                <w:sz w:val="24"/>
                <w:szCs w:val="24"/>
              </w:rPr>
              <w:t>二级指标</w:t>
            </w:r>
          </w:p>
        </w:tc>
        <w:tc>
          <w:tcPr>
            <w:tcW w:w="2392"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vAlign w:val="center"/>
          </w:tcPr>
          <w:p>
            <w:pPr>
              <w:widowControl/>
              <w:jc w:val="center"/>
              <w:textAlignment w:val="center"/>
              <w:rPr>
                <w:rFonts w:ascii="宋体"/>
                <w:color w:val="000000"/>
                <w:sz w:val="24"/>
                <w:szCs w:val="24"/>
              </w:rPr>
            </w:pPr>
            <w:r>
              <w:rPr>
                <w:rFonts w:hint="eastAsia" w:ascii="宋体" w:hAnsi="宋体" w:cs="宋体"/>
                <w:color w:val="000000"/>
                <w:kern w:val="0"/>
                <w:sz w:val="24"/>
                <w:szCs w:val="24"/>
              </w:rPr>
              <w:t>三级指标</w:t>
            </w:r>
          </w:p>
        </w:tc>
        <w:tc>
          <w:tcPr>
            <w:tcW w:w="2394"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vAlign w:val="center"/>
          </w:tcPr>
          <w:p>
            <w:pPr>
              <w:widowControl/>
              <w:jc w:val="center"/>
              <w:textAlignment w:val="center"/>
              <w:rPr>
                <w:rFonts w:ascii="宋体"/>
                <w:color w:val="000000"/>
                <w:sz w:val="24"/>
                <w:szCs w:val="24"/>
              </w:rPr>
            </w:pPr>
            <w:r>
              <w:rPr>
                <w:rFonts w:hint="eastAsia" w:ascii="宋体" w:hAnsi="宋体" w:cs="宋体"/>
                <w:color w:val="000000"/>
                <w:kern w:val="0"/>
                <w:sz w:val="24"/>
                <w:szCs w:val="24"/>
              </w:rPr>
              <w:t>预期指标值</w:t>
            </w:r>
            <w:r>
              <w:rPr>
                <w:rFonts w:ascii="宋体" w:hAnsi="宋体" w:cs="宋体"/>
                <w:color w:val="000000"/>
                <w:kern w:val="0"/>
                <w:sz w:val="24"/>
                <w:szCs w:val="24"/>
              </w:rPr>
              <w:t>(</w:t>
            </w:r>
            <w:r>
              <w:rPr>
                <w:rFonts w:hint="eastAsia" w:ascii="宋体" w:hAnsi="宋体" w:cs="宋体"/>
                <w:color w:val="000000"/>
                <w:kern w:val="0"/>
                <w:sz w:val="24"/>
                <w:szCs w:val="24"/>
              </w:rPr>
              <w:t>包含数字及文字描述</w:t>
            </w:r>
            <w:r>
              <w:rPr>
                <w:rFonts w:ascii="宋体" w:hAnsi="宋体" w:cs="宋体"/>
                <w:color w:val="000000"/>
                <w:kern w:val="0"/>
                <w:sz w:val="24"/>
                <w:szCs w:val="24"/>
              </w:rPr>
              <w:t>)</w:t>
            </w:r>
          </w:p>
        </w:tc>
        <w:tc>
          <w:tcPr>
            <w:tcW w:w="1757"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vAlign w:val="center"/>
          </w:tcPr>
          <w:p>
            <w:pPr>
              <w:widowControl/>
              <w:jc w:val="center"/>
              <w:textAlignment w:val="center"/>
              <w:rPr>
                <w:rFonts w:ascii="宋体"/>
                <w:color w:val="000000"/>
                <w:sz w:val="24"/>
                <w:szCs w:val="24"/>
              </w:rPr>
            </w:pPr>
            <w:r>
              <w:rPr>
                <w:rFonts w:hint="eastAsia" w:ascii="宋体" w:hAnsi="宋体" w:cs="宋体"/>
                <w:color w:val="000000"/>
                <w:kern w:val="0"/>
                <w:sz w:val="24"/>
                <w:szCs w:val="24"/>
              </w:rPr>
              <w:t>实际完成指标值</w:t>
            </w:r>
            <w:r>
              <w:rPr>
                <w:rFonts w:ascii="宋体" w:hAnsi="宋体" w:cs="宋体"/>
                <w:color w:val="000000"/>
                <w:kern w:val="0"/>
                <w:sz w:val="24"/>
                <w:szCs w:val="24"/>
              </w:rPr>
              <w:t>(</w:t>
            </w:r>
            <w:r>
              <w:rPr>
                <w:rFonts w:hint="eastAsia" w:ascii="宋体" w:hAnsi="宋体" w:cs="宋体"/>
                <w:color w:val="000000"/>
                <w:kern w:val="0"/>
                <w:sz w:val="24"/>
                <w:szCs w:val="24"/>
              </w:rPr>
              <w:t>包含数字及文字描述</w:t>
            </w:r>
            <w:r>
              <w:rPr>
                <w:rFonts w:ascii="宋体" w:hAnsi="宋体" w:cs="宋体"/>
                <w:color w:val="000000"/>
                <w:kern w:val="0"/>
                <w:sz w:val="24"/>
                <w:szCs w:val="24"/>
              </w:rPr>
              <w:t>)</w:t>
            </w:r>
          </w:p>
        </w:tc>
      </w:tr>
      <w:tr>
        <w:tblPrEx>
          <w:tblCellMar>
            <w:top w:w="0" w:type="dxa"/>
            <w:left w:w="0" w:type="dxa"/>
            <w:bottom w:w="0" w:type="dxa"/>
            <w:right w:w="0" w:type="dxa"/>
          </w:tblCellMar>
        </w:tblPrEx>
        <w:trPr>
          <w:trHeight w:val="953" w:hRule="atLeast"/>
        </w:trPr>
        <w:tc>
          <w:tcPr>
            <w:tcW w:w="390"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宋体"/>
                <w:color w:val="000000"/>
                <w:sz w:val="24"/>
                <w:szCs w:val="24"/>
              </w:rPr>
            </w:pPr>
          </w:p>
        </w:tc>
        <w:tc>
          <w:tcPr>
            <w:tcW w:w="1367"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vAlign w:val="center"/>
          </w:tcPr>
          <w:p>
            <w:pPr>
              <w:widowControl/>
              <w:jc w:val="center"/>
              <w:textAlignment w:val="center"/>
              <w:rPr>
                <w:rFonts w:ascii="宋体"/>
                <w:color w:val="000000"/>
                <w:sz w:val="24"/>
                <w:szCs w:val="24"/>
              </w:rPr>
            </w:pPr>
            <w:r>
              <w:rPr>
                <w:rFonts w:hint="eastAsia" w:ascii="宋体" w:hAnsi="宋体" w:cs="宋体"/>
                <w:color w:val="000000"/>
                <w:kern w:val="0"/>
                <w:sz w:val="24"/>
                <w:szCs w:val="24"/>
              </w:rPr>
              <w:t>项目完成指标</w:t>
            </w:r>
          </w:p>
        </w:tc>
        <w:tc>
          <w:tcPr>
            <w:tcW w:w="1025"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vAlign w:val="center"/>
          </w:tcPr>
          <w:p>
            <w:pPr>
              <w:widowControl/>
              <w:jc w:val="center"/>
              <w:textAlignment w:val="center"/>
              <w:rPr>
                <w:rFonts w:ascii="宋体"/>
                <w:color w:val="000000"/>
                <w:sz w:val="24"/>
                <w:szCs w:val="24"/>
              </w:rPr>
            </w:pPr>
            <w:r>
              <w:rPr>
                <w:rFonts w:hint="eastAsia" w:ascii="宋体" w:hAnsi="宋体" w:eastAsia="宋体" w:cs="宋体"/>
                <w:sz w:val="24"/>
                <w:szCs w:val="24"/>
              </w:rPr>
              <w:t>数量指标</w:t>
            </w:r>
          </w:p>
        </w:tc>
        <w:tc>
          <w:tcPr>
            <w:tcW w:w="2392"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vAlign w:val="center"/>
          </w:tcPr>
          <w:p>
            <w:pPr>
              <w:widowControl/>
              <w:jc w:val="center"/>
              <w:textAlignment w:val="center"/>
              <w:rPr>
                <w:rFonts w:ascii="宋体"/>
                <w:color w:val="000000"/>
                <w:sz w:val="24"/>
                <w:szCs w:val="24"/>
              </w:rPr>
            </w:pPr>
            <w:r>
              <w:rPr>
                <w:rFonts w:hint="eastAsia" w:ascii="宋体" w:hAnsi="宋体" w:eastAsia="宋体" w:cs="宋体"/>
                <w:sz w:val="24"/>
                <w:szCs w:val="24"/>
              </w:rPr>
              <w:t>经济社会发展指标：脱贫攻坚、项目投资、产业发展、社会事业、民生工程、新型城镇化。保障指标：</w:t>
            </w:r>
            <w:r>
              <w:rPr>
                <w:rFonts w:hint="eastAsia" w:ascii="宋体" w:hAnsi="宋体" w:cs="宋体"/>
                <w:sz w:val="24"/>
                <w:szCs w:val="24"/>
                <w:lang w:eastAsia="zh-CN"/>
              </w:rPr>
              <w:t>全面</w:t>
            </w:r>
            <w:r>
              <w:rPr>
                <w:rFonts w:hint="eastAsia" w:ascii="宋体" w:hAnsi="宋体" w:eastAsia="宋体" w:cs="宋体"/>
                <w:sz w:val="24"/>
                <w:szCs w:val="24"/>
              </w:rPr>
              <w:t>从严治党、深化改革、安全生产、环境综合治理、维护社会稳定。</w:t>
            </w:r>
            <w:r>
              <w:rPr>
                <w:rFonts w:hint="eastAsia" w:ascii="仿宋" w:hAnsi="仿宋" w:eastAsia="仿宋" w:cs="仿宋"/>
                <w:sz w:val="32"/>
                <w:szCs w:val="32"/>
              </w:rPr>
              <w:t xml:space="preserve"> </w:t>
            </w:r>
          </w:p>
        </w:tc>
        <w:tc>
          <w:tcPr>
            <w:tcW w:w="2394"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vAlign w:val="center"/>
          </w:tcPr>
          <w:p>
            <w:pPr>
              <w:widowControl/>
              <w:jc w:val="center"/>
              <w:textAlignment w:val="center"/>
              <w:rPr>
                <w:rFonts w:hint="default" w:ascii="宋体" w:eastAsia="宋体"/>
                <w:color w:val="000000"/>
                <w:sz w:val="24"/>
                <w:szCs w:val="24"/>
                <w:lang w:val="en-US" w:eastAsia="zh-CN"/>
              </w:rPr>
            </w:pPr>
            <w:r>
              <w:rPr>
                <w:rFonts w:hint="eastAsia" w:ascii="宋体"/>
                <w:color w:val="000000"/>
                <w:sz w:val="24"/>
                <w:szCs w:val="24"/>
                <w:lang w:val="en-US" w:eastAsia="zh-CN"/>
              </w:rPr>
              <w:t>100%</w:t>
            </w:r>
          </w:p>
        </w:tc>
        <w:tc>
          <w:tcPr>
            <w:tcW w:w="1757"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vAlign w:val="center"/>
          </w:tcPr>
          <w:p>
            <w:pPr>
              <w:widowControl/>
              <w:jc w:val="center"/>
              <w:textAlignment w:val="center"/>
              <w:rPr>
                <w:rFonts w:ascii="宋体"/>
                <w:color w:val="000000"/>
                <w:sz w:val="24"/>
                <w:szCs w:val="24"/>
              </w:rPr>
            </w:pPr>
            <w:r>
              <w:rPr>
                <w:rFonts w:hint="eastAsia" w:ascii="宋体"/>
                <w:color w:val="000000"/>
                <w:sz w:val="24"/>
                <w:szCs w:val="24"/>
                <w:lang w:val="en-US" w:eastAsia="zh-CN"/>
              </w:rPr>
              <w:t>100%</w:t>
            </w:r>
          </w:p>
        </w:tc>
      </w:tr>
      <w:tr>
        <w:tblPrEx>
          <w:tblCellMar>
            <w:top w:w="0" w:type="dxa"/>
            <w:left w:w="0" w:type="dxa"/>
            <w:bottom w:w="0" w:type="dxa"/>
            <w:right w:w="0" w:type="dxa"/>
          </w:tblCellMar>
        </w:tblPrEx>
        <w:trPr>
          <w:trHeight w:val="1297" w:hRule="atLeast"/>
        </w:trPr>
        <w:tc>
          <w:tcPr>
            <w:tcW w:w="390"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宋体"/>
                <w:color w:val="000000"/>
                <w:sz w:val="24"/>
                <w:szCs w:val="24"/>
              </w:rPr>
            </w:pPr>
          </w:p>
        </w:tc>
        <w:tc>
          <w:tcPr>
            <w:tcW w:w="1367"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vAlign w:val="center"/>
          </w:tcPr>
          <w:p>
            <w:pPr>
              <w:widowControl/>
              <w:jc w:val="center"/>
              <w:textAlignment w:val="center"/>
              <w:rPr>
                <w:rFonts w:ascii="宋体"/>
                <w:color w:val="000000"/>
                <w:sz w:val="24"/>
                <w:szCs w:val="24"/>
              </w:rPr>
            </w:pPr>
            <w:r>
              <w:rPr>
                <w:rFonts w:hint="eastAsia" w:ascii="宋体" w:hAnsi="宋体" w:cs="宋体"/>
                <w:color w:val="000000"/>
                <w:kern w:val="0"/>
                <w:sz w:val="24"/>
                <w:szCs w:val="24"/>
              </w:rPr>
              <w:t>项目完成指标</w:t>
            </w:r>
          </w:p>
        </w:tc>
        <w:tc>
          <w:tcPr>
            <w:tcW w:w="1025"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vAlign w:val="center"/>
          </w:tcPr>
          <w:p>
            <w:pPr>
              <w:widowControl/>
              <w:jc w:val="center"/>
              <w:textAlignment w:val="center"/>
              <w:rPr>
                <w:rFonts w:ascii="宋体"/>
                <w:color w:val="000000"/>
                <w:sz w:val="24"/>
                <w:szCs w:val="24"/>
              </w:rPr>
            </w:pPr>
            <w:r>
              <w:rPr>
                <w:rFonts w:hint="eastAsia" w:ascii="宋体" w:hAnsi="宋体" w:eastAsia="宋体" w:cs="宋体"/>
                <w:sz w:val="24"/>
                <w:szCs w:val="24"/>
              </w:rPr>
              <w:t>质量指标</w:t>
            </w:r>
          </w:p>
        </w:tc>
        <w:tc>
          <w:tcPr>
            <w:tcW w:w="2392"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vAlign w:val="center"/>
          </w:tcPr>
          <w:p>
            <w:pPr>
              <w:widowControl/>
              <w:jc w:val="center"/>
              <w:textAlignment w:val="center"/>
              <w:rPr>
                <w:rFonts w:ascii="宋体"/>
                <w:color w:val="000000"/>
                <w:sz w:val="24"/>
                <w:szCs w:val="24"/>
              </w:rPr>
            </w:pPr>
            <w:r>
              <w:rPr>
                <w:rFonts w:hint="eastAsia" w:ascii="宋体" w:hAnsi="宋体" w:eastAsia="宋体" w:cs="宋体"/>
                <w:sz w:val="24"/>
                <w:szCs w:val="24"/>
              </w:rPr>
              <w:t>按</w:t>
            </w:r>
            <w:r>
              <w:rPr>
                <w:rFonts w:hint="eastAsia" w:ascii="宋体" w:hAnsi="宋体" w:cs="宋体"/>
                <w:sz w:val="24"/>
                <w:szCs w:val="24"/>
                <w:lang w:eastAsia="zh-CN"/>
              </w:rPr>
              <w:t>县委县政府</w:t>
            </w:r>
            <w:r>
              <w:rPr>
                <w:rFonts w:hint="eastAsia" w:ascii="宋体" w:hAnsi="宋体" w:eastAsia="宋体" w:cs="宋体"/>
                <w:sz w:val="24"/>
                <w:szCs w:val="24"/>
              </w:rPr>
              <w:t>下达的目标任务，按质按量完成。</w:t>
            </w:r>
            <w:r>
              <w:rPr>
                <w:rFonts w:hint="eastAsia" w:ascii="仿宋" w:hAnsi="仿宋" w:eastAsia="仿宋" w:cs="仿宋"/>
                <w:sz w:val="32"/>
                <w:szCs w:val="32"/>
              </w:rPr>
              <w:t xml:space="preserve"> </w:t>
            </w:r>
          </w:p>
        </w:tc>
        <w:tc>
          <w:tcPr>
            <w:tcW w:w="2394"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vAlign w:val="center"/>
          </w:tcPr>
          <w:p>
            <w:pPr>
              <w:widowControl/>
              <w:jc w:val="center"/>
              <w:textAlignment w:val="center"/>
              <w:rPr>
                <w:rFonts w:ascii="宋体"/>
                <w:color w:val="000000"/>
                <w:sz w:val="24"/>
                <w:szCs w:val="24"/>
              </w:rPr>
            </w:pPr>
            <w:r>
              <w:rPr>
                <w:rFonts w:hint="eastAsia" w:ascii="宋体"/>
                <w:color w:val="000000"/>
                <w:sz w:val="24"/>
                <w:szCs w:val="24"/>
                <w:lang w:val="en-US" w:eastAsia="zh-CN"/>
              </w:rPr>
              <w:t>100%</w:t>
            </w:r>
          </w:p>
        </w:tc>
        <w:tc>
          <w:tcPr>
            <w:tcW w:w="1757"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vAlign w:val="center"/>
          </w:tcPr>
          <w:p>
            <w:pPr>
              <w:widowControl/>
              <w:jc w:val="center"/>
              <w:textAlignment w:val="center"/>
              <w:rPr>
                <w:rFonts w:ascii="宋体"/>
                <w:color w:val="000000"/>
                <w:sz w:val="24"/>
                <w:szCs w:val="24"/>
              </w:rPr>
            </w:pPr>
            <w:r>
              <w:rPr>
                <w:rFonts w:hint="eastAsia" w:ascii="宋体"/>
                <w:color w:val="000000"/>
                <w:sz w:val="24"/>
                <w:szCs w:val="24"/>
                <w:lang w:val="en-US" w:eastAsia="zh-CN"/>
              </w:rPr>
              <w:t>100%</w:t>
            </w:r>
          </w:p>
        </w:tc>
      </w:tr>
      <w:tr>
        <w:tblPrEx>
          <w:tblCellMar>
            <w:top w:w="0" w:type="dxa"/>
            <w:left w:w="0" w:type="dxa"/>
            <w:bottom w:w="0" w:type="dxa"/>
            <w:right w:w="0" w:type="dxa"/>
          </w:tblCellMar>
        </w:tblPrEx>
        <w:trPr>
          <w:trHeight w:val="1042" w:hRule="atLeast"/>
        </w:trPr>
        <w:tc>
          <w:tcPr>
            <w:tcW w:w="390"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宋体"/>
                <w:color w:val="000000"/>
                <w:sz w:val="24"/>
                <w:szCs w:val="24"/>
              </w:rPr>
            </w:pPr>
          </w:p>
        </w:tc>
        <w:tc>
          <w:tcPr>
            <w:tcW w:w="1367"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vAlign w:val="center"/>
          </w:tcPr>
          <w:p>
            <w:pPr>
              <w:widowControl/>
              <w:jc w:val="center"/>
              <w:textAlignment w:val="center"/>
              <w:rPr>
                <w:rFonts w:ascii="宋体"/>
                <w:color w:val="000000"/>
                <w:sz w:val="24"/>
                <w:szCs w:val="24"/>
              </w:rPr>
            </w:pPr>
            <w:r>
              <w:rPr>
                <w:rFonts w:hint="eastAsia" w:ascii="宋体" w:hAnsi="宋体" w:cs="宋体"/>
                <w:color w:val="000000"/>
                <w:kern w:val="0"/>
                <w:sz w:val="24"/>
                <w:szCs w:val="24"/>
              </w:rPr>
              <w:t>项目完成指标</w:t>
            </w:r>
          </w:p>
        </w:tc>
        <w:tc>
          <w:tcPr>
            <w:tcW w:w="1025"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vAlign w:val="center"/>
          </w:tcPr>
          <w:p>
            <w:pPr>
              <w:widowControl/>
              <w:jc w:val="center"/>
              <w:textAlignment w:val="center"/>
              <w:rPr>
                <w:rFonts w:ascii="宋体"/>
                <w:color w:val="000000"/>
                <w:sz w:val="24"/>
                <w:szCs w:val="24"/>
              </w:rPr>
            </w:pPr>
            <w:r>
              <w:rPr>
                <w:rFonts w:hint="eastAsia" w:ascii="宋体" w:hAnsi="宋体" w:eastAsia="宋体" w:cs="宋体"/>
                <w:sz w:val="24"/>
                <w:szCs w:val="24"/>
              </w:rPr>
              <w:t>时效指标</w:t>
            </w:r>
          </w:p>
        </w:tc>
        <w:tc>
          <w:tcPr>
            <w:tcW w:w="2392"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vAlign w:val="center"/>
          </w:tcPr>
          <w:p>
            <w:pPr>
              <w:pStyle w:val="13"/>
              <w:keepNext w:val="0"/>
              <w:keepLines w:val="0"/>
              <w:pageBreakBefore w:val="0"/>
              <w:widowControl/>
              <w:suppressLineNumbers w:val="0"/>
              <w:kinsoku/>
              <w:wordWrap/>
              <w:overflowPunct/>
              <w:topLinePunct w:val="0"/>
              <w:autoSpaceDE/>
              <w:autoSpaceDN/>
              <w:bidi w:val="0"/>
              <w:adjustRightInd/>
              <w:snapToGrid/>
              <w:spacing w:afterAutospacing="0"/>
              <w:ind w:left="0" w:leftChars="0" w:right="0" w:rightChars="0"/>
              <w:jc w:val="center"/>
              <w:textAlignment w:val="auto"/>
              <w:rPr>
                <w:rFonts w:hint="eastAsia" w:ascii="宋体" w:hAnsi="宋体" w:eastAsia="宋体" w:cs="宋体"/>
                <w:color w:val="000000"/>
                <w:sz w:val="24"/>
                <w:szCs w:val="24"/>
              </w:rPr>
            </w:pPr>
            <w:r>
              <w:rPr>
                <w:rFonts w:hint="eastAsia" w:ascii="宋体" w:hAnsi="宋体" w:eastAsia="宋体" w:cs="宋体"/>
                <w:sz w:val="24"/>
                <w:szCs w:val="24"/>
              </w:rPr>
              <w:t>完成时间</w:t>
            </w:r>
          </w:p>
        </w:tc>
        <w:tc>
          <w:tcPr>
            <w:tcW w:w="2394"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vAlign w:val="center"/>
          </w:tcPr>
          <w:p>
            <w:pPr>
              <w:pStyle w:val="13"/>
              <w:keepNext w:val="0"/>
              <w:keepLines w:val="0"/>
              <w:pageBreakBefore w:val="0"/>
              <w:widowControl/>
              <w:suppressLineNumbers w:val="0"/>
              <w:kinsoku/>
              <w:wordWrap/>
              <w:overflowPunct/>
              <w:topLinePunct w:val="0"/>
              <w:autoSpaceDE/>
              <w:autoSpaceDN/>
              <w:bidi w:val="0"/>
              <w:adjustRightInd/>
              <w:snapToGrid/>
              <w:spacing w:afterAutospacing="0"/>
              <w:ind w:left="0" w:leftChars="0" w:right="0" w:rightChars="0"/>
              <w:jc w:val="center"/>
              <w:textAlignment w:val="auto"/>
              <w:rPr>
                <w:rFonts w:hint="eastAsia" w:ascii="宋体" w:hAnsi="宋体" w:eastAsia="宋体" w:cs="宋体"/>
                <w:color w:val="000000"/>
                <w:sz w:val="24"/>
                <w:szCs w:val="24"/>
              </w:rPr>
            </w:pPr>
            <w:r>
              <w:rPr>
                <w:rFonts w:hint="eastAsia" w:ascii="宋体" w:hAnsi="宋体" w:eastAsia="宋体" w:cs="宋体"/>
                <w:sz w:val="24"/>
                <w:szCs w:val="24"/>
              </w:rPr>
              <w:t>201</w:t>
            </w:r>
            <w:r>
              <w:rPr>
                <w:rFonts w:hint="eastAsia" w:ascii="宋体" w:hAnsi="宋体" w:cs="宋体"/>
                <w:sz w:val="24"/>
                <w:szCs w:val="24"/>
                <w:lang w:val="en-US" w:eastAsia="zh-CN"/>
              </w:rPr>
              <w:t>9</w:t>
            </w:r>
            <w:r>
              <w:rPr>
                <w:rFonts w:hint="eastAsia" w:ascii="宋体" w:hAnsi="宋体" w:eastAsia="宋体" w:cs="宋体"/>
                <w:sz w:val="24"/>
                <w:szCs w:val="24"/>
              </w:rPr>
              <w:t>年12月</w:t>
            </w:r>
          </w:p>
        </w:tc>
        <w:tc>
          <w:tcPr>
            <w:tcW w:w="1757"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vAlign w:val="center"/>
          </w:tcPr>
          <w:p>
            <w:pPr>
              <w:pStyle w:val="13"/>
              <w:keepNext w:val="0"/>
              <w:keepLines w:val="0"/>
              <w:pageBreakBefore w:val="0"/>
              <w:widowControl/>
              <w:suppressLineNumbers w:val="0"/>
              <w:kinsoku/>
              <w:wordWrap/>
              <w:overflowPunct/>
              <w:topLinePunct w:val="0"/>
              <w:autoSpaceDE/>
              <w:autoSpaceDN/>
              <w:bidi w:val="0"/>
              <w:adjustRightInd/>
              <w:snapToGrid/>
              <w:spacing w:afterAutospacing="0"/>
              <w:ind w:left="0" w:leftChars="0" w:right="0" w:rightChars="0"/>
              <w:jc w:val="center"/>
              <w:textAlignment w:val="auto"/>
              <w:rPr>
                <w:rFonts w:hint="eastAsia" w:ascii="宋体" w:hAnsi="宋体" w:eastAsia="宋体" w:cs="宋体"/>
                <w:color w:val="000000"/>
                <w:sz w:val="24"/>
                <w:szCs w:val="24"/>
              </w:rPr>
            </w:pPr>
            <w:r>
              <w:rPr>
                <w:rFonts w:hint="eastAsia" w:ascii="宋体" w:hAnsi="宋体" w:eastAsia="宋体" w:cs="宋体"/>
                <w:sz w:val="24"/>
                <w:szCs w:val="24"/>
              </w:rPr>
              <w:t>201</w:t>
            </w:r>
            <w:r>
              <w:rPr>
                <w:rFonts w:hint="eastAsia" w:ascii="宋体" w:hAnsi="宋体" w:cs="宋体"/>
                <w:sz w:val="24"/>
                <w:szCs w:val="24"/>
                <w:lang w:val="en-US" w:eastAsia="zh-CN"/>
              </w:rPr>
              <w:t>9</w:t>
            </w:r>
            <w:r>
              <w:rPr>
                <w:rFonts w:hint="eastAsia" w:ascii="宋体" w:hAnsi="宋体" w:eastAsia="宋体" w:cs="宋体"/>
                <w:sz w:val="24"/>
                <w:szCs w:val="24"/>
              </w:rPr>
              <w:t>年12月</w:t>
            </w:r>
          </w:p>
        </w:tc>
      </w:tr>
      <w:tr>
        <w:tblPrEx>
          <w:tblCellMar>
            <w:top w:w="0" w:type="dxa"/>
            <w:left w:w="0" w:type="dxa"/>
            <w:bottom w:w="0" w:type="dxa"/>
            <w:right w:w="0" w:type="dxa"/>
          </w:tblCellMar>
        </w:tblPrEx>
        <w:trPr>
          <w:trHeight w:val="1042" w:hRule="atLeast"/>
        </w:trPr>
        <w:tc>
          <w:tcPr>
            <w:tcW w:w="390"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宋体"/>
                <w:color w:val="000000"/>
                <w:sz w:val="24"/>
                <w:szCs w:val="24"/>
              </w:rPr>
            </w:pPr>
          </w:p>
        </w:tc>
        <w:tc>
          <w:tcPr>
            <w:tcW w:w="1367"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vAlign w:val="center"/>
          </w:tcPr>
          <w:p>
            <w:pPr>
              <w:widowControl/>
              <w:jc w:val="center"/>
              <w:textAlignment w:val="center"/>
              <w:rPr>
                <w:rFonts w:ascii="宋体"/>
                <w:color w:val="000000"/>
                <w:kern w:val="0"/>
                <w:sz w:val="24"/>
                <w:szCs w:val="24"/>
              </w:rPr>
            </w:pPr>
            <w:r>
              <w:rPr>
                <w:rFonts w:hint="eastAsia" w:ascii="宋体" w:hAnsi="宋体" w:cs="宋体"/>
                <w:color w:val="000000"/>
                <w:kern w:val="0"/>
                <w:sz w:val="24"/>
                <w:szCs w:val="24"/>
              </w:rPr>
              <w:t>项目完成指标</w:t>
            </w:r>
          </w:p>
        </w:tc>
        <w:tc>
          <w:tcPr>
            <w:tcW w:w="1025"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vAlign w:val="center"/>
          </w:tcPr>
          <w:p>
            <w:pPr>
              <w:widowControl/>
              <w:jc w:val="center"/>
              <w:textAlignment w:val="center"/>
              <w:rPr>
                <w:rFonts w:ascii="宋体"/>
                <w:color w:val="000000"/>
                <w:sz w:val="24"/>
                <w:szCs w:val="24"/>
              </w:rPr>
            </w:pPr>
            <w:r>
              <w:rPr>
                <w:rFonts w:hint="eastAsia" w:ascii="宋体" w:hAnsi="宋体" w:eastAsia="宋体" w:cs="宋体"/>
                <w:sz w:val="24"/>
                <w:szCs w:val="24"/>
              </w:rPr>
              <w:t>成本指标</w:t>
            </w:r>
          </w:p>
        </w:tc>
        <w:tc>
          <w:tcPr>
            <w:tcW w:w="2392"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vAlign w:val="center"/>
          </w:tcPr>
          <w:p>
            <w:pPr>
              <w:widowControl/>
              <w:jc w:val="center"/>
              <w:textAlignment w:val="center"/>
              <w:rPr>
                <w:rFonts w:ascii="宋体"/>
                <w:color w:val="000000"/>
                <w:sz w:val="24"/>
                <w:szCs w:val="24"/>
              </w:rPr>
            </w:pPr>
            <w:r>
              <w:rPr>
                <w:rFonts w:hint="eastAsia" w:ascii="宋体"/>
                <w:color w:val="000000"/>
                <w:sz w:val="24"/>
                <w:szCs w:val="24"/>
                <w:lang w:eastAsia="zh-CN"/>
              </w:rPr>
              <w:t>完成成本</w:t>
            </w:r>
          </w:p>
        </w:tc>
        <w:tc>
          <w:tcPr>
            <w:tcW w:w="2394"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vAlign w:val="center"/>
          </w:tcPr>
          <w:p>
            <w:pPr>
              <w:widowControl/>
              <w:jc w:val="center"/>
              <w:textAlignment w:val="center"/>
              <w:rPr>
                <w:rFonts w:hint="default" w:ascii="宋体"/>
                <w:color w:val="000000"/>
                <w:sz w:val="24"/>
                <w:szCs w:val="24"/>
                <w:lang w:val="en-US"/>
              </w:rPr>
            </w:pPr>
            <w:r>
              <w:rPr>
                <w:rFonts w:hint="eastAsia" w:ascii="宋体"/>
                <w:color w:val="000000"/>
                <w:sz w:val="24"/>
                <w:szCs w:val="24"/>
                <w:lang w:val="en-US" w:eastAsia="zh-CN"/>
              </w:rPr>
              <w:t>67.5</w:t>
            </w:r>
          </w:p>
        </w:tc>
        <w:tc>
          <w:tcPr>
            <w:tcW w:w="1757"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vAlign w:val="center"/>
          </w:tcPr>
          <w:p>
            <w:pPr>
              <w:widowControl/>
              <w:jc w:val="center"/>
              <w:textAlignment w:val="center"/>
              <w:rPr>
                <w:rFonts w:hint="default" w:ascii="宋体"/>
                <w:color w:val="000000"/>
                <w:sz w:val="24"/>
                <w:szCs w:val="24"/>
                <w:lang w:val="en-US"/>
              </w:rPr>
            </w:pPr>
            <w:r>
              <w:rPr>
                <w:rFonts w:hint="eastAsia" w:ascii="宋体"/>
                <w:color w:val="000000"/>
                <w:sz w:val="24"/>
                <w:szCs w:val="24"/>
                <w:lang w:val="en-US" w:eastAsia="zh-CN"/>
              </w:rPr>
              <w:t>67.5</w:t>
            </w:r>
          </w:p>
        </w:tc>
      </w:tr>
      <w:tr>
        <w:tblPrEx>
          <w:tblCellMar>
            <w:top w:w="0" w:type="dxa"/>
            <w:left w:w="0" w:type="dxa"/>
            <w:bottom w:w="0" w:type="dxa"/>
            <w:right w:w="0" w:type="dxa"/>
          </w:tblCellMar>
        </w:tblPrEx>
        <w:trPr>
          <w:trHeight w:val="1042" w:hRule="atLeast"/>
        </w:trPr>
        <w:tc>
          <w:tcPr>
            <w:tcW w:w="390"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宋体"/>
                <w:color w:val="000000"/>
                <w:sz w:val="24"/>
                <w:szCs w:val="24"/>
              </w:rPr>
            </w:pPr>
          </w:p>
        </w:tc>
        <w:tc>
          <w:tcPr>
            <w:tcW w:w="1367"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vAlign w:val="center"/>
          </w:tcPr>
          <w:p>
            <w:pPr>
              <w:widowControl/>
              <w:jc w:val="center"/>
              <w:textAlignment w:val="center"/>
              <w:rPr>
                <w:rFonts w:ascii="宋体"/>
                <w:color w:val="000000"/>
                <w:sz w:val="24"/>
                <w:szCs w:val="24"/>
              </w:rPr>
            </w:pPr>
            <w:r>
              <w:rPr>
                <w:rFonts w:hint="eastAsia" w:ascii="宋体" w:hAnsi="宋体" w:cs="宋体"/>
                <w:color w:val="000000"/>
                <w:kern w:val="0"/>
                <w:sz w:val="24"/>
                <w:szCs w:val="24"/>
              </w:rPr>
              <w:t>效益指标</w:t>
            </w:r>
          </w:p>
        </w:tc>
        <w:tc>
          <w:tcPr>
            <w:tcW w:w="1025"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vAlign w:val="center"/>
          </w:tcPr>
          <w:p>
            <w:pPr>
              <w:widowControl/>
              <w:jc w:val="center"/>
              <w:textAlignment w:val="center"/>
              <w:rPr>
                <w:rFonts w:ascii="宋体"/>
                <w:color w:val="000000"/>
                <w:sz w:val="24"/>
                <w:szCs w:val="24"/>
              </w:rPr>
            </w:pPr>
            <w:r>
              <w:rPr>
                <w:rFonts w:hint="eastAsia" w:ascii="宋体"/>
                <w:color w:val="000000"/>
                <w:sz w:val="24"/>
                <w:szCs w:val="24"/>
                <w:lang w:eastAsia="zh-CN"/>
              </w:rPr>
              <w:t>经济效益</w:t>
            </w:r>
          </w:p>
        </w:tc>
        <w:tc>
          <w:tcPr>
            <w:tcW w:w="2392"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vAlign w:val="center"/>
          </w:tcPr>
          <w:p>
            <w:pPr>
              <w:widowControl/>
              <w:jc w:val="center"/>
              <w:textAlignment w:val="center"/>
              <w:rPr>
                <w:rFonts w:hint="eastAsia" w:ascii="宋体" w:eastAsia="宋体"/>
                <w:color w:val="000000"/>
                <w:sz w:val="24"/>
                <w:szCs w:val="24"/>
                <w:lang w:val="en-US" w:eastAsia="zh-CN"/>
              </w:rPr>
            </w:pPr>
            <w:r>
              <w:rPr>
                <w:rFonts w:hint="eastAsia" w:ascii="宋体"/>
                <w:color w:val="000000"/>
                <w:sz w:val="24"/>
                <w:szCs w:val="24"/>
                <w:lang w:val="en-US" w:eastAsia="zh-CN"/>
              </w:rPr>
              <w:t>促进经济发展</w:t>
            </w:r>
          </w:p>
        </w:tc>
        <w:tc>
          <w:tcPr>
            <w:tcW w:w="2394"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vAlign w:val="center"/>
          </w:tcPr>
          <w:p>
            <w:pPr>
              <w:widowControl/>
              <w:jc w:val="center"/>
              <w:textAlignment w:val="center"/>
              <w:rPr>
                <w:rFonts w:hint="default" w:ascii="宋体" w:eastAsia="宋体"/>
                <w:color w:val="000000"/>
                <w:sz w:val="24"/>
                <w:szCs w:val="24"/>
                <w:lang w:val="en-US" w:eastAsia="zh-CN"/>
              </w:rPr>
            </w:pPr>
            <w:r>
              <w:rPr>
                <w:rFonts w:hint="eastAsia" w:ascii="宋体"/>
                <w:color w:val="000000"/>
                <w:sz w:val="24"/>
                <w:szCs w:val="24"/>
                <w:lang w:val="en-US" w:eastAsia="zh-CN"/>
              </w:rPr>
              <w:t>100%</w:t>
            </w:r>
          </w:p>
        </w:tc>
        <w:tc>
          <w:tcPr>
            <w:tcW w:w="1757"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vAlign w:val="center"/>
          </w:tcPr>
          <w:p>
            <w:pPr>
              <w:widowControl/>
              <w:jc w:val="center"/>
              <w:textAlignment w:val="center"/>
              <w:rPr>
                <w:rFonts w:ascii="宋体"/>
                <w:color w:val="000000"/>
                <w:sz w:val="24"/>
                <w:szCs w:val="24"/>
              </w:rPr>
            </w:pPr>
            <w:r>
              <w:rPr>
                <w:rFonts w:hint="eastAsia" w:ascii="宋体"/>
                <w:color w:val="000000"/>
                <w:sz w:val="24"/>
                <w:szCs w:val="24"/>
                <w:lang w:val="en-US" w:eastAsia="zh-CN"/>
              </w:rPr>
              <w:t>100%</w:t>
            </w:r>
          </w:p>
        </w:tc>
      </w:tr>
      <w:tr>
        <w:tblPrEx>
          <w:tblCellMar>
            <w:top w:w="0" w:type="dxa"/>
            <w:left w:w="0" w:type="dxa"/>
            <w:bottom w:w="0" w:type="dxa"/>
            <w:right w:w="0" w:type="dxa"/>
          </w:tblCellMar>
        </w:tblPrEx>
        <w:trPr>
          <w:trHeight w:val="1042" w:hRule="atLeast"/>
        </w:trPr>
        <w:tc>
          <w:tcPr>
            <w:tcW w:w="390"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宋体"/>
                <w:color w:val="000000"/>
                <w:sz w:val="24"/>
                <w:szCs w:val="24"/>
              </w:rPr>
            </w:pPr>
          </w:p>
        </w:tc>
        <w:tc>
          <w:tcPr>
            <w:tcW w:w="1367"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vAlign w:val="center"/>
          </w:tcPr>
          <w:p>
            <w:pPr>
              <w:widowControl/>
              <w:jc w:val="center"/>
              <w:textAlignment w:val="center"/>
              <w:rPr>
                <w:rFonts w:ascii="宋体"/>
                <w:color w:val="000000"/>
                <w:sz w:val="24"/>
                <w:szCs w:val="24"/>
              </w:rPr>
            </w:pPr>
            <w:r>
              <w:rPr>
                <w:rFonts w:hint="eastAsia" w:ascii="宋体" w:hAnsi="宋体" w:cs="宋体"/>
                <w:color w:val="000000"/>
                <w:kern w:val="0"/>
                <w:sz w:val="24"/>
                <w:szCs w:val="24"/>
              </w:rPr>
              <w:t>效益指标</w:t>
            </w:r>
          </w:p>
        </w:tc>
        <w:tc>
          <w:tcPr>
            <w:tcW w:w="1025"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vAlign w:val="center"/>
          </w:tcPr>
          <w:p>
            <w:pPr>
              <w:widowControl/>
              <w:jc w:val="center"/>
              <w:textAlignment w:val="center"/>
              <w:rPr>
                <w:rFonts w:ascii="宋体"/>
                <w:color w:val="000000"/>
                <w:sz w:val="24"/>
                <w:szCs w:val="24"/>
              </w:rPr>
            </w:pPr>
            <w:r>
              <w:rPr>
                <w:rFonts w:hint="eastAsia" w:ascii="宋体"/>
                <w:color w:val="000000"/>
                <w:sz w:val="24"/>
                <w:szCs w:val="24"/>
                <w:lang w:eastAsia="zh-CN"/>
              </w:rPr>
              <w:t>社会效益</w:t>
            </w:r>
          </w:p>
        </w:tc>
        <w:tc>
          <w:tcPr>
            <w:tcW w:w="2392"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vAlign w:val="center"/>
          </w:tcPr>
          <w:p>
            <w:pPr>
              <w:widowControl/>
              <w:jc w:val="center"/>
              <w:textAlignment w:val="center"/>
              <w:rPr>
                <w:rFonts w:ascii="宋体"/>
                <w:color w:val="000000"/>
                <w:sz w:val="24"/>
                <w:szCs w:val="24"/>
              </w:rPr>
            </w:pPr>
            <w:r>
              <w:rPr>
                <w:rFonts w:hint="eastAsia" w:ascii="宋体" w:hAnsi="宋体" w:eastAsia="宋体" w:cs="宋体"/>
                <w:sz w:val="24"/>
                <w:szCs w:val="24"/>
              </w:rPr>
              <w:t>保障了政府高效运转，促进了经济社会健康发展</w:t>
            </w:r>
          </w:p>
        </w:tc>
        <w:tc>
          <w:tcPr>
            <w:tcW w:w="2394"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vAlign w:val="center"/>
          </w:tcPr>
          <w:p>
            <w:pPr>
              <w:widowControl/>
              <w:jc w:val="center"/>
              <w:textAlignment w:val="center"/>
              <w:rPr>
                <w:rFonts w:ascii="宋体"/>
                <w:color w:val="000000"/>
                <w:sz w:val="24"/>
                <w:szCs w:val="24"/>
              </w:rPr>
            </w:pPr>
            <w:r>
              <w:rPr>
                <w:rFonts w:hint="eastAsia" w:ascii="宋体"/>
                <w:color w:val="000000"/>
                <w:sz w:val="24"/>
                <w:szCs w:val="24"/>
                <w:lang w:val="en-US" w:eastAsia="zh-CN"/>
              </w:rPr>
              <w:t>100%</w:t>
            </w:r>
          </w:p>
        </w:tc>
        <w:tc>
          <w:tcPr>
            <w:tcW w:w="1757"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vAlign w:val="center"/>
          </w:tcPr>
          <w:p>
            <w:pPr>
              <w:widowControl/>
              <w:jc w:val="center"/>
              <w:textAlignment w:val="center"/>
              <w:rPr>
                <w:rFonts w:ascii="宋体"/>
                <w:color w:val="000000"/>
                <w:sz w:val="24"/>
                <w:szCs w:val="24"/>
              </w:rPr>
            </w:pPr>
            <w:r>
              <w:rPr>
                <w:rFonts w:hint="eastAsia" w:ascii="宋体"/>
                <w:color w:val="000000"/>
                <w:sz w:val="24"/>
                <w:szCs w:val="24"/>
                <w:lang w:val="en-US" w:eastAsia="zh-CN"/>
              </w:rPr>
              <w:t>100%</w:t>
            </w:r>
          </w:p>
        </w:tc>
      </w:tr>
      <w:tr>
        <w:tblPrEx>
          <w:tblCellMar>
            <w:top w:w="0" w:type="dxa"/>
            <w:left w:w="0" w:type="dxa"/>
            <w:bottom w:w="0" w:type="dxa"/>
            <w:right w:w="0" w:type="dxa"/>
          </w:tblCellMar>
        </w:tblPrEx>
        <w:trPr>
          <w:trHeight w:val="1042" w:hRule="atLeast"/>
        </w:trPr>
        <w:tc>
          <w:tcPr>
            <w:tcW w:w="390"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宋体"/>
                <w:color w:val="000000"/>
                <w:sz w:val="24"/>
                <w:szCs w:val="24"/>
              </w:rPr>
            </w:pPr>
          </w:p>
        </w:tc>
        <w:tc>
          <w:tcPr>
            <w:tcW w:w="1367"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vAlign w:val="center"/>
          </w:tcPr>
          <w:p>
            <w:pPr>
              <w:widowControl/>
              <w:jc w:val="center"/>
              <w:textAlignment w:val="center"/>
              <w:rPr>
                <w:rFonts w:ascii="宋体"/>
                <w:color w:val="000000"/>
                <w:sz w:val="24"/>
                <w:szCs w:val="24"/>
              </w:rPr>
            </w:pPr>
            <w:r>
              <w:rPr>
                <w:rFonts w:hint="eastAsia" w:ascii="宋体" w:hAnsi="宋体" w:cs="宋体"/>
                <w:color w:val="000000"/>
                <w:kern w:val="0"/>
                <w:sz w:val="24"/>
                <w:szCs w:val="24"/>
              </w:rPr>
              <w:t>效益指标</w:t>
            </w:r>
          </w:p>
        </w:tc>
        <w:tc>
          <w:tcPr>
            <w:tcW w:w="1025"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vAlign w:val="center"/>
          </w:tcPr>
          <w:p>
            <w:pPr>
              <w:widowControl/>
              <w:jc w:val="center"/>
              <w:textAlignment w:val="center"/>
              <w:rPr>
                <w:rFonts w:ascii="宋体"/>
                <w:color w:val="000000"/>
                <w:sz w:val="24"/>
                <w:szCs w:val="24"/>
              </w:rPr>
            </w:pPr>
            <w:r>
              <w:rPr>
                <w:rFonts w:hint="eastAsia" w:ascii="宋体"/>
                <w:color w:val="000000"/>
                <w:sz w:val="24"/>
                <w:szCs w:val="24"/>
                <w:lang w:eastAsia="zh-CN"/>
              </w:rPr>
              <w:t>生态效益</w:t>
            </w:r>
          </w:p>
        </w:tc>
        <w:tc>
          <w:tcPr>
            <w:tcW w:w="2392"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vAlign w:val="center"/>
          </w:tcPr>
          <w:p>
            <w:pPr>
              <w:widowControl/>
              <w:jc w:val="center"/>
              <w:textAlignment w:val="center"/>
              <w:rPr>
                <w:rFonts w:ascii="宋体"/>
                <w:color w:val="000000"/>
                <w:sz w:val="24"/>
                <w:szCs w:val="24"/>
              </w:rPr>
            </w:pPr>
            <w:r>
              <w:rPr>
                <w:rFonts w:hint="eastAsia" w:ascii="宋体" w:hAnsi="宋体" w:eastAsia="宋体" w:cs="宋体"/>
                <w:sz w:val="24"/>
                <w:szCs w:val="24"/>
              </w:rPr>
              <w:t>节约资源有效推进，森林覆盖率持续提高，环境状况得到改善。</w:t>
            </w:r>
          </w:p>
        </w:tc>
        <w:tc>
          <w:tcPr>
            <w:tcW w:w="2394"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vAlign w:val="center"/>
          </w:tcPr>
          <w:p>
            <w:pPr>
              <w:widowControl/>
              <w:jc w:val="center"/>
              <w:textAlignment w:val="center"/>
              <w:rPr>
                <w:rFonts w:ascii="宋体"/>
                <w:color w:val="000000"/>
                <w:sz w:val="24"/>
                <w:szCs w:val="24"/>
              </w:rPr>
            </w:pPr>
            <w:r>
              <w:rPr>
                <w:rFonts w:hint="eastAsia" w:ascii="宋体"/>
                <w:color w:val="000000"/>
                <w:sz w:val="24"/>
                <w:szCs w:val="24"/>
                <w:lang w:val="en-US" w:eastAsia="zh-CN"/>
              </w:rPr>
              <w:t>100%</w:t>
            </w:r>
          </w:p>
        </w:tc>
        <w:tc>
          <w:tcPr>
            <w:tcW w:w="1757"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vAlign w:val="center"/>
          </w:tcPr>
          <w:p>
            <w:pPr>
              <w:widowControl/>
              <w:jc w:val="center"/>
              <w:textAlignment w:val="center"/>
              <w:rPr>
                <w:rFonts w:ascii="宋体"/>
                <w:color w:val="000000"/>
                <w:sz w:val="24"/>
                <w:szCs w:val="24"/>
              </w:rPr>
            </w:pPr>
            <w:r>
              <w:rPr>
                <w:rFonts w:hint="eastAsia" w:ascii="宋体"/>
                <w:color w:val="000000"/>
                <w:sz w:val="24"/>
                <w:szCs w:val="24"/>
                <w:lang w:val="en-US" w:eastAsia="zh-CN"/>
              </w:rPr>
              <w:t>100%</w:t>
            </w:r>
          </w:p>
        </w:tc>
      </w:tr>
      <w:tr>
        <w:tblPrEx>
          <w:tblCellMar>
            <w:top w:w="0" w:type="dxa"/>
            <w:left w:w="0" w:type="dxa"/>
            <w:bottom w:w="0" w:type="dxa"/>
            <w:right w:w="0" w:type="dxa"/>
          </w:tblCellMar>
        </w:tblPrEx>
        <w:trPr>
          <w:trHeight w:val="1297" w:hRule="atLeast"/>
        </w:trPr>
        <w:tc>
          <w:tcPr>
            <w:tcW w:w="390"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宋体"/>
                <w:color w:val="000000"/>
                <w:sz w:val="24"/>
                <w:szCs w:val="24"/>
              </w:rPr>
            </w:pPr>
          </w:p>
        </w:tc>
        <w:tc>
          <w:tcPr>
            <w:tcW w:w="1367"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vAlign w:val="center"/>
          </w:tcPr>
          <w:p>
            <w:pPr>
              <w:widowControl/>
              <w:jc w:val="center"/>
              <w:textAlignment w:val="center"/>
              <w:rPr>
                <w:rFonts w:ascii="宋体"/>
                <w:color w:val="000000"/>
                <w:sz w:val="24"/>
                <w:szCs w:val="24"/>
              </w:rPr>
            </w:pPr>
            <w:r>
              <w:rPr>
                <w:rFonts w:hint="eastAsia" w:ascii="宋体" w:hAnsi="宋体" w:cs="宋体"/>
                <w:color w:val="000000"/>
                <w:kern w:val="0"/>
                <w:sz w:val="24"/>
                <w:szCs w:val="24"/>
              </w:rPr>
              <w:t>效益指标</w:t>
            </w:r>
          </w:p>
        </w:tc>
        <w:tc>
          <w:tcPr>
            <w:tcW w:w="1025"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vAlign w:val="center"/>
          </w:tcPr>
          <w:p>
            <w:pPr>
              <w:widowControl/>
              <w:jc w:val="center"/>
              <w:textAlignment w:val="center"/>
              <w:rPr>
                <w:rFonts w:ascii="宋体"/>
                <w:color w:val="000000"/>
                <w:sz w:val="24"/>
                <w:szCs w:val="24"/>
              </w:rPr>
            </w:pPr>
            <w:r>
              <w:rPr>
                <w:rFonts w:hint="eastAsia" w:ascii="宋体"/>
                <w:color w:val="000000"/>
                <w:sz w:val="24"/>
                <w:szCs w:val="24"/>
                <w:lang w:eastAsia="zh-CN"/>
              </w:rPr>
              <w:t>可持续效益</w:t>
            </w:r>
          </w:p>
        </w:tc>
        <w:tc>
          <w:tcPr>
            <w:tcW w:w="2392"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vAlign w:val="center"/>
          </w:tcPr>
          <w:p>
            <w:pPr>
              <w:widowControl/>
              <w:jc w:val="center"/>
              <w:textAlignment w:val="center"/>
              <w:rPr>
                <w:rFonts w:ascii="宋体"/>
                <w:color w:val="000000"/>
                <w:sz w:val="24"/>
                <w:szCs w:val="24"/>
              </w:rPr>
            </w:pPr>
            <w:r>
              <w:rPr>
                <w:rFonts w:hint="eastAsia" w:ascii="宋体" w:hAnsi="宋体" w:eastAsia="宋体" w:cs="宋体"/>
                <w:sz w:val="24"/>
                <w:szCs w:val="24"/>
              </w:rPr>
              <w:t xml:space="preserve">推进各项工作依法科学健康可持续发展 </w:t>
            </w:r>
          </w:p>
        </w:tc>
        <w:tc>
          <w:tcPr>
            <w:tcW w:w="2394"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vAlign w:val="center"/>
          </w:tcPr>
          <w:p>
            <w:pPr>
              <w:widowControl/>
              <w:jc w:val="center"/>
              <w:textAlignment w:val="center"/>
              <w:rPr>
                <w:rFonts w:ascii="宋体"/>
                <w:color w:val="000000"/>
                <w:sz w:val="24"/>
                <w:szCs w:val="24"/>
              </w:rPr>
            </w:pPr>
            <w:r>
              <w:rPr>
                <w:rFonts w:hint="eastAsia" w:ascii="宋体"/>
                <w:color w:val="000000"/>
                <w:sz w:val="24"/>
                <w:szCs w:val="24"/>
                <w:lang w:val="en-US" w:eastAsia="zh-CN"/>
              </w:rPr>
              <w:t>100%</w:t>
            </w:r>
          </w:p>
        </w:tc>
        <w:tc>
          <w:tcPr>
            <w:tcW w:w="1757"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vAlign w:val="center"/>
          </w:tcPr>
          <w:p>
            <w:pPr>
              <w:widowControl/>
              <w:jc w:val="center"/>
              <w:textAlignment w:val="center"/>
              <w:rPr>
                <w:rFonts w:ascii="宋体"/>
                <w:color w:val="000000"/>
                <w:sz w:val="24"/>
                <w:szCs w:val="24"/>
              </w:rPr>
            </w:pPr>
            <w:r>
              <w:rPr>
                <w:rFonts w:hint="eastAsia" w:ascii="宋体"/>
                <w:color w:val="000000"/>
                <w:sz w:val="24"/>
                <w:szCs w:val="24"/>
                <w:lang w:val="en-US" w:eastAsia="zh-CN"/>
              </w:rPr>
              <w:t>100%</w:t>
            </w:r>
          </w:p>
        </w:tc>
      </w:tr>
      <w:tr>
        <w:tblPrEx>
          <w:tblCellMar>
            <w:top w:w="0" w:type="dxa"/>
            <w:left w:w="0" w:type="dxa"/>
            <w:bottom w:w="0" w:type="dxa"/>
            <w:right w:w="0" w:type="dxa"/>
          </w:tblCellMar>
        </w:tblPrEx>
        <w:trPr>
          <w:trHeight w:val="1050" w:hRule="atLeast"/>
        </w:trPr>
        <w:tc>
          <w:tcPr>
            <w:tcW w:w="390"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宋体"/>
                <w:color w:val="000000"/>
                <w:sz w:val="24"/>
                <w:szCs w:val="24"/>
              </w:rPr>
            </w:pPr>
          </w:p>
        </w:tc>
        <w:tc>
          <w:tcPr>
            <w:tcW w:w="1367"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vAlign w:val="center"/>
          </w:tcPr>
          <w:p>
            <w:pPr>
              <w:widowControl/>
              <w:jc w:val="center"/>
              <w:textAlignment w:val="center"/>
              <w:rPr>
                <w:rFonts w:ascii="宋体"/>
                <w:color w:val="000000"/>
                <w:sz w:val="24"/>
                <w:szCs w:val="24"/>
              </w:rPr>
            </w:pPr>
            <w:r>
              <w:rPr>
                <w:rFonts w:hint="eastAsia" w:ascii="宋体" w:hAnsi="宋体" w:cs="宋体"/>
                <w:color w:val="000000"/>
                <w:kern w:val="0"/>
                <w:sz w:val="24"/>
                <w:szCs w:val="24"/>
              </w:rPr>
              <w:t>满意度指标</w:t>
            </w:r>
          </w:p>
        </w:tc>
        <w:tc>
          <w:tcPr>
            <w:tcW w:w="1025"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vAlign w:val="center"/>
          </w:tcPr>
          <w:p>
            <w:pPr>
              <w:widowControl/>
              <w:jc w:val="center"/>
              <w:textAlignment w:val="center"/>
              <w:rPr>
                <w:rFonts w:ascii="宋体"/>
                <w:color w:val="000000"/>
                <w:sz w:val="24"/>
                <w:szCs w:val="24"/>
              </w:rPr>
            </w:pPr>
            <w:r>
              <w:rPr>
                <w:rFonts w:hint="eastAsia" w:ascii="宋体" w:hAnsi="宋体" w:eastAsia="宋体" w:cs="宋体"/>
                <w:sz w:val="24"/>
                <w:szCs w:val="24"/>
              </w:rPr>
              <w:t>受益对象满意度</w:t>
            </w:r>
          </w:p>
        </w:tc>
        <w:tc>
          <w:tcPr>
            <w:tcW w:w="2392"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vAlign w:val="center"/>
          </w:tcPr>
          <w:p>
            <w:pPr>
              <w:widowControl/>
              <w:jc w:val="center"/>
              <w:textAlignment w:val="center"/>
              <w:rPr>
                <w:rFonts w:ascii="宋体"/>
                <w:color w:val="000000"/>
                <w:sz w:val="24"/>
                <w:szCs w:val="24"/>
              </w:rPr>
            </w:pPr>
            <w:r>
              <w:rPr>
                <w:rFonts w:hint="eastAsia" w:ascii="宋体"/>
                <w:color w:val="000000"/>
                <w:sz w:val="24"/>
                <w:szCs w:val="24"/>
                <w:lang w:eastAsia="zh-CN"/>
              </w:rPr>
              <w:t>群众满意度</w:t>
            </w:r>
          </w:p>
        </w:tc>
        <w:tc>
          <w:tcPr>
            <w:tcW w:w="2394"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vAlign w:val="center"/>
          </w:tcPr>
          <w:p>
            <w:pPr>
              <w:widowControl/>
              <w:jc w:val="center"/>
              <w:textAlignment w:val="center"/>
              <w:rPr>
                <w:rFonts w:ascii="宋体"/>
                <w:color w:val="000000"/>
                <w:sz w:val="24"/>
                <w:szCs w:val="24"/>
              </w:rPr>
            </w:pPr>
            <w:r>
              <w:rPr>
                <w:rFonts w:hint="eastAsia" w:ascii="宋体" w:hAnsi="宋体" w:eastAsia="宋体" w:cs="宋体"/>
                <w:sz w:val="24"/>
                <w:szCs w:val="24"/>
              </w:rPr>
              <w:t>≧9</w:t>
            </w:r>
            <w:r>
              <w:rPr>
                <w:rFonts w:hint="eastAsia" w:ascii="宋体" w:hAnsi="宋体" w:eastAsia="宋体" w:cs="宋体"/>
                <w:sz w:val="24"/>
                <w:szCs w:val="24"/>
                <w:lang w:val="en-US" w:eastAsia="zh-CN"/>
              </w:rPr>
              <w:t>5</w:t>
            </w:r>
            <w:r>
              <w:rPr>
                <w:rFonts w:hint="eastAsia" w:ascii="宋体" w:hAnsi="宋体" w:eastAsia="宋体" w:cs="宋体"/>
                <w:sz w:val="24"/>
                <w:szCs w:val="24"/>
              </w:rPr>
              <w:t>%</w:t>
            </w:r>
          </w:p>
        </w:tc>
        <w:tc>
          <w:tcPr>
            <w:tcW w:w="1757"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vAlign w:val="center"/>
          </w:tcPr>
          <w:p>
            <w:pPr>
              <w:widowControl/>
              <w:jc w:val="center"/>
              <w:textAlignment w:val="center"/>
              <w:rPr>
                <w:rFonts w:ascii="宋体"/>
                <w:color w:val="000000"/>
                <w:sz w:val="24"/>
                <w:szCs w:val="24"/>
              </w:rPr>
            </w:pPr>
            <w:r>
              <w:rPr>
                <w:rFonts w:hint="eastAsia" w:ascii="宋体" w:hAnsi="宋体" w:eastAsia="宋体" w:cs="宋体"/>
                <w:sz w:val="24"/>
                <w:szCs w:val="24"/>
              </w:rPr>
              <w:t>≧9</w:t>
            </w:r>
            <w:r>
              <w:rPr>
                <w:rFonts w:hint="eastAsia" w:ascii="宋体" w:hAnsi="宋体" w:eastAsia="宋体" w:cs="宋体"/>
                <w:sz w:val="24"/>
                <w:szCs w:val="24"/>
                <w:lang w:val="en-US" w:eastAsia="zh-CN"/>
              </w:rPr>
              <w:t>5</w:t>
            </w:r>
            <w:r>
              <w:rPr>
                <w:rFonts w:hint="eastAsia" w:ascii="宋体" w:hAnsi="宋体" w:eastAsia="宋体" w:cs="宋体"/>
                <w:sz w:val="24"/>
                <w:szCs w:val="24"/>
              </w:rPr>
              <w:t>%</w:t>
            </w:r>
          </w:p>
        </w:tc>
      </w:tr>
      <w:tr>
        <w:tblPrEx>
          <w:tblCellMar>
            <w:top w:w="0" w:type="dxa"/>
            <w:left w:w="0" w:type="dxa"/>
            <w:bottom w:w="0" w:type="dxa"/>
            <w:right w:w="0" w:type="dxa"/>
          </w:tblCellMar>
        </w:tblPrEx>
        <w:trPr>
          <w:trHeight w:val="1034" w:hRule="atLeast"/>
        </w:trPr>
        <w:tc>
          <w:tcPr>
            <w:tcW w:w="9325" w:type="dxa"/>
            <w:gridSpan w:val="6"/>
            <w:tcMar>
              <w:top w:w="15" w:type="dxa"/>
              <w:left w:w="15" w:type="dxa"/>
              <w:bottom w:w="0" w:type="dxa"/>
              <w:right w:w="15" w:type="dxa"/>
            </w:tcMar>
            <w:vAlign w:val="center"/>
          </w:tcPr>
          <w:p>
            <w:pPr>
              <w:pStyle w:val="25"/>
              <w:widowControl/>
              <w:ind w:left="4173" w:leftChars="1310" w:hanging="1422" w:hangingChars="395"/>
              <w:textAlignment w:val="center"/>
              <w:rPr>
                <w:rFonts w:hint="eastAsia" w:ascii="黑体" w:hAnsi="黑体" w:eastAsia="黑体" w:cs="黑体"/>
                <w:color w:val="000000"/>
                <w:kern w:val="0"/>
                <w:sz w:val="36"/>
                <w:szCs w:val="36"/>
              </w:rPr>
            </w:pPr>
          </w:p>
          <w:p>
            <w:pPr>
              <w:pStyle w:val="25"/>
              <w:widowControl/>
              <w:ind w:left="4173" w:leftChars="1310" w:hanging="1422" w:hangingChars="395"/>
              <w:textAlignment w:val="center"/>
              <w:rPr>
                <w:rFonts w:hint="eastAsia" w:ascii="黑体" w:hAnsi="黑体" w:eastAsia="黑体" w:cs="黑体"/>
                <w:color w:val="000000"/>
                <w:kern w:val="0"/>
                <w:sz w:val="36"/>
                <w:szCs w:val="36"/>
                <w:lang w:eastAsia="zh-CN"/>
              </w:rPr>
            </w:pPr>
            <w:r>
              <w:rPr>
                <w:rFonts w:hint="eastAsia" w:ascii="黑体" w:hAnsi="黑体" w:eastAsia="黑体" w:cs="黑体"/>
                <w:color w:val="000000"/>
                <w:kern w:val="0"/>
                <w:sz w:val="36"/>
                <w:szCs w:val="36"/>
              </w:rPr>
              <w:t>项目支出绩效目标完成情况表</w:t>
            </w:r>
          </w:p>
          <w:p>
            <w:pPr>
              <w:pStyle w:val="25"/>
              <w:widowControl/>
              <w:ind w:left="4173" w:leftChars="1310" w:hanging="1422" w:hangingChars="395"/>
              <w:textAlignment w:val="center"/>
              <w:rPr>
                <w:rFonts w:ascii="宋体"/>
                <w:color w:val="000000"/>
                <w:sz w:val="36"/>
                <w:szCs w:val="36"/>
              </w:rPr>
            </w:pPr>
            <w:r>
              <w:rPr>
                <w:rFonts w:ascii="宋体" w:hAnsi="宋体" w:cs="宋体"/>
                <w:color w:val="000000"/>
                <w:kern w:val="0"/>
                <w:sz w:val="36"/>
                <w:szCs w:val="36"/>
              </w:rPr>
              <w:t>(201</w:t>
            </w:r>
            <w:r>
              <w:rPr>
                <w:rFonts w:hint="eastAsia" w:ascii="宋体" w:hAnsi="宋体" w:cs="宋体"/>
                <w:color w:val="000000"/>
                <w:kern w:val="0"/>
                <w:sz w:val="36"/>
                <w:szCs w:val="36"/>
                <w:lang w:val="en-US" w:eastAsia="zh-CN"/>
              </w:rPr>
              <w:t>9</w:t>
            </w:r>
            <w:r>
              <w:rPr>
                <w:rFonts w:ascii="宋体" w:hAnsi="宋体" w:cs="宋体"/>
                <w:color w:val="000000"/>
                <w:kern w:val="0"/>
                <w:sz w:val="36"/>
                <w:szCs w:val="36"/>
              </w:rPr>
              <w:t xml:space="preserve"> </w:t>
            </w:r>
            <w:r>
              <w:rPr>
                <w:rFonts w:hint="eastAsia" w:ascii="宋体" w:hAnsi="宋体" w:cs="宋体"/>
                <w:color w:val="000000"/>
                <w:kern w:val="0"/>
                <w:sz w:val="36"/>
                <w:szCs w:val="36"/>
              </w:rPr>
              <w:t>年度</w:t>
            </w:r>
            <w:r>
              <w:rPr>
                <w:rFonts w:ascii="宋体" w:hAnsi="宋体" w:cs="宋体"/>
                <w:color w:val="000000"/>
                <w:kern w:val="0"/>
                <w:sz w:val="36"/>
                <w:szCs w:val="36"/>
              </w:rPr>
              <w:t>)</w:t>
            </w:r>
          </w:p>
        </w:tc>
      </w:tr>
      <w:tr>
        <w:tblPrEx>
          <w:tblCellMar>
            <w:top w:w="0" w:type="dxa"/>
            <w:left w:w="0" w:type="dxa"/>
            <w:bottom w:w="0" w:type="dxa"/>
            <w:right w:w="0" w:type="dxa"/>
          </w:tblCellMar>
        </w:tblPrEx>
        <w:trPr>
          <w:trHeight w:val="276" w:hRule="atLeast"/>
        </w:trPr>
        <w:tc>
          <w:tcPr>
            <w:tcW w:w="2782" w:type="dxa"/>
            <w:gridSpan w:val="3"/>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vAlign w:val="center"/>
          </w:tcPr>
          <w:p>
            <w:pPr>
              <w:widowControl/>
              <w:jc w:val="center"/>
              <w:textAlignment w:val="center"/>
              <w:rPr>
                <w:rFonts w:ascii="宋体"/>
                <w:color w:val="000000"/>
                <w:sz w:val="24"/>
                <w:szCs w:val="24"/>
              </w:rPr>
            </w:pPr>
            <w:r>
              <w:rPr>
                <w:rFonts w:hint="eastAsia" w:ascii="宋体" w:hAnsi="宋体" w:cs="宋体"/>
                <w:color w:val="000000"/>
                <w:kern w:val="0"/>
                <w:sz w:val="24"/>
                <w:szCs w:val="24"/>
              </w:rPr>
              <w:t>项目名称</w:t>
            </w:r>
          </w:p>
        </w:tc>
        <w:tc>
          <w:tcPr>
            <w:tcW w:w="6543" w:type="dxa"/>
            <w:gridSpan w:val="3"/>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vAlign w:val="center"/>
          </w:tcPr>
          <w:p>
            <w:pPr>
              <w:widowControl/>
              <w:jc w:val="center"/>
              <w:textAlignment w:val="center"/>
              <w:rPr>
                <w:rFonts w:hint="eastAsia" w:ascii="宋体" w:eastAsia="宋体"/>
                <w:color w:val="000000"/>
                <w:sz w:val="24"/>
                <w:szCs w:val="24"/>
                <w:lang w:eastAsia="zh-CN"/>
              </w:rPr>
            </w:pPr>
            <w:r>
              <w:rPr>
                <w:rFonts w:hint="eastAsia" w:ascii="宋体"/>
                <w:color w:val="000000"/>
                <w:sz w:val="24"/>
                <w:szCs w:val="24"/>
                <w:lang w:eastAsia="zh-CN"/>
              </w:rPr>
              <w:t>乡镇小微经济发展增收项目补助</w:t>
            </w:r>
          </w:p>
        </w:tc>
      </w:tr>
      <w:tr>
        <w:tblPrEx>
          <w:tblCellMar>
            <w:top w:w="0" w:type="dxa"/>
            <w:left w:w="0" w:type="dxa"/>
            <w:bottom w:w="0" w:type="dxa"/>
            <w:right w:w="0" w:type="dxa"/>
          </w:tblCellMar>
        </w:tblPrEx>
        <w:trPr>
          <w:trHeight w:val="276" w:hRule="atLeast"/>
        </w:trPr>
        <w:tc>
          <w:tcPr>
            <w:tcW w:w="2782" w:type="dxa"/>
            <w:gridSpan w:val="3"/>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vAlign w:val="center"/>
          </w:tcPr>
          <w:p>
            <w:pPr>
              <w:widowControl/>
              <w:jc w:val="center"/>
              <w:textAlignment w:val="center"/>
              <w:rPr>
                <w:rFonts w:ascii="宋体"/>
                <w:color w:val="000000"/>
                <w:sz w:val="24"/>
                <w:szCs w:val="24"/>
              </w:rPr>
            </w:pPr>
            <w:r>
              <w:rPr>
                <w:rFonts w:hint="eastAsia" w:ascii="宋体" w:hAnsi="宋体" w:cs="宋体"/>
                <w:color w:val="000000"/>
                <w:kern w:val="0"/>
                <w:sz w:val="24"/>
                <w:szCs w:val="24"/>
              </w:rPr>
              <w:t>预算单位</w:t>
            </w:r>
          </w:p>
        </w:tc>
        <w:tc>
          <w:tcPr>
            <w:tcW w:w="6543" w:type="dxa"/>
            <w:gridSpan w:val="3"/>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vAlign w:val="center"/>
          </w:tcPr>
          <w:p>
            <w:pPr>
              <w:widowControl/>
              <w:jc w:val="center"/>
              <w:textAlignment w:val="center"/>
              <w:rPr>
                <w:rFonts w:ascii="宋体"/>
                <w:color w:val="000000"/>
                <w:sz w:val="24"/>
                <w:szCs w:val="24"/>
              </w:rPr>
            </w:pPr>
            <w:r>
              <w:rPr>
                <w:rFonts w:hint="eastAsia" w:ascii="宋体" w:hAnsi="宋体" w:eastAsia="宋体" w:cs="宋体"/>
                <w:sz w:val="24"/>
                <w:szCs w:val="24"/>
                <w:lang w:eastAsia="zh-CN"/>
              </w:rPr>
              <w:t>平昌</w:t>
            </w:r>
            <w:r>
              <w:rPr>
                <w:rFonts w:hint="eastAsia" w:ascii="宋体" w:hAnsi="宋体" w:eastAsia="宋体" w:cs="宋体"/>
                <w:sz w:val="24"/>
                <w:szCs w:val="24"/>
              </w:rPr>
              <w:t>县</w:t>
            </w:r>
            <w:r>
              <w:rPr>
                <w:rFonts w:hint="eastAsia" w:ascii="宋体" w:hAnsi="宋体" w:eastAsia="宋体" w:cs="宋体"/>
                <w:sz w:val="24"/>
                <w:szCs w:val="24"/>
                <w:lang w:eastAsia="zh-CN"/>
              </w:rPr>
              <w:t>西兴</w:t>
            </w:r>
            <w:r>
              <w:rPr>
                <w:rFonts w:hint="eastAsia" w:ascii="宋体" w:hAnsi="宋体" w:eastAsia="宋体" w:cs="宋体"/>
                <w:sz w:val="24"/>
                <w:szCs w:val="24"/>
              </w:rPr>
              <w:t xml:space="preserve">镇人民政府 </w:t>
            </w:r>
          </w:p>
        </w:tc>
      </w:tr>
      <w:tr>
        <w:tblPrEx>
          <w:tblCellMar>
            <w:top w:w="0" w:type="dxa"/>
            <w:left w:w="0" w:type="dxa"/>
            <w:bottom w:w="0" w:type="dxa"/>
            <w:right w:w="0" w:type="dxa"/>
          </w:tblCellMar>
        </w:tblPrEx>
        <w:trPr>
          <w:trHeight w:val="276" w:hRule="atLeast"/>
        </w:trPr>
        <w:tc>
          <w:tcPr>
            <w:tcW w:w="390" w:type="dxa"/>
            <w:vMerge w:val="restart"/>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vAlign w:val="center"/>
          </w:tcPr>
          <w:p>
            <w:pPr>
              <w:widowControl/>
              <w:jc w:val="center"/>
              <w:textAlignment w:val="center"/>
              <w:rPr>
                <w:rFonts w:ascii="宋体"/>
                <w:color w:val="000000"/>
                <w:sz w:val="24"/>
                <w:szCs w:val="24"/>
              </w:rPr>
            </w:pPr>
            <w:r>
              <w:rPr>
                <w:rFonts w:hint="eastAsia" w:ascii="宋体" w:hAnsi="宋体" w:cs="宋体"/>
                <w:color w:val="000000"/>
                <w:kern w:val="0"/>
                <w:sz w:val="24"/>
                <w:szCs w:val="24"/>
              </w:rPr>
              <w:t>预算执行情况</w:t>
            </w:r>
            <w:r>
              <w:rPr>
                <w:rFonts w:ascii="宋体" w:hAnsi="宋体" w:cs="宋体"/>
                <w:color w:val="000000"/>
                <w:kern w:val="0"/>
                <w:sz w:val="24"/>
                <w:szCs w:val="24"/>
              </w:rPr>
              <w:t>(</w:t>
            </w:r>
            <w:r>
              <w:rPr>
                <w:rFonts w:hint="eastAsia" w:ascii="宋体" w:hAnsi="宋体" w:cs="宋体"/>
                <w:color w:val="000000"/>
                <w:kern w:val="0"/>
                <w:sz w:val="24"/>
                <w:szCs w:val="24"/>
              </w:rPr>
              <w:t>万元</w:t>
            </w:r>
            <w:r>
              <w:rPr>
                <w:rFonts w:ascii="宋体" w:hAnsi="宋体" w:cs="宋体"/>
                <w:color w:val="000000"/>
                <w:kern w:val="0"/>
                <w:sz w:val="24"/>
                <w:szCs w:val="24"/>
              </w:rPr>
              <w:t>)</w:t>
            </w:r>
          </w:p>
        </w:tc>
        <w:tc>
          <w:tcPr>
            <w:tcW w:w="2392" w:type="dxa"/>
            <w:gridSpan w:val="2"/>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vAlign w:val="center"/>
          </w:tcPr>
          <w:p>
            <w:pPr>
              <w:widowControl/>
              <w:jc w:val="center"/>
              <w:textAlignment w:val="center"/>
              <w:rPr>
                <w:rFonts w:ascii="宋体"/>
                <w:color w:val="000000"/>
                <w:sz w:val="24"/>
                <w:szCs w:val="24"/>
              </w:rPr>
            </w:pPr>
            <w:r>
              <w:rPr>
                <w:rFonts w:hint="eastAsia" w:ascii="宋体" w:hAnsi="宋体" w:cs="宋体"/>
                <w:color w:val="000000"/>
                <w:kern w:val="0"/>
                <w:sz w:val="24"/>
                <w:szCs w:val="24"/>
              </w:rPr>
              <w:t>预算数</w:t>
            </w:r>
            <w:r>
              <w:rPr>
                <w:rFonts w:ascii="宋体" w:hAnsi="宋体" w:cs="宋体"/>
                <w:color w:val="000000"/>
                <w:kern w:val="0"/>
                <w:sz w:val="24"/>
                <w:szCs w:val="24"/>
              </w:rPr>
              <w:t>:</w:t>
            </w:r>
          </w:p>
        </w:tc>
        <w:tc>
          <w:tcPr>
            <w:tcW w:w="2392"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vAlign w:val="center"/>
          </w:tcPr>
          <w:p>
            <w:pPr>
              <w:widowControl/>
              <w:jc w:val="center"/>
              <w:textAlignment w:val="center"/>
              <w:rPr>
                <w:rFonts w:hint="default" w:ascii="宋体" w:eastAsia="宋体"/>
                <w:color w:val="000000"/>
                <w:sz w:val="24"/>
                <w:szCs w:val="24"/>
                <w:lang w:val="en-US" w:eastAsia="zh-CN"/>
              </w:rPr>
            </w:pPr>
            <w:r>
              <w:rPr>
                <w:rFonts w:hint="eastAsia" w:ascii="宋体"/>
                <w:color w:val="000000"/>
                <w:sz w:val="24"/>
                <w:szCs w:val="24"/>
                <w:lang w:val="en-US" w:eastAsia="zh-CN"/>
              </w:rPr>
              <w:t>191.45万元</w:t>
            </w:r>
          </w:p>
        </w:tc>
        <w:tc>
          <w:tcPr>
            <w:tcW w:w="2394"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vAlign w:val="center"/>
          </w:tcPr>
          <w:p>
            <w:pPr>
              <w:widowControl/>
              <w:jc w:val="center"/>
              <w:textAlignment w:val="center"/>
              <w:rPr>
                <w:rFonts w:ascii="宋体"/>
                <w:color w:val="000000"/>
                <w:sz w:val="24"/>
                <w:szCs w:val="24"/>
              </w:rPr>
            </w:pPr>
            <w:r>
              <w:rPr>
                <w:rFonts w:hint="eastAsia" w:ascii="宋体" w:hAnsi="宋体" w:cs="宋体"/>
                <w:color w:val="000000"/>
                <w:kern w:val="0"/>
                <w:sz w:val="24"/>
                <w:szCs w:val="24"/>
              </w:rPr>
              <w:t>执行数</w:t>
            </w:r>
            <w:r>
              <w:rPr>
                <w:rFonts w:ascii="宋体" w:hAnsi="宋体" w:cs="宋体"/>
                <w:color w:val="000000"/>
                <w:kern w:val="0"/>
                <w:sz w:val="24"/>
                <w:szCs w:val="24"/>
              </w:rPr>
              <w:t>:</w:t>
            </w:r>
          </w:p>
        </w:tc>
        <w:tc>
          <w:tcPr>
            <w:tcW w:w="1757"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vAlign w:val="center"/>
          </w:tcPr>
          <w:p>
            <w:pPr>
              <w:widowControl/>
              <w:jc w:val="center"/>
              <w:textAlignment w:val="center"/>
              <w:rPr>
                <w:rFonts w:hint="default" w:ascii="宋体" w:eastAsia="宋体"/>
                <w:color w:val="000000"/>
                <w:sz w:val="24"/>
                <w:szCs w:val="24"/>
                <w:lang w:val="en-US" w:eastAsia="zh-CN"/>
              </w:rPr>
            </w:pPr>
            <w:r>
              <w:rPr>
                <w:rFonts w:hint="eastAsia" w:ascii="宋体"/>
                <w:color w:val="000000"/>
                <w:sz w:val="24"/>
                <w:szCs w:val="24"/>
                <w:lang w:val="en-US" w:eastAsia="zh-CN"/>
              </w:rPr>
              <w:t>191.45万元</w:t>
            </w:r>
          </w:p>
        </w:tc>
      </w:tr>
      <w:tr>
        <w:tblPrEx>
          <w:tblCellMar>
            <w:top w:w="0" w:type="dxa"/>
            <w:left w:w="0" w:type="dxa"/>
            <w:bottom w:w="0" w:type="dxa"/>
            <w:right w:w="0" w:type="dxa"/>
          </w:tblCellMar>
        </w:tblPrEx>
        <w:trPr>
          <w:trHeight w:val="276" w:hRule="atLeast"/>
        </w:trPr>
        <w:tc>
          <w:tcPr>
            <w:tcW w:w="390"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宋体"/>
                <w:color w:val="000000"/>
                <w:sz w:val="24"/>
                <w:szCs w:val="24"/>
              </w:rPr>
            </w:pPr>
          </w:p>
        </w:tc>
        <w:tc>
          <w:tcPr>
            <w:tcW w:w="2392" w:type="dxa"/>
            <w:gridSpan w:val="2"/>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vAlign w:val="center"/>
          </w:tcPr>
          <w:p>
            <w:pPr>
              <w:widowControl/>
              <w:jc w:val="center"/>
              <w:textAlignment w:val="center"/>
              <w:rPr>
                <w:rFonts w:ascii="宋体"/>
                <w:color w:val="000000"/>
                <w:sz w:val="24"/>
                <w:szCs w:val="24"/>
              </w:rPr>
            </w:pPr>
            <w:r>
              <w:rPr>
                <w:rFonts w:hint="eastAsia" w:ascii="宋体" w:hAnsi="宋体" w:cs="宋体"/>
                <w:color w:val="000000"/>
                <w:kern w:val="0"/>
                <w:sz w:val="24"/>
                <w:szCs w:val="24"/>
              </w:rPr>
              <w:t>其中</w:t>
            </w:r>
            <w:r>
              <w:rPr>
                <w:rFonts w:ascii="宋体" w:cs="宋体"/>
                <w:color w:val="000000"/>
                <w:kern w:val="0"/>
                <w:sz w:val="24"/>
                <w:szCs w:val="24"/>
              </w:rPr>
              <w:t>-</w:t>
            </w:r>
            <w:r>
              <w:rPr>
                <w:rFonts w:hint="eastAsia" w:ascii="宋体" w:hAnsi="宋体" w:cs="宋体"/>
                <w:color w:val="000000"/>
                <w:kern w:val="0"/>
                <w:sz w:val="24"/>
                <w:szCs w:val="24"/>
              </w:rPr>
              <w:t>财政拨款</w:t>
            </w:r>
            <w:r>
              <w:rPr>
                <w:rFonts w:ascii="宋体" w:hAnsi="宋体" w:cs="宋体"/>
                <w:color w:val="000000"/>
                <w:kern w:val="0"/>
                <w:sz w:val="24"/>
                <w:szCs w:val="24"/>
              </w:rPr>
              <w:t>:</w:t>
            </w:r>
          </w:p>
        </w:tc>
        <w:tc>
          <w:tcPr>
            <w:tcW w:w="2392"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vAlign w:val="center"/>
          </w:tcPr>
          <w:p>
            <w:pPr>
              <w:widowControl/>
              <w:jc w:val="center"/>
              <w:textAlignment w:val="center"/>
              <w:rPr>
                <w:rFonts w:hint="default" w:ascii="宋体"/>
                <w:color w:val="000000"/>
                <w:sz w:val="24"/>
                <w:szCs w:val="24"/>
                <w:lang w:val="en-US"/>
              </w:rPr>
            </w:pPr>
            <w:r>
              <w:rPr>
                <w:rFonts w:hint="eastAsia" w:ascii="宋体"/>
                <w:color w:val="000000"/>
                <w:sz w:val="24"/>
                <w:szCs w:val="24"/>
                <w:lang w:val="en-US" w:eastAsia="zh-CN"/>
              </w:rPr>
              <w:t>191.45万元</w:t>
            </w:r>
          </w:p>
        </w:tc>
        <w:tc>
          <w:tcPr>
            <w:tcW w:w="2394"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vAlign w:val="center"/>
          </w:tcPr>
          <w:p>
            <w:pPr>
              <w:widowControl/>
              <w:jc w:val="center"/>
              <w:textAlignment w:val="center"/>
              <w:rPr>
                <w:rFonts w:ascii="宋体"/>
                <w:color w:val="000000"/>
                <w:sz w:val="24"/>
                <w:szCs w:val="24"/>
              </w:rPr>
            </w:pPr>
            <w:r>
              <w:rPr>
                <w:rFonts w:hint="eastAsia" w:ascii="宋体" w:hAnsi="宋体" w:cs="宋体"/>
                <w:color w:val="000000"/>
                <w:kern w:val="0"/>
                <w:sz w:val="24"/>
                <w:szCs w:val="24"/>
              </w:rPr>
              <w:t>其中</w:t>
            </w:r>
            <w:r>
              <w:rPr>
                <w:rFonts w:ascii="宋体" w:cs="宋体"/>
                <w:color w:val="000000"/>
                <w:kern w:val="0"/>
                <w:sz w:val="24"/>
                <w:szCs w:val="24"/>
              </w:rPr>
              <w:t>-</w:t>
            </w:r>
            <w:r>
              <w:rPr>
                <w:rFonts w:hint="eastAsia" w:ascii="宋体" w:hAnsi="宋体" w:cs="宋体"/>
                <w:color w:val="000000"/>
                <w:kern w:val="0"/>
                <w:sz w:val="24"/>
                <w:szCs w:val="24"/>
              </w:rPr>
              <w:t>财政拨款</w:t>
            </w:r>
            <w:r>
              <w:rPr>
                <w:rFonts w:ascii="宋体" w:hAnsi="宋体" w:cs="宋体"/>
                <w:color w:val="000000"/>
                <w:kern w:val="0"/>
                <w:sz w:val="24"/>
                <w:szCs w:val="24"/>
              </w:rPr>
              <w:t>:</w:t>
            </w:r>
          </w:p>
        </w:tc>
        <w:tc>
          <w:tcPr>
            <w:tcW w:w="1757"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vAlign w:val="center"/>
          </w:tcPr>
          <w:p>
            <w:pPr>
              <w:widowControl/>
              <w:jc w:val="center"/>
              <w:textAlignment w:val="center"/>
              <w:rPr>
                <w:rFonts w:hint="default" w:ascii="宋体"/>
                <w:color w:val="000000"/>
                <w:sz w:val="24"/>
                <w:szCs w:val="24"/>
                <w:lang w:val="en-US"/>
              </w:rPr>
            </w:pPr>
            <w:r>
              <w:rPr>
                <w:rFonts w:hint="eastAsia" w:ascii="宋体"/>
                <w:color w:val="000000"/>
                <w:sz w:val="24"/>
                <w:szCs w:val="24"/>
                <w:lang w:val="en-US" w:eastAsia="zh-CN"/>
              </w:rPr>
              <w:t>191.45万元</w:t>
            </w:r>
          </w:p>
        </w:tc>
      </w:tr>
      <w:tr>
        <w:tblPrEx>
          <w:tblCellMar>
            <w:top w:w="0" w:type="dxa"/>
            <w:left w:w="0" w:type="dxa"/>
            <w:bottom w:w="0" w:type="dxa"/>
            <w:right w:w="0" w:type="dxa"/>
          </w:tblCellMar>
        </w:tblPrEx>
        <w:trPr>
          <w:trHeight w:val="1511" w:hRule="atLeast"/>
        </w:trPr>
        <w:tc>
          <w:tcPr>
            <w:tcW w:w="390"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宋体"/>
                <w:color w:val="000000"/>
                <w:sz w:val="24"/>
                <w:szCs w:val="24"/>
              </w:rPr>
            </w:pPr>
          </w:p>
        </w:tc>
        <w:tc>
          <w:tcPr>
            <w:tcW w:w="2392" w:type="dxa"/>
            <w:gridSpan w:val="2"/>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vAlign w:val="center"/>
          </w:tcPr>
          <w:p>
            <w:pPr>
              <w:widowControl/>
              <w:jc w:val="center"/>
              <w:textAlignment w:val="center"/>
              <w:rPr>
                <w:rFonts w:ascii="宋体"/>
                <w:color w:val="000000"/>
                <w:sz w:val="24"/>
                <w:szCs w:val="24"/>
              </w:rPr>
            </w:pPr>
            <w:r>
              <w:rPr>
                <w:rFonts w:hint="eastAsia" w:ascii="宋体" w:hAnsi="宋体" w:cs="宋体"/>
                <w:color w:val="000000"/>
                <w:kern w:val="0"/>
                <w:sz w:val="24"/>
                <w:szCs w:val="24"/>
              </w:rPr>
              <w:t>其它资金</w:t>
            </w:r>
            <w:r>
              <w:rPr>
                <w:rFonts w:ascii="宋体" w:hAnsi="宋体" w:cs="宋体"/>
                <w:color w:val="000000"/>
                <w:kern w:val="0"/>
                <w:sz w:val="24"/>
                <w:szCs w:val="24"/>
              </w:rPr>
              <w:t>:</w:t>
            </w:r>
          </w:p>
        </w:tc>
        <w:tc>
          <w:tcPr>
            <w:tcW w:w="2392"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vAlign w:val="center"/>
          </w:tcPr>
          <w:p>
            <w:pPr>
              <w:widowControl/>
              <w:jc w:val="center"/>
              <w:textAlignment w:val="center"/>
              <w:rPr>
                <w:rFonts w:ascii="宋体"/>
                <w:color w:val="000000"/>
                <w:sz w:val="24"/>
                <w:szCs w:val="24"/>
              </w:rPr>
            </w:pPr>
            <w:r>
              <w:rPr>
                <w:rFonts w:ascii="宋体" w:cs="宋体"/>
                <w:color w:val="000000"/>
                <w:kern w:val="0"/>
                <w:sz w:val="24"/>
                <w:szCs w:val="24"/>
              </w:rPr>
              <w:t>0</w:t>
            </w:r>
          </w:p>
        </w:tc>
        <w:tc>
          <w:tcPr>
            <w:tcW w:w="2394"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vAlign w:val="center"/>
          </w:tcPr>
          <w:p>
            <w:pPr>
              <w:widowControl/>
              <w:jc w:val="center"/>
              <w:textAlignment w:val="center"/>
              <w:rPr>
                <w:rFonts w:ascii="宋体"/>
                <w:color w:val="000000"/>
                <w:sz w:val="24"/>
                <w:szCs w:val="24"/>
              </w:rPr>
            </w:pPr>
            <w:r>
              <w:rPr>
                <w:rFonts w:hint="eastAsia" w:ascii="宋体" w:hAnsi="宋体" w:cs="宋体"/>
                <w:color w:val="000000"/>
                <w:kern w:val="0"/>
                <w:sz w:val="24"/>
                <w:szCs w:val="24"/>
              </w:rPr>
              <w:t>其它资金</w:t>
            </w:r>
            <w:r>
              <w:rPr>
                <w:rFonts w:ascii="宋体" w:hAnsi="宋体" w:cs="宋体"/>
                <w:color w:val="000000"/>
                <w:kern w:val="0"/>
                <w:sz w:val="24"/>
                <w:szCs w:val="24"/>
              </w:rPr>
              <w:t>:</w:t>
            </w:r>
          </w:p>
        </w:tc>
        <w:tc>
          <w:tcPr>
            <w:tcW w:w="1757"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vAlign w:val="center"/>
          </w:tcPr>
          <w:p>
            <w:pPr>
              <w:jc w:val="center"/>
              <w:rPr>
                <w:rFonts w:hint="eastAsia" w:ascii="宋体" w:eastAsia="宋体"/>
                <w:color w:val="000000"/>
                <w:sz w:val="24"/>
                <w:szCs w:val="24"/>
                <w:lang w:val="en-US" w:eastAsia="zh-CN"/>
              </w:rPr>
            </w:pPr>
            <w:r>
              <w:rPr>
                <w:rFonts w:hint="eastAsia" w:ascii="宋体"/>
                <w:color w:val="000000"/>
                <w:sz w:val="24"/>
                <w:szCs w:val="24"/>
                <w:lang w:val="en-US" w:eastAsia="zh-CN"/>
              </w:rPr>
              <w:t>0</w:t>
            </w:r>
          </w:p>
        </w:tc>
      </w:tr>
      <w:tr>
        <w:tblPrEx>
          <w:tblCellMar>
            <w:top w:w="0" w:type="dxa"/>
            <w:left w:w="0" w:type="dxa"/>
            <w:bottom w:w="0" w:type="dxa"/>
            <w:right w:w="0" w:type="dxa"/>
          </w:tblCellMar>
        </w:tblPrEx>
        <w:trPr>
          <w:trHeight w:val="276" w:hRule="atLeast"/>
        </w:trPr>
        <w:tc>
          <w:tcPr>
            <w:tcW w:w="390" w:type="dxa"/>
            <w:vMerge w:val="restart"/>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vAlign w:val="center"/>
          </w:tcPr>
          <w:p>
            <w:pPr>
              <w:widowControl/>
              <w:jc w:val="center"/>
              <w:textAlignment w:val="center"/>
              <w:rPr>
                <w:rFonts w:ascii="宋体"/>
                <w:color w:val="000000"/>
                <w:sz w:val="24"/>
                <w:szCs w:val="24"/>
              </w:rPr>
            </w:pPr>
            <w:r>
              <w:rPr>
                <w:rFonts w:hint="eastAsia" w:ascii="宋体" w:hAnsi="宋体" w:cs="宋体"/>
                <w:color w:val="000000"/>
                <w:kern w:val="0"/>
                <w:sz w:val="24"/>
                <w:szCs w:val="24"/>
              </w:rPr>
              <w:t>年度目标完成情况</w:t>
            </w:r>
          </w:p>
        </w:tc>
        <w:tc>
          <w:tcPr>
            <w:tcW w:w="4784" w:type="dxa"/>
            <w:gridSpan w:val="3"/>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vAlign w:val="center"/>
          </w:tcPr>
          <w:p>
            <w:pPr>
              <w:widowControl/>
              <w:jc w:val="center"/>
              <w:textAlignment w:val="center"/>
              <w:rPr>
                <w:rFonts w:ascii="宋体"/>
                <w:color w:val="000000"/>
                <w:sz w:val="24"/>
                <w:szCs w:val="24"/>
              </w:rPr>
            </w:pPr>
            <w:r>
              <w:rPr>
                <w:rFonts w:hint="eastAsia" w:ascii="宋体" w:hAnsi="宋体" w:cs="宋体"/>
                <w:color w:val="000000"/>
                <w:kern w:val="0"/>
                <w:sz w:val="24"/>
                <w:szCs w:val="24"/>
              </w:rPr>
              <w:t>预期目标</w:t>
            </w:r>
          </w:p>
        </w:tc>
        <w:tc>
          <w:tcPr>
            <w:tcW w:w="4151" w:type="dxa"/>
            <w:gridSpan w:val="2"/>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vAlign w:val="center"/>
          </w:tcPr>
          <w:p>
            <w:pPr>
              <w:widowControl/>
              <w:jc w:val="center"/>
              <w:textAlignment w:val="center"/>
              <w:rPr>
                <w:rFonts w:ascii="宋体"/>
                <w:color w:val="000000"/>
                <w:sz w:val="24"/>
                <w:szCs w:val="24"/>
              </w:rPr>
            </w:pPr>
            <w:r>
              <w:rPr>
                <w:rFonts w:hint="eastAsia" w:ascii="宋体" w:hAnsi="宋体" w:cs="宋体"/>
                <w:color w:val="000000"/>
                <w:kern w:val="0"/>
                <w:sz w:val="24"/>
                <w:szCs w:val="24"/>
              </w:rPr>
              <w:t>实际完成目标</w:t>
            </w:r>
          </w:p>
        </w:tc>
      </w:tr>
      <w:tr>
        <w:tblPrEx>
          <w:tblCellMar>
            <w:top w:w="0" w:type="dxa"/>
            <w:left w:w="0" w:type="dxa"/>
            <w:bottom w:w="0" w:type="dxa"/>
            <w:right w:w="0" w:type="dxa"/>
          </w:tblCellMar>
        </w:tblPrEx>
        <w:trPr>
          <w:trHeight w:val="1159" w:hRule="atLeast"/>
        </w:trPr>
        <w:tc>
          <w:tcPr>
            <w:tcW w:w="390"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宋体"/>
                <w:color w:val="000000"/>
                <w:sz w:val="24"/>
                <w:szCs w:val="24"/>
              </w:rPr>
            </w:pPr>
          </w:p>
        </w:tc>
        <w:tc>
          <w:tcPr>
            <w:tcW w:w="4784" w:type="dxa"/>
            <w:gridSpan w:val="3"/>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vAlign w:val="center"/>
          </w:tcPr>
          <w:p>
            <w:pPr>
              <w:widowControl/>
              <w:jc w:val="center"/>
              <w:textAlignment w:val="center"/>
              <w:rPr>
                <w:rFonts w:ascii="宋体"/>
                <w:color w:val="000000"/>
                <w:sz w:val="24"/>
                <w:szCs w:val="24"/>
              </w:rPr>
            </w:pPr>
            <w:r>
              <w:rPr>
                <w:rFonts w:hint="eastAsia" w:ascii="宋体" w:hAnsi="宋体" w:eastAsia="宋体" w:cs="宋体"/>
                <w:sz w:val="24"/>
                <w:szCs w:val="24"/>
                <w:shd w:val="clear" w:fill="FFFFFF"/>
                <w:lang w:val="en-US" w:eastAsia="zh-CN"/>
              </w:rPr>
              <w:t>提升了贫困户发展小微经济增收的信心，为全镇</w:t>
            </w:r>
            <w:r>
              <w:rPr>
                <w:rFonts w:hint="eastAsia" w:ascii="宋体" w:hAnsi="宋体" w:cs="宋体"/>
                <w:sz w:val="24"/>
                <w:szCs w:val="24"/>
                <w:shd w:val="clear" w:fill="FFFFFF"/>
                <w:lang w:val="en-US" w:eastAsia="zh-CN"/>
              </w:rPr>
              <w:t>11个行政村1</w:t>
            </w:r>
            <w:r>
              <w:rPr>
                <w:rFonts w:hint="eastAsia" w:ascii="宋体" w:hAnsi="宋体" w:eastAsia="宋体" w:cs="宋体"/>
                <w:sz w:val="24"/>
                <w:szCs w:val="24"/>
                <w:shd w:val="clear" w:fill="FFFFFF"/>
                <w:lang w:val="en-US" w:eastAsia="zh-CN"/>
              </w:rPr>
              <w:t>825人贫困户顺利脱贫退出提供了必要的资金保障。</w:t>
            </w:r>
          </w:p>
        </w:tc>
        <w:tc>
          <w:tcPr>
            <w:tcW w:w="4151" w:type="dxa"/>
            <w:gridSpan w:val="2"/>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vAlign w:val="center"/>
          </w:tcPr>
          <w:p>
            <w:pPr>
              <w:widowControl/>
              <w:jc w:val="center"/>
              <w:textAlignment w:val="center"/>
              <w:rPr>
                <w:rFonts w:ascii="宋体"/>
                <w:color w:val="000000"/>
                <w:sz w:val="24"/>
                <w:szCs w:val="24"/>
              </w:rPr>
            </w:pPr>
            <w:r>
              <w:rPr>
                <w:rFonts w:hint="eastAsia" w:ascii="宋体" w:hAnsi="宋体" w:eastAsia="宋体" w:cs="宋体"/>
                <w:sz w:val="24"/>
                <w:szCs w:val="24"/>
                <w:shd w:val="clear" w:fill="FFFFFF"/>
                <w:lang w:val="en-US" w:eastAsia="zh-CN"/>
              </w:rPr>
              <w:t>提升了贫困户发展小微经济增收的信心，为全镇</w:t>
            </w:r>
            <w:r>
              <w:rPr>
                <w:rFonts w:hint="eastAsia" w:ascii="宋体" w:hAnsi="宋体" w:cs="宋体"/>
                <w:sz w:val="24"/>
                <w:szCs w:val="24"/>
                <w:shd w:val="clear" w:fill="FFFFFF"/>
                <w:lang w:val="en-US" w:eastAsia="zh-CN"/>
              </w:rPr>
              <w:t>11个行政村1</w:t>
            </w:r>
            <w:r>
              <w:rPr>
                <w:rFonts w:hint="eastAsia" w:ascii="宋体" w:hAnsi="宋体" w:eastAsia="宋体" w:cs="宋体"/>
                <w:sz w:val="24"/>
                <w:szCs w:val="24"/>
                <w:shd w:val="clear" w:fill="FFFFFF"/>
                <w:lang w:val="en-US" w:eastAsia="zh-CN"/>
              </w:rPr>
              <w:t>825人贫困户顺利脱贫退出提供了必要的资金保障。</w:t>
            </w:r>
          </w:p>
        </w:tc>
      </w:tr>
      <w:tr>
        <w:tblPrEx>
          <w:tblCellMar>
            <w:top w:w="0" w:type="dxa"/>
            <w:left w:w="0" w:type="dxa"/>
            <w:bottom w:w="0" w:type="dxa"/>
            <w:right w:w="0" w:type="dxa"/>
          </w:tblCellMar>
        </w:tblPrEx>
        <w:trPr>
          <w:trHeight w:val="1042" w:hRule="atLeast"/>
        </w:trPr>
        <w:tc>
          <w:tcPr>
            <w:tcW w:w="390" w:type="dxa"/>
            <w:vMerge w:val="restart"/>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vAlign w:val="center"/>
          </w:tcPr>
          <w:p>
            <w:pPr>
              <w:widowControl/>
              <w:jc w:val="center"/>
              <w:textAlignment w:val="center"/>
              <w:rPr>
                <w:rFonts w:ascii="宋体"/>
                <w:color w:val="000000"/>
                <w:sz w:val="24"/>
                <w:szCs w:val="24"/>
              </w:rPr>
            </w:pPr>
            <w:r>
              <w:rPr>
                <w:rFonts w:hint="eastAsia" w:ascii="宋体" w:hAnsi="宋体" w:cs="宋体"/>
                <w:color w:val="000000"/>
                <w:sz w:val="24"/>
                <w:szCs w:val="24"/>
              </w:rPr>
              <w:t>绩效指标完成情况</w:t>
            </w:r>
          </w:p>
        </w:tc>
        <w:tc>
          <w:tcPr>
            <w:tcW w:w="1367"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vAlign w:val="center"/>
          </w:tcPr>
          <w:p>
            <w:pPr>
              <w:widowControl/>
              <w:jc w:val="center"/>
              <w:textAlignment w:val="center"/>
              <w:rPr>
                <w:rFonts w:ascii="宋体"/>
                <w:color w:val="000000"/>
                <w:sz w:val="24"/>
                <w:szCs w:val="24"/>
              </w:rPr>
            </w:pPr>
            <w:r>
              <w:rPr>
                <w:rFonts w:hint="eastAsia" w:ascii="宋体" w:hAnsi="宋体" w:cs="宋体"/>
                <w:color w:val="000000"/>
                <w:kern w:val="0"/>
                <w:sz w:val="24"/>
                <w:szCs w:val="24"/>
              </w:rPr>
              <w:t>一级指标</w:t>
            </w:r>
          </w:p>
        </w:tc>
        <w:tc>
          <w:tcPr>
            <w:tcW w:w="1025"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vAlign w:val="center"/>
          </w:tcPr>
          <w:p>
            <w:pPr>
              <w:widowControl/>
              <w:jc w:val="center"/>
              <w:textAlignment w:val="center"/>
              <w:rPr>
                <w:rFonts w:ascii="宋体"/>
                <w:color w:val="000000"/>
                <w:sz w:val="24"/>
                <w:szCs w:val="24"/>
              </w:rPr>
            </w:pPr>
            <w:r>
              <w:rPr>
                <w:rFonts w:hint="eastAsia" w:ascii="宋体" w:hAnsi="宋体" w:cs="宋体"/>
                <w:color w:val="000000"/>
                <w:kern w:val="0"/>
                <w:sz w:val="24"/>
                <w:szCs w:val="24"/>
              </w:rPr>
              <w:t>二级指标</w:t>
            </w:r>
          </w:p>
        </w:tc>
        <w:tc>
          <w:tcPr>
            <w:tcW w:w="2392"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vAlign w:val="center"/>
          </w:tcPr>
          <w:p>
            <w:pPr>
              <w:widowControl/>
              <w:jc w:val="center"/>
              <w:textAlignment w:val="center"/>
              <w:rPr>
                <w:rFonts w:ascii="宋体"/>
                <w:color w:val="000000"/>
                <w:sz w:val="24"/>
                <w:szCs w:val="24"/>
              </w:rPr>
            </w:pPr>
            <w:r>
              <w:rPr>
                <w:rFonts w:hint="eastAsia" w:ascii="宋体" w:hAnsi="宋体" w:cs="宋体"/>
                <w:color w:val="000000"/>
                <w:kern w:val="0"/>
                <w:sz w:val="24"/>
                <w:szCs w:val="24"/>
              </w:rPr>
              <w:t>三级指标</w:t>
            </w:r>
          </w:p>
        </w:tc>
        <w:tc>
          <w:tcPr>
            <w:tcW w:w="2394"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vAlign w:val="center"/>
          </w:tcPr>
          <w:p>
            <w:pPr>
              <w:widowControl/>
              <w:jc w:val="center"/>
              <w:textAlignment w:val="center"/>
              <w:rPr>
                <w:rFonts w:ascii="宋体"/>
                <w:color w:val="000000"/>
                <w:sz w:val="24"/>
                <w:szCs w:val="24"/>
              </w:rPr>
            </w:pPr>
            <w:r>
              <w:rPr>
                <w:rFonts w:hint="eastAsia" w:ascii="宋体" w:hAnsi="宋体" w:cs="宋体"/>
                <w:color w:val="000000"/>
                <w:kern w:val="0"/>
                <w:sz w:val="24"/>
                <w:szCs w:val="24"/>
              </w:rPr>
              <w:t>预期指标值</w:t>
            </w:r>
            <w:r>
              <w:rPr>
                <w:rFonts w:ascii="宋体" w:hAnsi="宋体" w:cs="宋体"/>
                <w:color w:val="000000"/>
                <w:kern w:val="0"/>
                <w:sz w:val="24"/>
                <w:szCs w:val="24"/>
              </w:rPr>
              <w:t>(</w:t>
            </w:r>
            <w:r>
              <w:rPr>
                <w:rFonts w:hint="eastAsia" w:ascii="宋体" w:hAnsi="宋体" w:cs="宋体"/>
                <w:color w:val="000000"/>
                <w:kern w:val="0"/>
                <w:sz w:val="24"/>
                <w:szCs w:val="24"/>
              </w:rPr>
              <w:t>包含数字及文字描述</w:t>
            </w:r>
            <w:r>
              <w:rPr>
                <w:rFonts w:ascii="宋体" w:hAnsi="宋体" w:cs="宋体"/>
                <w:color w:val="000000"/>
                <w:kern w:val="0"/>
                <w:sz w:val="24"/>
                <w:szCs w:val="24"/>
              </w:rPr>
              <w:t>)</w:t>
            </w:r>
          </w:p>
        </w:tc>
        <w:tc>
          <w:tcPr>
            <w:tcW w:w="1757"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vAlign w:val="center"/>
          </w:tcPr>
          <w:p>
            <w:pPr>
              <w:widowControl/>
              <w:jc w:val="center"/>
              <w:textAlignment w:val="center"/>
              <w:rPr>
                <w:rFonts w:ascii="宋体"/>
                <w:color w:val="000000"/>
                <w:sz w:val="24"/>
                <w:szCs w:val="24"/>
              </w:rPr>
            </w:pPr>
            <w:r>
              <w:rPr>
                <w:rFonts w:hint="eastAsia" w:ascii="宋体" w:hAnsi="宋体" w:cs="宋体"/>
                <w:color w:val="000000"/>
                <w:kern w:val="0"/>
                <w:sz w:val="24"/>
                <w:szCs w:val="24"/>
              </w:rPr>
              <w:t>实际完成指标值</w:t>
            </w:r>
            <w:r>
              <w:rPr>
                <w:rFonts w:ascii="宋体" w:hAnsi="宋体" w:cs="宋体"/>
                <w:color w:val="000000"/>
                <w:kern w:val="0"/>
                <w:sz w:val="24"/>
                <w:szCs w:val="24"/>
              </w:rPr>
              <w:t>(</w:t>
            </w:r>
            <w:r>
              <w:rPr>
                <w:rFonts w:hint="eastAsia" w:ascii="宋体" w:hAnsi="宋体" w:cs="宋体"/>
                <w:color w:val="000000"/>
                <w:kern w:val="0"/>
                <w:sz w:val="24"/>
                <w:szCs w:val="24"/>
              </w:rPr>
              <w:t>包含数字及文字描述</w:t>
            </w:r>
            <w:r>
              <w:rPr>
                <w:rFonts w:ascii="宋体" w:hAnsi="宋体" w:cs="宋体"/>
                <w:color w:val="000000"/>
                <w:kern w:val="0"/>
                <w:sz w:val="24"/>
                <w:szCs w:val="24"/>
              </w:rPr>
              <w:t>)</w:t>
            </w:r>
          </w:p>
        </w:tc>
      </w:tr>
      <w:tr>
        <w:tblPrEx>
          <w:tblCellMar>
            <w:top w:w="0" w:type="dxa"/>
            <w:left w:w="0" w:type="dxa"/>
            <w:bottom w:w="0" w:type="dxa"/>
            <w:right w:w="0" w:type="dxa"/>
          </w:tblCellMar>
        </w:tblPrEx>
        <w:trPr>
          <w:trHeight w:val="953" w:hRule="atLeast"/>
        </w:trPr>
        <w:tc>
          <w:tcPr>
            <w:tcW w:w="390"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宋体"/>
                <w:color w:val="000000"/>
                <w:sz w:val="24"/>
                <w:szCs w:val="24"/>
              </w:rPr>
            </w:pPr>
          </w:p>
        </w:tc>
        <w:tc>
          <w:tcPr>
            <w:tcW w:w="1367"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vAlign w:val="center"/>
          </w:tcPr>
          <w:p>
            <w:pPr>
              <w:widowControl/>
              <w:jc w:val="center"/>
              <w:textAlignment w:val="center"/>
              <w:rPr>
                <w:rFonts w:ascii="宋体"/>
                <w:color w:val="000000"/>
                <w:sz w:val="24"/>
                <w:szCs w:val="24"/>
              </w:rPr>
            </w:pPr>
            <w:r>
              <w:rPr>
                <w:rFonts w:hint="eastAsia" w:ascii="宋体" w:hAnsi="宋体" w:cs="宋体"/>
                <w:color w:val="000000"/>
                <w:kern w:val="0"/>
                <w:sz w:val="24"/>
                <w:szCs w:val="24"/>
              </w:rPr>
              <w:t>项目完成指标</w:t>
            </w:r>
          </w:p>
        </w:tc>
        <w:tc>
          <w:tcPr>
            <w:tcW w:w="1025"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vAlign w:val="center"/>
          </w:tcPr>
          <w:p>
            <w:pPr>
              <w:widowControl/>
              <w:jc w:val="center"/>
              <w:textAlignment w:val="center"/>
              <w:rPr>
                <w:rFonts w:ascii="宋体"/>
                <w:color w:val="000000"/>
                <w:sz w:val="24"/>
                <w:szCs w:val="24"/>
              </w:rPr>
            </w:pPr>
            <w:r>
              <w:rPr>
                <w:rFonts w:hint="eastAsia" w:ascii="宋体" w:hAnsi="宋体" w:eastAsia="宋体" w:cs="宋体"/>
                <w:sz w:val="24"/>
                <w:szCs w:val="24"/>
              </w:rPr>
              <w:t>数量指标</w:t>
            </w:r>
          </w:p>
        </w:tc>
        <w:tc>
          <w:tcPr>
            <w:tcW w:w="2392"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vAlign w:val="center"/>
          </w:tcPr>
          <w:p>
            <w:pPr>
              <w:widowControl/>
              <w:jc w:val="center"/>
              <w:textAlignment w:val="center"/>
              <w:rPr>
                <w:rFonts w:hint="default" w:ascii="宋体" w:eastAsia="宋体"/>
                <w:color w:val="000000"/>
                <w:sz w:val="24"/>
                <w:szCs w:val="24"/>
                <w:lang w:val="en-US" w:eastAsia="zh-CN"/>
              </w:rPr>
            </w:pPr>
            <w:r>
              <w:rPr>
                <w:rFonts w:hint="eastAsia" w:ascii="宋体"/>
                <w:color w:val="000000"/>
                <w:sz w:val="24"/>
                <w:szCs w:val="24"/>
                <w:lang w:eastAsia="zh-CN"/>
              </w:rPr>
              <w:t>保障全镇</w:t>
            </w:r>
            <w:r>
              <w:rPr>
                <w:rFonts w:hint="eastAsia" w:ascii="宋体"/>
                <w:color w:val="000000"/>
                <w:sz w:val="24"/>
                <w:szCs w:val="24"/>
                <w:lang w:val="en-US" w:eastAsia="zh-CN"/>
              </w:rPr>
              <w:t>11个行政村825人按照增收项目发展要求，夯实脱贫基础</w:t>
            </w:r>
          </w:p>
        </w:tc>
        <w:tc>
          <w:tcPr>
            <w:tcW w:w="2394"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vAlign w:val="center"/>
          </w:tcPr>
          <w:p>
            <w:pPr>
              <w:widowControl/>
              <w:jc w:val="center"/>
              <w:textAlignment w:val="center"/>
              <w:rPr>
                <w:rFonts w:ascii="宋体"/>
                <w:color w:val="000000"/>
                <w:sz w:val="24"/>
                <w:szCs w:val="24"/>
              </w:rPr>
            </w:pPr>
            <w:r>
              <w:rPr>
                <w:rFonts w:hint="eastAsia" w:ascii="宋体"/>
                <w:color w:val="000000"/>
                <w:sz w:val="24"/>
                <w:szCs w:val="24"/>
                <w:lang w:val="en-US" w:eastAsia="zh-CN"/>
              </w:rPr>
              <w:t>100%</w:t>
            </w:r>
          </w:p>
        </w:tc>
        <w:tc>
          <w:tcPr>
            <w:tcW w:w="1757"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vAlign w:val="center"/>
          </w:tcPr>
          <w:p>
            <w:pPr>
              <w:widowControl/>
              <w:jc w:val="center"/>
              <w:textAlignment w:val="center"/>
              <w:rPr>
                <w:rFonts w:ascii="宋体"/>
                <w:color w:val="000000"/>
                <w:sz w:val="24"/>
                <w:szCs w:val="24"/>
              </w:rPr>
            </w:pPr>
            <w:r>
              <w:rPr>
                <w:rFonts w:hint="eastAsia" w:ascii="宋体"/>
                <w:color w:val="000000"/>
                <w:sz w:val="24"/>
                <w:szCs w:val="24"/>
                <w:lang w:val="en-US" w:eastAsia="zh-CN"/>
              </w:rPr>
              <w:t>100%</w:t>
            </w:r>
          </w:p>
        </w:tc>
      </w:tr>
      <w:tr>
        <w:tblPrEx>
          <w:tblCellMar>
            <w:top w:w="0" w:type="dxa"/>
            <w:left w:w="0" w:type="dxa"/>
            <w:bottom w:w="0" w:type="dxa"/>
            <w:right w:w="0" w:type="dxa"/>
          </w:tblCellMar>
        </w:tblPrEx>
        <w:trPr>
          <w:trHeight w:val="1297" w:hRule="atLeast"/>
        </w:trPr>
        <w:tc>
          <w:tcPr>
            <w:tcW w:w="390"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宋体"/>
                <w:color w:val="000000"/>
                <w:sz w:val="24"/>
                <w:szCs w:val="24"/>
              </w:rPr>
            </w:pPr>
          </w:p>
        </w:tc>
        <w:tc>
          <w:tcPr>
            <w:tcW w:w="1367"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vAlign w:val="center"/>
          </w:tcPr>
          <w:p>
            <w:pPr>
              <w:widowControl/>
              <w:jc w:val="center"/>
              <w:textAlignment w:val="center"/>
              <w:rPr>
                <w:rFonts w:ascii="宋体"/>
                <w:color w:val="000000"/>
                <w:sz w:val="24"/>
                <w:szCs w:val="24"/>
              </w:rPr>
            </w:pPr>
            <w:r>
              <w:rPr>
                <w:rFonts w:hint="eastAsia" w:ascii="宋体" w:hAnsi="宋体" w:cs="宋体"/>
                <w:color w:val="000000"/>
                <w:kern w:val="0"/>
                <w:sz w:val="24"/>
                <w:szCs w:val="24"/>
              </w:rPr>
              <w:t>项目完成指标</w:t>
            </w:r>
          </w:p>
        </w:tc>
        <w:tc>
          <w:tcPr>
            <w:tcW w:w="1025"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vAlign w:val="center"/>
          </w:tcPr>
          <w:p>
            <w:pPr>
              <w:widowControl/>
              <w:jc w:val="center"/>
              <w:textAlignment w:val="center"/>
              <w:rPr>
                <w:rFonts w:ascii="宋体"/>
                <w:color w:val="000000"/>
                <w:sz w:val="24"/>
                <w:szCs w:val="24"/>
              </w:rPr>
            </w:pPr>
            <w:r>
              <w:rPr>
                <w:rFonts w:hint="eastAsia" w:ascii="宋体" w:hAnsi="宋体" w:eastAsia="宋体" w:cs="宋体"/>
                <w:sz w:val="24"/>
                <w:szCs w:val="24"/>
              </w:rPr>
              <w:t>质量指标</w:t>
            </w:r>
          </w:p>
        </w:tc>
        <w:tc>
          <w:tcPr>
            <w:tcW w:w="2392"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vAlign w:val="center"/>
          </w:tcPr>
          <w:p>
            <w:pPr>
              <w:widowControl/>
              <w:jc w:val="center"/>
              <w:textAlignment w:val="center"/>
              <w:rPr>
                <w:rFonts w:ascii="宋体"/>
                <w:color w:val="000000"/>
                <w:sz w:val="24"/>
                <w:szCs w:val="24"/>
              </w:rPr>
            </w:pPr>
            <w:r>
              <w:rPr>
                <w:rFonts w:hint="eastAsia" w:ascii="宋体" w:hAnsi="宋体" w:eastAsia="宋体" w:cs="宋体"/>
                <w:sz w:val="24"/>
                <w:szCs w:val="24"/>
              </w:rPr>
              <w:t>按</w:t>
            </w:r>
            <w:r>
              <w:rPr>
                <w:rFonts w:hint="eastAsia" w:ascii="宋体" w:hAnsi="宋体" w:cs="宋体"/>
                <w:sz w:val="24"/>
                <w:szCs w:val="24"/>
                <w:lang w:eastAsia="zh-CN"/>
              </w:rPr>
              <w:t>县委县政府</w:t>
            </w:r>
            <w:r>
              <w:rPr>
                <w:rFonts w:hint="eastAsia" w:ascii="宋体" w:hAnsi="宋体" w:eastAsia="宋体" w:cs="宋体"/>
                <w:sz w:val="24"/>
                <w:szCs w:val="24"/>
              </w:rPr>
              <w:t>下达的目标任务，按质按量完成。</w:t>
            </w:r>
            <w:r>
              <w:rPr>
                <w:rFonts w:hint="eastAsia" w:ascii="仿宋" w:hAnsi="仿宋" w:eastAsia="仿宋" w:cs="仿宋"/>
                <w:sz w:val="32"/>
                <w:szCs w:val="32"/>
              </w:rPr>
              <w:t xml:space="preserve"> </w:t>
            </w:r>
          </w:p>
        </w:tc>
        <w:tc>
          <w:tcPr>
            <w:tcW w:w="2394"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vAlign w:val="center"/>
          </w:tcPr>
          <w:p>
            <w:pPr>
              <w:widowControl/>
              <w:jc w:val="center"/>
              <w:textAlignment w:val="center"/>
              <w:rPr>
                <w:rFonts w:ascii="宋体"/>
                <w:color w:val="000000"/>
                <w:sz w:val="24"/>
                <w:szCs w:val="24"/>
              </w:rPr>
            </w:pPr>
            <w:r>
              <w:rPr>
                <w:rFonts w:hint="eastAsia" w:ascii="宋体"/>
                <w:color w:val="000000"/>
                <w:sz w:val="24"/>
                <w:szCs w:val="24"/>
                <w:lang w:val="en-US" w:eastAsia="zh-CN"/>
              </w:rPr>
              <w:t>100%</w:t>
            </w:r>
          </w:p>
        </w:tc>
        <w:tc>
          <w:tcPr>
            <w:tcW w:w="1757"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vAlign w:val="center"/>
          </w:tcPr>
          <w:p>
            <w:pPr>
              <w:widowControl/>
              <w:jc w:val="center"/>
              <w:textAlignment w:val="center"/>
              <w:rPr>
                <w:rFonts w:ascii="宋体"/>
                <w:color w:val="000000"/>
                <w:sz w:val="24"/>
                <w:szCs w:val="24"/>
              </w:rPr>
            </w:pPr>
            <w:r>
              <w:rPr>
                <w:rFonts w:hint="eastAsia" w:ascii="宋体"/>
                <w:color w:val="000000"/>
                <w:sz w:val="24"/>
                <w:szCs w:val="24"/>
                <w:lang w:val="en-US" w:eastAsia="zh-CN"/>
              </w:rPr>
              <w:t>100%</w:t>
            </w:r>
          </w:p>
        </w:tc>
      </w:tr>
      <w:tr>
        <w:tblPrEx>
          <w:tblCellMar>
            <w:top w:w="0" w:type="dxa"/>
            <w:left w:w="0" w:type="dxa"/>
            <w:bottom w:w="0" w:type="dxa"/>
            <w:right w:w="0" w:type="dxa"/>
          </w:tblCellMar>
        </w:tblPrEx>
        <w:trPr>
          <w:trHeight w:val="1042" w:hRule="atLeast"/>
        </w:trPr>
        <w:tc>
          <w:tcPr>
            <w:tcW w:w="390"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宋体"/>
                <w:color w:val="000000"/>
                <w:sz w:val="24"/>
                <w:szCs w:val="24"/>
              </w:rPr>
            </w:pPr>
          </w:p>
        </w:tc>
        <w:tc>
          <w:tcPr>
            <w:tcW w:w="1367"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vAlign w:val="center"/>
          </w:tcPr>
          <w:p>
            <w:pPr>
              <w:widowControl/>
              <w:jc w:val="center"/>
              <w:textAlignment w:val="center"/>
              <w:rPr>
                <w:rFonts w:ascii="宋体"/>
                <w:color w:val="000000"/>
                <w:sz w:val="24"/>
                <w:szCs w:val="24"/>
              </w:rPr>
            </w:pPr>
            <w:r>
              <w:rPr>
                <w:rFonts w:hint="eastAsia" w:ascii="宋体" w:hAnsi="宋体" w:cs="宋体"/>
                <w:color w:val="000000"/>
                <w:kern w:val="0"/>
                <w:sz w:val="24"/>
                <w:szCs w:val="24"/>
              </w:rPr>
              <w:t>项目完成指标</w:t>
            </w:r>
          </w:p>
        </w:tc>
        <w:tc>
          <w:tcPr>
            <w:tcW w:w="1025"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vAlign w:val="center"/>
          </w:tcPr>
          <w:p>
            <w:pPr>
              <w:widowControl/>
              <w:jc w:val="center"/>
              <w:textAlignment w:val="center"/>
              <w:rPr>
                <w:rFonts w:ascii="宋体"/>
                <w:color w:val="000000"/>
                <w:sz w:val="24"/>
                <w:szCs w:val="24"/>
              </w:rPr>
            </w:pPr>
            <w:r>
              <w:rPr>
                <w:rFonts w:hint="eastAsia" w:ascii="宋体" w:hAnsi="宋体" w:eastAsia="宋体" w:cs="宋体"/>
                <w:sz w:val="24"/>
                <w:szCs w:val="24"/>
              </w:rPr>
              <w:t>时效指标</w:t>
            </w:r>
          </w:p>
        </w:tc>
        <w:tc>
          <w:tcPr>
            <w:tcW w:w="2392"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vAlign w:val="center"/>
          </w:tcPr>
          <w:p>
            <w:pPr>
              <w:pStyle w:val="13"/>
              <w:keepNext w:val="0"/>
              <w:keepLines w:val="0"/>
              <w:pageBreakBefore w:val="0"/>
              <w:widowControl/>
              <w:suppressLineNumbers w:val="0"/>
              <w:kinsoku/>
              <w:wordWrap/>
              <w:overflowPunct/>
              <w:topLinePunct w:val="0"/>
              <w:autoSpaceDE/>
              <w:autoSpaceDN/>
              <w:bidi w:val="0"/>
              <w:adjustRightInd/>
              <w:snapToGrid/>
              <w:spacing w:afterAutospacing="0"/>
              <w:ind w:left="0" w:leftChars="0" w:right="0" w:rightChars="0"/>
              <w:jc w:val="center"/>
              <w:textAlignment w:val="auto"/>
              <w:rPr>
                <w:rFonts w:ascii="宋体"/>
                <w:color w:val="000000"/>
                <w:sz w:val="24"/>
                <w:szCs w:val="24"/>
              </w:rPr>
            </w:pPr>
            <w:r>
              <w:rPr>
                <w:rFonts w:hint="eastAsia" w:ascii="宋体" w:hAnsi="宋体" w:eastAsia="宋体" w:cs="宋体"/>
                <w:sz w:val="24"/>
                <w:szCs w:val="24"/>
              </w:rPr>
              <w:t>完成时间</w:t>
            </w:r>
          </w:p>
        </w:tc>
        <w:tc>
          <w:tcPr>
            <w:tcW w:w="2394"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vAlign w:val="center"/>
          </w:tcPr>
          <w:p>
            <w:pPr>
              <w:pStyle w:val="13"/>
              <w:keepNext w:val="0"/>
              <w:keepLines w:val="0"/>
              <w:pageBreakBefore w:val="0"/>
              <w:widowControl/>
              <w:suppressLineNumbers w:val="0"/>
              <w:kinsoku/>
              <w:wordWrap/>
              <w:overflowPunct/>
              <w:topLinePunct w:val="0"/>
              <w:autoSpaceDE/>
              <w:autoSpaceDN/>
              <w:bidi w:val="0"/>
              <w:adjustRightInd/>
              <w:snapToGrid/>
              <w:spacing w:afterAutospacing="0"/>
              <w:ind w:left="0" w:leftChars="0" w:right="0" w:rightChars="0"/>
              <w:jc w:val="center"/>
              <w:textAlignment w:val="auto"/>
              <w:rPr>
                <w:rFonts w:ascii="宋体"/>
                <w:color w:val="000000"/>
                <w:sz w:val="24"/>
                <w:szCs w:val="24"/>
              </w:rPr>
            </w:pPr>
            <w:r>
              <w:rPr>
                <w:rFonts w:hint="eastAsia" w:ascii="宋体" w:hAnsi="宋体" w:eastAsia="宋体" w:cs="宋体"/>
                <w:sz w:val="24"/>
                <w:szCs w:val="24"/>
              </w:rPr>
              <w:t>201</w:t>
            </w:r>
            <w:r>
              <w:rPr>
                <w:rFonts w:hint="eastAsia" w:ascii="宋体" w:hAnsi="宋体" w:cs="宋体"/>
                <w:sz w:val="24"/>
                <w:szCs w:val="24"/>
                <w:lang w:val="en-US" w:eastAsia="zh-CN"/>
              </w:rPr>
              <w:t>9</w:t>
            </w:r>
            <w:r>
              <w:rPr>
                <w:rFonts w:hint="eastAsia" w:ascii="宋体" w:hAnsi="宋体" w:eastAsia="宋体" w:cs="宋体"/>
                <w:sz w:val="24"/>
                <w:szCs w:val="24"/>
              </w:rPr>
              <w:t>年1</w:t>
            </w:r>
            <w:r>
              <w:rPr>
                <w:rFonts w:hint="eastAsia" w:ascii="宋体" w:hAnsi="宋体" w:cs="宋体"/>
                <w:sz w:val="24"/>
                <w:szCs w:val="24"/>
                <w:lang w:val="en-US" w:eastAsia="zh-CN"/>
              </w:rPr>
              <w:t>0</w:t>
            </w:r>
            <w:r>
              <w:rPr>
                <w:rFonts w:hint="eastAsia" w:ascii="宋体" w:hAnsi="宋体" w:eastAsia="宋体" w:cs="宋体"/>
                <w:sz w:val="24"/>
                <w:szCs w:val="24"/>
              </w:rPr>
              <w:t>月</w:t>
            </w:r>
          </w:p>
        </w:tc>
        <w:tc>
          <w:tcPr>
            <w:tcW w:w="1757"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vAlign w:val="center"/>
          </w:tcPr>
          <w:p>
            <w:pPr>
              <w:pStyle w:val="13"/>
              <w:keepNext w:val="0"/>
              <w:keepLines w:val="0"/>
              <w:pageBreakBefore w:val="0"/>
              <w:widowControl/>
              <w:suppressLineNumbers w:val="0"/>
              <w:kinsoku/>
              <w:wordWrap/>
              <w:overflowPunct/>
              <w:topLinePunct w:val="0"/>
              <w:autoSpaceDE/>
              <w:autoSpaceDN/>
              <w:bidi w:val="0"/>
              <w:adjustRightInd/>
              <w:snapToGrid/>
              <w:spacing w:afterAutospacing="0"/>
              <w:ind w:left="0" w:leftChars="0" w:right="0" w:rightChars="0"/>
              <w:jc w:val="center"/>
              <w:textAlignment w:val="auto"/>
              <w:rPr>
                <w:rFonts w:ascii="宋体"/>
                <w:color w:val="000000"/>
                <w:sz w:val="24"/>
                <w:szCs w:val="24"/>
              </w:rPr>
            </w:pPr>
            <w:r>
              <w:rPr>
                <w:rFonts w:hint="eastAsia" w:ascii="宋体" w:hAnsi="宋体" w:eastAsia="宋体" w:cs="宋体"/>
                <w:sz w:val="24"/>
                <w:szCs w:val="24"/>
              </w:rPr>
              <w:t>201</w:t>
            </w:r>
            <w:r>
              <w:rPr>
                <w:rFonts w:hint="eastAsia" w:ascii="宋体" w:hAnsi="宋体" w:cs="宋体"/>
                <w:sz w:val="24"/>
                <w:szCs w:val="24"/>
                <w:lang w:val="en-US" w:eastAsia="zh-CN"/>
              </w:rPr>
              <w:t>9</w:t>
            </w:r>
            <w:r>
              <w:rPr>
                <w:rFonts w:hint="eastAsia" w:ascii="宋体" w:hAnsi="宋体" w:eastAsia="宋体" w:cs="宋体"/>
                <w:sz w:val="24"/>
                <w:szCs w:val="24"/>
              </w:rPr>
              <w:t>年1</w:t>
            </w:r>
            <w:r>
              <w:rPr>
                <w:rFonts w:hint="eastAsia" w:ascii="宋体" w:hAnsi="宋体" w:cs="宋体"/>
                <w:sz w:val="24"/>
                <w:szCs w:val="24"/>
                <w:lang w:val="en-US" w:eastAsia="zh-CN"/>
              </w:rPr>
              <w:t>0</w:t>
            </w:r>
            <w:r>
              <w:rPr>
                <w:rFonts w:hint="eastAsia" w:ascii="宋体" w:hAnsi="宋体" w:eastAsia="宋体" w:cs="宋体"/>
                <w:sz w:val="24"/>
                <w:szCs w:val="24"/>
              </w:rPr>
              <w:t>月</w:t>
            </w:r>
          </w:p>
        </w:tc>
      </w:tr>
      <w:tr>
        <w:tblPrEx>
          <w:tblCellMar>
            <w:top w:w="0" w:type="dxa"/>
            <w:left w:w="0" w:type="dxa"/>
            <w:bottom w:w="0" w:type="dxa"/>
            <w:right w:w="0" w:type="dxa"/>
          </w:tblCellMar>
        </w:tblPrEx>
        <w:trPr>
          <w:trHeight w:val="1042" w:hRule="atLeast"/>
        </w:trPr>
        <w:tc>
          <w:tcPr>
            <w:tcW w:w="390"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宋体"/>
                <w:color w:val="000000"/>
                <w:sz w:val="24"/>
                <w:szCs w:val="24"/>
              </w:rPr>
            </w:pPr>
          </w:p>
        </w:tc>
        <w:tc>
          <w:tcPr>
            <w:tcW w:w="1367"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vAlign w:val="center"/>
          </w:tcPr>
          <w:p>
            <w:pPr>
              <w:widowControl/>
              <w:jc w:val="center"/>
              <w:textAlignment w:val="center"/>
              <w:rPr>
                <w:rFonts w:ascii="宋体"/>
                <w:color w:val="000000"/>
                <w:kern w:val="0"/>
                <w:sz w:val="24"/>
                <w:szCs w:val="24"/>
              </w:rPr>
            </w:pPr>
            <w:r>
              <w:rPr>
                <w:rFonts w:hint="eastAsia" w:ascii="宋体" w:hAnsi="宋体" w:cs="宋体"/>
                <w:color w:val="000000"/>
                <w:kern w:val="0"/>
                <w:sz w:val="24"/>
                <w:szCs w:val="24"/>
              </w:rPr>
              <w:t>项目完成指标</w:t>
            </w:r>
          </w:p>
        </w:tc>
        <w:tc>
          <w:tcPr>
            <w:tcW w:w="1025"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vAlign w:val="center"/>
          </w:tcPr>
          <w:p>
            <w:pPr>
              <w:widowControl/>
              <w:jc w:val="center"/>
              <w:textAlignment w:val="center"/>
              <w:rPr>
                <w:rFonts w:ascii="宋体"/>
                <w:color w:val="000000"/>
                <w:sz w:val="24"/>
                <w:szCs w:val="24"/>
              </w:rPr>
            </w:pPr>
            <w:r>
              <w:rPr>
                <w:rFonts w:hint="eastAsia" w:ascii="宋体" w:hAnsi="宋体" w:eastAsia="宋体" w:cs="宋体"/>
                <w:sz w:val="24"/>
                <w:szCs w:val="24"/>
              </w:rPr>
              <w:t>成本指标</w:t>
            </w:r>
          </w:p>
        </w:tc>
        <w:tc>
          <w:tcPr>
            <w:tcW w:w="2392"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vAlign w:val="center"/>
          </w:tcPr>
          <w:p>
            <w:pPr>
              <w:widowControl/>
              <w:jc w:val="center"/>
              <w:textAlignment w:val="center"/>
              <w:rPr>
                <w:rFonts w:ascii="宋体"/>
                <w:color w:val="000000"/>
                <w:sz w:val="24"/>
                <w:szCs w:val="24"/>
              </w:rPr>
            </w:pPr>
            <w:r>
              <w:rPr>
                <w:rFonts w:hint="eastAsia" w:ascii="宋体"/>
                <w:color w:val="000000"/>
                <w:sz w:val="24"/>
                <w:szCs w:val="24"/>
                <w:lang w:eastAsia="zh-CN"/>
              </w:rPr>
              <w:t>完成成本</w:t>
            </w:r>
          </w:p>
        </w:tc>
        <w:tc>
          <w:tcPr>
            <w:tcW w:w="2394"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vAlign w:val="center"/>
          </w:tcPr>
          <w:p>
            <w:pPr>
              <w:widowControl/>
              <w:jc w:val="center"/>
              <w:textAlignment w:val="center"/>
              <w:rPr>
                <w:rFonts w:hint="default" w:ascii="宋体"/>
                <w:color w:val="000000"/>
                <w:sz w:val="24"/>
                <w:szCs w:val="24"/>
                <w:lang w:val="en-US"/>
              </w:rPr>
            </w:pPr>
            <w:r>
              <w:rPr>
                <w:rFonts w:hint="eastAsia" w:ascii="宋体"/>
                <w:color w:val="000000"/>
                <w:sz w:val="24"/>
                <w:szCs w:val="24"/>
                <w:lang w:val="en-US" w:eastAsia="zh-CN"/>
              </w:rPr>
              <w:t>191.45</w:t>
            </w:r>
          </w:p>
        </w:tc>
        <w:tc>
          <w:tcPr>
            <w:tcW w:w="1757"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vAlign w:val="center"/>
          </w:tcPr>
          <w:p>
            <w:pPr>
              <w:widowControl/>
              <w:jc w:val="center"/>
              <w:textAlignment w:val="center"/>
              <w:rPr>
                <w:rFonts w:hint="default" w:ascii="宋体"/>
                <w:color w:val="000000"/>
                <w:sz w:val="24"/>
                <w:szCs w:val="24"/>
                <w:lang w:val="en-US"/>
              </w:rPr>
            </w:pPr>
            <w:r>
              <w:rPr>
                <w:rFonts w:hint="eastAsia" w:ascii="宋体"/>
                <w:color w:val="000000"/>
                <w:sz w:val="24"/>
                <w:szCs w:val="24"/>
                <w:lang w:val="en-US" w:eastAsia="zh-CN"/>
              </w:rPr>
              <w:t>191.45</w:t>
            </w:r>
          </w:p>
        </w:tc>
      </w:tr>
      <w:tr>
        <w:tblPrEx>
          <w:tblCellMar>
            <w:top w:w="0" w:type="dxa"/>
            <w:left w:w="0" w:type="dxa"/>
            <w:bottom w:w="0" w:type="dxa"/>
            <w:right w:w="0" w:type="dxa"/>
          </w:tblCellMar>
        </w:tblPrEx>
        <w:trPr>
          <w:trHeight w:val="1042" w:hRule="atLeast"/>
        </w:trPr>
        <w:tc>
          <w:tcPr>
            <w:tcW w:w="390"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宋体"/>
                <w:color w:val="000000"/>
                <w:sz w:val="24"/>
                <w:szCs w:val="24"/>
              </w:rPr>
            </w:pPr>
          </w:p>
        </w:tc>
        <w:tc>
          <w:tcPr>
            <w:tcW w:w="1367"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vAlign w:val="center"/>
          </w:tcPr>
          <w:p>
            <w:pPr>
              <w:widowControl/>
              <w:jc w:val="center"/>
              <w:textAlignment w:val="center"/>
              <w:rPr>
                <w:rFonts w:ascii="宋体"/>
                <w:color w:val="000000"/>
                <w:sz w:val="24"/>
                <w:szCs w:val="24"/>
              </w:rPr>
            </w:pPr>
            <w:r>
              <w:rPr>
                <w:rFonts w:hint="eastAsia" w:ascii="宋体" w:hAnsi="宋体" w:cs="宋体"/>
                <w:color w:val="000000"/>
                <w:kern w:val="0"/>
                <w:sz w:val="24"/>
                <w:szCs w:val="24"/>
              </w:rPr>
              <w:t>项目完成指标</w:t>
            </w:r>
          </w:p>
        </w:tc>
        <w:tc>
          <w:tcPr>
            <w:tcW w:w="1025"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vAlign w:val="center"/>
          </w:tcPr>
          <w:p>
            <w:pPr>
              <w:widowControl/>
              <w:jc w:val="center"/>
              <w:textAlignment w:val="center"/>
              <w:rPr>
                <w:rFonts w:ascii="宋体"/>
                <w:color w:val="000000"/>
                <w:sz w:val="24"/>
                <w:szCs w:val="24"/>
              </w:rPr>
            </w:pPr>
            <w:r>
              <w:rPr>
                <w:rFonts w:hint="eastAsia" w:ascii="宋体"/>
                <w:color w:val="000000"/>
                <w:sz w:val="24"/>
                <w:szCs w:val="24"/>
                <w:lang w:eastAsia="zh-CN"/>
              </w:rPr>
              <w:t>经济效益</w:t>
            </w:r>
          </w:p>
        </w:tc>
        <w:tc>
          <w:tcPr>
            <w:tcW w:w="2392"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vAlign w:val="center"/>
          </w:tcPr>
          <w:p>
            <w:pPr>
              <w:widowControl/>
              <w:jc w:val="center"/>
              <w:textAlignment w:val="center"/>
              <w:rPr>
                <w:rFonts w:hint="eastAsia" w:ascii="宋体" w:eastAsia="宋体"/>
                <w:color w:val="000000"/>
                <w:sz w:val="24"/>
                <w:szCs w:val="24"/>
                <w:lang w:eastAsia="zh-CN"/>
              </w:rPr>
            </w:pPr>
            <w:r>
              <w:rPr>
                <w:rFonts w:hint="eastAsia" w:ascii="宋体"/>
                <w:color w:val="000000"/>
                <w:sz w:val="24"/>
                <w:szCs w:val="24"/>
                <w:lang w:eastAsia="zh-CN"/>
              </w:rPr>
              <w:t>帮助贫困户当年实现家庭庭院经济增收</w:t>
            </w:r>
          </w:p>
        </w:tc>
        <w:tc>
          <w:tcPr>
            <w:tcW w:w="2394"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vAlign w:val="center"/>
          </w:tcPr>
          <w:p>
            <w:pPr>
              <w:widowControl/>
              <w:jc w:val="center"/>
              <w:textAlignment w:val="center"/>
              <w:rPr>
                <w:rFonts w:hint="default" w:ascii="宋体" w:eastAsia="宋体"/>
                <w:color w:val="000000"/>
                <w:sz w:val="24"/>
                <w:szCs w:val="24"/>
                <w:lang w:val="en-US" w:eastAsia="zh-CN"/>
              </w:rPr>
            </w:pPr>
            <w:r>
              <w:rPr>
                <w:rFonts w:hint="eastAsia" w:ascii="宋体"/>
                <w:color w:val="000000"/>
                <w:sz w:val="24"/>
                <w:szCs w:val="24"/>
                <w:lang w:val="en-US" w:eastAsia="zh-CN"/>
              </w:rPr>
              <w:t>100%</w:t>
            </w:r>
          </w:p>
        </w:tc>
        <w:tc>
          <w:tcPr>
            <w:tcW w:w="1757"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vAlign w:val="center"/>
          </w:tcPr>
          <w:p>
            <w:pPr>
              <w:widowControl/>
              <w:jc w:val="center"/>
              <w:textAlignment w:val="center"/>
              <w:rPr>
                <w:rFonts w:ascii="宋体"/>
                <w:color w:val="000000"/>
                <w:sz w:val="24"/>
                <w:szCs w:val="24"/>
              </w:rPr>
            </w:pPr>
            <w:r>
              <w:rPr>
                <w:rFonts w:hint="eastAsia" w:ascii="宋体"/>
                <w:color w:val="000000"/>
                <w:sz w:val="24"/>
                <w:szCs w:val="24"/>
                <w:lang w:val="en-US" w:eastAsia="zh-CN"/>
              </w:rPr>
              <w:t>100%</w:t>
            </w:r>
          </w:p>
        </w:tc>
      </w:tr>
      <w:tr>
        <w:tblPrEx>
          <w:tblCellMar>
            <w:top w:w="0" w:type="dxa"/>
            <w:left w:w="0" w:type="dxa"/>
            <w:bottom w:w="0" w:type="dxa"/>
            <w:right w:w="0" w:type="dxa"/>
          </w:tblCellMar>
        </w:tblPrEx>
        <w:trPr>
          <w:trHeight w:val="1042" w:hRule="atLeast"/>
        </w:trPr>
        <w:tc>
          <w:tcPr>
            <w:tcW w:w="390"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宋体"/>
                <w:color w:val="000000"/>
                <w:sz w:val="24"/>
                <w:szCs w:val="24"/>
              </w:rPr>
            </w:pPr>
          </w:p>
        </w:tc>
        <w:tc>
          <w:tcPr>
            <w:tcW w:w="1367"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vAlign w:val="center"/>
          </w:tcPr>
          <w:p>
            <w:pPr>
              <w:widowControl/>
              <w:jc w:val="center"/>
              <w:textAlignment w:val="center"/>
              <w:rPr>
                <w:rFonts w:ascii="宋体"/>
                <w:color w:val="000000"/>
                <w:sz w:val="24"/>
                <w:szCs w:val="24"/>
              </w:rPr>
            </w:pPr>
            <w:r>
              <w:rPr>
                <w:rFonts w:hint="eastAsia" w:ascii="宋体" w:hAnsi="宋体" w:cs="宋体"/>
                <w:color w:val="000000"/>
                <w:kern w:val="0"/>
                <w:sz w:val="24"/>
                <w:szCs w:val="24"/>
              </w:rPr>
              <w:t>效益指标</w:t>
            </w:r>
          </w:p>
        </w:tc>
        <w:tc>
          <w:tcPr>
            <w:tcW w:w="1025"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vAlign w:val="center"/>
          </w:tcPr>
          <w:p>
            <w:pPr>
              <w:widowControl/>
              <w:jc w:val="center"/>
              <w:textAlignment w:val="center"/>
              <w:rPr>
                <w:rFonts w:ascii="宋体"/>
                <w:color w:val="000000"/>
                <w:sz w:val="24"/>
                <w:szCs w:val="24"/>
              </w:rPr>
            </w:pPr>
            <w:r>
              <w:rPr>
                <w:rFonts w:hint="eastAsia" w:ascii="宋体"/>
                <w:color w:val="000000"/>
                <w:sz w:val="24"/>
                <w:szCs w:val="24"/>
                <w:lang w:eastAsia="zh-CN"/>
              </w:rPr>
              <w:t>社会效益</w:t>
            </w:r>
          </w:p>
        </w:tc>
        <w:tc>
          <w:tcPr>
            <w:tcW w:w="2392"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vAlign w:val="center"/>
          </w:tcPr>
          <w:p>
            <w:pPr>
              <w:widowControl/>
              <w:jc w:val="center"/>
              <w:textAlignment w:val="center"/>
              <w:rPr>
                <w:rFonts w:hint="eastAsia" w:ascii="宋体" w:eastAsia="宋体"/>
                <w:color w:val="000000"/>
                <w:sz w:val="24"/>
                <w:szCs w:val="24"/>
                <w:lang w:eastAsia="zh-CN"/>
              </w:rPr>
            </w:pPr>
            <w:r>
              <w:rPr>
                <w:rFonts w:hint="eastAsia" w:ascii="宋体"/>
                <w:color w:val="000000"/>
                <w:sz w:val="24"/>
                <w:szCs w:val="24"/>
                <w:lang w:eastAsia="zh-CN"/>
              </w:rPr>
              <w:t>提升了群众认可度，保障贫困户顺利脱贫摘帽</w:t>
            </w:r>
          </w:p>
        </w:tc>
        <w:tc>
          <w:tcPr>
            <w:tcW w:w="2394"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vAlign w:val="center"/>
          </w:tcPr>
          <w:p>
            <w:pPr>
              <w:widowControl/>
              <w:jc w:val="center"/>
              <w:textAlignment w:val="center"/>
              <w:rPr>
                <w:rFonts w:hint="default" w:ascii="宋体" w:eastAsia="宋体"/>
                <w:color w:val="000000"/>
                <w:sz w:val="24"/>
                <w:szCs w:val="24"/>
                <w:lang w:val="en-US" w:eastAsia="zh-CN"/>
              </w:rPr>
            </w:pPr>
            <w:r>
              <w:rPr>
                <w:rFonts w:hint="eastAsia" w:ascii="宋体"/>
                <w:color w:val="000000"/>
                <w:sz w:val="24"/>
                <w:szCs w:val="24"/>
                <w:lang w:val="en-US" w:eastAsia="zh-CN"/>
              </w:rPr>
              <w:t>100%</w:t>
            </w:r>
          </w:p>
        </w:tc>
        <w:tc>
          <w:tcPr>
            <w:tcW w:w="1757"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vAlign w:val="center"/>
          </w:tcPr>
          <w:p>
            <w:pPr>
              <w:widowControl/>
              <w:jc w:val="center"/>
              <w:textAlignment w:val="center"/>
              <w:rPr>
                <w:rFonts w:ascii="宋体"/>
                <w:color w:val="000000"/>
                <w:sz w:val="24"/>
                <w:szCs w:val="24"/>
              </w:rPr>
            </w:pPr>
            <w:r>
              <w:rPr>
                <w:rFonts w:hint="eastAsia" w:ascii="宋体"/>
                <w:color w:val="000000"/>
                <w:sz w:val="24"/>
                <w:szCs w:val="24"/>
                <w:lang w:val="en-US" w:eastAsia="zh-CN"/>
              </w:rPr>
              <w:t>100%</w:t>
            </w:r>
          </w:p>
        </w:tc>
      </w:tr>
      <w:tr>
        <w:tblPrEx>
          <w:tblCellMar>
            <w:top w:w="0" w:type="dxa"/>
            <w:left w:w="0" w:type="dxa"/>
            <w:bottom w:w="0" w:type="dxa"/>
            <w:right w:w="0" w:type="dxa"/>
          </w:tblCellMar>
        </w:tblPrEx>
        <w:trPr>
          <w:trHeight w:val="1042" w:hRule="atLeast"/>
        </w:trPr>
        <w:tc>
          <w:tcPr>
            <w:tcW w:w="390"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宋体"/>
                <w:color w:val="000000"/>
                <w:sz w:val="24"/>
                <w:szCs w:val="24"/>
              </w:rPr>
            </w:pPr>
          </w:p>
        </w:tc>
        <w:tc>
          <w:tcPr>
            <w:tcW w:w="1367"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vAlign w:val="center"/>
          </w:tcPr>
          <w:p>
            <w:pPr>
              <w:widowControl/>
              <w:jc w:val="center"/>
              <w:textAlignment w:val="center"/>
              <w:rPr>
                <w:rFonts w:ascii="宋体"/>
                <w:color w:val="000000"/>
                <w:sz w:val="24"/>
                <w:szCs w:val="24"/>
              </w:rPr>
            </w:pPr>
            <w:r>
              <w:rPr>
                <w:rFonts w:hint="eastAsia" w:ascii="宋体" w:hAnsi="宋体" w:cs="宋体"/>
                <w:color w:val="000000"/>
                <w:kern w:val="0"/>
                <w:sz w:val="24"/>
                <w:szCs w:val="24"/>
              </w:rPr>
              <w:t>效益指标</w:t>
            </w:r>
          </w:p>
        </w:tc>
        <w:tc>
          <w:tcPr>
            <w:tcW w:w="1025"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vAlign w:val="center"/>
          </w:tcPr>
          <w:p>
            <w:pPr>
              <w:widowControl/>
              <w:jc w:val="center"/>
              <w:textAlignment w:val="center"/>
              <w:rPr>
                <w:rFonts w:ascii="宋体"/>
                <w:color w:val="000000"/>
                <w:sz w:val="24"/>
                <w:szCs w:val="24"/>
              </w:rPr>
            </w:pPr>
            <w:r>
              <w:rPr>
                <w:rFonts w:hint="eastAsia" w:ascii="宋体"/>
                <w:color w:val="000000"/>
                <w:sz w:val="24"/>
                <w:szCs w:val="24"/>
                <w:lang w:eastAsia="zh-CN"/>
              </w:rPr>
              <w:t>生态效益</w:t>
            </w:r>
          </w:p>
        </w:tc>
        <w:tc>
          <w:tcPr>
            <w:tcW w:w="2392"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vAlign w:val="center"/>
          </w:tcPr>
          <w:p>
            <w:pPr>
              <w:widowControl/>
              <w:jc w:val="center"/>
              <w:textAlignment w:val="center"/>
              <w:rPr>
                <w:rFonts w:ascii="宋体"/>
                <w:color w:val="000000"/>
                <w:sz w:val="24"/>
                <w:szCs w:val="24"/>
              </w:rPr>
            </w:pPr>
            <w:r>
              <w:rPr>
                <w:rFonts w:hint="eastAsia" w:ascii="宋体" w:hAnsi="宋体" w:eastAsia="宋体" w:cs="宋体"/>
                <w:sz w:val="24"/>
                <w:szCs w:val="24"/>
              </w:rPr>
              <w:t>节约资源有效推进，森林覆盖率持续提高，环境状况得到改善。</w:t>
            </w:r>
          </w:p>
        </w:tc>
        <w:tc>
          <w:tcPr>
            <w:tcW w:w="2394"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vAlign w:val="center"/>
          </w:tcPr>
          <w:p>
            <w:pPr>
              <w:widowControl/>
              <w:jc w:val="center"/>
              <w:textAlignment w:val="center"/>
              <w:rPr>
                <w:rFonts w:hint="default" w:ascii="宋体" w:eastAsia="宋体"/>
                <w:color w:val="000000"/>
                <w:sz w:val="24"/>
                <w:szCs w:val="24"/>
                <w:lang w:val="en-US" w:eastAsia="zh-CN"/>
              </w:rPr>
            </w:pPr>
            <w:r>
              <w:rPr>
                <w:rFonts w:hint="eastAsia" w:ascii="宋体"/>
                <w:color w:val="000000"/>
                <w:sz w:val="24"/>
                <w:szCs w:val="24"/>
                <w:lang w:val="en-US" w:eastAsia="zh-CN"/>
              </w:rPr>
              <w:t>100%</w:t>
            </w:r>
          </w:p>
        </w:tc>
        <w:tc>
          <w:tcPr>
            <w:tcW w:w="1757"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vAlign w:val="center"/>
          </w:tcPr>
          <w:p>
            <w:pPr>
              <w:widowControl/>
              <w:jc w:val="center"/>
              <w:textAlignment w:val="center"/>
              <w:rPr>
                <w:rFonts w:ascii="宋体"/>
                <w:color w:val="000000"/>
                <w:sz w:val="24"/>
                <w:szCs w:val="24"/>
              </w:rPr>
            </w:pPr>
            <w:r>
              <w:rPr>
                <w:rFonts w:hint="eastAsia" w:ascii="宋体"/>
                <w:color w:val="000000"/>
                <w:sz w:val="24"/>
                <w:szCs w:val="24"/>
                <w:lang w:val="en-US" w:eastAsia="zh-CN"/>
              </w:rPr>
              <w:t>100%</w:t>
            </w:r>
          </w:p>
        </w:tc>
      </w:tr>
      <w:tr>
        <w:tblPrEx>
          <w:tblCellMar>
            <w:top w:w="0" w:type="dxa"/>
            <w:left w:w="0" w:type="dxa"/>
            <w:bottom w:w="0" w:type="dxa"/>
            <w:right w:w="0" w:type="dxa"/>
          </w:tblCellMar>
        </w:tblPrEx>
        <w:trPr>
          <w:trHeight w:val="1297" w:hRule="atLeast"/>
        </w:trPr>
        <w:tc>
          <w:tcPr>
            <w:tcW w:w="390"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宋体"/>
                <w:color w:val="000000"/>
                <w:sz w:val="24"/>
                <w:szCs w:val="24"/>
              </w:rPr>
            </w:pPr>
          </w:p>
        </w:tc>
        <w:tc>
          <w:tcPr>
            <w:tcW w:w="1367"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vAlign w:val="center"/>
          </w:tcPr>
          <w:p>
            <w:pPr>
              <w:widowControl/>
              <w:jc w:val="center"/>
              <w:textAlignment w:val="center"/>
              <w:rPr>
                <w:rFonts w:ascii="宋体"/>
                <w:color w:val="000000"/>
                <w:sz w:val="24"/>
                <w:szCs w:val="24"/>
              </w:rPr>
            </w:pPr>
            <w:r>
              <w:rPr>
                <w:rFonts w:hint="eastAsia" w:ascii="宋体" w:hAnsi="宋体" w:cs="宋体"/>
                <w:color w:val="000000"/>
                <w:kern w:val="0"/>
                <w:sz w:val="24"/>
                <w:szCs w:val="24"/>
              </w:rPr>
              <w:t>效益指标</w:t>
            </w:r>
          </w:p>
        </w:tc>
        <w:tc>
          <w:tcPr>
            <w:tcW w:w="1025"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vAlign w:val="center"/>
          </w:tcPr>
          <w:p>
            <w:pPr>
              <w:widowControl/>
              <w:jc w:val="center"/>
              <w:textAlignment w:val="center"/>
              <w:rPr>
                <w:rFonts w:ascii="宋体"/>
                <w:color w:val="000000"/>
                <w:sz w:val="24"/>
                <w:szCs w:val="24"/>
              </w:rPr>
            </w:pPr>
            <w:r>
              <w:rPr>
                <w:rFonts w:hint="eastAsia" w:ascii="宋体"/>
                <w:color w:val="000000"/>
                <w:sz w:val="24"/>
                <w:szCs w:val="24"/>
                <w:lang w:eastAsia="zh-CN"/>
              </w:rPr>
              <w:t>可持续效益</w:t>
            </w:r>
          </w:p>
        </w:tc>
        <w:tc>
          <w:tcPr>
            <w:tcW w:w="2392"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vAlign w:val="center"/>
          </w:tcPr>
          <w:p>
            <w:pPr>
              <w:widowControl/>
              <w:jc w:val="center"/>
              <w:textAlignment w:val="center"/>
              <w:rPr>
                <w:rFonts w:hint="eastAsia" w:ascii="宋体" w:eastAsia="宋体"/>
                <w:color w:val="000000"/>
                <w:sz w:val="24"/>
                <w:szCs w:val="24"/>
                <w:lang w:eastAsia="zh-CN"/>
              </w:rPr>
            </w:pPr>
            <w:r>
              <w:rPr>
                <w:rFonts w:hint="eastAsia" w:ascii="宋体"/>
                <w:color w:val="000000"/>
                <w:sz w:val="24"/>
                <w:szCs w:val="24"/>
                <w:lang w:eastAsia="zh-CN"/>
              </w:rPr>
              <w:t>夯实脱贫基础，保障贫困户按时按质脱贫退出</w:t>
            </w:r>
          </w:p>
        </w:tc>
        <w:tc>
          <w:tcPr>
            <w:tcW w:w="2394"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vAlign w:val="center"/>
          </w:tcPr>
          <w:p>
            <w:pPr>
              <w:widowControl/>
              <w:jc w:val="center"/>
              <w:textAlignment w:val="center"/>
              <w:rPr>
                <w:rFonts w:ascii="宋体"/>
                <w:color w:val="000000"/>
                <w:sz w:val="24"/>
                <w:szCs w:val="24"/>
              </w:rPr>
            </w:pPr>
            <w:r>
              <w:rPr>
                <w:rFonts w:hint="eastAsia" w:ascii="宋体"/>
                <w:color w:val="000000"/>
                <w:sz w:val="24"/>
                <w:szCs w:val="24"/>
                <w:lang w:val="en-US" w:eastAsia="zh-CN"/>
              </w:rPr>
              <w:t>100%</w:t>
            </w:r>
          </w:p>
        </w:tc>
        <w:tc>
          <w:tcPr>
            <w:tcW w:w="1757"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vAlign w:val="center"/>
          </w:tcPr>
          <w:p>
            <w:pPr>
              <w:widowControl/>
              <w:jc w:val="center"/>
              <w:textAlignment w:val="center"/>
              <w:rPr>
                <w:rFonts w:ascii="宋体"/>
                <w:color w:val="000000"/>
                <w:sz w:val="24"/>
                <w:szCs w:val="24"/>
              </w:rPr>
            </w:pPr>
            <w:r>
              <w:rPr>
                <w:rFonts w:hint="eastAsia" w:ascii="宋体"/>
                <w:color w:val="000000"/>
                <w:sz w:val="24"/>
                <w:szCs w:val="24"/>
                <w:lang w:val="en-US" w:eastAsia="zh-CN"/>
              </w:rPr>
              <w:t>100%</w:t>
            </w:r>
          </w:p>
        </w:tc>
      </w:tr>
      <w:tr>
        <w:tblPrEx>
          <w:tblCellMar>
            <w:top w:w="0" w:type="dxa"/>
            <w:left w:w="0" w:type="dxa"/>
            <w:bottom w:w="0" w:type="dxa"/>
            <w:right w:w="0" w:type="dxa"/>
          </w:tblCellMar>
        </w:tblPrEx>
        <w:trPr>
          <w:trHeight w:val="1050" w:hRule="atLeast"/>
        </w:trPr>
        <w:tc>
          <w:tcPr>
            <w:tcW w:w="390"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宋体"/>
                <w:color w:val="000000"/>
                <w:sz w:val="24"/>
                <w:szCs w:val="24"/>
              </w:rPr>
            </w:pPr>
          </w:p>
        </w:tc>
        <w:tc>
          <w:tcPr>
            <w:tcW w:w="1367"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vAlign w:val="center"/>
          </w:tcPr>
          <w:p>
            <w:pPr>
              <w:widowControl/>
              <w:jc w:val="center"/>
              <w:textAlignment w:val="center"/>
              <w:rPr>
                <w:rFonts w:ascii="宋体"/>
                <w:color w:val="000000"/>
                <w:sz w:val="24"/>
                <w:szCs w:val="24"/>
              </w:rPr>
            </w:pPr>
            <w:r>
              <w:rPr>
                <w:rFonts w:hint="eastAsia" w:ascii="宋体" w:hAnsi="宋体" w:cs="宋体"/>
                <w:color w:val="000000"/>
                <w:kern w:val="0"/>
                <w:sz w:val="24"/>
                <w:szCs w:val="24"/>
              </w:rPr>
              <w:t>满意度指标</w:t>
            </w:r>
          </w:p>
        </w:tc>
        <w:tc>
          <w:tcPr>
            <w:tcW w:w="1025"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vAlign w:val="center"/>
          </w:tcPr>
          <w:p>
            <w:pPr>
              <w:widowControl/>
              <w:jc w:val="center"/>
              <w:textAlignment w:val="center"/>
              <w:rPr>
                <w:rFonts w:ascii="宋体"/>
                <w:color w:val="000000"/>
                <w:sz w:val="24"/>
                <w:szCs w:val="24"/>
              </w:rPr>
            </w:pPr>
            <w:r>
              <w:rPr>
                <w:rFonts w:hint="eastAsia" w:ascii="宋体" w:hAnsi="宋体" w:eastAsia="宋体" w:cs="宋体"/>
                <w:sz w:val="24"/>
                <w:szCs w:val="24"/>
              </w:rPr>
              <w:t>受益对象满意度</w:t>
            </w:r>
          </w:p>
        </w:tc>
        <w:tc>
          <w:tcPr>
            <w:tcW w:w="2392"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vAlign w:val="center"/>
          </w:tcPr>
          <w:p>
            <w:pPr>
              <w:widowControl/>
              <w:jc w:val="center"/>
              <w:textAlignment w:val="center"/>
              <w:rPr>
                <w:rFonts w:ascii="宋体"/>
                <w:color w:val="000000"/>
                <w:sz w:val="24"/>
                <w:szCs w:val="24"/>
              </w:rPr>
            </w:pPr>
            <w:r>
              <w:rPr>
                <w:rFonts w:hint="eastAsia" w:ascii="宋体"/>
                <w:color w:val="000000"/>
                <w:sz w:val="24"/>
                <w:szCs w:val="24"/>
                <w:lang w:eastAsia="zh-CN"/>
              </w:rPr>
              <w:t>群众满意度</w:t>
            </w:r>
          </w:p>
        </w:tc>
        <w:tc>
          <w:tcPr>
            <w:tcW w:w="2394"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vAlign w:val="center"/>
          </w:tcPr>
          <w:p>
            <w:pPr>
              <w:widowControl/>
              <w:jc w:val="center"/>
              <w:textAlignment w:val="center"/>
              <w:rPr>
                <w:rFonts w:ascii="宋体"/>
                <w:color w:val="000000"/>
                <w:sz w:val="24"/>
                <w:szCs w:val="24"/>
              </w:rPr>
            </w:pPr>
            <w:r>
              <w:rPr>
                <w:rFonts w:hint="eastAsia" w:ascii="宋体" w:hAnsi="宋体" w:eastAsia="宋体" w:cs="宋体"/>
                <w:sz w:val="24"/>
                <w:szCs w:val="24"/>
              </w:rPr>
              <w:t>≧9</w:t>
            </w:r>
            <w:r>
              <w:rPr>
                <w:rFonts w:hint="eastAsia" w:ascii="宋体" w:hAnsi="宋体" w:eastAsia="宋体" w:cs="宋体"/>
                <w:sz w:val="24"/>
                <w:szCs w:val="24"/>
                <w:lang w:val="en-US" w:eastAsia="zh-CN"/>
              </w:rPr>
              <w:t>5</w:t>
            </w:r>
            <w:r>
              <w:rPr>
                <w:rFonts w:hint="eastAsia" w:ascii="宋体" w:hAnsi="宋体" w:eastAsia="宋体" w:cs="宋体"/>
                <w:sz w:val="24"/>
                <w:szCs w:val="24"/>
              </w:rPr>
              <w:t>%</w:t>
            </w:r>
          </w:p>
        </w:tc>
        <w:tc>
          <w:tcPr>
            <w:tcW w:w="1757"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vAlign w:val="center"/>
          </w:tcPr>
          <w:p>
            <w:pPr>
              <w:widowControl/>
              <w:jc w:val="center"/>
              <w:textAlignment w:val="center"/>
              <w:rPr>
                <w:rFonts w:ascii="宋体"/>
                <w:color w:val="000000"/>
                <w:sz w:val="24"/>
                <w:szCs w:val="24"/>
              </w:rPr>
            </w:pPr>
            <w:r>
              <w:rPr>
                <w:rFonts w:hint="eastAsia" w:ascii="宋体" w:hAnsi="宋体" w:eastAsia="宋体" w:cs="宋体"/>
                <w:sz w:val="24"/>
                <w:szCs w:val="24"/>
              </w:rPr>
              <w:t>≧9</w:t>
            </w:r>
            <w:r>
              <w:rPr>
                <w:rFonts w:hint="eastAsia" w:ascii="宋体" w:hAnsi="宋体" w:eastAsia="宋体" w:cs="宋体"/>
                <w:sz w:val="24"/>
                <w:szCs w:val="24"/>
                <w:lang w:val="en-US" w:eastAsia="zh-CN"/>
              </w:rPr>
              <w:t>5</w:t>
            </w:r>
            <w:r>
              <w:rPr>
                <w:rFonts w:hint="eastAsia" w:ascii="宋体" w:hAnsi="宋体" w:eastAsia="宋体" w:cs="宋体"/>
                <w:sz w:val="24"/>
                <w:szCs w:val="24"/>
              </w:rPr>
              <w:t>%</w:t>
            </w:r>
          </w:p>
        </w:tc>
      </w:tr>
    </w:tbl>
    <w:p>
      <w:pPr>
        <w:numPr>
          <w:ilvl w:val="0"/>
          <w:numId w:val="0"/>
        </w:numPr>
        <w:autoSpaceDE w:val="0"/>
        <w:autoSpaceDN w:val="0"/>
        <w:adjustRightInd w:val="0"/>
        <w:spacing w:line="600" w:lineRule="exact"/>
        <w:jc w:val="left"/>
        <w:outlineLvl w:val="2"/>
        <w:rPr>
          <w:rFonts w:hint="eastAsia" w:ascii="仿宋" w:hAnsi="仿宋" w:eastAsia="仿宋"/>
          <w:b/>
          <w:color w:val="000000"/>
          <w:sz w:val="32"/>
          <w:szCs w:val="32"/>
        </w:rPr>
      </w:pPr>
    </w:p>
    <w:p>
      <w:pPr>
        <w:spacing w:line="580" w:lineRule="exact"/>
        <w:ind w:firstLine="640" w:firstLineChars="200"/>
        <w:rPr>
          <w:rFonts w:ascii="仿宋_GB2312" w:hAnsi="仿宋_GB2312" w:eastAsia="仿宋_GB2312" w:cs="仿宋_GB2312"/>
          <w:sz w:val="32"/>
          <w:szCs w:val="32"/>
        </w:rPr>
      </w:pPr>
      <w:r>
        <w:rPr>
          <w:rFonts w:hint="eastAsia" w:ascii="楷体_GB2312" w:hAnsi="楷体_GB2312" w:eastAsia="楷体_GB2312" w:cs="楷体_GB2312"/>
          <w:sz w:val="32"/>
          <w:szCs w:val="32"/>
        </w:rPr>
        <w:t>2.部门绩效评价结果。</w:t>
      </w:r>
    </w:p>
    <w:p>
      <w:pPr>
        <w:spacing w:line="580" w:lineRule="exact"/>
        <w:ind w:firstLine="640" w:firstLineChars="200"/>
        <w:rPr>
          <w:rFonts w:ascii="仿宋_GB2312" w:hAnsi="仿宋_GB2312" w:eastAsia="仿宋_GB2312"/>
          <w:sz w:val="32"/>
          <w:szCs w:val="32"/>
        </w:rPr>
      </w:pPr>
      <w:r>
        <w:rPr>
          <w:rFonts w:hint="eastAsia" w:ascii="仿宋_GB2312" w:hAnsi="仿宋_GB2312" w:eastAsia="仿宋_GB2312" w:cs="仿宋_GB2312"/>
          <w:sz w:val="32"/>
          <w:szCs w:val="32"/>
        </w:rPr>
        <w:t>本部门按要求对</w:t>
      </w:r>
      <w:r>
        <w:rPr>
          <w:rFonts w:ascii="仿宋_GB2312" w:hAnsi="仿宋_GB2312" w:eastAsia="仿宋_GB2312" w:cs="仿宋_GB2312"/>
          <w:sz w:val="32"/>
          <w:szCs w:val="32"/>
        </w:rPr>
        <w:t>201</w:t>
      </w:r>
      <w:r>
        <w:rPr>
          <w:rFonts w:hint="eastAsia" w:ascii="仿宋_GB2312" w:hAnsi="仿宋_GB2312" w:eastAsia="仿宋_GB2312" w:cs="仿宋_GB2312"/>
          <w:sz w:val="32"/>
          <w:szCs w:val="32"/>
          <w:lang w:val="en-US" w:eastAsia="zh-CN"/>
        </w:rPr>
        <w:t>9</w:t>
      </w:r>
      <w:r>
        <w:rPr>
          <w:rFonts w:hint="eastAsia" w:ascii="仿宋_GB2312" w:hAnsi="仿宋_GB2312" w:eastAsia="仿宋_GB2312" w:cs="仿宋_GB2312"/>
          <w:sz w:val="32"/>
          <w:szCs w:val="32"/>
        </w:rPr>
        <w:t>年部门整体支出绩效评价情况开展自评，《</w:t>
      </w:r>
      <w:r>
        <w:rPr>
          <w:rFonts w:hint="eastAsia" w:ascii="仿宋_GB2312" w:hAnsi="仿宋_GB2312" w:eastAsia="仿宋_GB2312" w:cs="仿宋_GB2312"/>
          <w:sz w:val="32"/>
          <w:szCs w:val="32"/>
          <w:lang w:eastAsia="zh-CN"/>
        </w:rPr>
        <w:t>平昌县西兴镇人民政府</w:t>
      </w:r>
      <w:r>
        <w:rPr>
          <w:rFonts w:ascii="仿宋_GB2312" w:hAnsi="仿宋_GB2312" w:eastAsia="仿宋_GB2312" w:cs="仿宋_GB2312"/>
          <w:sz w:val="32"/>
          <w:szCs w:val="32"/>
        </w:rPr>
        <w:t>201</w:t>
      </w:r>
      <w:r>
        <w:rPr>
          <w:rFonts w:hint="eastAsia" w:ascii="仿宋_GB2312" w:hAnsi="仿宋_GB2312" w:eastAsia="仿宋_GB2312" w:cs="仿宋_GB2312"/>
          <w:sz w:val="32"/>
          <w:szCs w:val="32"/>
          <w:lang w:val="en-US" w:eastAsia="zh-CN"/>
        </w:rPr>
        <w:t>9</w:t>
      </w:r>
      <w:r>
        <w:rPr>
          <w:rFonts w:hint="eastAsia" w:ascii="仿宋_GB2312" w:hAnsi="仿宋_GB2312" w:eastAsia="仿宋_GB2312" w:cs="仿宋_GB2312"/>
          <w:sz w:val="32"/>
          <w:szCs w:val="32"/>
        </w:rPr>
        <w:t>年部门整体支出绩效评价报告》见附件</w:t>
      </w:r>
      <w:r>
        <w:rPr>
          <w:rFonts w:hint="eastAsia" w:ascii="仿宋_GB2312" w:hAnsi="仿宋_GB2312" w:eastAsia="仿宋_GB2312" w:cs="仿宋_GB2312"/>
          <w:sz w:val="32"/>
          <w:szCs w:val="32"/>
          <w:lang w:eastAsia="zh-CN"/>
        </w:rPr>
        <w:t>（附件</w:t>
      </w:r>
      <w:r>
        <w:rPr>
          <w:rFonts w:hint="eastAsia" w:ascii="仿宋_GB2312" w:hAnsi="仿宋_GB2312" w:eastAsia="仿宋_GB2312" w:cs="仿宋_GB2312"/>
          <w:sz w:val="32"/>
          <w:szCs w:val="32"/>
          <w:lang w:val="en-US" w:eastAsia="zh-CN"/>
        </w:rPr>
        <w:t>1</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w:t>
      </w:r>
    </w:p>
    <w:p>
      <w:pPr>
        <w:spacing w:line="580" w:lineRule="exact"/>
        <w:ind w:firstLine="640" w:firstLineChars="200"/>
        <w:rPr>
          <w:rFonts w:ascii="仿宋_GB2312" w:hAnsi="仿宋_GB2312" w:eastAsia="仿宋_GB2312"/>
          <w:sz w:val="32"/>
          <w:szCs w:val="32"/>
        </w:rPr>
      </w:pPr>
      <w:r>
        <w:rPr>
          <w:rFonts w:hint="eastAsia" w:ascii="仿宋_GB2312" w:hAnsi="仿宋_GB2312" w:eastAsia="仿宋_GB2312" w:cs="仿宋_GB2312"/>
          <w:sz w:val="32"/>
          <w:szCs w:val="32"/>
        </w:rPr>
        <w:t>本部门自行组织对</w:t>
      </w:r>
      <w:r>
        <w:rPr>
          <w:rFonts w:hint="eastAsia" w:ascii="仿宋" w:hAnsi="仿宋" w:eastAsia="仿宋" w:cs="仿宋"/>
          <w:sz w:val="32"/>
          <w:szCs w:val="32"/>
          <w:shd w:val="clear" w:fill="FFFFFF"/>
        </w:rPr>
        <w:t>对村民委员会和村党支部的补助项目</w:t>
      </w:r>
      <w:r>
        <w:rPr>
          <w:rFonts w:hint="eastAsia" w:ascii="仿宋_GB2312" w:hAnsi="仿宋_GB2312" w:eastAsia="仿宋_GB2312" w:cs="仿宋_GB2312"/>
          <w:sz w:val="32"/>
          <w:szCs w:val="32"/>
        </w:rPr>
        <w:t>、</w:t>
      </w:r>
      <w:r>
        <w:rPr>
          <w:rFonts w:hint="eastAsia" w:ascii="仿宋" w:hAnsi="仿宋" w:eastAsia="仿宋" w:cs="仿宋"/>
          <w:sz w:val="32"/>
          <w:szCs w:val="32"/>
          <w:shd w:val="clear" w:fill="FFFFFF"/>
        </w:rPr>
        <w:t>乡镇基本财力保障补助项目</w:t>
      </w:r>
      <w:r>
        <w:rPr>
          <w:rFonts w:hint="eastAsia" w:ascii="仿宋" w:hAnsi="仿宋" w:eastAsia="仿宋" w:cs="仿宋"/>
          <w:sz w:val="32"/>
          <w:szCs w:val="32"/>
          <w:shd w:val="clear" w:fill="FFFFFF"/>
          <w:lang w:eastAsia="zh-CN"/>
        </w:rPr>
        <w:t>、</w:t>
      </w:r>
      <w:r>
        <w:rPr>
          <w:rFonts w:hint="eastAsia" w:ascii="仿宋" w:hAnsi="仿宋" w:eastAsia="仿宋" w:cs="仿宋"/>
          <w:sz w:val="32"/>
          <w:szCs w:val="32"/>
          <w:shd w:val="clear" w:fill="FFFFFF"/>
          <w:lang w:val="en-US" w:eastAsia="zh-CN"/>
        </w:rPr>
        <w:t>乡镇贫困户小微经济增收补助项目</w:t>
      </w:r>
      <w:r>
        <w:rPr>
          <w:rFonts w:hint="eastAsia" w:ascii="仿宋_GB2312" w:hAnsi="仿宋_GB2312" w:eastAsia="仿宋_GB2312" w:cs="仿宋_GB2312"/>
          <w:sz w:val="32"/>
          <w:szCs w:val="32"/>
        </w:rPr>
        <w:t>开展了绩效评价，《</w:t>
      </w:r>
      <w:r>
        <w:rPr>
          <w:rFonts w:hint="eastAsia" w:ascii="仿宋" w:hAnsi="仿宋" w:eastAsia="仿宋" w:cs="仿宋"/>
          <w:sz w:val="32"/>
          <w:szCs w:val="32"/>
          <w:shd w:val="clear" w:fill="FFFFFF"/>
        </w:rPr>
        <w:t>对村民委员会和村党支部的补助</w:t>
      </w:r>
      <w:r>
        <w:rPr>
          <w:rFonts w:hint="eastAsia" w:ascii="仿宋_GB2312" w:hAnsi="仿宋_GB2312" w:eastAsia="仿宋_GB2312" w:cs="仿宋_GB2312"/>
          <w:sz w:val="32"/>
          <w:szCs w:val="32"/>
        </w:rPr>
        <w:t>项目</w:t>
      </w:r>
      <w:r>
        <w:rPr>
          <w:rFonts w:ascii="仿宋_GB2312" w:hAnsi="仿宋_GB2312" w:eastAsia="仿宋_GB2312" w:cs="仿宋_GB2312"/>
          <w:sz w:val="32"/>
          <w:szCs w:val="32"/>
        </w:rPr>
        <w:t>201</w:t>
      </w:r>
      <w:r>
        <w:rPr>
          <w:rFonts w:hint="eastAsia" w:ascii="仿宋_GB2312" w:hAnsi="仿宋_GB2312" w:eastAsia="仿宋_GB2312" w:cs="仿宋_GB2312"/>
          <w:sz w:val="32"/>
          <w:szCs w:val="32"/>
          <w:lang w:val="en-US" w:eastAsia="zh-CN"/>
        </w:rPr>
        <w:t>9</w:t>
      </w:r>
      <w:r>
        <w:rPr>
          <w:rFonts w:hint="eastAsia" w:ascii="仿宋_GB2312" w:hAnsi="仿宋_GB2312" w:eastAsia="仿宋_GB2312" w:cs="仿宋_GB2312"/>
          <w:sz w:val="32"/>
          <w:szCs w:val="32"/>
        </w:rPr>
        <w:t>年绩效评价报告》见附件</w:t>
      </w:r>
      <w:r>
        <w:rPr>
          <w:rFonts w:hint="eastAsia" w:ascii="仿宋_GB2312" w:hAnsi="仿宋_GB2312" w:eastAsia="仿宋_GB2312" w:cs="仿宋_GB2312"/>
          <w:sz w:val="32"/>
          <w:szCs w:val="32"/>
          <w:lang w:eastAsia="zh-CN"/>
        </w:rPr>
        <w:t>（附件</w:t>
      </w:r>
      <w:r>
        <w:rPr>
          <w:rFonts w:hint="eastAsia" w:ascii="仿宋_GB2312" w:hAnsi="仿宋_GB2312" w:eastAsia="仿宋_GB2312" w:cs="仿宋_GB2312"/>
          <w:sz w:val="32"/>
          <w:szCs w:val="32"/>
          <w:lang w:val="en-US" w:eastAsia="zh-CN"/>
        </w:rPr>
        <w:t>2</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w:t>
      </w:r>
      <w:r>
        <w:rPr>
          <w:rFonts w:hint="eastAsia" w:ascii="仿宋" w:hAnsi="仿宋" w:eastAsia="仿宋" w:cs="仿宋"/>
          <w:sz w:val="32"/>
          <w:szCs w:val="32"/>
          <w:shd w:val="clear" w:fill="FFFFFF"/>
        </w:rPr>
        <w:t>乡镇基本财力保障补助</w:t>
      </w:r>
      <w:r>
        <w:rPr>
          <w:rFonts w:hint="eastAsia" w:ascii="仿宋_GB2312" w:hAnsi="仿宋_GB2312" w:eastAsia="仿宋_GB2312" w:cs="仿宋_GB2312"/>
          <w:sz w:val="32"/>
          <w:szCs w:val="32"/>
        </w:rPr>
        <w:t>项目</w:t>
      </w:r>
      <w:r>
        <w:rPr>
          <w:rFonts w:ascii="仿宋_GB2312" w:hAnsi="仿宋_GB2312" w:eastAsia="仿宋_GB2312" w:cs="仿宋_GB2312"/>
          <w:sz w:val="32"/>
          <w:szCs w:val="32"/>
        </w:rPr>
        <w:t>20</w:t>
      </w:r>
      <w:r>
        <w:rPr>
          <w:rFonts w:hint="eastAsia" w:ascii="仿宋_GB2312" w:hAnsi="仿宋_GB2312" w:eastAsia="仿宋_GB2312" w:cs="仿宋_GB2312"/>
          <w:sz w:val="32"/>
          <w:szCs w:val="32"/>
          <w:lang w:val="en-US" w:eastAsia="zh-CN"/>
        </w:rPr>
        <w:t>19</w:t>
      </w:r>
      <w:r>
        <w:rPr>
          <w:rFonts w:hint="eastAsia" w:ascii="仿宋_GB2312" w:hAnsi="仿宋_GB2312" w:eastAsia="仿宋_GB2312" w:cs="仿宋_GB2312"/>
          <w:sz w:val="32"/>
          <w:szCs w:val="32"/>
        </w:rPr>
        <w:t>年绩效评价报告》见附件</w:t>
      </w:r>
      <w:r>
        <w:rPr>
          <w:rFonts w:hint="eastAsia" w:ascii="仿宋_GB2312" w:hAnsi="仿宋_GB2312" w:eastAsia="仿宋_GB2312" w:cs="仿宋_GB2312"/>
          <w:sz w:val="32"/>
          <w:szCs w:val="32"/>
          <w:lang w:eastAsia="zh-CN"/>
        </w:rPr>
        <w:t>（附件</w:t>
      </w:r>
      <w:r>
        <w:rPr>
          <w:rFonts w:hint="eastAsia" w:ascii="仿宋_GB2312" w:hAnsi="仿宋_GB2312" w:eastAsia="仿宋_GB2312" w:cs="仿宋_GB2312"/>
          <w:sz w:val="32"/>
          <w:szCs w:val="32"/>
          <w:lang w:val="en-US" w:eastAsia="zh-CN"/>
        </w:rPr>
        <w:t>3</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w:t>
      </w:r>
      <w:r>
        <w:rPr>
          <w:rFonts w:hint="eastAsia" w:ascii="仿宋" w:hAnsi="仿宋" w:eastAsia="仿宋" w:cs="仿宋"/>
          <w:sz w:val="32"/>
          <w:szCs w:val="32"/>
          <w:shd w:val="clear" w:fill="FFFFFF"/>
          <w:lang w:val="en-US" w:eastAsia="zh-CN"/>
        </w:rPr>
        <w:t>乡镇贫困户小微经济增收补助</w:t>
      </w:r>
      <w:r>
        <w:rPr>
          <w:rFonts w:hint="eastAsia" w:ascii="仿宋_GB2312" w:hAnsi="仿宋_GB2312" w:eastAsia="仿宋_GB2312" w:cs="仿宋_GB2312"/>
          <w:sz w:val="32"/>
          <w:szCs w:val="32"/>
        </w:rPr>
        <w:t>项目</w:t>
      </w:r>
      <w:r>
        <w:rPr>
          <w:rFonts w:ascii="仿宋_GB2312" w:hAnsi="仿宋_GB2312" w:eastAsia="仿宋_GB2312" w:cs="仿宋_GB2312"/>
          <w:sz w:val="32"/>
          <w:szCs w:val="32"/>
        </w:rPr>
        <w:t>201</w:t>
      </w:r>
      <w:r>
        <w:rPr>
          <w:rFonts w:hint="eastAsia" w:ascii="仿宋_GB2312" w:hAnsi="仿宋_GB2312" w:eastAsia="仿宋_GB2312" w:cs="仿宋_GB2312"/>
          <w:sz w:val="32"/>
          <w:szCs w:val="32"/>
          <w:lang w:val="en-US" w:eastAsia="zh-CN"/>
        </w:rPr>
        <w:t>9</w:t>
      </w:r>
      <w:r>
        <w:rPr>
          <w:rFonts w:hint="eastAsia" w:ascii="仿宋_GB2312" w:hAnsi="仿宋_GB2312" w:eastAsia="仿宋_GB2312" w:cs="仿宋_GB2312"/>
          <w:sz w:val="32"/>
          <w:szCs w:val="32"/>
        </w:rPr>
        <w:t>年绩效评价报告》见附件</w:t>
      </w:r>
      <w:r>
        <w:rPr>
          <w:rFonts w:hint="eastAsia" w:ascii="仿宋_GB2312" w:hAnsi="仿宋_GB2312" w:eastAsia="仿宋_GB2312" w:cs="仿宋_GB2312"/>
          <w:sz w:val="32"/>
          <w:szCs w:val="32"/>
          <w:lang w:eastAsia="zh-CN"/>
        </w:rPr>
        <w:t>（附件</w:t>
      </w:r>
      <w:r>
        <w:rPr>
          <w:rFonts w:hint="eastAsia" w:ascii="仿宋_GB2312" w:hAnsi="仿宋_GB2312" w:eastAsia="仿宋_GB2312" w:cs="仿宋_GB2312"/>
          <w:sz w:val="32"/>
          <w:szCs w:val="32"/>
          <w:lang w:val="en-US" w:eastAsia="zh-CN"/>
        </w:rPr>
        <w:t>4</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w:t>
      </w:r>
    </w:p>
    <w:p>
      <w:pPr>
        <w:widowControl/>
        <w:jc w:val="left"/>
        <w:rPr>
          <w:rFonts w:hint="default" w:ascii="Times New Roman" w:hAnsi="Times New Roman" w:eastAsia="仿宋_GB2312" w:cs="Times New Roman"/>
          <w:b/>
          <w:color w:val="000000"/>
          <w:sz w:val="32"/>
          <w:szCs w:val="32"/>
        </w:rPr>
      </w:pPr>
    </w:p>
    <w:p>
      <w:pPr>
        <w:pageBreakBefore w:val="0"/>
        <w:numPr>
          <w:ilvl w:val="0"/>
          <w:numId w:val="7"/>
        </w:numPr>
        <w:kinsoku/>
        <w:wordWrap/>
        <w:overflowPunct/>
        <w:topLinePunct w:val="0"/>
        <w:bidi w:val="0"/>
        <w:spacing w:line="560" w:lineRule="exact"/>
        <w:ind w:firstLine="663" w:firstLineChars="150"/>
        <w:jc w:val="center"/>
        <w:outlineLvl w:val="0"/>
        <w:rPr>
          <w:rStyle w:val="26"/>
          <w:rFonts w:hint="default" w:ascii="Times New Roman" w:hAnsi="Times New Roman" w:eastAsia="黑体" w:cs="Times New Roman"/>
          <w:b w:val="0"/>
        </w:rPr>
      </w:pPr>
      <w:bookmarkStart w:id="46" w:name="_Toc15377225"/>
      <w:bookmarkStart w:id="47" w:name="_Toc15396613"/>
      <w:r>
        <w:rPr>
          <w:rFonts w:hint="default" w:ascii="Times New Roman" w:hAnsi="Times New Roman" w:eastAsia="黑体" w:cs="Times New Roman"/>
          <w:b/>
          <w:color w:val="000000"/>
          <w:sz w:val="44"/>
          <w:szCs w:val="44"/>
        </w:rPr>
        <w:t>名</w:t>
      </w:r>
      <w:r>
        <w:rPr>
          <w:rStyle w:val="26"/>
          <w:rFonts w:hint="default" w:ascii="Times New Roman" w:hAnsi="Times New Roman" w:eastAsia="黑体" w:cs="Times New Roman"/>
          <w:b w:val="0"/>
        </w:rPr>
        <w:t>词解释</w:t>
      </w:r>
      <w:bookmarkEnd w:id="46"/>
      <w:bookmarkEnd w:id="47"/>
    </w:p>
    <w:p>
      <w:pPr>
        <w:pageBreakBefore w:val="0"/>
        <w:kinsoku/>
        <w:wordWrap/>
        <w:overflowPunct/>
        <w:topLinePunct w:val="0"/>
        <w:bidi w:val="0"/>
        <w:spacing w:line="560" w:lineRule="exact"/>
        <w:jc w:val="left"/>
        <w:rPr>
          <w:rFonts w:hint="default" w:ascii="Times New Roman" w:hAnsi="Times New Roman" w:cs="Times New Roman"/>
          <w:b/>
          <w:color w:val="000000"/>
          <w:sz w:val="44"/>
          <w:szCs w:val="44"/>
        </w:rPr>
      </w:pPr>
    </w:p>
    <w:p>
      <w:pPr>
        <w:pStyle w:val="24"/>
        <w:spacing w:line="560" w:lineRule="exact"/>
        <w:ind w:firstLine="640" w:firstLineChars="200"/>
        <w:rPr>
          <w:rFonts w:ascii="仿宋_GB2312" w:eastAsia="仿宋_GB2312" w:cs="Times New Roman"/>
          <w:sz w:val="32"/>
          <w:szCs w:val="32"/>
        </w:rPr>
      </w:pPr>
      <w:r>
        <w:rPr>
          <w:rFonts w:ascii="仿宋_GB2312" w:eastAsia="仿宋_GB2312" w:cs="仿宋_GB2312"/>
          <w:sz w:val="32"/>
          <w:szCs w:val="32"/>
        </w:rPr>
        <w:t>1.</w:t>
      </w:r>
      <w:r>
        <w:rPr>
          <w:rFonts w:hint="eastAsia" w:ascii="仿宋_GB2312" w:eastAsia="仿宋_GB2312" w:cs="仿宋_GB2312"/>
          <w:sz w:val="32"/>
          <w:szCs w:val="32"/>
        </w:rPr>
        <w:t>财政拨款收入：指单位从同级财政部门取得的财政预算资金。</w:t>
      </w:r>
    </w:p>
    <w:p>
      <w:pPr>
        <w:pStyle w:val="24"/>
        <w:spacing w:line="560" w:lineRule="exact"/>
        <w:ind w:firstLine="640" w:firstLineChars="200"/>
        <w:rPr>
          <w:rFonts w:ascii="仿宋_GB2312" w:eastAsia="仿宋_GB2312" w:cs="Times New Roman"/>
          <w:sz w:val="32"/>
          <w:szCs w:val="32"/>
        </w:rPr>
      </w:pPr>
      <w:r>
        <w:rPr>
          <w:rFonts w:ascii="仿宋_GB2312" w:eastAsia="仿宋_GB2312" w:cs="仿宋_GB2312"/>
          <w:sz w:val="32"/>
          <w:szCs w:val="32"/>
        </w:rPr>
        <w:t>2.</w:t>
      </w:r>
      <w:r>
        <w:rPr>
          <w:rFonts w:hint="eastAsia" w:ascii="仿宋_GB2312" w:eastAsia="仿宋_GB2312" w:cs="仿宋_GB2312"/>
          <w:sz w:val="32"/>
          <w:szCs w:val="32"/>
        </w:rPr>
        <w:t>事业收入：指事业单位开展专业业务活动及辅助活动取得的收入。</w:t>
      </w:r>
    </w:p>
    <w:p>
      <w:pPr>
        <w:keepNext w:val="0"/>
        <w:keepLines w:val="0"/>
        <w:pageBreakBefore w:val="0"/>
        <w:widowControl w:val="0"/>
        <w:kinsoku/>
        <w:wordWrap/>
        <w:overflowPunct/>
        <w:topLinePunct w:val="0"/>
        <w:bidi w:val="0"/>
        <w:snapToGrid/>
        <w:spacing w:line="576" w:lineRule="exact"/>
        <w:ind w:left="0" w:leftChars="0" w:right="0" w:rightChars="0" w:firstLine="640" w:firstLineChars="200"/>
        <w:textAlignment w:val="auto"/>
        <w:outlineLvl w:val="9"/>
        <w:rPr>
          <w:rFonts w:hint="eastAsia" w:ascii="仿宋_GB2312" w:hAnsi="宋体" w:eastAsia="仿宋_GB2312" w:cs="宋体"/>
          <w:kern w:val="0"/>
          <w:sz w:val="32"/>
          <w:szCs w:val="32"/>
        </w:rPr>
      </w:pPr>
      <w:r>
        <w:rPr>
          <w:rFonts w:hint="eastAsia" w:ascii="仿宋_GB2312" w:eastAsia="仿宋_GB2312" w:cs="仿宋_GB2312"/>
          <w:color w:val="000000"/>
          <w:sz w:val="32"/>
          <w:szCs w:val="32"/>
          <w:lang w:val="en-US" w:eastAsia="zh-CN"/>
        </w:rPr>
        <w:t>3</w:t>
      </w:r>
      <w:r>
        <w:rPr>
          <w:rFonts w:ascii="仿宋_GB2312" w:eastAsia="仿宋_GB2312" w:cs="仿宋_GB2312"/>
          <w:color w:val="000000"/>
          <w:sz w:val="32"/>
          <w:szCs w:val="32"/>
        </w:rPr>
        <w:t>.</w:t>
      </w:r>
      <w:r>
        <w:rPr>
          <w:rStyle w:val="16"/>
          <w:rFonts w:hint="eastAsia" w:ascii="仿宋_GB2312" w:eastAsia="仿宋_GB2312"/>
          <w:b w:val="0"/>
          <w:sz w:val="32"/>
          <w:szCs w:val="32"/>
        </w:rPr>
        <w:t>一般公共服务支出（类）政府办公厅（室）及相关机构事务（款）行政运行（项）：指政府机关</w:t>
      </w:r>
      <w:r>
        <w:rPr>
          <w:rFonts w:hint="eastAsia" w:ascii="仿宋_GB2312" w:hAnsi="宋体" w:eastAsia="仿宋_GB2312" w:cs="宋体"/>
          <w:kern w:val="0"/>
          <w:sz w:val="32"/>
          <w:szCs w:val="32"/>
        </w:rPr>
        <w:t>用于保障机构正常运行、开展日常工作的基本支出。</w:t>
      </w:r>
    </w:p>
    <w:p>
      <w:pPr>
        <w:keepNext w:val="0"/>
        <w:keepLines w:val="0"/>
        <w:pageBreakBefore w:val="0"/>
        <w:widowControl w:val="0"/>
        <w:kinsoku/>
        <w:wordWrap/>
        <w:overflowPunct/>
        <w:topLinePunct w:val="0"/>
        <w:bidi w:val="0"/>
        <w:snapToGrid/>
        <w:spacing w:line="576" w:lineRule="exact"/>
        <w:ind w:left="0" w:leftChars="0" w:right="0" w:rightChars="0" w:firstLine="640" w:firstLineChars="200"/>
        <w:textAlignment w:val="auto"/>
        <w:outlineLvl w:val="9"/>
        <w:rPr>
          <w:rFonts w:hint="eastAsia" w:ascii="仿宋_GB2312" w:hAnsi="宋体" w:eastAsia="仿宋_GB2312" w:cs="宋体"/>
          <w:kern w:val="0"/>
          <w:sz w:val="32"/>
          <w:szCs w:val="32"/>
        </w:rPr>
      </w:pPr>
      <w:r>
        <w:rPr>
          <w:rStyle w:val="16"/>
          <w:rFonts w:hint="eastAsia" w:ascii="仿宋_GB2312" w:eastAsia="仿宋_GB2312"/>
          <w:b w:val="0"/>
          <w:sz w:val="32"/>
          <w:szCs w:val="32"/>
        </w:rPr>
        <w:t>一般公共服务支出（类）政府办公厅（室）及相关机构事务（款）一般行政管理事务（项）：指行政单位用于其他</w:t>
      </w:r>
      <w:r>
        <w:rPr>
          <w:rFonts w:hint="eastAsia" w:ascii="仿宋_GB2312" w:hAnsi="宋体" w:eastAsia="仿宋_GB2312" w:cs="宋体"/>
          <w:kern w:val="0"/>
          <w:sz w:val="32"/>
          <w:szCs w:val="32"/>
        </w:rPr>
        <w:t>项目支出。</w:t>
      </w:r>
    </w:p>
    <w:p>
      <w:pPr>
        <w:keepNext w:val="0"/>
        <w:keepLines w:val="0"/>
        <w:pageBreakBefore w:val="0"/>
        <w:widowControl w:val="0"/>
        <w:kinsoku/>
        <w:wordWrap/>
        <w:overflowPunct/>
        <w:topLinePunct w:val="0"/>
        <w:bidi w:val="0"/>
        <w:snapToGrid/>
        <w:spacing w:line="576" w:lineRule="exact"/>
        <w:ind w:left="0" w:leftChars="0" w:right="0" w:rightChars="0" w:firstLine="640" w:firstLineChars="200"/>
        <w:textAlignment w:val="auto"/>
        <w:outlineLvl w:val="9"/>
        <w:rPr>
          <w:rStyle w:val="16"/>
          <w:rFonts w:hint="eastAsia" w:ascii="仿宋_GB2312" w:eastAsia="仿宋_GB2312"/>
          <w:b w:val="0"/>
          <w:sz w:val="32"/>
          <w:szCs w:val="32"/>
        </w:rPr>
      </w:pPr>
      <w:r>
        <w:rPr>
          <w:rStyle w:val="16"/>
          <w:rFonts w:hint="eastAsia" w:ascii="仿宋_GB2312" w:eastAsia="仿宋_GB2312"/>
          <w:b w:val="0"/>
          <w:sz w:val="32"/>
          <w:szCs w:val="32"/>
        </w:rPr>
        <w:t>一般公共服务支出（类）政府办公厅（室）及相关机构事务（款）其他政府办公厅（室）及相关机构事务支出（项）：指政府机关用于政权</w:t>
      </w:r>
      <w:r>
        <w:rPr>
          <w:rFonts w:hint="eastAsia" w:ascii="仿宋_GB2312" w:hAnsi="宋体" w:eastAsia="仿宋_GB2312" w:cs="宋体"/>
          <w:kern w:val="0"/>
          <w:sz w:val="32"/>
          <w:szCs w:val="32"/>
        </w:rPr>
        <w:t>建设等方面的项目支出。</w:t>
      </w:r>
    </w:p>
    <w:p>
      <w:pPr>
        <w:keepNext w:val="0"/>
        <w:keepLines w:val="0"/>
        <w:pageBreakBefore w:val="0"/>
        <w:widowControl w:val="0"/>
        <w:kinsoku/>
        <w:wordWrap/>
        <w:overflowPunct/>
        <w:topLinePunct w:val="0"/>
        <w:bidi w:val="0"/>
        <w:snapToGrid/>
        <w:spacing w:line="576" w:lineRule="exact"/>
        <w:ind w:left="0" w:leftChars="0" w:right="0" w:rightChars="0" w:firstLine="640" w:firstLineChars="200"/>
        <w:textAlignment w:val="auto"/>
        <w:outlineLvl w:val="9"/>
        <w:rPr>
          <w:rFonts w:ascii="仿宋_GB2312" w:eastAsia="仿宋_GB2312"/>
          <w:color w:val="000000"/>
          <w:sz w:val="32"/>
          <w:szCs w:val="32"/>
        </w:rPr>
      </w:pPr>
      <w:r>
        <w:rPr>
          <w:rStyle w:val="16"/>
          <w:rFonts w:hint="eastAsia" w:ascii="仿宋_GB2312" w:eastAsia="仿宋_GB2312"/>
          <w:b w:val="0"/>
          <w:sz w:val="32"/>
          <w:szCs w:val="32"/>
        </w:rPr>
        <w:t>一般公共服务支出（类）党委办公厅（室）及相关机构事务（款）行政运行（项）：指共产党机关</w:t>
      </w:r>
      <w:r>
        <w:rPr>
          <w:rFonts w:hint="eastAsia" w:ascii="仿宋_GB2312" w:hAnsi="宋体" w:eastAsia="仿宋_GB2312" w:cs="宋体"/>
          <w:kern w:val="0"/>
          <w:sz w:val="32"/>
          <w:szCs w:val="32"/>
        </w:rPr>
        <w:t>用于保障机构正常运行、开展日常工作的基本支出</w:t>
      </w:r>
      <w:r>
        <w:rPr>
          <w:rStyle w:val="16"/>
          <w:rFonts w:hint="eastAsia" w:ascii="仿宋_GB2312" w:eastAsia="仿宋_GB2312"/>
          <w:b w:val="0"/>
          <w:sz w:val="32"/>
          <w:szCs w:val="32"/>
        </w:rPr>
        <w:t>。</w:t>
      </w:r>
    </w:p>
    <w:p>
      <w:pPr>
        <w:numPr>
          <w:ilvl w:val="0"/>
          <w:numId w:val="0"/>
        </w:numPr>
        <w:ind w:firstLine="640" w:firstLineChars="200"/>
        <w:rPr>
          <w:rFonts w:hint="eastAsia" w:ascii="仿宋_GB2312" w:eastAsia="仿宋_GB2312" w:cs="仿宋_GB2312"/>
          <w:color w:val="000000"/>
          <w:sz w:val="32"/>
          <w:szCs w:val="32"/>
        </w:rPr>
      </w:pPr>
      <w:r>
        <w:rPr>
          <w:rFonts w:hint="eastAsia" w:ascii="仿宋_GB2312" w:hAnsi="Times New Roman" w:eastAsia="仿宋_GB2312" w:cs="仿宋_GB2312"/>
          <w:color w:val="000000"/>
          <w:sz w:val="32"/>
          <w:szCs w:val="32"/>
          <w:lang w:val="en-US" w:eastAsia="zh-CN"/>
        </w:rPr>
        <w:t>4.</w:t>
      </w:r>
      <w:r>
        <w:rPr>
          <w:rFonts w:hint="eastAsia" w:ascii="仿宋_GB2312" w:hAnsi="Times New Roman" w:eastAsia="仿宋_GB2312" w:cs="仿宋_GB2312"/>
          <w:color w:val="000000"/>
          <w:sz w:val="32"/>
          <w:szCs w:val="32"/>
          <w:lang w:eastAsia="zh-CN"/>
        </w:rPr>
        <w:t>国防支</w:t>
      </w:r>
      <w:r>
        <w:rPr>
          <w:rFonts w:hint="eastAsia" w:ascii="仿宋_GB2312" w:eastAsia="仿宋_GB2312" w:cs="仿宋_GB2312"/>
          <w:color w:val="000000"/>
          <w:sz w:val="32"/>
          <w:szCs w:val="32"/>
          <w:lang w:eastAsia="zh-CN"/>
        </w:rPr>
        <w:t>出</w:t>
      </w:r>
      <w:r>
        <w:rPr>
          <w:rFonts w:hint="eastAsia" w:ascii="仿宋_GB2312" w:eastAsia="仿宋_GB2312" w:cs="仿宋_GB2312"/>
          <w:color w:val="000000"/>
          <w:sz w:val="32"/>
          <w:szCs w:val="32"/>
        </w:rPr>
        <w:t>（类）</w:t>
      </w:r>
      <w:r>
        <w:rPr>
          <w:rFonts w:hint="eastAsia" w:ascii="仿宋_GB2312" w:eastAsia="仿宋_GB2312" w:cs="仿宋_GB2312"/>
          <w:color w:val="000000"/>
          <w:sz w:val="32"/>
          <w:szCs w:val="32"/>
          <w:lang w:eastAsia="zh-CN"/>
        </w:rPr>
        <w:t>国防动员</w:t>
      </w:r>
      <w:r>
        <w:rPr>
          <w:rFonts w:hint="eastAsia" w:ascii="仿宋_GB2312" w:eastAsia="仿宋_GB2312" w:cs="仿宋_GB2312"/>
          <w:color w:val="000000"/>
          <w:sz w:val="32"/>
          <w:szCs w:val="32"/>
        </w:rPr>
        <w:t>（款）</w:t>
      </w:r>
      <w:r>
        <w:rPr>
          <w:rFonts w:hint="eastAsia" w:ascii="仿宋_GB2312" w:eastAsia="仿宋_GB2312" w:cs="仿宋_GB2312"/>
          <w:color w:val="000000"/>
          <w:sz w:val="32"/>
          <w:szCs w:val="32"/>
          <w:lang w:eastAsia="zh-CN"/>
        </w:rPr>
        <w:t>民兵</w:t>
      </w:r>
      <w:r>
        <w:rPr>
          <w:rFonts w:hint="eastAsia" w:ascii="仿宋_GB2312" w:eastAsia="仿宋_GB2312" w:cs="仿宋_GB2312"/>
          <w:color w:val="000000"/>
          <w:sz w:val="32"/>
          <w:szCs w:val="32"/>
        </w:rPr>
        <w:t>（项）</w:t>
      </w:r>
      <w:r>
        <w:rPr>
          <w:rFonts w:hint="eastAsia" w:ascii="仿宋_GB2312" w:eastAsia="仿宋_GB2312" w:cs="仿宋_GB2312"/>
          <w:color w:val="000000"/>
          <w:sz w:val="32"/>
          <w:szCs w:val="32"/>
          <w:lang w:eastAsia="zh-CN"/>
        </w:rPr>
        <w:t>：指本部门用于基本民兵建设的日常支出。</w:t>
      </w:r>
    </w:p>
    <w:p>
      <w:pPr>
        <w:numPr>
          <w:ilvl w:val="0"/>
          <w:numId w:val="0"/>
        </w:numPr>
        <w:ind w:firstLine="640" w:firstLineChars="200"/>
        <w:rPr>
          <w:rFonts w:ascii="仿宋_GB2312" w:eastAsia="仿宋_GB2312"/>
          <w:color w:val="000000"/>
          <w:sz w:val="32"/>
          <w:szCs w:val="32"/>
        </w:rPr>
      </w:pPr>
      <w:r>
        <w:rPr>
          <w:rFonts w:hint="eastAsia" w:ascii="仿宋_GB2312" w:eastAsia="仿宋_GB2312" w:cs="仿宋_GB2312"/>
          <w:color w:val="000000"/>
          <w:sz w:val="32"/>
          <w:szCs w:val="32"/>
          <w:lang w:val="en-US" w:eastAsia="zh-CN"/>
        </w:rPr>
        <w:t>5</w:t>
      </w:r>
      <w:r>
        <w:rPr>
          <w:rFonts w:ascii="仿宋_GB2312" w:eastAsia="仿宋_GB2312" w:cs="仿宋_GB2312"/>
          <w:color w:val="000000"/>
          <w:sz w:val="32"/>
          <w:szCs w:val="32"/>
        </w:rPr>
        <w:t>.</w:t>
      </w:r>
      <w:r>
        <w:rPr>
          <w:rFonts w:hint="eastAsia" w:ascii="仿宋_GB2312" w:eastAsia="仿宋_GB2312" w:cs="仿宋_GB2312"/>
          <w:color w:val="000000"/>
          <w:sz w:val="32"/>
          <w:szCs w:val="32"/>
        </w:rPr>
        <w:t>公共安全（类）</w:t>
      </w:r>
      <w:r>
        <w:rPr>
          <w:rFonts w:hint="eastAsia" w:ascii="仿宋_GB2312" w:eastAsia="仿宋_GB2312" w:cs="仿宋_GB2312"/>
          <w:color w:val="000000"/>
          <w:sz w:val="32"/>
          <w:szCs w:val="32"/>
          <w:lang w:eastAsia="zh-CN"/>
        </w:rPr>
        <w:t>司法</w:t>
      </w:r>
      <w:r>
        <w:rPr>
          <w:rFonts w:hint="eastAsia" w:ascii="仿宋_GB2312" w:eastAsia="仿宋_GB2312" w:cs="仿宋_GB2312"/>
          <w:color w:val="000000"/>
          <w:sz w:val="32"/>
          <w:szCs w:val="32"/>
        </w:rPr>
        <w:t>（款）</w:t>
      </w:r>
      <w:r>
        <w:rPr>
          <w:rFonts w:hint="eastAsia" w:ascii="仿宋_GB2312" w:eastAsia="仿宋_GB2312" w:cs="仿宋_GB2312"/>
          <w:color w:val="000000"/>
          <w:sz w:val="32"/>
          <w:szCs w:val="32"/>
          <w:lang w:eastAsia="zh-CN"/>
        </w:rPr>
        <w:t>其他司法支出</w:t>
      </w:r>
      <w:r>
        <w:rPr>
          <w:rFonts w:hint="eastAsia" w:ascii="仿宋_GB2312" w:eastAsia="仿宋_GB2312" w:cs="仿宋_GB2312"/>
          <w:color w:val="000000"/>
          <w:sz w:val="32"/>
          <w:szCs w:val="32"/>
        </w:rPr>
        <w:t>（项）：</w:t>
      </w:r>
      <w:r>
        <w:rPr>
          <w:rFonts w:hint="eastAsia" w:ascii="仿宋_GB2312" w:eastAsia="仿宋_GB2312" w:cs="仿宋_GB2312"/>
          <w:color w:val="000000"/>
          <w:sz w:val="32"/>
          <w:szCs w:val="32"/>
          <w:lang w:eastAsia="zh-CN"/>
        </w:rPr>
        <w:t>指政府机关用于网格化标准建设的基本支出</w:t>
      </w:r>
      <w:r>
        <w:rPr>
          <w:rFonts w:hint="eastAsia" w:ascii="仿宋_GB2312" w:eastAsia="仿宋_GB2312" w:cs="仿宋_GB2312"/>
          <w:color w:val="000000"/>
          <w:sz w:val="32"/>
          <w:szCs w:val="32"/>
        </w:rPr>
        <w:t>。</w:t>
      </w:r>
    </w:p>
    <w:p>
      <w:pPr>
        <w:ind w:firstLine="640" w:firstLineChars="200"/>
        <w:rPr>
          <w:rFonts w:hint="eastAsia" w:ascii="仿宋_GB2312" w:eastAsia="仿宋_GB2312"/>
          <w:color w:val="000000"/>
          <w:sz w:val="32"/>
          <w:szCs w:val="32"/>
          <w:lang w:eastAsia="zh-CN"/>
        </w:rPr>
      </w:pPr>
      <w:r>
        <w:rPr>
          <w:rFonts w:hint="eastAsia" w:ascii="仿宋_GB2312" w:eastAsia="仿宋_GB2312" w:cs="仿宋_GB2312"/>
          <w:color w:val="000000"/>
          <w:sz w:val="32"/>
          <w:szCs w:val="32"/>
          <w:lang w:val="en-US" w:eastAsia="zh-CN"/>
        </w:rPr>
        <w:t>6</w:t>
      </w:r>
      <w:r>
        <w:rPr>
          <w:rFonts w:ascii="仿宋_GB2312" w:eastAsia="仿宋_GB2312" w:cs="仿宋_GB2312"/>
          <w:color w:val="000000"/>
          <w:sz w:val="32"/>
          <w:szCs w:val="32"/>
        </w:rPr>
        <w:t>.</w:t>
      </w:r>
      <w:r>
        <w:rPr>
          <w:rFonts w:hint="eastAsia" w:ascii="仿宋_GB2312" w:eastAsia="仿宋_GB2312" w:cs="仿宋_GB2312"/>
          <w:color w:val="000000"/>
          <w:sz w:val="32"/>
          <w:szCs w:val="32"/>
        </w:rPr>
        <w:t>教育（类）</w:t>
      </w:r>
      <w:r>
        <w:rPr>
          <w:rFonts w:hint="eastAsia" w:ascii="仿宋_GB2312" w:eastAsia="仿宋_GB2312" w:cs="仿宋_GB2312"/>
          <w:color w:val="000000"/>
          <w:sz w:val="32"/>
          <w:szCs w:val="32"/>
          <w:lang w:eastAsia="zh-CN"/>
        </w:rPr>
        <w:t>普通教育</w:t>
      </w:r>
      <w:r>
        <w:rPr>
          <w:rFonts w:hint="eastAsia" w:ascii="仿宋_GB2312" w:eastAsia="仿宋_GB2312" w:cs="仿宋_GB2312"/>
          <w:color w:val="000000"/>
          <w:sz w:val="32"/>
          <w:szCs w:val="32"/>
        </w:rPr>
        <w:t>（款）</w:t>
      </w:r>
      <w:r>
        <w:rPr>
          <w:rFonts w:hint="eastAsia" w:ascii="仿宋_GB2312" w:eastAsia="仿宋_GB2312" w:cs="仿宋_GB2312"/>
          <w:color w:val="000000"/>
          <w:sz w:val="32"/>
          <w:szCs w:val="32"/>
          <w:lang w:eastAsia="zh-CN"/>
        </w:rPr>
        <w:t>小学教育</w:t>
      </w:r>
      <w:r>
        <w:rPr>
          <w:rFonts w:hint="eastAsia" w:ascii="仿宋_GB2312" w:eastAsia="仿宋_GB2312" w:cs="仿宋_GB2312"/>
          <w:color w:val="000000"/>
          <w:sz w:val="32"/>
          <w:szCs w:val="32"/>
        </w:rPr>
        <w:t>（项）：指</w:t>
      </w:r>
      <w:r>
        <w:rPr>
          <w:rFonts w:hint="eastAsia" w:ascii="仿宋_GB2312" w:eastAsia="仿宋_GB2312" w:cs="仿宋_GB2312"/>
          <w:color w:val="000000"/>
          <w:sz w:val="32"/>
          <w:szCs w:val="32"/>
          <w:lang w:eastAsia="zh-CN"/>
        </w:rPr>
        <w:t>本部门用于小学教育的日常基本基础；</w:t>
      </w:r>
      <w:r>
        <w:rPr>
          <w:rFonts w:hint="eastAsia" w:ascii="仿宋_GB2312" w:eastAsia="仿宋_GB2312" w:cs="仿宋_GB2312"/>
          <w:color w:val="000000"/>
          <w:sz w:val="32"/>
          <w:szCs w:val="32"/>
        </w:rPr>
        <w:t>教育（类）</w:t>
      </w:r>
      <w:r>
        <w:rPr>
          <w:rFonts w:hint="eastAsia" w:ascii="仿宋_GB2312" w:eastAsia="仿宋_GB2312" w:cs="仿宋_GB2312"/>
          <w:color w:val="000000"/>
          <w:sz w:val="32"/>
          <w:szCs w:val="32"/>
          <w:lang w:eastAsia="zh-CN"/>
        </w:rPr>
        <w:t>普通教育</w:t>
      </w:r>
      <w:r>
        <w:rPr>
          <w:rFonts w:hint="eastAsia" w:ascii="仿宋_GB2312" w:eastAsia="仿宋_GB2312" w:cs="仿宋_GB2312"/>
          <w:color w:val="000000"/>
          <w:sz w:val="32"/>
          <w:szCs w:val="32"/>
        </w:rPr>
        <w:t>（款）</w:t>
      </w:r>
      <w:r>
        <w:rPr>
          <w:rFonts w:hint="eastAsia" w:ascii="仿宋_GB2312" w:eastAsia="仿宋_GB2312" w:cs="仿宋_GB2312"/>
          <w:color w:val="000000"/>
          <w:sz w:val="32"/>
          <w:szCs w:val="32"/>
          <w:lang w:eastAsia="zh-CN"/>
        </w:rPr>
        <w:t>初中教育</w:t>
      </w:r>
      <w:r>
        <w:rPr>
          <w:rFonts w:hint="eastAsia" w:ascii="仿宋_GB2312" w:eastAsia="仿宋_GB2312" w:cs="仿宋_GB2312"/>
          <w:color w:val="000000"/>
          <w:sz w:val="32"/>
          <w:szCs w:val="32"/>
        </w:rPr>
        <w:t>（项）：指</w:t>
      </w:r>
      <w:r>
        <w:rPr>
          <w:rFonts w:hint="eastAsia" w:ascii="仿宋_GB2312" w:eastAsia="仿宋_GB2312" w:cs="仿宋_GB2312"/>
          <w:color w:val="000000"/>
          <w:sz w:val="32"/>
          <w:szCs w:val="32"/>
          <w:lang w:eastAsia="zh-CN"/>
        </w:rPr>
        <w:t>本部门用于初中教育的日常基本基础；</w:t>
      </w:r>
      <w:r>
        <w:rPr>
          <w:rFonts w:hint="eastAsia" w:ascii="仿宋_GB2312" w:eastAsia="仿宋_GB2312" w:cs="仿宋_GB2312"/>
          <w:color w:val="000000"/>
          <w:sz w:val="32"/>
          <w:szCs w:val="32"/>
        </w:rPr>
        <w:t>教育（类）</w:t>
      </w:r>
      <w:r>
        <w:rPr>
          <w:rFonts w:hint="eastAsia" w:ascii="仿宋_GB2312" w:eastAsia="仿宋_GB2312" w:cs="仿宋_GB2312"/>
          <w:color w:val="000000"/>
          <w:sz w:val="32"/>
          <w:szCs w:val="32"/>
          <w:lang w:eastAsia="zh-CN"/>
        </w:rPr>
        <w:t>职业教育</w:t>
      </w:r>
      <w:r>
        <w:rPr>
          <w:rFonts w:hint="eastAsia" w:ascii="仿宋_GB2312" w:eastAsia="仿宋_GB2312" w:cs="仿宋_GB2312"/>
          <w:color w:val="000000"/>
          <w:sz w:val="32"/>
          <w:szCs w:val="32"/>
        </w:rPr>
        <w:t>（款）</w:t>
      </w:r>
      <w:r>
        <w:rPr>
          <w:rFonts w:hint="eastAsia" w:ascii="仿宋_GB2312" w:eastAsia="仿宋_GB2312" w:cs="仿宋_GB2312"/>
          <w:color w:val="000000"/>
          <w:sz w:val="32"/>
          <w:szCs w:val="32"/>
          <w:lang w:eastAsia="zh-CN"/>
        </w:rPr>
        <w:t>职业高中教育</w:t>
      </w:r>
      <w:r>
        <w:rPr>
          <w:rFonts w:hint="eastAsia" w:ascii="仿宋_GB2312" w:eastAsia="仿宋_GB2312" w:cs="仿宋_GB2312"/>
          <w:color w:val="000000"/>
          <w:sz w:val="32"/>
          <w:szCs w:val="32"/>
        </w:rPr>
        <w:t>（项）：</w:t>
      </w:r>
      <w:r>
        <w:rPr>
          <w:rFonts w:hint="eastAsia" w:ascii="仿宋_GB2312" w:eastAsia="仿宋_GB2312" w:cs="仿宋_GB2312"/>
          <w:color w:val="000000"/>
          <w:sz w:val="32"/>
          <w:szCs w:val="32"/>
          <w:lang w:eastAsia="zh-CN"/>
        </w:rPr>
        <w:t>指用于职业高中教育的基本费用支出。</w:t>
      </w:r>
    </w:p>
    <w:p>
      <w:pPr>
        <w:ind w:firstLine="640" w:firstLineChars="200"/>
        <w:rPr>
          <w:rFonts w:ascii="仿宋_GB2312" w:eastAsia="仿宋_GB2312"/>
          <w:color w:val="000000"/>
          <w:sz w:val="32"/>
          <w:szCs w:val="32"/>
        </w:rPr>
      </w:pPr>
      <w:r>
        <w:rPr>
          <w:rFonts w:hint="eastAsia" w:ascii="仿宋_GB2312" w:eastAsia="仿宋_GB2312" w:cs="仿宋_GB2312"/>
          <w:color w:val="000000"/>
          <w:sz w:val="32"/>
          <w:szCs w:val="32"/>
          <w:lang w:val="en-US" w:eastAsia="zh-CN"/>
        </w:rPr>
        <w:t>7</w:t>
      </w:r>
      <w:r>
        <w:rPr>
          <w:rFonts w:ascii="仿宋_GB2312" w:eastAsia="仿宋_GB2312" w:cs="仿宋_GB2312"/>
          <w:color w:val="000000"/>
          <w:sz w:val="32"/>
          <w:szCs w:val="32"/>
        </w:rPr>
        <w:t>.</w:t>
      </w:r>
      <w:r>
        <w:rPr>
          <w:rFonts w:hint="eastAsia" w:ascii="仿宋" w:hAnsi="仿宋" w:eastAsia="仿宋" w:cs="仿宋"/>
          <w:sz w:val="32"/>
          <w:szCs w:val="32"/>
          <w:shd w:val="clear" w:fill="FFFFFF"/>
        </w:rPr>
        <w:t>文化体育与传媒支出（类）文化（款）群众文化（项）: 指文化站用于保障机构正常运行、开展日常工作的基本支出</w:t>
      </w:r>
      <w:r>
        <w:rPr>
          <w:rFonts w:hint="eastAsia" w:ascii="仿宋" w:hAnsi="仿宋" w:eastAsia="仿宋" w:cs="仿宋"/>
          <w:sz w:val="32"/>
          <w:szCs w:val="32"/>
          <w:shd w:val="clear" w:fill="FFFFFF"/>
          <w:lang w:eastAsia="zh-CN"/>
        </w:rPr>
        <w:t>；</w:t>
      </w:r>
      <w:r>
        <w:rPr>
          <w:rFonts w:hint="eastAsia" w:ascii="仿宋" w:hAnsi="仿宋" w:eastAsia="仿宋" w:cs="仿宋"/>
          <w:sz w:val="32"/>
          <w:szCs w:val="32"/>
          <w:shd w:val="clear" w:fill="FFFFFF"/>
        </w:rPr>
        <w:t>文化体育与传媒支出（类）文化（款）其他文化支出（项）: 指用于文化站免费开放的项目支出。</w:t>
      </w:r>
    </w:p>
    <w:p>
      <w:pPr>
        <w:keepNext w:val="0"/>
        <w:keepLines w:val="0"/>
        <w:pageBreakBefore w:val="0"/>
        <w:widowControl w:val="0"/>
        <w:kinsoku/>
        <w:wordWrap/>
        <w:overflowPunct/>
        <w:topLinePunct w:val="0"/>
        <w:bidi w:val="0"/>
        <w:snapToGrid/>
        <w:spacing w:line="576" w:lineRule="exact"/>
        <w:ind w:left="0" w:leftChars="0" w:right="0" w:rightChars="0" w:firstLine="645"/>
        <w:textAlignment w:val="auto"/>
        <w:outlineLvl w:val="9"/>
        <w:rPr>
          <w:rStyle w:val="16"/>
          <w:rFonts w:hint="eastAsia" w:ascii="仿宋_GB2312" w:eastAsia="仿宋_GB2312"/>
          <w:b w:val="0"/>
          <w:sz w:val="32"/>
          <w:szCs w:val="32"/>
        </w:rPr>
      </w:pPr>
      <w:r>
        <w:rPr>
          <w:rFonts w:hint="eastAsia" w:ascii="仿宋_GB2312" w:eastAsia="仿宋_GB2312" w:cs="仿宋_GB2312"/>
          <w:color w:val="000000"/>
          <w:sz w:val="32"/>
          <w:szCs w:val="32"/>
          <w:lang w:val="en-US" w:eastAsia="zh-CN"/>
        </w:rPr>
        <w:t>8</w:t>
      </w:r>
      <w:r>
        <w:rPr>
          <w:rFonts w:ascii="仿宋_GB2312" w:eastAsia="仿宋_GB2312" w:cs="仿宋_GB2312"/>
          <w:color w:val="000000"/>
          <w:sz w:val="32"/>
          <w:szCs w:val="32"/>
        </w:rPr>
        <w:t>.</w:t>
      </w:r>
      <w:r>
        <w:rPr>
          <w:rStyle w:val="16"/>
          <w:rFonts w:hint="eastAsia" w:ascii="仿宋_GB2312" w:eastAsia="仿宋_GB2312"/>
          <w:b w:val="0"/>
          <w:sz w:val="32"/>
          <w:szCs w:val="32"/>
        </w:rPr>
        <w:t>社会保障和就业支出（类）行政事业单位离退休（款）机关事业单位基本养老保险缴费支出（项）:指单位实施养老保险制度由单位缴纳的养老保险费的支出。</w:t>
      </w:r>
    </w:p>
    <w:p>
      <w:pPr>
        <w:ind w:firstLine="640" w:firstLineChars="200"/>
        <w:rPr>
          <w:rFonts w:ascii="仿宋_GB2312" w:eastAsia="仿宋_GB2312"/>
          <w:color w:val="000000"/>
          <w:sz w:val="32"/>
          <w:szCs w:val="32"/>
        </w:rPr>
      </w:pPr>
      <w:r>
        <w:rPr>
          <w:rStyle w:val="16"/>
          <w:rFonts w:hint="eastAsia" w:ascii="仿宋_GB2312" w:eastAsia="仿宋_GB2312"/>
          <w:b w:val="0"/>
          <w:sz w:val="32"/>
          <w:szCs w:val="32"/>
        </w:rPr>
        <w:t>社会保障和就业支出（类）抚恤（款）其他抚恤支出（项）:指用于其他抚恤金的项目支出</w:t>
      </w:r>
    </w:p>
    <w:p>
      <w:pPr>
        <w:keepNext w:val="0"/>
        <w:keepLines w:val="0"/>
        <w:pageBreakBefore w:val="0"/>
        <w:widowControl w:val="0"/>
        <w:kinsoku/>
        <w:wordWrap/>
        <w:overflowPunct/>
        <w:topLinePunct w:val="0"/>
        <w:bidi w:val="0"/>
        <w:snapToGrid/>
        <w:spacing w:line="576" w:lineRule="exact"/>
        <w:ind w:left="0" w:leftChars="0" w:right="0" w:rightChars="0" w:firstLine="645"/>
        <w:textAlignment w:val="auto"/>
        <w:outlineLvl w:val="9"/>
        <w:rPr>
          <w:rStyle w:val="16"/>
          <w:rFonts w:hint="eastAsia" w:ascii="仿宋_GB2312" w:eastAsia="仿宋_GB2312"/>
          <w:b w:val="0"/>
          <w:sz w:val="32"/>
          <w:szCs w:val="32"/>
        </w:rPr>
      </w:pPr>
      <w:r>
        <w:rPr>
          <w:rFonts w:hint="eastAsia" w:ascii="仿宋_GB2312" w:eastAsia="仿宋_GB2312" w:cs="仿宋_GB2312"/>
          <w:color w:val="000000"/>
          <w:sz w:val="32"/>
          <w:szCs w:val="32"/>
          <w:lang w:val="en-US" w:eastAsia="zh-CN"/>
        </w:rPr>
        <w:t>9</w:t>
      </w:r>
      <w:r>
        <w:rPr>
          <w:rFonts w:ascii="仿宋_GB2312" w:eastAsia="仿宋_GB2312" w:cs="仿宋_GB2312"/>
          <w:color w:val="000000"/>
          <w:sz w:val="32"/>
          <w:szCs w:val="32"/>
        </w:rPr>
        <w:t>.</w:t>
      </w:r>
      <w:r>
        <w:rPr>
          <w:rStyle w:val="16"/>
          <w:rFonts w:hint="eastAsia" w:ascii="仿宋_GB2312" w:eastAsia="仿宋_GB2312"/>
          <w:b w:val="0"/>
          <w:sz w:val="32"/>
          <w:szCs w:val="32"/>
        </w:rPr>
        <w:t>医疗卫生与计划生育支出（类）计划生育事务（款）计划生育机构（项）:指政府</w:t>
      </w:r>
      <w:r>
        <w:rPr>
          <w:rFonts w:hint="eastAsia" w:ascii="仿宋_GB2312" w:hAnsi="宋体" w:eastAsia="仿宋_GB2312" w:cs="宋体"/>
          <w:kern w:val="0"/>
          <w:sz w:val="32"/>
          <w:szCs w:val="32"/>
        </w:rPr>
        <w:t>用于计生部门保障机构正常运行、开展日常工作的基本支出</w:t>
      </w:r>
      <w:r>
        <w:rPr>
          <w:rStyle w:val="16"/>
          <w:rFonts w:hint="eastAsia" w:ascii="仿宋_GB2312" w:eastAsia="仿宋_GB2312"/>
          <w:b w:val="0"/>
          <w:sz w:val="32"/>
          <w:szCs w:val="32"/>
        </w:rPr>
        <w:t>。</w:t>
      </w:r>
    </w:p>
    <w:p>
      <w:pPr>
        <w:keepNext w:val="0"/>
        <w:keepLines w:val="0"/>
        <w:pageBreakBefore w:val="0"/>
        <w:widowControl w:val="0"/>
        <w:kinsoku/>
        <w:wordWrap/>
        <w:overflowPunct/>
        <w:topLinePunct w:val="0"/>
        <w:bidi w:val="0"/>
        <w:snapToGrid/>
        <w:spacing w:line="576" w:lineRule="exact"/>
        <w:ind w:left="0" w:leftChars="0" w:right="0" w:rightChars="0" w:firstLine="645"/>
        <w:textAlignment w:val="auto"/>
        <w:outlineLvl w:val="9"/>
        <w:rPr>
          <w:rFonts w:hint="eastAsia" w:ascii="仿宋_GB2312" w:hAnsi="宋体" w:eastAsia="仿宋_GB2312" w:cs="宋体"/>
          <w:kern w:val="0"/>
          <w:sz w:val="32"/>
          <w:szCs w:val="32"/>
          <w:lang w:eastAsia="zh-CN"/>
        </w:rPr>
      </w:pPr>
      <w:r>
        <w:rPr>
          <w:rStyle w:val="16"/>
          <w:rFonts w:hint="eastAsia" w:ascii="仿宋_GB2312" w:eastAsia="仿宋_GB2312"/>
          <w:b w:val="0"/>
          <w:sz w:val="32"/>
          <w:szCs w:val="32"/>
        </w:rPr>
        <w:t>医疗卫生与计划生育支出（类）行政事业单位医疗（款）行政单位医疗（项）:</w:t>
      </w:r>
      <w:r>
        <w:rPr>
          <w:rFonts w:hint="eastAsia" w:ascii="仿宋_GB2312" w:hAnsi="宋体" w:eastAsia="仿宋_GB2312" w:cs="宋体"/>
          <w:kern w:val="0"/>
          <w:sz w:val="32"/>
          <w:szCs w:val="32"/>
        </w:rPr>
        <w:t>指乡机关单位用于缴纳行政（参公）单位基本医疗保险支出。</w:t>
      </w:r>
    </w:p>
    <w:p>
      <w:pPr>
        <w:keepNext w:val="0"/>
        <w:keepLines w:val="0"/>
        <w:pageBreakBefore w:val="0"/>
        <w:widowControl w:val="0"/>
        <w:kinsoku/>
        <w:wordWrap/>
        <w:overflowPunct/>
        <w:topLinePunct w:val="0"/>
        <w:bidi w:val="0"/>
        <w:snapToGrid/>
        <w:spacing w:line="576" w:lineRule="exact"/>
        <w:ind w:left="0" w:leftChars="0" w:right="0" w:rightChars="0" w:firstLine="645"/>
        <w:textAlignment w:val="auto"/>
        <w:outlineLvl w:val="9"/>
        <w:rPr>
          <w:rFonts w:ascii="仿宋_GB2312" w:eastAsia="仿宋_GB2312"/>
          <w:color w:val="000000"/>
          <w:sz w:val="32"/>
          <w:szCs w:val="32"/>
        </w:rPr>
      </w:pPr>
      <w:r>
        <w:rPr>
          <w:rStyle w:val="16"/>
          <w:rFonts w:hint="eastAsia" w:ascii="仿宋_GB2312" w:eastAsia="仿宋_GB2312"/>
          <w:b w:val="0"/>
          <w:sz w:val="32"/>
          <w:szCs w:val="32"/>
        </w:rPr>
        <w:t xml:space="preserve">    医疗卫生与计划生育支出（类）行政事业单位医疗（款）事业单位医疗（项）:</w:t>
      </w:r>
      <w:r>
        <w:rPr>
          <w:rFonts w:hint="eastAsia" w:ascii="仿宋_GB2312" w:hAnsi="宋体" w:eastAsia="仿宋_GB2312" w:cs="宋体"/>
          <w:kern w:val="0"/>
          <w:sz w:val="32"/>
          <w:szCs w:val="32"/>
        </w:rPr>
        <w:t>指事业单位用于缴纳单位基本医疗保险支出。</w:t>
      </w:r>
    </w:p>
    <w:p>
      <w:pPr>
        <w:ind w:firstLine="640" w:firstLineChars="200"/>
        <w:rPr>
          <w:rFonts w:ascii="仿宋_GB2312" w:eastAsia="仿宋_GB2312"/>
          <w:color w:val="000000"/>
          <w:sz w:val="32"/>
          <w:szCs w:val="32"/>
        </w:rPr>
      </w:pPr>
      <w:r>
        <w:rPr>
          <w:rFonts w:ascii="仿宋_GB2312" w:eastAsia="仿宋_GB2312" w:cs="仿宋_GB2312"/>
          <w:color w:val="000000"/>
          <w:sz w:val="32"/>
          <w:szCs w:val="32"/>
        </w:rPr>
        <w:t>1</w:t>
      </w:r>
      <w:r>
        <w:rPr>
          <w:rFonts w:hint="eastAsia" w:ascii="仿宋_GB2312" w:eastAsia="仿宋_GB2312" w:cs="仿宋_GB2312"/>
          <w:color w:val="000000"/>
          <w:sz w:val="32"/>
          <w:szCs w:val="32"/>
          <w:lang w:val="en-US" w:eastAsia="zh-CN"/>
        </w:rPr>
        <w:t>0</w:t>
      </w:r>
      <w:r>
        <w:rPr>
          <w:rFonts w:ascii="仿宋_GB2312" w:eastAsia="仿宋_GB2312" w:cs="仿宋_GB2312"/>
          <w:color w:val="000000"/>
          <w:sz w:val="32"/>
          <w:szCs w:val="32"/>
        </w:rPr>
        <w:t>.</w:t>
      </w:r>
      <w:r>
        <w:rPr>
          <w:rFonts w:hint="eastAsia" w:ascii="仿宋_GB2312" w:eastAsia="仿宋_GB2312" w:cs="仿宋_GB2312"/>
          <w:color w:val="000000"/>
          <w:sz w:val="32"/>
          <w:szCs w:val="32"/>
        </w:rPr>
        <w:t>节能环保（类）</w:t>
      </w:r>
      <w:r>
        <w:rPr>
          <w:rFonts w:hint="eastAsia" w:ascii="仿宋_GB2312" w:eastAsia="仿宋_GB2312" w:cs="仿宋_GB2312"/>
          <w:color w:val="000000"/>
          <w:sz w:val="32"/>
          <w:szCs w:val="32"/>
          <w:lang w:eastAsia="zh-CN"/>
        </w:rPr>
        <w:t>自然生态保护</w:t>
      </w:r>
      <w:r>
        <w:rPr>
          <w:rFonts w:hint="eastAsia" w:ascii="仿宋_GB2312" w:eastAsia="仿宋_GB2312" w:cs="仿宋_GB2312"/>
          <w:color w:val="000000"/>
          <w:sz w:val="32"/>
          <w:szCs w:val="32"/>
        </w:rPr>
        <w:t>（款）</w:t>
      </w:r>
      <w:r>
        <w:rPr>
          <w:rFonts w:hint="eastAsia" w:ascii="仿宋_GB2312" w:eastAsia="仿宋_GB2312" w:cs="仿宋_GB2312"/>
          <w:color w:val="000000"/>
          <w:sz w:val="32"/>
          <w:szCs w:val="32"/>
          <w:lang w:eastAsia="zh-CN"/>
        </w:rPr>
        <w:t>农村环境保护</w:t>
      </w:r>
      <w:r>
        <w:rPr>
          <w:rFonts w:hint="eastAsia" w:ascii="仿宋_GB2312" w:eastAsia="仿宋_GB2312" w:cs="仿宋_GB2312"/>
          <w:color w:val="000000"/>
          <w:sz w:val="32"/>
          <w:szCs w:val="32"/>
        </w:rPr>
        <w:t>（项）：指</w:t>
      </w:r>
      <w:r>
        <w:rPr>
          <w:rFonts w:hint="eastAsia" w:ascii="仿宋_GB2312" w:eastAsia="仿宋_GB2312" w:cs="仿宋_GB2312"/>
          <w:color w:val="000000"/>
          <w:sz w:val="32"/>
          <w:szCs w:val="32"/>
          <w:lang w:eastAsia="zh-CN"/>
        </w:rPr>
        <w:t>用于农村基本环境整治的基本支出</w:t>
      </w:r>
      <w:r>
        <w:rPr>
          <w:rFonts w:hint="eastAsia" w:ascii="仿宋_GB2312" w:eastAsia="仿宋_GB2312" w:cs="仿宋_GB2312"/>
          <w:color w:val="000000"/>
          <w:sz w:val="32"/>
          <w:szCs w:val="32"/>
        </w:rPr>
        <w:t>。</w:t>
      </w:r>
    </w:p>
    <w:p>
      <w:pPr>
        <w:ind w:firstLine="640" w:firstLineChars="200"/>
        <w:rPr>
          <w:rFonts w:ascii="仿宋_GB2312" w:eastAsia="仿宋_GB2312"/>
          <w:color w:val="000000"/>
          <w:sz w:val="32"/>
          <w:szCs w:val="32"/>
        </w:rPr>
      </w:pPr>
      <w:r>
        <w:rPr>
          <w:rFonts w:ascii="仿宋_GB2312" w:eastAsia="仿宋_GB2312" w:cs="仿宋_GB2312"/>
          <w:color w:val="000000"/>
          <w:sz w:val="32"/>
          <w:szCs w:val="32"/>
        </w:rPr>
        <w:t>1</w:t>
      </w:r>
      <w:r>
        <w:rPr>
          <w:rFonts w:hint="eastAsia" w:ascii="仿宋_GB2312" w:eastAsia="仿宋_GB2312" w:cs="仿宋_GB2312"/>
          <w:color w:val="000000"/>
          <w:sz w:val="32"/>
          <w:szCs w:val="32"/>
          <w:lang w:val="en-US" w:eastAsia="zh-CN"/>
        </w:rPr>
        <w:t>1</w:t>
      </w:r>
      <w:r>
        <w:rPr>
          <w:rFonts w:ascii="仿宋_GB2312" w:eastAsia="仿宋_GB2312" w:cs="仿宋_GB2312"/>
          <w:color w:val="000000"/>
          <w:sz w:val="32"/>
          <w:szCs w:val="32"/>
        </w:rPr>
        <w:t>.</w:t>
      </w:r>
      <w:r>
        <w:rPr>
          <w:rStyle w:val="16"/>
          <w:rFonts w:hint="eastAsia" w:ascii="仿宋_GB2312" w:eastAsia="仿宋_GB2312"/>
          <w:b w:val="0"/>
          <w:sz w:val="32"/>
          <w:szCs w:val="32"/>
        </w:rPr>
        <w:t>城乡社区支出（类）城乡社区管理事务（款）其他城乡社区管理事务（项）：政府</w:t>
      </w:r>
      <w:r>
        <w:rPr>
          <w:rFonts w:hint="eastAsia" w:ascii="仿宋_GB2312" w:hAnsi="宋体" w:eastAsia="仿宋_GB2312" w:cs="宋体"/>
          <w:kern w:val="0"/>
          <w:sz w:val="32"/>
          <w:szCs w:val="32"/>
        </w:rPr>
        <w:t>用于村建部门保障机构正常运行、开展日常工作的基本支出</w:t>
      </w:r>
      <w:r>
        <w:rPr>
          <w:rStyle w:val="16"/>
          <w:rFonts w:hint="eastAsia" w:ascii="仿宋_GB2312" w:eastAsia="仿宋_GB2312"/>
          <w:b w:val="0"/>
          <w:sz w:val="32"/>
          <w:szCs w:val="32"/>
        </w:rPr>
        <w:t>。</w:t>
      </w:r>
    </w:p>
    <w:p>
      <w:pPr>
        <w:keepNext w:val="0"/>
        <w:keepLines w:val="0"/>
        <w:pageBreakBefore w:val="0"/>
        <w:widowControl w:val="0"/>
        <w:kinsoku/>
        <w:wordWrap/>
        <w:overflowPunct/>
        <w:topLinePunct w:val="0"/>
        <w:bidi w:val="0"/>
        <w:snapToGrid/>
        <w:spacing w:line="576" w:lineRule="exact"/>
        <w:ind w:left="0" w:leftChars="0" w:right="0" w:rightChars="0" w:firstLine="645"/>
        <w:textAlignment w:val="auto"/>
        <w:outlineLvl w:val="9"/>
        <w:rPr>
          <w:rStyle w:val="16"/>
          <w:rFonts w:hint="eastAsia" w:ascii="仿宋_GB2312" w:eastAsia="仿宋_GB2312"/>
          <w:b w:val="0"/>
          <w:sz w:val="32"/>
          <w:szCs w:val="32"/>
        </w:rPr>
      </w:pPr>
      <w:r>
        <w:rPr>
          <w:rFonts w:ascii="仿宋_GB2312" w:eastAsia="仿宋_GB2312" w:cs="仿宋_GB2312"/>
          <w:color w:val="000000"/>
          <w:sz w:val="32"/>
          <w:szCs w:val="32"/>
        </w:rPr>
        <w:t>1</w:t>
      </w:r>
      <w:r>
        <w:rPr>
          <w:rFonts w:hint="eastAsia" w:ascii="仿宋_GB2312" w:eastAsia="仿宋_GB2312" w:cs="仿宋_GB2312"/>
          <w:color w:val="000000"/>
          <w:sz w:val="32"/>
          <w:szCs w:val="32"/>
          <w:lang w:val="en-US" w:eastAsia="zh-CN"/>
        </w:rPr>
        <w:t>2</w:t>
      </w:r>
      <w:r>
        <w:rPr>
          <w:rFonts w:ascii="仿宋_GB2312" w:eastAsia="仿宋_GB2312" w:cs="仿宋_GB2312"/>
          <w:color w:val="000000"/>
          <w:sz w:val="32"/>
          <w:szCs w:val="32"/>
        </w:rPr>
        <w:t>.</w:t>
      </w:r>
      <w:r>
        <w:rPr>
          <w:rStyle w:val="16"/>
          <w:rFonts w:hint="eastAsia" w:ascii="仿宋_GB2312" w:eastAsia="仿宋_GB2312"/>
          <w:b w:val="0"/>
          <w:sz w:val="32"/>
          <w:szCs w:val="32"/>
        </w:rPr>
        <w:t>农林水支出（类）农业（款）事业运行（项）:指政府</w:t>
      </w:r>
      <w:r>
        <w:rPr>
          <w:rFonts w:hint="eastAsia" w:ascii="仿宋_GB2312" w:hAnsi="宋体" w:eastAsia="仿宋_GB2312" w:cs="宋体"/>
          <w:kern w:val="0"/>
          <w:sz w:val="32"/>
          <w:szCs w:val="32"/>
        </w:rPr>
        <w:t>用于农业服务中心保障机构正常运行、开展日常工作的基本支出</w:t>
      </w:r>
      <w:r>
        <w:rPr>
          <w:rStyle w:val="16"/>
          <w:rFonts w:hint="eastAsia" w:ascii="仿宋_GB2312" w:eastAsia="仿宋_GB2312"/>
          <w:b w:val="0"/>
          <w:sz w:val="32"/>
          <w:szCs w:val="32"/>
        </w:rPr>
        <w:t>。</w:t>
      </w:r>
    </w:p>
    <w:p>
      <w:pPr>
        <w:keepNext w:val="0"/>
        <w:keepLines w:val="0"/>
        <w:pageBreakBefore w:val="0"/>
        <w:widowControl w:val="0"/>
        <w:kinsoku/>
        <w:wordWrap/>
        <w:overflowPunct/>
        <w:topLinePunct w:val="0"/>
        <w:bidi w:val="0"/>
        <w:snapToGrid/>
        <w:spacing w:line="576" w:lineRule="exact"/>
        <w:ind w:left="0" w:leftChars="0" w:right="0" w:rightChars="0" w:firstLine="645"/>
        <w:textAlignment w:val="auto"/>
        <w:outlineLvl w:val="9"/>
        <w:rPr>
          <w:rStyle w:val="16"/>
          <w:rFonts w:hint="eastAsia" w:ascii="仿宋_GB2312" w:eastAsia="仿宋_GB2312"/>
          <w:b w:val="0"/>
          <w:sz w:val="32"/>
          <w:szCs w:val="32"/>
        </w:rPr>
      </w:pPr>
      <w:r>
        <w:rPr>
          <w:rStyle w:val="16"/>
          <w:rFonts w:hint="eastAsia" w:ascii="仿宋_GB2312" w:eastAsia="仿宋_GB2312"/>
          <w:b w:val="0"/>
          <w:sz w:val="32"/>
          <w:szCs w:val="32"/>
        </w:rPr>
        <w:t>农林水支出（类）扶贫（款）其他扶贫支出（项）:指政府用于扶贫工作方面的支出。</w:t>
      </w:r>
    </w:p>
    <w:p>
      <w:pPr>
        <w:keepNext w:val="0"/>
        <w:keepLines w:val="0"/>
        <w:pageBreakBefore w:val="0"/>
        <w:widowControl w:val="0"/>
        <w:kinsoku/>
        <w:wordWrap/>
        <w:overflowPunct/>
        <w:topLinePunct w:val="0"/>
        <w:bidi w:val="0"/>
        <w:snapToGrid/>
        <w:spacing w:line="576" w:lineRule="exact"/>
        <w:ind w:left="0" w:leftChars="0" w:right="0" w:rightChars="0" w:firstLine="645"/>
        <w:textAlignment w:val="auto"/>
        <w:outlineLvl w:val="9"/>
        <w:rPr>
          <w:rFonts w:ascii="仿宋_GB2312" w:eastAsia="仿宋_GB2312"/>
          <w:color w:val="000000"/>
          <w:sz w:val="32"/>
          <w:szCs w:val="32"/>
        </w:rPr>
      </w:pPr>
      <w:r>
        <w:rPr>
          <w:rStyle w:val="16"/>
          <w:rFonts w:hint="eastAsia" w:ascii="仿宋_GB2312" w:eastAsia="仿宋_GB2312"/>
          <w:b w:val="0"/>
          <w:sz w:val="32"/>
          <w:szCs w:val="32"/>
        </w:rPr>
        <w:t>农林水支出（类）农村综合改革（款）对村民委员会和村党支部的补助（项）:指政府用于农村基层组织村组干部报酬、村办公经费和运行经费支出。</w:t>
      </w:r>
    </w:p>
    <w:p>
      <w:pPr>
        <w:ind w:firstLine="640" w:firstLineChars="200"/>
        <w:rPr>
          <w:rFonts w:ascii="仿宋_GB2312" w:eastAsia="仿宋_GB2312"/>
          <w:color w:val="000000"/>
          <w:sz w:val="32"/>
          <w:szCs w:val="32"/>
        </w:rPr>
      </w:pPr>
      <w:r>
        <w:rPr>
          <w:rFonts w:hint="eastAsia" w:ascii="仿宋_GB2312" w:eastAsia="仿宋_GB2312" w:cs="仿宋_GB2312"/>
          <w:color w:val="000000"/>
          <w:sz w:val="32"/>
          <w:szCs w:val="32"/>
          <w:lang w:val="en-US" w:eastAsia="zh-CN"/>
        </w:rPr>
        <w:t>13</w:t>
      </w:r>
      <w:r>
        <w:rPr>
          <w:rFonts w:ascii="仿宋_GB2312" w:eastAsia="仿宋_GB2312" w:cs="仿宋_GB2312"/>
          <w:color w:val="000000"/>
          <w:sz w:val="32"/>
          <w:szCs w:val="32"/>
        </w:rPr>
        <w:t>.</w:t>
      </w:r>
      <w:r>
        <w:rPr>
          <w:rFonts w:hint="eastAsia" w:ascii="仿宋_GB2312" w:eastAsia="仿宋_GB2312" w:cs="仿宋_GB2312"/>
          <w:color w:val="000000"/>
          <w:sz w:val="32"/>
          <w:szCs w:val="32"/>
        </w:rPr>
        <w:t>交通运输（类）</w:t>
      </w:r>
      <w:r>
        <w:rPr>
          <w:rFonts w:hint="eastAsia" w:ascii="仿宋_GB2312" w:eastAsia="仿宋_GB2312" w:cs="仿宋_GB2312"/>
          <w:color w:val="000000"/>
          <w:sz w:val="32"/>
          <w:szCs w:val="32"/>
          <w:lang w:eastAsia="zh-CN"/>
        </w:rPr>
        <w:t>公路水路运输</w:t>
      </w:r>
      <w:r>
        <w:rPr>
          <w:rFonts w:hint="eastAsia" w:ascii="仿宋_GB2312" w:eastAsia="仿宋_GB2312" w:cs="仿宋_GB2312"/>
          <w:color w:val="000000"/>
          <w:sz w:val="32"/>
          <w:szCs w:val="32"/>
        </w:rPr>
        <w:t>（款）</w:t>
      </w:r>
      <w:r>
        <w:rPr>
          <w:rFonts w:hint="eastAsia" w:ascii="仿宋_GB2312" w:eastAsia="仿宋_GB2312" w:cs="仿宋_GB2312"/>
          <w:color w:val="000000"/>
          <w:sz w:val="32"/>
          <w:szCs w:val="32"/>
          <w:lang w:eastAsia="zh-CN"/>
        </w:rPr>
        <w:t>公路养护</w:t>
      </w:r>
      <w:r>
        <w:rPr>
          <w:rFonts w:hint="eastAsia" w:ascii="仿宋_GB2312" w:eastAsia="仿宋_GB2312" w:cs="仿宋_GB2312"/>
          <w:color w:val="000000"/>
          <w:sz w:val="32"/>
          <w:szCs w:val="32"/>
        </w:rPr>
        <w:t>（项）：指</w:t>
      </w:r>
      <w:r>
        <w:rPr>
          <w:rFonts w:hint="eastAsia" w:ascii="仿宋_GB2312" w:eastAsia="仿宋_GB2312" w:cs="仿宋_GB2312"/>
          <w:color w:val="000000"/>
          <w:sz w:val="32"/>
          <w:szCs w:val="32"/>
          <w:lang w:eastAsia="zh-CN"/>
        </w:rPr>
        <w:t>用于乡镇道理养护的保障性支出；</w:t>
      </w:r>
      <w:r>
        <w:rPr>
          <w:rFonts w:hint="eastAsia" w:ascii="仿宋_GB2312" w:eastAsia="仿宋_GB2312" w:cs="仿宋_GB2312"/>
          <w:color w:val="000000"/>
          <w:sz w:val="32"/>
          <w:szCs w:val="32"/>
        </w:rPr>
        <w:t>交通运输（类）</w:t>
      </w:r>
      <w:r>
        <w:rPr>
          <w:rFonts w:hint="eastAsia" w:ascii="仿宋_GB2312" w:eastAsia="仿宋_GB2312" w:cs="仿宋_GB2312"/>
          <w:color w:val="000000"/>
          <w:sz w:val="32"/>
          <w:szCs w:val="32"/>
          <w:lang w:eastAsia="zh-CN"/>
        </w:rPr>
        <w:t>车辆购置税支出</w:t>
      </w:r>
      <w:r>
        <w:rPr>
          <w:rFonts w:hint="eastAsia" w:ascii="仿宋_GB2312" w:eastAsia="仿宋_GB2312" w:cs="仿宋_GB2312"/>
          <w:color w:val="000000"/>
          <w:sz w:val="32"/>
          <w:szCs w:val="32"/>
        </w:rPr>
        <w:t>（款）</w:t>
      </w:r>
      <w:r>
        <w:rPr>
          <w:rFonts w:hint="eastAsia" w:ascii="仿宋_GB2312" w:eastAsia="仿宋_GB2312" w:cs="仿宋_GB2312"/>
          <w:color w:val="000000"/>
          <w:sz w:val="32"/>
          <w:szCs w:val="32"/>
          <w:lang w:eastAsia="zh-CN"/>
        </w:rPr>
        <w:t>车辆购置税用于公路等基础设施建设</w:t>
      </w:r>
      <w:r>
        <w:rPr>
          <w:rFonts w:hint="eastAsia" w:ascii="仿宋_GB2312" w:eastAsia="仿宋_GB2312" w:cs="仿宋_GB2312"/>
          <w:color w:val="000000"/>
          <w:sz w:val="32"/>
          <w:szCs w:val="32"/>
        </w:rPr>
        <w:t>（项）：指</w:t>
      </w:r>
      <w:r>
        <w:rPr>
          <w:rFonts w:hint="eastAsia" w:ascii="仿宋_GB2312" w:eastAsia="仿宋_GB2312" w:cs="仿宋_GB2312"/>
          <w:color w:val="000000"/>
          <w:sz w:val="32"/>
          <w:szCs w:val="32"/>
          <w:lang w:eastAsia="zh-CN"/>
        </w:rPr>
        <w:t>用于乡镇公路等基础设施建设的支出</w:t>
      </w:r>
      <w:r>
        <w:rPr>
          <w:rFonts w:hint="eastAsia" w:ascii="仿宋_GB2312" w:eastAsia="仿宋_GB2312" w:cs="仿宋_GB2312"/>
          <w:color w:val="000000"/>
          <w:sz w:val="32"/>
          <w:szCs w:val="32"/>
        </w:rPr>
        <w:t>。</w:t>
      </w:r>
    </w:p>
    <w:p>
      <w:pPr>
        <w:ind w:firstLine="640" w:firstLineChars="200"/>
        <w:rPr>
          <w:rFonts w:hint="default" w:ascii="仿宋_GB2312" w:eastAsia="仿宋_GB2312"/>
          <w:color w:val="000000"/>
          <w:sz w:val="32"/>
          <w:szCs w:val="32"/>
          <w:lang w:val="en-US" w:eastAsia="zh-CN"/>
        </w:rPr>
      </w:pPr>
      <w:r>
        <w:rPr>
          <w:rFonts w:hint="eastAsia" w:ascii="仿宋_GB2312" w:eastAsia="仿宋_GB2312" w:cs="仿宋_GB2312"/>
          <w:color w:val="000000"/>
          <w:sz w:val="32"/>
          <w:szCs w:val="32"/>
          <w:lang w:val="en-US" w:eastAsia="zh-CN"/>
        </w:rPr>
        <w:t>14</w:t>
      </w:r>
      <w:r>
        <w:rPr>
          <w:rFonts w:ascii="仿宋_GB2312" w:eastAsia="仿宋_GB2312" w:cs="仿宋_GB2312"/>
          <w:color w:val="000000"/>
          <w:sz w:val="32"/>
          <w:szCs w:val="32"/>
        </w:rPr>
        <w:t>.</w:t>
      </w:r>
      <w:r>
        <w:rPr>
          <w:rFonts w:hint="eastAsia" w:ascii="仿宋_GB2312" w:eastAsia="仿宋_GB2312" w:cs="仿宋_GB2312"/>
          <w:color w:val="000000"/>
          <w:sz w:val="32"/>
          <w:szCs w:val="32"/>
        </w:rPr>
        <w:t>住房保障（类）</w:t>
      </w:r>
      <w:r>
        <w:rPr>
          <w:rFonts w:hint="eastAsia" w:ascii="仿宋_GB2312" w:eastAsia="仿宋_GB2312" w:cs="仿宋_GB2312"/>
          <w:color w:val="000000"/>
          <w:sz w:val="32"/>
          <w:szCs w:val="32"/>
          <w:lang w:eastAsia="zh-CN"/>
        </w:rPr>
        <w:t>保障性安居工程支出</w:t>
      </w:r>
      <w:r>
        <w:rPr>
          <w:rFonts w:hint="eastAsia" w:ascii="仿宋_GB2312" w:eastAsia="仿宋_GB2312" w:cs="仿宋_GB2312"/>
          <w:color w:val="000000"/>
          <w:sz w:val="32"/>
          <w:szCs w:val="32"/>
        </w:rPr>
        <w:t>（款）</w:t>
      </w:r>
      <w:r>
        <w:rPr>
          <w:rFonts w:hint="eastAsia" w:ascii="仿宋_GB2312" w:eastAsia="仿宋_GB2312" w:cs="仿宋_GB2312"/>
          <w:color w:val="000000"/>
          <w:sz w:val="32"/>
          <w:szCs w:val="32"/>
          <w:lang w:eastAsia="zh-CN"/>
        </w:rPr>
        <w:t>农村危房改造</w:t>
      </w:r>
      <w:r>
        <w:rPr>
          <w:rFonts w:hint="eastAsia" w:ascii="仿宋_GB2312" w:eastAsia="仿宋_GB2312" w:cs="仿宋_GB2312"/>
          <w:color w:val="000000"/>
          <w:sz w:val="32"/>
          <w:szCs w:val="32"/>
        </w:rPr>
        <w:t>（项）：指</w:t>
      </w:r>
      <w:r>
        <w:rPr>
          <w:rFonts w:hint="eastAsia" w:ascii="仿宋_GB2312" w:eastAsia="仿宋_GB2312" w:cs="仿宋_GB2312"/>
          <w:color w:val="000000"/>
          <w:sz w:val="32"/>
          <w:szCs w:val="32"/>
          <w:lang w:eastAsia="zh-CN"/>
        </w:rPr>
        <w:t>用于脱贫攻坚贫困户危旧房改造的补助支出；</w:t>
      </w:r>
      <w:r>
        <w:rPr>
          <w:rFonts w:hint="eastAsia" w:ascii="仿宋_GB2312" w:eastAsia="仿宋_GB2312" w:cs="仿宋_GB2312"/>
          <w:color w:val="000000"/>
          <w:sz w:val="32"/>
          <w:szCs w:val="32"/>
        </w:rPr>
        <w:t>住房保障（类）</w:t>
      </w:r>
      <w:r>
        <w:rPr>
          <w:rFonts w:hint="eastAsia" w:ascii="仿宋_GB2312" w:eastAsia="仿宋_GB2312" w:cs="仿宋_GB2312"/>
          <w:color w:val="000000"/>
          <w:sz w:val="32"/>
          <w:szCs w:val="32"/>
          <w:lang w:eastAsia="zh-CN"/>
        </w:rPr>
        <w:t>保障性安居工程支出</w:t>
      </w:r>
      <w:r>
        <w:rPr>
          <w:rFonts w:hint="eastAsia" w:ascii="仿宋_GB2312" w:eastAsia="仿宋_GB2312" w:cs="仿宋_GB2312"/>
          <w:color w:val="000000"/>
          <w:sz w:val="32"/>
          <w:szCs w:val="32"/>
        </w:rPr>
        <w:t>（款）</w:t>
      </w:r>
      <w:r>
        <w:rPr>
          <w:rFonts w:hint="eastAsia" w:ascii="仿宋_GB2312" w:eastAsia="仿宋_GB2312" w:cs="仿宋_GB2312"/>
          <w:color w:val="000000"/>
          <w:sz w:val="32"/>
          <w:szCs w:val="32"/>
          <w:lang w:eastAsia="zh-CN"/>
        </w:rPr>
        <w:t>其他保障性安居工程支出</w:t>
      </w:r>
      <w:r>
        <w:rPr>
          <w:rFonts w:hint="eastAsia" w:ascii="仿宋_GB2312" w:eastAsia="仿宋_GB2312" w:cs="仿宋_GB2312"/>
          <w:color w:val="000000"/>
          <w:sz w:val="32"/>
          <w:szCs w:val="32"/>
        </w:rPr>
        <w:t>（项）：</w:t>
      </w:r>
      <w:r>
        <w:rPr>
          <w:rFonts w:hint="eastAsia" w:ascii="仿宋_GB2312" w:eastAsia="仿宋_GB2312" w:cs="仿宋_GB2312"/>
          <w:color w:val="000000"/>
          <w:sz w:val="32"/>
          <w:szCs w:val="32"/>
          <w:lang w:eastAsia="zh-CN"/>
        </w:rPr>
        <w:t>指用于保障基本安居工程危旧房改造以外的其他支出。</w:t>
      </w:r>
    </w:p>
    <w:p>
      <w:pPr>
        <w:ind w:firstLine="640" w:firstLineChars="200"/>
        <w:rPr>
          <w:rFonts w:ascii="仿宋_GB2312" w:eastAsia="仿宋_GB2312"/>
          <w:color w:val="000000"/>
          <w:sz w:val="32"/>
          <w:szCs w:val="32"/>
        </w:rPr>
      </w:pPr>
      <w:r>
        <w:rPr>
          <w:rFonts w:hint="eastAsia" w:ascii="仿宋_GB2312" w:eastAsia="仿宋_GB2312" w:cs="仿宋_GB2312"/>
          <w:color w:val="000000"/>
          <w:sz w:val="32"/>
          <w:szCs w:val="32"/>
          <w:lang w:val="en-US" w:eastAsia="zh-CN"/>
        </w:rPr>
        <w:t>15</w:t>
      </w:r>
      <w:r>
        <w:rPr>
          <w:rFonts w:ascii="仿宋_GB2312" w:eastAsia="仿宋_GB2312" w:cs="仿宋_GB2312"/>
          <w:color w:val="000000"/>
          <w:sz w:val="32"/>
          <w:szCs w:val="32"/>
        </w:rPr>
        <w:t>.</w:t>
      </w:r>
      <w:r>
        <w:rPr>
          <w:rFonts w:hint="eastAsia" w:ascii="仿宋_GB2312" w:eastAsia="仿宋_GB2312" w:cs="仿宋_GB2312"/>
          <w:color w:val="000000"/>
          <w:sz w:val="32"/>
          <w:szCs w:val="32"/>
        </w:rPr>
        <w:t>粮油物资储备（类）</w:t>
      </w:r>
      <w:r>
        <w:rPr>
          <w:rFonts w:hint="eastAsia" w:ascii="仿宋_GB2312" w:eastAsia="仿宋_GB2312" w:cs="仿宋_GB2312"/>
          <w:color w:val="000000"/>
          <w:sz w:val="32"/>
          <w:szCs w:val="32"/>
          <w:lang w:eastAsia="zh-CN"/>
        </w:rPr>
        <w:t>粮油事务</w:t>
      </w:r>
      <w:r>
        <w:rPr>
          <w:rFonts w:hint="eastAsia" w:ascii="仿宋_GB2312" w:eastAsia="仿宋_GB2312" w:cs="仿宋_GB2312"/>
          <w:color w:val="000000"/>
          <w:sz w:val="32"/>
          <w:szCs w:val="32"/>
        </w:rPr>
        <w:t>（款）</w:t>
      </w:r>
      <w:r>
        <w:rPr>
          <w:rFonts w:hint="eastAsia" w:ascii="仿宋_GB2312" w:eastAsia="仿宋_GB2312" w:cs="仿宋_GB2312"/>
          <w:color w:val="000000"/>
          <w:sz w:val="32"/>
          <w:szCs w:val="32"/>
          <w:lang w:eastAsia="zh-CN"/>
        </w:rPr>
        <w:t>其他粮油事务支出</w:t>
      </w:r>
      <w:r>
        <w:rPr>
          <w:rFonts w:hint="eastAsia" w:ascii="仿宋_GB2312" w:eastAsia="仿宋_GB2312" w:cs="仿宋_GB2312"/>
          <w:color w:val="000000"/>
          <w:sz w:val="32"/>
          <w:szCs w:val="32"/>
        </w:rPr>
        <w:t>（项）：指</w:t>
      </w:r>
      <w:r>
        <w:rPr>
          <w:rFonts w:hint="eastAsia" w:ascii="仿宋_GB2312" w:eastAsia="仿宋_GB2312" w:cs="仿宋_GB2312"/>
          <w:color w:val="000000"/>
          <w:sz w:val="32"/>
          <w:szCs w:val="32"/>
          <w:lang w:eastAsia="zh-CN"/>
        </w:rPr>
        <w:t>用于脱贫增收的扶贫项目增收资金</w:t>
      </w:r>
      <w:r>
        <w:rPr>
          <w:rFonts w:hint="eastAsia" w:ascii="仿宋_GB2312" w:eastAsia="仿宋_GB2312" w:cs="仿宋_GB2312"/>
          <w:color w:val="000000"/>
          <w:sz w:val="32"/>
          <w:szCs w:val="32"/>
        </w:rPr>
        <w:t>。</w:t>
      </w:r>
    </w:p>
    <w:p>
      <w:pPr>
        <w:ind w:firstLine="640" w:firstLineChars="200"/>
        <w:rPr>
          <w:rFonts w:ascii="仿宋_GB2312" w:eastAsia="仿宋_GB2312"/>
          <w:color w:val="000000"/>
          <w:sz w:val="32"/>
          <w:szCs w:val="32"/>
        </w:rPr>
      </w:pPr>
      <w:r>
        <w:rPr>
          <w:rFonts w:hint="eastAsia" w:ascii="仿宋_GB2312" w:eastAsia="仿宋_GB2312" w:cs="仿宋_GB2312"/>
          <w:color w:val="000000"/>
          <w:sz w:val="32"/>
          <w:szCs w:val="32"/>
          <w:lang w:val="en-US" w:eastAsia="zh-CN"/>
        </w:rPr>
        <w:t>16</w:t>
      </w:r>
      <w:r>
        <w:rPr>
          <w:rFonts w:ascii="仿宋_GB2312" w:eastAsia="仿宋_GB2312" w:cs="仿宋_GB2312"/>
          <w:color w:val="000000"/>
          <w:sz w:val="32"/>
          <w:szCs w:val="32"/>
        </w:rPr>
        <w:t>.</w:t>
      </w:r>
      <w:r>
        <w:rPr>
          <w:rFonts w:hint="eastAsia" w:ascii="仿宋_GB2312" w:eastAsia="仿宋_GB2312" w:cs="仿宋_GB2312"/>
          <w:color w:val="000000"/>
          <w:sz w:val="32"/>
          <w:szCs w:val="32"/>
        </w:rPr>
        <w:t>基本支出：指为保障机构正常运转、完成日常工作任务而发生的人员支出和公用支出。</w:t>
      </w:r>
    </w:p>
    <w:p>
      <w:pPr>
        <w:ind w:firstLine="640" w:firstLineChars="200"/>
        <w:rPr>
          <w:rFonts w:ascii="仿宋_GB2312" w:eastAsia="仿宋_GB2312"/>
          <w:color w:val="000000"/>
          <w:sz w:val="32"/>
          <w:szCs w:val="32"/>
        </w:rPr>
      </w:pPr>
      <w:r>
        <w:rPr>
          <w:rFonts w:hint="eastAsia" w:ascii="仿宋_GB2312" w:eastAsia="仿宋_GB2312" w:cs="仿宋_GB2312"/>
          <w:color w:val="000000"/>
          <w:sz w:val="32"/>
          <w:szCs w:val="32"/>
          <w:lang w:val="en-US" w:eastAsia="zh-CN"/>
        </w:rPr>
        <w:t>17</w:t>
      </w:r>
      <w:r>
        <w:rPr>
          <w:rFonts w:ascii="仿宋_GB2312" w:eastAsia="仿宋_GB2312" w:cs="仿宋_GB2312"/>
          <w:color w:val="000000"/>
          <w:sz w:val="32"/>
          <w:szCs w:val="32"/>
        </w:rPr>
        <w:t>.</w:t>
      </w:r>
      <w:r>
        <w:rPr>
          <w:rFonts w:hint="eastAsia" w:ascii="仿宋_GB2312" w:eastAsia="仿宋_GB2312" w:cs="仿宋_GB2312"/>
          <w:color w:val="000000"/>
          <w:sz w:val="32"/>
          <w:szCs w:val="32"/>
        </w:rPr>
        <w:t>项目支出：指在基本支出之外为完成特定行政任务和事业发展目标所发生的支出。</w:t>
      </w:r>
    </w:p>
    <w:p>
      <w:pPr>
        <w:pStyle w:val="24"/>
        <w:spacing w:line="560" w:lineRule="exact"/>
        <w:ind w:firstLine="640" w:firstLineChars="200"/>
        <w:rPr>
          <w:rFonts w:hint="eastAsia" w:ascii="仿宋_GB2312" w:eastAsia="仿宋_GB2312" w:cs="仿宋_GB2312"/>
          <w:sz w:val="32"/>
          <w:szCs w:val="32"/>
        </w:rPr>
      </w:pPr>
      <w:r>
        <w:rPr>
          <w:rFonts w:hint="eastAsia" w:ascii="仿宋_GB2312" w:eastAsia="仿宋_GB2312" w:cs="仿宋_GB2312"/>
          <w:sz w:val="32"/>
          <w:szCs w:val="32"/>
          <w:lang w:val="en-US" w:eastAsia="zh-CN"/>
        </w:rPr>
        <w:t>18</w:t>
      </w:r>
      <w:r>
        <w:rPr>
          <w:rFonts w:ascii="仿宋_GB2312" w:eastAsia="仿宋_GB2312" w:cs="仿宋_GB2312"/>
          <w:sz w:val="32"/>
          <w:szCs w:val="32"/>
        </w:rPr>
        <w:t>.</w:t>
      </w:r>
      <w:r>
        <w:rPr>
          <w:rFonts w:hint="eastAsia" w:ascii="仿宋_GB2312" w:eastAsia="仿宋_GB2312" w:cs="仿宋_GB2312"/>
          <w:sz w:val="32"/>
          <w:szCs w:val="32"/>
        </w:rPr>
        <w:t>“三公”经费：指部门用财政拨款安排的因公出国（境）费、公务用车购置及运行费和公务接待费。其中，因公出国（境）费反映单位公务出国（境）的国际旅费、国外城市间交通费、住宿费、伙食费、培训费、公杂费等支出；公务用车购置及运行费反映单位公务用车车辆购置支出（含车辆购置税）及租用费、燃料费、维修费、过路过桥费、保险费等支出；公务接待费反映单位按规定开支的各类公务接待（含外宾接待）支出。</w:t>
      </w:r>
    </w:p>
    <w:p>
      <w:pPr>
        <w:pStyle w:val="24"/>
        <w:spacing w:line="560" w:lineRule="exact"/>
        <w:ind w:firstLine="640" w:firstLineChars="200"/>
        <w:rPr>
          <w:rFonts w:ascii="仿宋_GB2312" w:eastAsia="仿宋_GB2312" w:cs="Times New Roman"/>
          <w:sz w:val="32"/>
          <w:szCs w:val="32"/>
        </w:rPr>
      </w:pPr>
      <w:r>
        <w:rPr>
          <w:rFonts w:hint="eastAsia" w:ascii="仿宋_GB2312" w:eastAsia="仿宋_GB2312" w:cs="仿宋_GB2312"/>
          <w:sz w:val="32"/>
          <w:szCs w:val="32"/>
          <w:lang w:val="en-US" w:eastAsia="zh-CN"/>
        </w:rPr>
        <w:t>19</w:t>
      </w:r>
      <w:r>
        <w:rPr>
          <w:rFonts w:ascii="仿宋_GB2312" w:eastAsia="仿宋_GB2312" w:cs="仿宋_GB2312"/>
          <w:sz w:val="32"/>
          <w:szCs w:val="32"/>
        </w:rPr>
        <w:t>.</w:t>
      </w:r>
      <w:r>
        <w:rPr>
          <w:rFonts w:hint="eastAsia" w:ascii="仿宋_GB2312" w:eastAsia="仿宋_GB2312" w:cs="仿宋_GB2312"/>
          <w:sz w:val="32"/>
          <w:szCs w:val="32"/>
        </w:rPr>
        <w:t>机关运行经费：为保障行政单位（含参照公务员法管理的事业单位）运行用于购买货物和服务的各项资金，包括办公及印刷费、邮电费、差旅费、会议费、福利费、日常维修费、专用材料及一般设备购置费、办公用房水电费、办公用房取暖费、办公用房物业管理费、公务用车运行维护费以及其他费用。</w:t>
      </w:r>
    </w:p>
    <w:p>
      <w:pPr>
        <w:pageBreakBefore w:val="0"/>
        <w:kinsoku/>
        <w:wordWrap/>
        <w:overflowPunct/>
        <w:topLinePunct w:val="0"/>
        <w:bidi w:val="0"/>
        <w:spacing w:line="560" w:lineRule="exact"/>
        <w:jc w:val="center"/>
        <w:outlineLvl w:val="0"/>
        <w:rPr>
          <w:rFonts w:hint="default" w:ascii="Times New Roman" w:hAnsi="Times New Roman" w:eastAsia="黑体" w:cs="Times New Roman"/>
          <w:color w:val="000000"/>
          <w:sz w:val="44"/>
          <w:szCs w:val="44"/>
        </w:rPr>
      </w:pPr>
      <w:bookmarkStart w:id="48" w:name="_Toc15396614"/>
      <w:bookmarkStart w:id="49" w:name="_Toc15377226"/>
    </w:p>
    <w:p>
      <w:pPr>
        <w:pageBreakBefore w:val="0"/>
        <w:kinsoku/>
        <w:wordWrap/>
        <w:overflowPunct/>
        <w:topLinePunct w:val="0"/>
        <w:bidi w:val="0"/>
        <w:spacing w:line="560" w:lineRule="exact"/>
        <w:jc w:val="center"/>
        <w:outlineLvl w:val="0"/>
        <w:rPr>
          <w:rFonts w:hint="default" w:ascii="Times New Roman" w:hAnsi="Times New Roman" w:eastAsia="黑体" w:cs="Times New Roman"/>
          <w:color w:val="000000"/>
          <w:sz w:val="44"/>
          <w:szCs w:val="44"/>
        </w:rPr>
      </w:pPr>
    </w:p>
    <w:p>
      <w:pPr>
        <w:pageBreakBefore w:val="0"/>
        <w:kinsoku/>
        <w:wordWrap/>
        <w:overflowPunct/>
        <w:topLinePunct w:val="0"/>
        <w:bidi w:val="0"/>
        <w:spacing w:line="560" w:lineRule="exact"/>
        <w:jc w:val="center"/>
        <w:outlineLvl w:val="0"/>
        <w:rPr>
          <w:rFonts w:hint="default" w:ascii="Times New Roman" w:hAnsi="Times New Roman" w:eastAsia="黑体" w:cs="Times New Roman"/>
          <w:color w:val="000000"/>
          <w:sz w:val="44"/>
          <w:szCs w:val="44"/>
        </w:rPr>
      </w:pPr>
      <w:r>
        <w:rPr>
          <w:rFonts w:hint="default" w:ascii="Times New Roman" w:hAnsi="Times New Roman" w:eastAsia="黑体" w:cs="Times New Roman"/>
          <w:color w:val="000000"/>
          <w:sz w:val="44"/>
          <w:szCs w:val="44"/>
        </w:rPr>
        <w:br w:type="page"/>
      </w:r>
    </w:p>
    <w:bookmarkEnd w:id="48"/>
    <w:p>
      <w:pPr>
        <w:spacing w:line="600" w:lineRule="exact"/>
        <w:jc w:val="center"/>
        <w:outlineLvl w:val="0"/>
        <w:rPr>
          <w:rStyle w:val="26"/>
          <w:rFonts w:ascii="黑体" w:hAnsi="黑体" w:eastAsia="黑体"/>
          <w:b w:val="0"/>
        </w:rPr>
      </w:pPr>
      <w:bookmarkStart w:id="50" w:name="_Toc15396618"/>
      <w:r>
        <w:rPr>
          <w:rFonts w:hint="eastAsia" w:ascii="黑体" w:hAnsi="黑体" w:eastAsia="黑体"/>
          <w:color w:val="000000"/>
          <w:sz w:val="44"/>
          <w:szCs w:val="44"/>
        </w:rPr>
        <w:t>第</w:t>
      </w:r>
      <w:r>
        <w:rPr>
          <w:rStyle w:val="26"/>
          <w:rFonts w:hint="eastAsia" w:ascii="黑体" w:hAnsi="黑体" w:eastAsia="黑体"/>
          <w:b w:val="0"/>
        </w:rPr>
        <w:t>四部分 附件</w:t>
      </w:r>
    </w:p>
    <w:p>
      <w:pPr>
        <w:spacing w:line="600" w:lineRule="exact"/>
        <w:jc w:val="left"/>
        <w:outlineLvl w:val="0"/>
        <w:rPr>
          <w:rFonts w:ascii="方正小标宋简体" w:hAnsi="方正小标宋简体" w:eastAsia="方正小标宋简体" w:cs="方正小标宋简体"/>
          <w:sz w:val="32"/>
          <w:szCs w:val="32"/>
        </w:rPr>
      </w:pPr>
      <w:r>
        <w:rPr>
          <w:rFonts w:hint="eastAsia" w:ascii="黑体" w:hAnsi="黑体" w:eastAsia="黑体" w:cs="黑体"/>
          <w:sz w:val="32"/>
          <w:szCs w:val="32"/>
        </w:rPr>
        <w:t>附件1</w:t>
      </w:r>
    </w:p>
    <w:p>
      <w:pPr>
        <w:spacing w:line="580" w:lineRule="exact"/>
        <w:jc w:val="center"/>
        <w:rPr>
          <w:rFonts w:ascii="方正小标宋简体" w:hAnsi="方正小标宋简体" w:eastAsia="方正小标宋简体" w:cs="方正小标宋简体"/>
          <w:sz w:val="44"/>
          <w:szCs w:val="44"/>
        </w:rPr>
      </w:pPr>
    </w:p>
    <w:p>
      <w:pPr>
        <w:spacing w:line="600" w:lineRule="exact"/>
        <w:jc w:val="center"/>
        <w:rPr>
          <w:rFonts w:ascii="方正小标宋简体" w:hAnsi="宋体" w:eastAsia="方正小标宋简体"/>
          <w:color w:val="000000"/>
          <w:kern w:val="0"/>
          <w:sz w:val="40"/>
          <w:szCs w:val="44"/>
          <w:lang w:val="zh-CN"/>
        </w:rPr>
      </w:pPr>
      <w:r>
        <w:rPr>
          <w:rFonts w:hint="eastAsia" w:ascii="方正小标宋简体" w:hAnsi="宋体" w:eastAsia="方正小标宋简体"/>
          <w:color w:val="000000"/>
          <w:kern w:val="0"/>
          <w:sz w:val="40"/>
          <w:szCs w:val="44"/>
          <w:lang w:eastAsia="zh-CN"/>
        </w:rPr>
        <w:t>西兴镇</w:t>
      </w:r>
      <w:r>
        <w:rPr>
          <w:rFonts w:hint="eastAsia" w:ascii="方正小标宋简体" w:hAnsi="宋体" w:eastAsia="方正小标宋简体"/>
          <w:color w:val="000000"/>
          <w:kern w:val="0"/>
          <w:sz w:val="40"/>
          <w:szCs w:val="44"/>
          <w:lang w:val="zh-CN"/>
        </w:rPr>
        <w:t>部门</w:t>
      </w:r>
      <w:r>
        <w:rPr>
          <w:rFonts w:ascii="方正小标宋简体" w:hAnsi="宋体" w:eastAsia="方正小标宋简体"/>
          <w:color w:val="000000"/>
          <w:kern w:val="0"/>
          <w:sz w:val="40"/>
          <w:szCs w:val="44"/>
        </w:rPr>
        <w:t>2019年部门</w:t>
      </w:r>
      <w:r>
        <w:rPr>
          <w:rFonts w:hint="eastAsia" w:ascii="方正小标宋简体" w:hAnsi="宋体" w:eastAsia="方正小标宋简体"/>
          <w:color w:val="000000"/>
          <w:kern w:val="0"/>
          <w:sz w:val="40"/>
          <w:szCs w:val="44"/>
          <w:lang w:val="zh-CN"/>
        </w:rPr>
        <w:t>整体支出绩效评价报告</w:t>
      </w:r>
    </w:p>
    <w:p>
      <w:pPr>
        <w:widowControl/>
        <w:adjustRightInd w:val="0"/>
        <w:snapToGrid w:val="0"/>
        <w:spacing w:line="580" w:lineRule="exact"/>
        <w:ind w:firstLine="480" w:firstLineChars="200"/>
        <w:contextualSpacing/>
        <w:jc w:val="left"/>
        <w:rPr>
          <w:rFonts w:ascii="黑体" w:hAnsi="宋体" w:eastAsia="黑体" w:cs="宋体"/>
          <w:color w:val="000000"/>
          <w:kern w:val="0"/>
          <w:sz w:val="24"/>
          <w:szCs w:val="32"/>
          <w:shd w:val="clear" w:color="auto" w:fill="FFFFFF"/>
        </w:rPr>
      </w:pPr>
    </w:p>
    <w:p>
      <w:pPr>
        <w:widowControl/>
        <w:adjustRightInd w:val="0"/>
        <w:snapToGrid w:val="0"/>
        <w:spacing w:line="580" w:lineRule="exact"/>
        <w:ind w:firstLine="640" w:firstLineChars="200"/>
        <w:contextualSpacing/>
        <w:jc w:val="left"/>
        <w:rPr>
          <w:rFonts w:ascii="黑体" w:hAnsi="宋体" w:eastAsia="黑体" w:cs="宋体"/>
          <w:color w:val="000000"/>
          <w:kern w:val="0"/>
          <w:sz w:val="32"/>
          <w:szCs w:val="32"/>
          <w:shd w:val="clear" w:color="auto" w:fill="FFFFFF"/>
          <w:lang w:val="zh-CN"/>
        </w:rPr>
      </w:pPr>
      <w:r>
        <w:rPr>
          <w:rFonts w:hint="eastAsia" w:ascii="黑体" w:hAnsi="宋体" w:eastAsia="黑体" w:cs="宋体"/>
          <w:color w:val="000000"/>
          <w:kern w:val="0"/>
          <w:sz w:val="32"/>
          <w:szCs w:val="32"/>
          <w:shd w:val="clear" w:color="auto" w:fill="FFFFFF"/>
        </w:rPr>
        <w:t>一、</w:t>
      </w:r>
      <w:r>
        <w:rPr>
          <w:rFonts w:hint="eastAsia" w:ascii="黑体" w:hAnsi="宋体" w:eastAsia="黑体" w:cs="宋体"/>
          <w:color w:val="000000"/>
          <w:kern w:val="0"/>
          <w:sz w:val="32"/>
          <w:szCs w:val="32"/>
          <w:shd w:val="clear" w:color="auto" w:fill="FFFFFF"/>
          <w:lang w:val="zh-CN"/>
        </w:rPr>
        <w:t>部门（单位）概况</w:t>
      </w:r>
    </w:p>
    <w:p>
      <w:pPr>
        <w:ind w:firstLine="640" w:firstLineChars="200"/>
        <w:rPr>
          <w:rFonts w:hint="eastAsia" w:ascii="仿宋_GB2312" w:hAnsi="宋体" w:eastAsia="仿宋_GB2312" w:cs="宋体"/>
          <w:color w:val="000000"/>
          <w:kern w:val="0"/>
          <w:sz w:val="32"/>
          <w:szCs w:val="32"/>
          <w:shd w:val="clear" w:color="auto" w:fill="FFFFFF"/>
          <w:lang w:val="zh-CN"/>
        </w:rPr>
      </w:pPr>
      <w:r>
        <w:rPr>
          <w:rFonts w:hint="eastAsia" w:ascii="仿宋_GB2312" w:hAnsi="宋体" w:eastAsia="仿宋_GB2312" w:cs="宋体"/>
          <w:color w:val="000000"/>
          <w:kern w:val="0"/>
          <w:sz w:val="32"/>
          <w:szCs w:val="32"/>
          <w:shd w:val="clear" w:color="auto" w:fill="FFFFFF"/>
          <w:lang w:val="zh-CN"/>
        </w:rPr>
        <w:t>（一）机构组成。</w:t>
      </w:r>
    </w:p>
    <w:p>
      <w:pPr>
        <w:ind w:firstLine="640" w:firstLineChars="200"/>
        <w:rPr>
          <w:rFonts w:ascii="仿宋_GB2312" w:hAnsi="宋体" w:eastAsia="仿宋_GB2312" w:cs="宋体"/>
          <w:color w:val="000000"/>
          <w:kern w:val="0"/>
          <w:sz w:val="32"/>
          <w:szCs w:val="32"/>
          <w:shd w:val="clear" w:color="auto" w:fill="FFFFFF"/>
          <w:lang w:val="zh-CN"/>
        </w:rPr>
      </w:pPr>
      <w:r>
        <w:rPr>
          <w:rFonts w:hint="eastAsia" w:ascii="仿宋" w:hAnsi="仿宋" w:eastAsia="仿宋" w:cs="仿宋"/>
          <w:sz w:val="32"/>
          <w:szCs w:val="32"/>
          <w:lang w:eastAsia="zh-CN"/>
        </w:rPr>
        <w:t>西兴</w:t>
      </w:r>
      <w:r>
        <w:rPr>
          <w:rFonts w:hint="eastAsia" w:ascii="仿宋" w:hAnsi="仿宋" w:eastAsia="仿宋" w:cs="仿宋"/>
          <w:sz w:val="32"/>
          <w:szCs w:val="32"/>
        </w:rPr>
        <w:t>镇距平昌县城</w:t>
      </w:r>
      <w:r>
        <w:rPr>
          <w:rFonts w:hint="eastAsia" w:ascii="仿宋" w:hAnsi="仿宋" w:eastAsia="仿宋" w:cs="仿宋"/>
          <w:sz w:val="32"/>
          <w:szCs w:val="32"/>
          <w:lang w:val="en-US" w:eastAsia="zh-CN"/>
        </w:rPr>
        <w:t>39</w:t>
      </w:r>
      <w:r>
        <w:rPr>
          <w:rFonts w:hint="eastAsia" w:ascii="仿宋" w:hAnsi="仿宋" w:eastAsia="仿宋" w:cs="仿宋"/>
          <w:sz w:val="32"/>
          <w:szCs w:val="32"/>
        </w:rPr>
        <w:t>公里，下辖</w:t>
      </w:r>
      <w:r>
        <w:rPr>
          <w:rFonts w:hint="eastAsia" w:ascii="仿宋" w:hAnsi="仿宋" w:eastAsia="仿宋" w:cs="仿宋"/>
          <w:sz w:val="32"/>
          <w:szCs w:val="32"/>
          <w:lang w:val="en-US" w:eastAsia="zh-CN"/>
        </w:rPr>
        <w:t>10</w:t>
      </w:r>
      <w:r>
        <w:rPr>
          <w:rFonts w:hint="eastAsia" w:ascii="仿宋" w:hAnsi="仿宋" w:eastAsia="仿宋" w:cs="仿宋"/>
          <w:sz w:val="32"/>
          <w:szCs w:val="32"/>
        </w:rPr>
        <w:t>个行政村，1个社区居委会，</w:t>
      </w:r>
      <w:r>
        <w:rPr>
          <w:rFonts w:hint="eastAsia" w:ascii="仿宋" w:hAnsi="仿宋" w:eastAsia="仿宋" w:cs="仿宋"/>
          <w:sz w:val="32"/>
          <w:szCs w:val="32"/>
          <w:lang w:val="en-US" w:eastAsia="zh-CN"/>
        </w:rPr>
        <w:t>85</w:t>
      </w:r>
      <w:r>
        <w:rPr>
          <w:rFonts w:hint="eastAsia" w:ascii="仿宋" w:hAnsi="仿宋" w:eastAsia="仿宋" w:cs="仿宋"/>
          <w:sz w:val="32"/>
          <w:szCs w:val="32"/>
        </w:rPr>
        <w:t>个社，幅</w:t>
      </w:r>
      <w:r>
        <w:rPr>
          <w:rFonts w:hint="eastAsia" w:ascii="仿宋" w:hAnsi="仿宋" w:eastAsia="仿宋" w:cs="仿宋"/>
          <w:sz w:val="32"/>
          <w:szCs w:val="32"/>
          <w:lang w:eastAsia="zh-CN"/>
        </w:rPr>
        <w:t>员</w:t>
      </w:r>
      <w:r>
        <w:rPr>
          <w:rFonts w:hint="eastAsia" w:ascii="仿宋" w:hAnsi="仿宋" w:eastAsia="仿宋" w:cs="仿宋"/>
          <w:sz w:val="32"/>
          <w:szCs w:val="32"/>
        </w:rPr>
        <w:t>面积</w:t>
      </w:r>
      <w:r>
        <w:rPr>
          <w:rFonts w:hint="eastAsia" w:ascii="仿宋" w:hAnsi="仿宋" w:eastAsia="仿宋" w:cs="仿宋"/>
          <w:sz w:val="32"/>
          <w:szCs w:val="32"/>
          <w:lang w:val="en-US" w:eastAsia="zh-CN"/>
        </w:rPr>
        <w:t>47.2</w:t>
      </w:r>
      <w:r>
        <w:rPr>
          <w:rFonts w:hint="eastAsia" w:ascii="仿宋" w:hAnsi="仿宋" w:eastAsia="仿宋" w:cs="仿宋"/>
          <w:sz w:val="32"/>
          <w:szCs w:val="32"/>
        </w:rPr>
        <w:t>平方公里，耕地面积</w:t>
      </w:r>
      <w:r>
        <w:rPr>
          <w:rFonts w:hint="eastAsia" w:ascii="仿宋" w:hAnsi="仿宋" w:eastAsia="仿宋" w:cs="仿宋"/>
          <w:sz w:val="32"/>
          <w:szCs w:val="32"/>
          <w:lang w:val="en-US" w:eastAsia="zh-CN"/>
        </w:rPr>
        <w:t>14022</w:t>
      </w:r>
      <w:r>
        <w:rPr>
          <w:rFonts w:hint="eastAsia" w:ascii="仿宋" w:hAnsi="仿宋" w:eastAsia="仿宋" w:cs="仿宋"/>
          <w:sz w:val="32"/>
          <w:szCs w:val="32"/>
        </w:rPr>
        <w:t>亩，总人口</w:t>
      </w:r>
      <w:r>
        <w:rPr>
          <w:rFonts w:hint="eastAsia" w:ascii="仿宋" w:hAnsi="仿宋" w:eastAsia="仿宋" w:cs="仿宋"/>
          <w:sz w:val="32"/>
          <w:szCs w:val="32"/>
          <w:lang w:val="en-US" w:eastAsia="zh-CN"/>
        </w:rPr>
        <w:t>20951</w:t>
      </w:r>
      <w:r>
        <w:rPr>
          <w:rFonts w:hint="eastAsia" w:ascii="仿宋" w:hAnsi="仿宋" w:eastAsia="仿宋" w:cs="仿宋"/>
          <w:sz w:val="32"/>
          <w:szCs w:val="32"/>
        </w:rPr>
        <w:t>人，其中：农业人口</w:t>
      </w:r>
      <w:r>
        <w:rPr>
          <w:rFonts w:hint="eastAsia" w:ascii="仿宋" w:hAnsi="仿宋" w:eastAsia="仿宋" w:cs="仿宋"/>
          <w:sz w:val="32"/>
          <w:szCs w:val="32"/>
          <w:lang w:val="en-US" w:eastAsia="zh-CN"/>
        </w:rPr>
        <w:t>16524</w:t>
      </w:r>
      <w:r>
        <w:rPr>
          <w:rFonts w:hint="eastAsia" w:ascii="仿宋" w:hAnsi="仿宋" w:eastAsia="仿宋" w:cs="仿宋"/>
          <w:sz w:val="32"/>
          <w:szCs w:val="32"/>
        </w:rPr>
        <w:t>人。属扩权强镇乡镇，内设5个中心（会计核算中心、村镇建设服务中心、社会事业服务中心、农业技术服务中心、便民服务中心）。</w:t>
      </w:r>
    </w:p>
    <w:p>
      <w:pPr>
        <w:widowControl/>
        <w:numPr>
          <w:ilvl w:val="0"/>
          <w:numId w:val="8"/>
        </w:numPr>
        <w:shd w:val="clear" w:color="auto" w:fill="FFFFFF"/>
        <w:spacing w:line="360" w:lineRule="atLeast"/>
        <w:ind w:firstLine="480" w:firstLineChars="150"/>
        <w:jc w:val="left"/>
        <w:rPr>
          <w:rFonts w:hint="eastAsia" w:ascii="仿宋_GB2312" w:hAnsi="宋体" w:eastAsia="仿宋_GB2312" w:cs="宋体"/>
          <w:color w:val="000000"/>
          <w:kern w:val="0"/>
          <w:sz w:val="32"/>
          <w:szCs w:val="32"/>
          <w:shd w:val="clear" w:color="auto" w:fill="FFFFFF"/>
          <w:lang w:val="zh-CN"/>
        </w:rPr>
      </w:pPr>
      <w:r>
        <w:rPr>
          <w:rFonts w:hint="eastAsia" w:ascii="仿宋_GB2312" w:hAnsi="宋体" w:eastAsia="仿宋_GB2312" w:cs="宋体"/>
          <w:color w:val="000000"/>
          <w:kern w:val="0"/>
          <w:sz w:val="32"/>
          <w:szCs w:val="32"/>
          <w:shd w:val="clear" w:color="auto" w:fill="FFFFFF"/>
          <w:lang w:val="zh-CN"/>
        </w:rPr>
        <w:t>机构职能。</w:t>
      </w:r>
    </w:p>
    <w:p>
      <w:pPr>
        <w:widowControl/>
        <w:numPr>
          <w:ilvl w:val="0"/>
          <w:numId w:val="0"/>
        </w:numPr>
        <w:shd w:val="clear" w:color="auto" w:fill="FFFFFF"/>
        <w:spacing w:line="360" w:lineRule="atLeast"/>
        <w:ind w:firstLine="640" w:firstLineChars="200"/>
        <w:jc w:val="left"/>
        <w:rPr>
          <w:rFonts w:hint="eastAsia" w:ascii="仿宋" w:hAnsi="仿宋" w:eastAsia="仿宋" w:cs="仿宋"/>
          <w:sz w:val="32"/>
          <w:szCs w:val="32"/>
        </w:rPr>
      </w:pPr>
      <w:r>
        <w:rPr>
          <w:rFonts w:hint="eastAsia" w:ascii="仿宋" w:hAnsi="仿宋" w:eastAsia="仿宋" w:cs="仿宋"/>
          <w:sz w:val="32"/>
          <w:szCs w:val="32"/>
        </w:rPr>
        <w:t>（1）执行本级人民代表大会的决议和上级国家行政机关的决定和命令，发布决定和命令；</w:t>
      </w:r>
    </w:p>
    <w:p>
      <w:pPr>
        <w:widowControl/>
        <w:shd w:val="clear" w:color="auto" w:fill="FFFFFF"/>
        <w:spacing w:line="360" w:lineRule="atLeast"/>
        <w:ind w:firstLine="480" w:firstLineChars="150"/>
        <w:jc w:val="left"/>
        <w:rPr>
          <w:rFonts w:hint="eastAsia" w:ascii="仿宋" w:hAnsi="仿宋" w:eastAsia="仿宋" w:cs="仿宋"/>
          <w:sz w:val="32"/>
          <w:szCs w:val="32"/>
        </w:rPr>
      </w:pPr>
      <w:r>
        <w:rPr>
          <w:rFonts w:hint="eastAsia" w:ascii="仿宋" w:hAnsi="仿宋" w:eastAsia="仿宋" w:cs="仿宋"/>
          <w:sz w:val="32"/>
          <w:szCs w:val="32"/>
        </w:rPr>
        <w:t>（2）执行本行政区域内的经济和社会发展计划、预算，管理本行政区域内的经济、教育、科学、文化、卫生、体育事业和</w:t>
      </w:r>
      <w:r>
        <w:rPr>
          <w:rFonts w:hint="eastAsia" w:ascii="仿宋" w:hAnsi="仿宋" w:eastAsia="仿宋" w:cs="仿宋"/>
          <w:sz w:val="32"/>
          <w:szCs w:val="32"/>
        </w:rPr>
        <w:fldChar w:fldCharType="begin"/>
      </w:r>
      <w:r>
        <w:rPr>
          <w:rFonts w:hint="eastAsia" w:ascii="仿宋" w:hAnsi="仿宋" w:eastAsia="仿宋" w:cs="仿宋"/>
          <w:sz w:val="32"/>
          <w:szCs w:val="32"/>
        </w:rPr>
        <w:instrText xml:space="preserve">HYPERLINK "http://baike.baidu.com/view/22841.htm" \t "_blank"</w:instrText>
      </w:r>
      <w:r>
        <w:rPr>
          <w:rFonts w:hint="eastAsia" w:ascii="仿宋" w:hAnsi="仿宋" w:eastAsia="仿宋" w:cs="仿宋"/>
          <w:sz w:val="32"/>
          <w:szCs w:val="32"/>
        </w:rPr>
        <w:fldChar w:fldCharType="separate"/>
      </w:r>
      <w:r>
        <w:rPr>
          <w:rFonts w:hint="eastAsia" w:ascii="仿宋" w:hAnsi="仿宋" w:eastAsia="仿宋" w:cs="仿宋"/>
          <w:sz w:val="32"/>
          <w:szCs w:val="32"/>
        </w:rPr>
        <w:t>财政</w:t>
      </w:r>
      <w:r>
        <w:rPr>
          <w:rFonts w:hint="eastAsia" w:ascii="仿宋" w:hAnsi="仿宋" w:eastAsia="仿宋" w:cs="仿宋"/>
          <w:sz w:val="32"/>
          <w:szCs w:val="32"/>
        </w:rPr>
        <w:fldChar w:fldCharType="end"/>
      </w:r>
      <w:r>
        <w:rPr>
          <w:rFonts w:hint="eastAsia" w:ascii="仿宋" w:hAnsi="仿宋" w:eastAsia="仿宋" w:cs="仿宋"/>
          <w:sz w:val="32"/>
          <w:szCs w:val="32"/>
        </w:rPr>
        <w:t>、</w:t>
      </w:r>
      <w:r>
        <w:rPr>
          <w:rFonts w:hint="eastAsia" w:ascii="仿宋" w:hAnsi="仿宋" w:eastAsia="仿宋" w:cs="仿宋"/>
          <w:sz w:val="32"/>
          <w:szCs w:val="32"/>
        </w:rPr>
        <w:fldChar w:fldCharType="begin"/>
      </w:r>
      <w:r>
        <w:rPr>
          <w:rFonts w:hint="eastAsia" w:ascii="仿宋" w:hAnsi="仿宋" w:eastAsia="仿宋" w:cs="仿宋"/>
          <w:sz w:val="32"/>
          <w:szCs w:val="32"/>
        </w:rPr>
        <w:instrText xml:space="preserve">HYPERLINK "http://baike.baidu.com/view/293929.htm" \t "_blank"</w:instrText>
      </w:r>
      <w:r>
        <w:rPr>
          <w:rFonts w:hint="eastAsia" w:ascii="仿宋" w:hAnsi="仿宋" w:eastAsia="仿宋" w:cs="仿宋"/>
          <w:sz w:val="32"/>
          <w:szCs w:val="32"/>
        </w:rPr>
        <w:fldChar w:fldCharType="separate"/>
      </w:r>
      <w:r>
        <w:rPr>
          <w:rFonts w:hint="eastAsia" w:ascii="仿宋" w:hAnsi="仿宋" w:eastAsia="仿宋" w:cs="仿宋"/>
          <w:sz w:val="32"/>
          <w:szCs w:val="32"/>
        </w:rPr>
        <w:t>民政</w:t>
      </w:r>
      <w:r>
        <w:rPr>
          <w:rFonts w:hint="eastAsia" w:ascii="仿宋" w:hAnsi="仿宋" w:eastAsia="仿宋" w:cs="仿宋"/>
          <w:sz w:val="32"/>
          <w:szCs w:val="32"/>
        </w:rPr>
        <w:fldChar w:fldCharType="end"/>
      </w:r>
      <w:r>
        <w:rPr>
          <w:rFonts w:hint="eastAsia" w:ascii="仿宋" w:hAnsi="仿宋" w:eastAsia="仿宋" w:cs="仿宋"/>
          <w:sz w:val="32"/>
          <w:szCs w:val="32"/>
        </w:rPr>
        <w:t>、</w:t>
      </w:r>
      <w:r>
        <w:rPr>
          <w:rFonts w:hint="eastAsia" w:ascii="仿宋" w:hAnsi="仿宋" w:eastAsia="仿宋" w:cs="仿宋"/>
          <w:sz w:val="32"/>
          <w:szCs w:val="32"/>
        </w:rPr>
        <w:fldChar w:fldCharType="begin"/>
      </w:r>
      <w:r>
        <w:rPr>
          <w:rFonts w:hint="eastAsia" w:ascii="仿宋" w:hAnsi="仿宋" w:eastAsia="仿宋" w:cs="仿宋"/>
          <w:sz w:val="32"/>
          <w:szCs w:val="32"/>
        </w:rPr>
        <w:instrText xml:space="preserve">HYPERLINK "http://baike.baidu.com/subview/4685/6833963.htm" \t "_blank"</w:instrText>
      </w:r>
      <w:r>
        <w:rPr>
          <w:rFonts w:hint="eastAsia" w:ascii="仿宋" w:hAnsi="仿宋" w:eastAsia="仿宋" w:cs="仿宋"/>
          <w:sz w:val="32"/>
          <w:szCs w:val="32"/>
        </w:rPr>
        <w:fldChar w:fldCharType="separate"/>
      </w:r>
      <w:r>
        <w:rPr>
          <w:rFonts w:hint="eastAsia" w:ascii="仿宋" w:hAnsi="仿宋" w:eastAsia="仿宋" w:cs="仿宋"/>
          <w:sz w:val="32"/>
          <w:szCs w:val="32"/>
        </w:rPr>
        <w:t>公安</w:t>
      </w:r>
      <w:r>
        <w:rPr>
          <w:rFonts w:hint="eastAsia" w:ascii="仿宋" w:hAnsi="仿宋" w:eastAsia="仿宋" w:cs="仿宋"/>
          <w:sz w:val="32"/>
          <w:szCs w:val="32"/>
        </w:rPr>
        <w:fldChar w:fldCharType="end"/>
      </w:r>
      <w:r>
        <w:rPr>
          <w:rFonts w:hint="eastAsia" w:ascii="仿宋" w:hAnsi="仿宋" w:eastAsia="仿宋" w:cs="仿宋"/>
          <w:sz w:val="32"/>
          <w:szCs w:val="32"/>
        </w:rPr>
        <w:t>、</w:t>
      </w:r>
      <w:r>
        <w:rPr>
          <w:rFonts w:hint="eastAsia" w:ascii="仿宋" w:hAnsi="仿宋" w:eastAsia="仿宋" w:cs="仿宋"/>
          <w:sz w:val="32"/>
          <w:szCs w:val="32"/>
        </w:rPr>
        <w:fldChar w:fldCharType="begin"/>
      </w:r>
      <w:r>
        <w:rPr>
          <w:rFonts w:hint="eastAsia" w:ascii="仿宋" w:hAnsi="仿宋" w:eastAsia="仿宋" w:cs="仿宋"/>
          <w:sz w:val="32"/>
          <w:szCs w:val="32"/>
        </w:rPr>
        <w:instrText xml:space="preserve">HYPERLINK "http://baike.baidu.com/view/429742.htm" \t "_blank"</w:instrText>
      </w:r>
      <w:r>
        <w:rPr>
          <w:rFonts w:hint="eastAsia" w:ascii="仿宋" w:hAnsi="仿宋" w:eastAsia="仿宋" w:cs="仿宋"/>
          <w:sz w:val="32"/>
          <w:szCs w:val="32"/>
        </w:rPr>
        <w:fldChar w:fldCharType="separate"/>
      </w:r>
      <w:r>
        <w:rPr>
          <w:rFonts w:hint="eastAsia" w:ascii="仿宋" w:hAnsi="仿宋" w:eastAsia="仿宋" w:cs="仿宋"/>
          <w:sz w:val="32"/>
          <w:szCs w:val="32"/>
        </w:rPr>
        <w:t>司法行政</w:t>
      </w:r>
      <w:r>
        <w:rPr>
          <w:rFonts w:hint="eastAsia" w:ascii="仿宋" w:hAnsi="仿宋" w:eastAsia="仿宋" w:cs="仿宋"/>
          <w:sz w:val="32"/>
          <w:szCs w:val="32"/>
        </w:rPr>
        <w:fldChar w:fldCharType="end"/>
      </w:r>
      <w:r>
        <w:rPr>
          <w:rFonts w:hint="eastAsia" w:ascii="仿宋" w:hAnsi="仿宋" w:eastAsia="仿宋" w:cs="仿宋"/>
          <w:sz w:val="32"/>
          <w:szCs w:val="32"/>
        </w:rPr>
        <w:t>、</w:t>
      </w:r>
      <w:r>
        <w:rPr>
          <w:rFonts w:hint="eastAsia" w:ascii="仿宋" w:hAnsi="仿宋" w:eastAsia="仿宋" w:cs="仿宋"/>
          <w:sz w:val="32"/>
          <w:szCs w:val="32"/>
        </w:rPr>
        <w:fldChar w:fldCharType="begin"/>
      </w:r>
      <w:r>
        <w:rPr>
          <w:rFonts w:hint="eastAsia" w:ascii="仿宋" w:hAnsi="仿宋" w:eastAsia="仿宋" w:cs="仿宋"/>
          <w:sz w:val="32"/>
          <w:szCs w:val="32"/>
        </w:rPr>
        <w:instrText xml:space="preserve">HYPERLINK "http://baike.baidu.com/view/32644.htm" \t "_blank"</w:instrText>
      </w:r>
      <w:r>
        <w:rPr>
          <w:rFonts w:hint="eastAsia" w:ascii="仿宋" w:hAnsi="仿宋" w:eastAsia="仿宋" w:cs="仿宋"/>
          <w:sz w:val="32"/>
          <w:szCs w:val="32"/>
        </w:rPr>
        <w:fldChar w:fldCharType="separate"/>
      </w:r>
      <w:r>
        <w:rPr>
          <w:rFonts w:hint="eastAsia" w:ascii="仿宋" w:hAnsi="仿宋" w:eastAsia="仿宋" w:cs="仿宋"/>
          <w:sz w:val="32"/>
          <w:szCs w:val="32"/>
        </w:rPr>
        <w:t>计划生育</w:t>
      </w:r>
      <w:r>
        <w:rPr>
          <w:rFonts w:hint="eastAsia" w:ascii="仿宋" w:hAnsi="仿宋" w:eastAsia="仿宋" w:cs="仿宋"/>
          <w:sz w:val="32"/>
          <w:szCs w:val="32"/>
        </w:rPr>
        <w:fldChar w:fldCharType="end"/>
      </w:r>
      <w:r>
        <w:rPr>
          <w:rFonts w:hint="eastAsia" w:ascii="仿宋" w:hAnsi="仿宋" w:eastAsia="仿宋" w:cs="仿宋"/>
          <w:sz w:val="32"/>
          <w:szCs w:val="32"/>
        </w:rPr>
        <w:t>等行政工作；</w:t>
      </w:r>
    </w:p>
    <w:p>
      <w:pPr>
        <w:widowControl/>
        <w:shd w:val="clear" w:color="auto" w:fill="FFFFFF"/>
        <w:spacing w:line="360" w:lineRule="atLeast"/>
        <w:ind w:firstLine="640" w:firstLineChars="200"/>
        <w:jc w:val="left"/>
        <w:rPr>
          <w:rFonts w:hint="eastAsia" w:ascii="仿宋" w:hAnsi="仿宋" w:eastAsia="仿宋" w:cs="仿宋"/>
          <w:sz w:val="32"/>
          <w:szCs w:val="32"/>
        </w:rPr>
      </w:pPr>
      <w:r>
        <w:rPr>
          <w:rFonts w:hint="eastAsia" w:ascii="仿宋" w:hAnsi="仿宋" w:eastAsia="仿宋" w:cs="仿宋"/>
          <w:sz w:val="32"/>
          <w:szCs w:val="32"/>
        </w:rPr>
        <w:t>（3）保护社会主义的全民所有的财产和劳动群众集体所有的财产，保护公民私人所有的合法财产，维护社会秩序，保障公民的人身权利、民主权利和其他权利；</w:t>
      </w:r>
    </w:p>
    <w:p>
      <w:pPr>
        <w:widowControl/>
        <w:shd w:val="clear" w:color="auto" w:fill="FFFFFF"/>
        <w:spacing w:line="360" w:lineRule="atLeast"/>
        <w:ind w:firstLine="640" w:firstLineChars="200"/>
        <w:jc w:val="left"/>
        <w:rPr>
          <w:rFonts w:hint="eastAsia" w:ascii="仿宋" w:hAnsi="仿宋" w:eastAsia="仿宋" w:cs="仿宋"/>
          <w:sz w:val="32"/>
          <w:szCs w:val="32"/>
        </w:rPr>
      </w:pPr>
      <w:r>
        <w:rPr>
          <w:rFonts w:hint="eastAsia" w:ascii="仿宋" w:hAnsi="仿宋" w:eastAsia="仿宋" w:cs="仿宋"/>
          <w:sz w:val="32"/>
          <w:szCs w:val="32"/>
        </w:rPr>
        <w:t>（4）保护各种经济组织的合法权益；</w:t>
      </w:r>
    </w:p>
    <w:p>
      <w:pPr>
        <w:widowControl/>
        <w:shd w:val="clear" w:color="auto" w:fill="FFFFFF"/>
        <w:spacing w:line="360" w:lineRule="atLeast"/>
        <w:ind w:firstLine="640" w:firstLineChars="200"/>
        <w:jc w:val="left"/>
        <w:rPr>
          <w:rFonts w:hint="eastAsia" w:ascii="仿宋" w:hAnsi="仿宋" w:eastAsia="仿宋" w:cs="仿宋"/>
          <w:sz w:val="32"/>
          <w:szCs w:val="32"/>
        </w:rPr>
      </w:pPr>
      <w:r>
        <w:rPr>
          <w:rFonts w:hint="eastAsia" w:ascii="仿宋" w:hAnsi="仿宋" w:eastAsia="仿宋" w:cs="仿宋"/>
          <w:sz w:val="32"/>
          <w:szCs w:val="32"/>
        </w:rPr>
        <w:t>（5）保障少数民族的权利和尊重少数民族的风俗习惯；</w:t>
      </w:r>
    </w:p>
    <w:p>
      <w:pPr>
        <w:widowControl/>
        <w:shd w:val="clear" w:color="auto" w:fill="FFFFFF"/>
        <w:spacing w:line="360" w:lineRule="atLeast"/>
        <w:ind w:firstLine="640" w:firstLineChars="200"/>
        <w:jc w:val="left"/>
        <w:rPr>
          <w:rFonts w:hint="eastAsia" w:ascii="仿宋" w:hAnsi="仿宋" w:eastAsia="仿宋" w:cs="仿宋"/>
          <w:sz w:val="32"/>
          <w:szCs w:val="32"/>
        </w:rPr>
      </w:pPr>
      <w:r>
        <w:rPr>
          <w:rFonts w:hint="eastAsia" w:ascii="仿宋" w:hAnsi="仿宋" w:eastAsia="仿宋" w:cs="仿宋"/>
          <w:sz w:val="32"/>
          <w:szCs w:val="32"/>
        </w:rPr>
        <w:t>（6）保障宪法和法律赋予妇女的男女平等、同工同酬和婚姻自由等各项权利；</w:t>
      </w:r>
    </w:p>
    <w:p>
      <w:pPr>
        <w:widowControl/>
        <w:shd w:val="clear" w:color="auto" w:fill="FFFFFF"/>
        <w:spacing w:line="360" w:lineRule="atLeast"/>
        <w:ind w:firstLine="640" w:firstLineChars="200"/>
        <w:jc w:val="left"/>
        <w:rPr>
          <w:rFonts w:ascii="仿宋_GB2312" w:hAnsi="宋体" w:eastAsia="仿宋_GB2312" w:cs="宋体"/>
          <w:color w:val="000000"/>
          <w:kern w:val="0"/>
          <w:sz w:val="32"/>
          <w:szCs w:val="32"/>
          <w:shd w:val="clear" w:color="auto" w:fill="FFFFFF"/>
          <w:lang w:val="zh-CN"/>
        </w:rPr>
      </w:pPr>
      <w:r>
        <w:rPr>
          <w:rFonts w:hint="eastAsia" w:ascii="仿宋" w:hAnsi="仿宋" w:eastAsia="仿宋" w:cs="仿宋"/>
          <w:sz w:val="32"/>
          <w:szCs w:val="32"/>
        </w:rPr>
        <w:t>（7）办理上级人民政府交办的其他事项。</w:t>
      </w:r>
    </w:p>
    <w:p>
      <w:pPr>
        <w:ind w:firstLine="640" w:firstLineChars="200"/>
        <w:rPr>
          <w:rFonts w:hint="eastAsia" w:ascii="仿宋_GB2312" w:hAnsi="宋体" w:eastAsia="仿宋_GB2312" w:cs="宋体"/>
          <w:color w:val="000000"/>
          <w:kern w:val="0"/>
          <w:sz w:val="32"/>
          <w:szCs w:val="32"/>
          <w:shd w:val="clear" w:color="auto" w:fill="FFFFFF"/>
          <w:lang w:val="zh-CN"/>
        </w:rPr>
      </w:pPr>
      <w:r>
        <w:rPr>
          <w:rFonts w:hint="eastAsia" w:ascii="仿宋_GB2312" w:hAnsi="宋体" w:eastAsia="仿宋_GB2312" w:cs="宋体"/>
          <w:color w:val="000000"/>
          <w:kern w:val="0"/>
          <w:sz w:val="32"/>
          <w:szCs w:val="32"/>
          <w:shd w:val="clear" w:color="auto" w:fill="FFFFFF"/>
          <w:lang w:val="zh-CN"/>
        </w:rPr>
        <w:t>（三）人员概况。</w:t>
      </w:r>
    </w:p>
    <w:p>
      <w:pPr>
        <w:ind w:firstLine="640" w:firstLineChars="200"/>
        <w:rPr>
          <w:rFonts w:ascii="仿宋_GB2312" w:hAnsi="宋体" w:eastAsia="仿宋_GB2312" w:cs="宋体"/>
          <w:color w:val="000000"/>
          <w:kern w:val="0"/>
          <w:sz w:val="32"/>
          <w:szCs w:val="32"/>
          <w:shd w:val="clear" w:color="auto" w:fill="FFFFFF"/>
          <w:lang w:val="zh-CN"/>
        </w:rPr>
      </w:pPr>
      <w:r>
        <w:rPr>
          <w:rFonts w:hint="eastAsia" w:ascii="仿宋" w:hAnsi="仿宋" w:eastAsia="仿宋" w:cs="仿宋"/>
          <w:sz w:val="32"/>
          <w:szCs w:val="32"/>
        </w:rPr>
        <w:t>财政供养人数</w:t>
      </w:r>
      <w:r>
        <w:rPr>
          <w:rFonts w:hint="eastAsia" w:ascii="仿宋" w:hAnsi="仿宋" w:eastAsia="仿宋" w:cs="仿宋"/>
          <w:sz w:val="32"/>
          <w:szCs w:val="32"/>
          <w:lang w:val="en-US" w:eastAsia="zh-CN"/>
        </w:rPr>
        <w:t>130</w:t>
      </w:r>
      <w:r>
        <w:rPr>
          <w:rFonts w:hint="eastAsia" w:ascii="仿宋" w:hAnsi="仿宋" w:eastAsia="仿宋" w:cs="仿宋"/>
          <w:sz w:val="32"/>
          <w:szCs w:val="32"/>
        </w:rPr>
        <w:t>人（政府机关</w:t>
      </w:r>
      <w:r>
        <w:rPr>
          <w:rFonts w:hint="eastAsia" w:ascii="仿宋" w:hAnsi="仿宋" w:eastAsia="仿宋" w:cs="仿宋"/>
          <w:sz w:val="32"/>
          <w:szCs w:val="32"/>
          <w:lang w:val="en-US" w:eastAsia="zh-CN"/>
        </w:rPr>
        <w:t>51</w:t>
      </w:r>
      <w:r>
        <w:rPr>
          <w:rFonts w:hint="eastAsia" w:ascii="仿宋" w:hAnsi="仿宋" w:eastAsia="仿宋" w:cs="仿宋"/>
          <w:sz w:val="32"/>
          <w:szCs w:val="32"/>
        </w:rPr>
        <w:t>人，离退休</w:t>
      </w:r>
      <w:r>
        <w:rPr>
          <w:rFonts w:hint="eastAsia" w:ascii="仿宋" w:hAnsi="仿宋" w:eastAsia="仿宋" w:cs="仿宋"/>
          <w:sz w:val="32"/>
          <w:szCs w:val="32"/>
          <w:lang w:val="en-US" w:eastAsia="zh-CN"/>
        </w:rPr>
        <w:t>25</w:t>
      </w:r>
      <w:r>
        <w:rPr>
          <w:rFonts w:hint="eastAsia" w:ascii="仿宋" w:hAnsi="仿宋" w:eastAsia="仿宋" w:cs="仿宋"/>
          <w:sz w:val="32"/>
          <w:szCs w:val="32"/>
        </w:rPr>
        <w:t>人，遗属人员</w:t>
      </w:r>
      <w:r>
        <w:rPr>
          <w:rFonts w:hint="eastAsia" w:ascii="仿宋" w:hAnsi="仿宋" w:eastAsia="仿宋" w:cs="仿宋"/>
          <w:sz w:val="32"/>
          <w:szCs w:val="32"/>
          <w:lang w:val="en-US" w:eastAsia="zh-CN"/>
        </w:rPr>
        <w:t>12</w:t>
      </w:r>
      <w:r>
        <w:rPr>
          <w:rFonts w:hint="eastAsia" w:ascii="仿宋" w:hAnsi="仿宋" w:eastAsia="仿宋" w:cs="仿宋"/>
          <w:sz w:val="32"/>
          <w:szCs w:val="32"/>
        </w:rPr>
        <w:t>人，五保孤儿供养</w:t>
      </w:r>
      <w:r>
        <w:rPr>
          <w:rFonts w:hint="eastAsia" w:ascii="仿宋" w:hAnsi="仿宋" w:eastAsia="仿宋" w:cs="仿宋"/>
          <w:sz w:val="32"/>
          <w:szCs w:val="32"/>
          <w:lang w:val="en-US" w:eastAsia="zh-CN"/>
        </w:rPr>
        <w:t>42</w:t>
      </w:r>
      <w:r>
        <w:rPr>
          <w:rFonts w:hint="eastAsia" w:ascii="仿宋" w:hAnsi="仿宋" w:eastAsia="仿宋" w:cs="仿宋"/>
          <w:sz w:val="32"/>
          <w:szCs w:val="32"/>
        </w:rPr>
        <w:t>人），机关编制人数</w:t>
      </w:r>
      <w:r>
        <w:rPr>
          <w:rFonts w:hint="eastAsia" w:ascii="仿宋" w:hAnsi="仿宋" w:eastAsia="仿宋" w:cs="仿宋"/>
          <w:sz w:val="32"/>
          <w:szCs w:val="32"/>
          <w:lang w:val="en-US" w:eastAsia="zh-CN"/>
        </w:rPr>
        <w:t>65</w:t>
      </w:r>
      <w:r>
        <w:rPr>
          <w:rFonts w:hint="eastAsia" w:ascii="仿宋" w:hAnsi="仿宋" w:eastAsia="仿宋" w:cs="仿宋"/>
          <w:sz w:val="32"/>
          <w:szCs w:val="32"/>
        </w:rPr>
        <w:t>人。</w:t>
      </w:r>
    </w:p>
    <w:p>
      <w:pPr>
        <w:widowControl/>
        <w:adjustRightInd w:val="0"/>
        <w:snapToGrid w:val="0"/>
        <w:spacing w:line="580" w:lineRule="exact"/>
        <w:ind w:firstLine="640" w:firstLineChars="200"/>
        <w:contextualSpacing/>
        <w:jc w:val="left"/>
        <w:rPr>
          <w:rFonts w:ascii="黑体" w:hAnsi="宋体" w:eastAsia="黑体" w:cs="宋体"/>
          <w:color w:val="000000"/>
          <w:kern w:val="0"/>
          <w:sz w:val="32"/>
          <w:szCs w:val="32"/>
          <w:shd w:val="clear" w:color="auto" w:fill="FFFFFF"/>
        </w:rPr>
      </w:pPr>
      <w:r>
        <w:rPr>
          <w:rFonts w:hint="eastAsia" w:ascii="黑体" w:hAnsi="宋体" w:eastAsia="黑体" w:cs="宋体"/>
          <w:color w:val="000000"/>
          <w:kern w:val="0"/>
          <w:sz w:val="32"/>
          <w:szCs w:val="32"/>
          <w:shd w:val="clear" w:color="auto" w:fill="FFFFFF"/>
        </w:rPr>
        <w:t>二、部门财政资金收支情况</w:t>
      </w:r>
    </w:p>
    <w:p>
      <w:pPr>
        <w:snapToGrid w:val="0"/>
        <w:spacing w:line="588" w:lineRule="exact"/>
        <w:ind w:firstLine="800" w:firstLineChars="250"/>
        <w:outlineLvl w:val="0"/>
        <w:rPr>
          <w:rFonts w:hint="eastAsia" w:ascii="仿宋_GB2312" w:hAnsi="宋体" w:eastAsia="仿宋_GB2312" w:cs="宋体"/>
          <w:color w:val="000000"/>
          <w:kern w:val="0"/>
          <w:sz w:val="32"/>
          <w:szCs w:val="32"/>
          <w:shd w:val="clear" w:color="auto" w:fill="FFFFFF"/>
          <w:lang w:val="zh-CN"/>
        </w:rPr>
      </w:pPr>
      <w:r>
        <w:rPr>
          <w:rFonts w:hint="eastAsia" w:ascii="仿宋_GB2312" w:hAnsi="宋体" w:eastAsia="仿宋_GB2312" w:cs="宋体"/>
          <w:color w:val="000000"/>
          <w:kern w:val="0"/>
          <w:sz w:val="32"/>
          <w:szCs w:val="32"/>
          <w:shd w:val="clear" w:color="auto" w:fill="FFFFFF"/>
          <w:lang w:val="zh-CN"/>
        </w:rPr>
        <w:t>（一）部门财政资金收入情况。</w:t>
      </w:r>
    </w:p>
    <w:p>
      <w:pPr>
        <w:numPr>
          <w:ilvl w:val="0"/>
          <w:numId w:val="0"/>
        </w:numPr>
        <w:snapToGrid w:val="0"/>
        <w:spacing w:line="588" w:lineRule="exact"/>
        <w:ind w:firstLine="640" w:firstLineChars="200"/>
        <w:rPr>
          <w:rFonts w:hint="eastAsia" w:ascii="仿宋" w:hAnsi="仿宋" w:eastAsia="仿宋"/>
          <w:color w:val="000000"/>
          <w:sz w:val="32"/>
          <w:szCs w:val="32"/>
          <w:lang w:eastAsia="zh-CN"/>
        </w:rPr>
      </w:pPr>
      <w:r>
        <w:rPr>
          <w:rFonts w:ascii="仿宋" w:hAnsi="仿宋" w:eastAsia="仿宋"/>
          <w:color w:val="000000"/>
          <w:sz w:val="32"/>
          <w:szCs w:val="32"/>
        </w:rPr>
        <w:t>201</w:t>
      </w:r>
      <w:r>
        <w:rPr>
          <w:rFonts w:hint="eastAsia" w:ascii="仿宋" w:hAnsi="仿宋" w:eastAsia="仿宋"/>
          <w:color w:val="000000"/>
          <w:sz w:val="32"/>
          <w:szCs w:val="32"/>
        </w:rPr>
        <w:t>9年本年收入合计</w:t>
      </w:r>
      <w:r>
        <w:rPr>
          <w:rFonts w:hint="eastAsia" w:ascii="仿宋" w:hAnsi="仿宋" w:eastAsia="仿宋"/>
          <w:color w:val="000000"/>
          <w:sz w:val="32"/>
          <w:szCs w:val="32"/>
          <w:lang w:val="en-US" w:eastAsia="zh-CN"/>
        </w:rPr>
        <w:t>6934.96</w:t>
      </w:r>
      <w:r>
        <w:rPr>
          <w:rFonts w:hint="eastAsia" w:ascii="仿宋" w:hAnsi="仿宋" w:eastAsia="仿宋"/>
          <w:color w:val="000000"/>
          <w:sz w:val="32"/>
          <w:szCs w:val="32"/>
        </w:rPr>
        <w:t>万元，其中</w:t>
      </w:r>
      <w:r>
        <w:rPr>
          <w:rFonts w:hint="eastAsia" w:ascii="仿宋" w:hAnsi="仿宋" w:eastAsia="仿宋"/>
          <w:color w:val="000000"/>
          <w:sz w:val="32"/>
          <w:szCs w:val="32"/>
          <w:lang w:eastAsia="zh-CN"/>
        </w:rPr>
        <w:t>：一</w:t>
      </w:r>
      <w:r>
        <w:rPr>
          <w:rFonts w:hint="eastAsia" w:ascii="仿宋" w:hAnsi="仿宋" w:eastAsia="仿宋"/>
          <w:color w:val="000000"/>
          <w:sz w:val="32"/>
          <w:szCs w:val="32"/>
        </w:rPr>
        <w:t>般公共预算财政拨款收入</w:t>
      </w:r>
      <w:r>
        <w:rPr>
          <w:rFonts w:hint="eastAsia" w:ascii="仿宋" w:hAnsi="仿宋" w:eastAsia="仿宋"/>
          <w:color w:val="000000"/>
          <w:sz w:val="32"/>
          <w:szCs w:val="32"/>
          <w:lang w:val="en-US" w:eastAsia="zh-CN"/>
        </w:rPr>
        <w:t>6417.18</w:t>
      </w:r>
      <w:r>
        <w:rPr>
          <w:rFonts w:hint="eastAsia" w:ascii="仿宋" w:hAnsi="仿宋" w:eastAsia="仿宋"/>
          <w:color w:val="000000"/>
          <w:sz w:val="32"/>
          <w:szCs w:val="32"/>
        </w:rPr>
        <w:t>万元，占</w:t>
      </w:r>
      <w:r>
        <w:rPr>
          <w:rFonts w:hint="eastAsia" w:ascii="仿宋" w:hAnsi="仿宋" w:eastAsia="仿宋"/>
          <w:color w:val="000000"/>
          <w:sz w:val="32"/>
          <w:szCs w:val="32"/>
          <w:lang w:val="en-US" w:eastAsia="zh-CN"/>
        </w:rPr>
        <w:t>92.53</w:t>
      </w:r>
      <w:r>
        <w:rPr>
          <w:rFonts w:ascii="仿宋" w:hAnsi="仿宋" w:eastAsia="仿宋"/>
          <w:color w:val="000000"/>
          <w:sz w:val="32"/>
          <w:szCs w:val="32"/>
        </w:rPr>
        <w:t>%</w:t>
      </w:r>
      <w:r>
        <w:rPr>
          <w:rFonts w:hint="eastAsia" w:ascii="仿宋" w:hAnsi="仿宋" w:eastAsia="仿宋"/>
          <w:color w:val="000000"/>
          <w:sz w:val="32"/>
          <w:szCs w:val="32"/>
        </w:rPr>
        <w:t>；政府性基金预算财政拨款收入</w:t>
      </w:r>
      <w:r>
        <w:rPr>
          <w:rFonts w:hint="eastAsia" w:ascii="仿宋" w:hAnsi="仿宋" w:eastAsia="仿宋"/>
          <w:color w:val="000000"/>
          <w:sz w:val="32"/>
          <w:szCs w:val="32"/>
          <w:lang w:val="en-US" w:eastAsia="zh-CN"/>
        </w:rPr>
        <w:t>38.15</w:t>
      </w:r>
      <w:r>
        <w:rPr>
          <w:rFonts w:hint="eastAsia" w:ascii="仿宋" w:hAnsi="仿宋" w:eastAsia="仿宋"/>
          <w:color w:val="000000"/>
          <w:sz w:val="32"/>
          <w:szCs w:val="32"/>
        </w:rPr>
        <w:t>万元，占</w:t>
      </w:r>
      <w:r>
        <w:rPr>
          <w:rFonts w:hint="eastAsia" w:ascii="仿宋" w:hAnsi="仿宋" w:eastAsia="仿宋"/>
          <w:color w:val="000000"/>
          <w:sz w:val="32"/>
          <w:szCs w:val="32"/>
          <w:lang w:val="en-US" w:eastAsia="zh-CN"/>
        </w:rPr>
        <w:t>0.57</w:t>
      </w:r>
      <w:r>
        <w:rPr>
          <w:rFonts w:ascii="仿宋" w:hAnsi="仿宋" w:eastAsia="仿宋"/>
          <w:color w:val="000000"/>
          <w:sz w:val="32"/>
          <w:szCs w:val="32"/>
        </w:rPr>
        <w:t>%</w:t>
      </w:r>
      <w:r>
        <w:rPr>
          <w:rFonts w:hint="eastAsia" w:ascii="仿宋" w:hAnsi="仿宋" w:eastAsia="仿宋"/>
          <w:color w:val="000000"/>
          <w:sz w:val="32"/>
          <w:szCs w:val="32"/>
        </w:rPr>
        <w:t>；事业收入</w:t>
      </w:r>
      <w:r>
        <w:rPr>
          <w:rFonts w:hint="eastAsia" w:ascii="仿宋" w:hAnsi="仿宋" w:eastAsia="仿宋"/>
          <w:color w:val="000000"/>
          <w:sz w:val="32"/>
          <w:szCs w:val="32"/>
          <w:lang w:val="en-US" w:eastAsia="zh-CN"/>
        </w:rPr>
        <w:t>479.63</w:t>
      </w:r>
      <w:r>
        <w:rPr>
          <w:rFonts w:hint="eastAsia" w:ascii="仿宋" w:hAnsi="仿宋" w:eastAsia="仿宋"/>
          <w:color w:val="000000"/>
          <w:sz w:val="32"/>
          <w:szCs w:val="32"/>
        </w:rPr>
        <w:t>万元，占</w:t>
      </w:r>
      <w:r>
        <w:rPr>
          <w:rFonts w:hint="eastAsia" w:ascii="仿宋" w:hAnsi="仿宋" w:eastAsia="仿宋"/>
          <w:color w:val="000000"/>
          <w:sz w:val="32"/>
          <w:szCs w:val="32"/>
          <w:lang w:val="en-US" w:eastAsia="zh-CN"/>
        </w:rPr>
        <w:t>6.9</w:t>
      </w:r>
      <w:r>
        <w:rPr>
          <w:rFonts w:ascii="仿宋" w:hAnsi="仿宋" w:eastAsia="仿宋"/>
          <w:color w:val="000000"/>
          <w:sz w:val="32"/>
          <w:szCs w:val="32"/>
        </w:rPr>
        <w:t>%</w:t>
      </w:r>
      <w:r>
        <w:rPr>
          <w:rFonts w:hint="eastAsia" w:ascii="仿宋" w:hAnsi="仿宋" w:eastAsia="仿宋"/>
          <w:color w:val="000000"/>
          <w:sz w:val="32"/>
          <w:szCs w:val="32"/>
          <w:lang w:eastAsia="zh-CN"/>
        </w:rPr>
        <w:t>。</w:t>
      </w:r>
    </w:p>
    <w:p>
      <w:pPr>
        <w:numPr>
          <w:ilvl w:val="0"/>
          <w:numId w:val="0"/>
        </w:numPr>
        <w:snapToGrid w:val="0"/>
        <w:spacing w:line="588" w:lineRule="exact"/>
        <w:ind w:leftChars="150" w:firstLine="320" w:firstLineChars="100"/>
        <w:rPr>
          <w:rFonts w:hint="eastAsia" w:ascii="仿宋_GB2312" w:hAnsi="宋体" w:eastAsia="仿宋_GB2312" w:cs="宋体"/>
          <w:color w:val="000000"/>
          <w:kern w:val="0"/>
          <w:sz w:val="32"/>
          <w:szCs w:val="32"/>
          <w:shd w:val="clear" w:color="auto" w:fill="FFFFFF"/>
          <w:lang w:val="zh-CN"/>
        </w:rPr>
      </w:pPr>
      <w:r>
        <w:rPr>
          <w:rFonts w:hint="eastAsia" w:ascii="仿宋_GB2312" w:hAnsi="宋体" w:eastAsia="仿宋_GB2312" w:cs="宋体"/>
          <w:color w:val="000000"/>
          <w:kern w:val="0"/>
          <w:sz w:val="32"/>
          <w:szCs w:val="32"/>
          <w:shd w:val="clear" w:color="auto" w:fill="FFFFFF"/>
          <w:lang w:val="zh-CN"/>
        </w:rPr>
        <w:t>（二）部门财政资金支出情况。</w:t>
      </w:r>
    </w:p>
    <w:p>
      <w:pPr>
        <w:keepNext w:val="0"/>
        <w:keepLines w:val="0"/>
        <w:pageBreakBefore w:val="0"/>
        <w:widowControl w:val="0"/>
        <w:kinsoku/>
        <w:wordWrap/>
        <w:overflowPunct/>
        <w:topLinePunct w:val="0"/>
        <w:autoSpaceDE/>
        <w:autoSpaceDN/>
        <w:bidi w:val="0"/>
        <w:adjustRightInd/>
        <w:snapToGrid/>
        <w:spacing w:line="600" w:lineRule="exact"/>
        <w:ind w:firstLine="641"/>
        <w:textAlignment w:val="auto"/>
        <w:rPr>
          <w:rFonts w:ascii="仿宋" w:hAnsi="仿宋" w:eastAsia="仿宋"/>
          <w:color w:val="000000"/>
          <w:sz w:val="32"/>
          <w:szCs w:val="32"/>
        </w:rPr>
      </w:pPr>
      <w:r>
        <w:rPr>
          <w:rFonts w:ascii="仿宋" w:hAnsi="仿宋" w:eastAsia="仿宋" w:cs="仿宋"/>
          <w:color w:val="000000"/>
          <w:sz w:val="32"/>
          <w:szCs w:val="32"/>
        </w:rPr>
        <w:t>201</w:t>
      </w:r>
      <w:r>
        <w:rPr>
          <w:rFonts w:hint="eastAsia" w:ascii="仿宋" w:hAnsi="仿宋" w:eastAsia="仿宋" w:cs="仿宋"/>
          <w:color w:val="000000"/>
          <w:sz w:val="32"/>
          <w:szCs w:val="32"/>
          <w:lang w:val="en-US" w:eastAsia="zh-CN"/>
        </w:rPr>
        <w:t>9</w:t>
      </w:r>
      <w:r>
        <w:rPr>
          <w:rFonts w:hint="eastAsia" w:ascii="仿宋" w:hAnsi="仿宋" w:eastAsia="仿宋" w:cs="仿宋"/>
          <w:color w:val="000000"/>
          <w:sz w:val="32"/>
          <w:szCs w:val="32"/>
        </w:rPr>
        <w:t>年</w:t>
      </w:r>
      <w:r>
        <w:rPr>
          <w:rFonts w:hint="eastAsia" w:ascii="仿宋" w:hAnsi="仿宋" w:eastAsia="仿宋" w:cs="仿宋"/>
          <w:color w:val="000000"/>
          <w:sz w:val="32"/>
          <w:szCs w:val="32"/>
          <w:lang w:eastAsia="zh-CN"/>
        </w:rPr>
        <w:t>西兴镇</w:t>
      </w:r>
      <w:r>
        <w:rPr>
          <w:rFonts w:hint="eastAsia" w:ascii="仿宋" w:hAnsi="仿宋" w:eastAsia="仿宋" w:cs="仿宋"/>
          <w:sz w:val="32"/>
          <w:szCs w:val="32"/>
        </w:rPr>
        <w:t>严格按照预算执行：其支出情况如下：</w:t>
      </w:r>
      <w:r>
        <w:rPr>
          <w:rFonts w:ascii="仿宋" w:hAnsi="仿宋" w:eastAsia="仿宋" w:cs="仿宋"/>
          <w:color w:val="000000"/>
          <w:sz w:val="32"/>
          <w:szCs w:val="32"/>
        </w:rPr>
        <w:t>:</w:t>
      </w:r>
      <w:r>
        <w:rPr>
          <w:rFonts w:hint="eastAsia" w:ascii="仿宋" w:hAnsi="仿宋" w:eastAsia="仿宋" w:cs="仿宋"/>
          <w:b w:val="0"/>
          <w:bCs w:val="0"/>
          <w:color w:val="000000"/>
          <w:sz w:val="32"/>
          <w:szCs w:val="32"/>
        </w:rPr>
        <w:t>一般公共服务支出</w:t>
      </w:r>
      <w:r>
        <w:rPr>
          <w:rFonts w:hint="eastAsia" w:ascii="仿宋" w:hAnsi="仿宋" w:eastAsia="仿宋" w:cs="仿宋"/>
          <w:b w:val="0"/>
          <w:bCs w:val="0"/>
          <w:color w:val="000000"/>
          <w:sz w:val="32"/>
          <w:szCs w:val="32"/>
          <w:lang w:val="en-US" w:eastAsia="zh-CN"/>
        </w:rPr>
        <w:t>409</w:t>
      </w:r>
      <w:r>
        <w:rPr>
          <w:rFonts w:hint="eastAsia" w:ascii="仿宋" w:hAnsi="仿宋" w:eastAsia="仿宋" w:cs="仿宋"/>
          <w:b w:val="0"/>
          <w:bCs w:val="0"/>
          <w:color w:val="000000"/>
          <w:sz w:val="32"/>
          <w:szCs w:val="32"/>
        </w:rPr>
        <w:t>万元；</w:t>
      </w:r>
      <w:r>
        <w:rPr>
          <w:rFonts w:hint="eastAsia" w:ascii="仿宋" w:hAnsi="仿宋" w:eastAsia="仿宋" w:cs="仿宋"/>
          <w:b w:val="0"/>
          <w:bCs w:val="0"/>
          <w:color w:val="000000"/>
          <w:sz w:val="32"/>
          <w:szCs w:val="32"/>
          <w:lang w:eastAsia="zh-CN"/>
        </w:rPr>
        <w:t>国防支出</w:t>
      </w:r>
      <w:r>
        <w:rPr>
          <w:rFonts w:hint="eastAsia" w:ascii="仿宋" w:hAnsi="仿宋" w:eastAsia="仿宋" w:cs="仿宋"/>
          <w:b w:val="0"/>
          <w:bCs w:val="0"/>
          <w:color w:val="000000"/>
          <w:sz w:val="32"/>
          <w:szCs w:val="32"/>
          <w:lang w:val="en-US" w:eastAsia="zh-CN"/>
        </w:rPr>
        <w:t>1万；公共安全支出19.28万；</w:t>
      </w:r>
      <w:r>
        <w:rPr>
          <w:rFonts w:hint="eastAsia" w:ascii="仿宋" w:hAnsi="仿宋" w:eastAsia="仿宋" w:cs="仿宋"/>
          <w:b w:val="0"/>
          <w:bCs w:val="0"/>
          <w:color w:val="000000"/>
          <w:sz w:val="32"/>
          <w:szCs w:val="32"/>
        </w:rPr>
        <w:t>教育支出</w:t>
      </w:r>
      <w:r>
        <w:rPr>
          <w:rFonts w:hint="eastAsia" w:ascii="仿宋" w:hAnsi="仿宋" w:eastAsia="仿宋" w:cs="仿宋"/>
          <w:b w:val="0"/>
          <w:bCs w:val="0"/>
          <w:color w:val="000000"/>
          <w:sz w:val="32"/>
          <w:szCs w:val="32"/>
          <w:lang w:val="en-US" w:eastAsia="zh-CN"/>
        </w:rPr>
        <w:t>1956.55</w:t>
      </w:r>
      <w:r>
        <w:rPr>
          <w:rFonts w:hint="eastAsia" w:ascii="仿宋" w:hAnsi="仿宋" w:eastAsia="仿宋" w:cs="仿宋"/>
          <w:b w:val="0"/>
          <w:bCs w:val="0"/>
          <w:color w:val="000000"/>
          <w:sz w:val="32"/>
          <w:szCs w:val="32"/>
        </w:rPr>
        <w:t>万元；</w:t>
      </w:r>
      <w:r>
        <w:rPr>
          <w:rFonts w:hint="eastAsia" w:ascii="仿宋" w:hAnsi="仿宋" w:eastAsia="仿宋" w:cs="仿宋"/>
          <w:b w:val="0"/>
          <w:bCs w:val="0"/>
          <w:color w:val="000000"/>
          <w:sz w:val="32"/>
          <w:szCs w:val="32"/>
          <w:lang w:eastAsia="zh-CN"/>
        </w:rPr>
        <w:t>文化旅游体育和传媒</w:t>
      </w:r>
      <w:r>
        <w:rPr>
          <w:rFonts w:hint="eastAsia" w:ascii="仿宋" w:hAnsi="仿宋" w:eastAsia="仿宋" w:cs="仿宋"/>
          <w:b w:val="0"/>
          <w:bCs w:val="0"/>
          <w:color w:val="000000"/>
          <w:sz w:val="32"/>
          <w:szCs w:val="32"/>
        </w:rPr>
        <w:t>支出</w:t>
      </w:r>
      <w:r>
        <w:rPr>
          <w:rFonts w:hint="eastAsia" w:ascii="仿宋" w:hAnsi="仿宋" w:eastAsia="仿宋" w:cs="仿宋"/>
          <w:b w:val="0"/>
          <w:bCs w:val="0"/>
          <w:color w:val="000000"/>
          <w:sz w:val="32"/>
          <w:szCs w:val="32"/>
          <w:lang w:val="en-US" w:eastAsia="zh-CN"/>
        </w:rPr>
        <w:t>105.55</w:t>
      </w:r>
      <w:r>
        <w:rPr>
          <w:rFonts w:hint="eastAsia" w:ascii="仿宋" w:hAnsi="仿宋" w:eastAsia="仿宋" w:cs="仿宋"/>
          <w:b w:val="0"/>
          <w:bCs w:val="0"/>
          <w:color w:val="000000"/>
          <w:sz w:val="32"/>
          <w:szCs w:val="32"/>
        </w:rPr>
        <w:t>万元；社会保障和就业支出</w:t>
      </w:r>
      <w:r>
        <w:rPr>
          <w:rFonts w:hint="eastAsia" w:ascii="仿宋" w:hAnsi="仿宋" w:eastAsia="仿宋" w:cs="仿宋"/>
          <w:b w:val="0"/>
          <w:bCs w:val="0"/>
          <w:color w:val="000000"/>
          <w:sz w:val="32"/>
          <w:szCs w:val="32"/>
          <w:lang w:val="en-US" w:eastAsia="zh-CN"/>
        </w:rPr>
        <w:t>392.37</w:t>
      </w:r>
      <w:r>
        <w:rPr>
          <w:rFonts w:hint="eastAsia" w:ascii="仿宋" w:hAnsi="仿宋" w:eastAsia="仿宋" w:cs="仿宋"/>
          <w:b w:val="0"/>
          <w:bCs w:val="0"/>
          <w:color w:val="000000"/>
          <w:sz w:val="32"/>
          <w:szCs w:val="32"/>
        </w:rPr>
        <w:t>万元；医疗卫生支出</w:t>
      </w:r>
      <w:r>
        <w:rPr>
          <w:rFonts w:hint="eastAsia" w:ascii="仿宋" w:hAnsi="仿宋" w:eastAsia="仿宋" w:cs="仿宋"/>
          <w:b w:val="0"/>
          <w:bCs w:val="0"/>
          <w:color w:val="000000"/>
          <w:sz w:val="32"/>
          <w:szCs w:val="32"/>
          <w:lang w:val="en-US" w:eastAsia="zh-CN"/>
        </w:rPr>
        <w:t>1652.53</w:t>
      </w:r>
      <w:r>
        <w:rPr>
          <w:rFonts w:hint="eastAsia" w:ascii="仿宋" w:hAnsi="仿宋" w:eastAsia="仿宋" w:cs="仿宋"/>
          <w:b w:val="0"/>
          <w:bCs w:val="0"/>
          <w:color w:val="000000"/>
          <w:sz w:val="32"/>
          <w:szCs w:val="32"/>
        </w:rPr>
        <w:t>万元；</w:t>
      </w:r>
      <w:r>
        <w:rPr>
          <w:rFonts w:hint="eastAsia" w:ascii="仿宋" w:hAnsi="仿宋" w:eastAsia="仿宋" w:cs="仿宋"/>
          <w:b w:val="0"/>
          <w:bCs w:val="0"/>
          <w:color w:val="000000"/>
          <w:sz w:val="32"/>
          <w:szCs w:val="32"/>
          <w:lang w:eastAsia="zh-CN"/>
        </w:rPr>
        <w:t>节能环保支出</w:t>
      </w:r>
      <w:r>
        <w:rPr>
          <w:rFonts w:hint="eastAsia" w:ascii="仿宋" w:hAnsi="仿宋" w:eastAsia="仿宋" w:cs="仿宋"/>
          <w:b w:val="0"/>
          <w:bCs w:val="0"/>
          <w:color w:val="000000"/>
          <w:sz w:val="32"/>
          <w:szCs w:val="32"/>
          <w:lang w:val="en-US" w:eastAsia="zh-CN"/>
        </w:rPr>
        <w:t>15.44万元；城乡社区支出37.83万元；农林水支出1353.1万元；交通运输支出211.18万元；</w:t>
      </w:r>
      <w:r>
        <w:rPr>
          <w:rFonts w:hint="eastAsia" w:ascii="仿宋" w:hAnsi="仿宋" w:eastAsia="仿宋" w:cs="仿宋"/>
          <w:b w:val="0"/>
          <w:bCs w:val="0"/>
          <w:color w:val="000000"/>
          <w:sz w:val="32"/>
          <w:szCs w:val="32"/>
        </w:rPr>
        <w:t>住房保障支出</w:t>
      </w:r>
      <w:r>
        <w:rPr>
          <w:rFonts w:hint="eastAsia" w:ascii="仿宋" w:hAnsi="仿宋" w:eastAsia="仿宋" w:cs="仿宋"/>
          <w:b w:val="0"/>
          <w:bCs w:val="0"/>
          <w:color w:val="000000"/>
          <w:sz w:val="32"/>
          <w:szCs w:val="32"/>
          <w:lang w:val="en-US" w:eastAsia="zh-CN"/>
        </w:rPr>
        <w:t>741.2</w:t>
      </w:r>
      <w:r>
        <w:rPr>
          <w:rFonts w:hint="eastAsia" w:ascii="仿宋" w:hAnsi="仿宋" w:eastAsia="仿宋" w:cs="仿宋"/>
          <w:b w:val="0"/>
          <w:bCs w:val="0"/>
          <w:color w:val="000000"/>
          <w:sz w:val="32"/>
          <w:szCs w:val="32"/>
        </w:rPr>
        <w:t>万元；</w:t>
      </w:r>
      <w:r>
        <w:rPr>
          <w:rFonts w:hint="eastAsia" w:ascii="仿宋" w:hAnsi="仿宋" w:eastAsia="仿宋" w:cs="仿宋"/>
          <w:b w:val="0"/>
          <w:bCs w:val="0"/>
          <w:color w:val="000000"/>
          <w:sz w:val="32"/>
          <w:szCs w:val="32"/>
          <w:lang w:eastAsia="zh-CN"/>
        </w:rPr>
        <w:t>灾害防治及应急管理（类）支出</w:t>
      </w:r>
      <w:r>
        <w:rPr>
          <w:rFonts w:hint="eastAsia" w:ascii="仿宋" w:hAnsi="仿宋" w:eastAsia="仿宋" w:cs="仿宋"/>
          <w:b w:val="0"/>
          <w:bCs w:val="0"/>
          <w:color w:val="000000"/>
          <w:sz w:val="32"/>
          <w:szCs w:val="32"/>
          <w:lang w:val="en-US" w:eastAsia="zh-CN"/>
        </w:rPr>
        <w:t>25万元，其他支出14.78万元。</w:t>
      </w:r>
    </w:p>
    <w:p>
      <w:pPr>
        <w:widowControl/>
        <w:adjustRightInd w:val="0"/>
        <w:snapToGrid w:val="0"/>
        <w:spacing w:line="580" w:lineRule="exact"/>
        <w:ind w:firstLine="640" w:firstLineChars="200"/>
        <w:contextualSpacing/>
        <w:jc w:val="left"/>
        <w:rPr>
          <w:rFonts w:ascii="黑体" w:hAnsi="宋体" w:eastAsia="黑体" w:cs="宋体"/>
          <w:color w:val="000000"/>
          <w:kern w:val="0"/>
          <w:sz w:val="32"/>
          <w:szCs w:val="32"/>
          <w:shd w:val="clear" w:color="auto" w:fill="FFFFFF"/>
        </w:rPr>
      </w:pPr>
      <w:r>
        <w:rPr>
          <w:rFonts w:hint="eastAsia" w:ascii="黑体" w:hAnsi="宋体" w:eastAsia="黑体" w:cs="宋体"/>
          <w:color w:val="000000"/>
          <w:kern w:val="0"/>
          <w:sz w:val="32"/>
          <w:szCs w:val="32"/>
          <w:shd w:val="clear" w:color="auto" w:fill="FFFFFF"/>
        </w:rPr>
        <w:t>三、部门整体预算绩效管理情况</w:t>
      </w:r>
    </w:p>
    <w:p>
      <w:pPr>
        <w:widowControl/>
        <w:adjustRightInd w:val="0"/>
        <w:snapToGrid w:val="0"/>
        <w:spacing w:line="580" w:lineRule="exact"/>
        <w:ind w:firstLine="640" w:firstLineChars="200"/>
        <w:contextualSpacing/>
        <w:jc w:val="left"/>
        <w:rPr>
          <w:rFonts w:ascii="仿宋_GB2312" w:hAnsi="宋体" w:eastAsia="仿宋_GB2312" w:cs="宋体"/>
          <w:color w:val="000000"/>
          <w:kern w:val="0"/>
          <w:sz w:val="32"/>
          <w:szCs w:val="32"/>
          <w:shd w:val="clear" w:color="auto" w:fill="FFFFFF"/>
          <w:lang w:val="zh-CN"/>
        </w:rPr>
      </w:pPr>
      <w:r>
        <w:rPr>
          <w:rFonts w:hint="eastAsia" w:ascii="仿宋_GB2312" w:hAnsi="宋体" w:eastAsia="仿宋_GB2312" w:cs="宋体"/>
          <w:color w:val="000000"/>
          <w:kern w:val="0"/>
          <w:sz w:val="32"/>
          <w:szCs w:val="32"/>
          <w:shd w:val="clear" w:color="auto" w:fill="FFFFFF"/>
          <w:lang w:val="zh-CN"/>
        </w:rPr>
        <w:t>（一）部门预算管理。</w:t>
      </w:r>
    </w:p>
    <w:p>
      <w:pPr>
        <w:pStyle w:val="31"/>
        <w:ind w:left="432" w:firstLine="320" w:firstLineChars="100"/>
        <w:rPr>
          <w:rFonts w:hint="eastAsia" w:ascii="仿宋" w:hAnsi="仿宋" w:eastAsia="仿宋" w:cs="仿宋"/>
          <w:b w:val="0"/>
          <w:bCs/>
          <w:sz w:val="32"/>
          <w:szCs w:val="32"/>
        </w:rPr>
      </w:pPr>
      <w:r>
        <w:rPr>
          <w:rFonts w:hint="eastAsia" w:ascii="仿宋" w:hAnsi="仿宋" w:eastAsia="仿宋" w:cs="仿宋"/>
          <w:b w:val="0"/>
          <w:bCs/>
          <w:sz w:val="32"/>
          <w:szCs w:val="32"/>
          <w:lang w:val="en-US" w:eastAsia="zh-CN"/>
        </w:rPr>
        <w:t>1、</w:t>
      </w:r>
      <w:r>
        <w:rPr>
          <w:rFonts w:hint="eastAsia" w:ascii="仿宋" w:hAnsi="仿宋" w:eastAsia="仿宋" w:cs="仿宋"/>
          <w:b w:val="0"/>
          <w:bCs/>
          <w:sz w:val="32"/>
          <w:szCs w:val="32"/>
        </w:rPr>
        <w:t>预算编制情况</w:t>
      </w:r>
    </w:p>
    <w:p>
      <w:pPr>
        <w:snapToGrid w:val="0"/>
        <w:spacing w:line="588" w:lineRule="exact"/>
        <w:ind w:firstLine="720" w:firstLineChars="225"/>
        <w:rPr>
          <w:rFonts w:hint="eastAsia" w:ascii="仿宋" w:hAnsi="仿宋" w:eastAsia="仿宋" w:cs="仿宋"/>
          <w:sz w:val="32"/>
          <w:szCs w:val="32"/>
        </w:rPr>
      </w:pPr>
      <w:r>
        <w:rPr>
          <w:rFonts w:hint="eastAsia" w:ascii="仿宋" w:hAnsi="仿宋" w:eastAsia="仿宋" w:cs="仿宋"/>
          <w:sz w:val="32"/>
          <w:szCs w:val="32"/>
        </w:rPr>
        <w:t>201</w:t>
      </w:r>
      <w:r>
        <w:rPr>
          <w:rFonts w:hint="eastAsia" w:ascii="仿宋" w:hAnsi="仿宋" w:eastAsia="仿宋" w:cs="仿宋"/>
          <w:sz w:val="32"/>
          <w:szCs w:val="32"/>
          <w:lang w:val="en-US" w:eastAsia="zh-CN"/>
        </w:rPr>
        <w:t>9</w:t>
      </w:r>
      <w:r>
        <w:rPr>
          <w:rFonts w:hint="eastAsia" w:ascii="仿宋" w:hAnsi="仿宋" w:eastAsia="仿宋" w:cs="仿宋"/>
          <w:sz w:val="32"/>
          <w:szCs w:val="32"/>
        </w:rPr>
        <w:t>年预算编制的原则是，按照扩权强镇的要求，认真</w:t>
      </w:r>
      <w:r>
        <w:rPr>
          <w:rFonts w:hint="eastAsia" w:ascii="仿宋" w:hAnsi="仿宋" w:eastAsia="仿宋" w:cs="仿宋"/>
          <w:spacing w:val="6"/>
          <w:sz w:val="32"/>
          <w:szCs w:val="32"/>
        </w:rPr>
        <w:t>贯彻落实新《预算法》，继续实施积极的财政政策和稳健的货币政策，有序推进公共财政管理体制框架的建立。坚持“保工资、保运转、保民生、促发展”和“优化支出结构，确保财政收支平衡”的原则，实行“全口径预算”和“零基预算”，并结合部门财务管理及财政支出绩效评价，编制部门收支预算。</w:t>
      </w:r>
      <w:r>
        <w:rPr>
          <w:rFonts w:hint="eastAsia" w:ascii="仿宋" w:hAnsi="仿宋" w:eastAsia="仿宋" w:cs="仿宋"/>
          <w:sz w:val="32"/>
          <w:szCs w:val="32"/>
        </w:rPr>
        <w:t>201</w:t>
      </w:r>
      <w:r>
        <w:rPr>
          <w:rFonts w:hint="eastAsia" w:ascii="仿宋" w:hAnsi="仿宋" w:eastAsia="仿宋" w:cs="仿宋"/>
          <w:sz w:val="32"/>
          <w:szCs w:val="32"/>
          <w:lang w:val="en-US" w:eastAsia="zh-CN"/>
        </w:rPr>
        <w:t>9</w:t>
      </w:r>
      <w:r>
        <w:rPr>
          <w:rFonts w:hint="eastAsia" w:ascii="仿宋" w:hAnsi="仿宋" w:eastAsia="仿宋" w:cs="仿宋"/>
          <w:sz w:val="32"/>
          <w:szCs w:val="32"/>
        </w:rPr>
        <w:t>年</w:t>
      </w:r>
      <w:r>
        <w:rPr>
          <w:rFonts w:hint="eastAsia" w:ascii="仿宋" w:hAnsi="仿宋" w:eastAsia="仿宋" w:cs="仿宋"/>
          <w:sz w:val="32"/>
          <w:szCs w:val="32"/>
          <w:lang w:eastAsia="zh-CN"/>
        </w:rPr>
        <w:t>度</w:t>
      </w:r>
      <w:r>
        <w:rPr>
          <w:rFonts w:hint="eastAsia" w:ascii="仿宋" w:hAnsi="仿宋" w:eastAsia="仿宋" w:cs="仿宋"/>
          <w:sz w:val="32"/>
          <w:szCs w:val="32"/>
        </w:rPr>
        <w:t>县批复我镇（镇本级）财政收入为</w:t>
      </w:r>
      <w:r>
        <w:rPr>
          <w:rFonts w:hint="eastAsia" w:ascii="仿宋" w:hAnsi="仿宋" w:eastAsia="仿宋" w:cs="仿宋"/>
          <w:sz w:val="32"/>
          <w:szCs w:val="32"/>
          <w:lang w:val="en-US" w:eastAsia="zh-CN"/>
        </w:rPr>
        <w:t>6934.96</w:t>
      </w:r>
      <w:r>
        <w:rPr>
          <w:rFonts w:hint="eastAsia" w:ascii="仿宋" w:hAnsi="仿宋" w:eastAsia="仿宋" w:cs="仿宋"/>
          <w:sz w:val="32"/>
          <w:szCs w:val="32"/>
        </w:rPr>
        <w:t>万元；其中基本支出补助</w:t>
      </w:r>
      <w:r>
        <w:rPr>
          <w:rFonts w:hint="eastAsia" w:ascii="仿宋" w:hAnsi="仿宋" w:eastAsia="仿宋" w:cs="仿宋"/>
          <w:sz w:val="32"/>
          <w:szCs w:val="32"/>
          <w:lang w:val="en-US" w:eastAsia="zh-CN"/>
        </w:rPr>
        <w:t>3702.09</w:t>
      </w:r>
      <w:r>
        <w:rPr>
          <w:rFonts w:hint="eastAsia" w:ascii="仿宋" w:hAnsi="仿宋" w:eastAsia="仿宋" w:cs="仿宋"/>
          <w:sz w:val="32"/>
          <w:szCs w:val="32"/>
        </w:rPr>
        <w:t>万元；项目支出补助</w:t>
      </w:r>
      <w:r>
        <w:rPr>
          <w:rFonts w:hint="eastAsia" w:ascii="仿宋" w:hAnsi="仿宋" w:eastAsia="仿宋" w:cs="仿宋"/>
          <w:sz w:val="32"/>
          <w:szCs w:val="32"/>
          <w:lang w:val="en-US" w:eastAsia="zh-CN"/>
        </w:rPr>
        <w:t>3232.87</w:t>
      </w:r>
      <w:r>
        <w:rPr>
          <w:rFonts w:hint="eastAsia" w:ascii="仿宋" w:hAnsi="仿宋" w:eastAsia="仿宋" w:cs="仿宋"/>
          <w:sz w:val="32"/>
          <w:szCs w:val="32"/>
        </w:rPr>
        <w:t>万元。年终决算支出为</w:t>
      </w:r>
      <w:r>
        <w:rPr>
          <w:rFonts w:hint="eastAsia" w:ascii="仿宋" w:hAnsi="仿宋" w:eastAsia="仿宋" w:cs="仿宋"/>
          <w:sz w:val="32"/>
          <w:szCs w:val="32"/>
          <w:lang w:val="en-US" w:eastAsia="zh-CN"/>
        </w:rPr>
        <w:t>6934.96</w:t>
      </w:r>
      <w:r>
        <w:rPr>
          <w:rFonts w:hint="eastAsia" w:ascii="仿宋" w:hAnsi="仿宋" w:eastAsia="仿宋" w:cs="仿宋"/>
          <w:sz w:val="32"/>
          <w:szCs w:val="32"/>
        </w:rPr>
        <w:t>万元，无结转结余。</w:t>
      </w:r>
    </w:p>
    <w:p>
      <w:pPr>
        <w:ind w:left="426" w:firstLine="320" w:firstLineChars="100"/>
        <w:rPr>
          <w:rFonts w:hint="eastAsia" w:ascii="仿宋" w:hAnsi="仿宋" w:eastAsia="仿宋" w:cs="仿宋"/>
          <w:b w:val="0"/>
          <w:bCs/>
          <w:sz w:val="32"/>
          <w:szCs w:val="32"/>
        </w:rPr>
      </w:pPr>
      <w:r>
        <w:rPr>
          <w:rFonts w:hint="eastAsia" w:ascii="仿宋" w:hAnsi="仿宋" w:eastAsia="仿宋" w:cs="仿宋"/>
          <w:b w:val="0"/>
          <w:bCs/>
          <w:sz w:val="32"/>
          <w:szCs w:val="32"/>
          <w:lang w:val="en-US" w:eastAsia="zh-CN"/>
        </w:rPr>
        <w:t>2、预算</w:t>
      </w:r>
      <w:r>
        <w:rPr>
          <w:rFonts w:hint="eastAsia" w:ascii="仿宋" w:hAnsi="仿宋" w:eastAsia="仿宋" w:cs="仿宋"/>
          <w:b w:val="0"/>
          <w:bCs/>
          <w:sz w:val="32"/>
          <w:szCs w:val="32"/>
        </w:rPr>
        <w:t>执行情况</w:t>
      </w:r>
    </w:p>
    <w:p>
      <w:pPr>
        <w:widowControl/>
        <w:adjustRightInd w:val="0"/>
        <w:snapToGrid w:val="0"/>
        <w:spacing w:line="580" w:lineRule="exact"/>
        <w:ind w:firstLine="640" w:firstLineChars="200"/>
        <w:contextualSpacing/>
        <w:jc w:val="left"/>
        <w:rPr>
          <w:rFonts w:hint="eastAsia" w:ascii="仿宋" w:hAnsi="仿宋" w:eastAsia="仿宋" w:cs="仿宋"/>
          <w:sz w:val="32"/>
          <w:szCs w:val="32"/>
        </w:rPr>
      </w:pPr>
      <w:r>
        <w:rPr>
          <w:rFonts w:hint="eastAsia" w:ascii="仿宋" w:hAnsi="仿宋" w:eastAsia="仿宋" w:cs="仿宋"/>
          <w:sz w:val="32"/>
          <w:szCs w:val="32"/>
        </w:rPr>
        <w:t>201</w:t>
      </w:r>
      <w:r>
        <w:rPr>
          <w:rFonts w:hint="eastAsia" w:ascii="仿宋" w:hAnsi="仿宋" w:eastAsia="仿宋" w:cs="仿宋"/>
          <w:sz w:val="32"/>
          <w:szCs w:val="32"/>
          <w:lang w:val="en-US" w:eastAsia="zh-CN"/>
        </w:rPr>
        <w:t>9</w:t>
      </w:r>
      <w:r>
        <w:rPr>
          <w:rFonts w:hint="eastAsia" w:ascii="仿宋" w:hAnsi="仿宋" w:eastAsia="仿宋" w:cs="仿宋"/>
          <w:sz w:val="32"/>
          <w:szCs w:val="32"/>
        </w:rPr>
        <w:t>年在上级党委政府的领导下，在上级主管部门的指导下，认真贯彻执行党的各项方针政策和中央八项规定， 扎实推进反“四风”廉政教育建设，深入开展党的群众路线教育实践活动，镇人民政府紧紧围绕“抓发展、强基础、富民生、增收入、控支出”，压缩一切非生产性支出，在保证政府正常运转的前提下，促进辖区内各项公益事业的发展，加大农村产业结构调整，培植新的税源，全面完成了上级组织交办的各项工作任务。</w:t>
      </w:r>
    </w:p>
    <w:p>
      <w:pPr>
        <w:widowControl/>
        <w:adjustRightInd w:val="0"/>
        <w:snapToGrid w:val="0"/>
        <w:spacing w:line="580" w:lineRule="exact"/>
        <w:ind w:firstLine="640" w:firstLineChars="200"/>
        <w:contextualSpacing/>
        <w:jc w:val="left"/>
        <w:rPr>
          <w:rFonts w:ascii="仿宋_GB2312" w:hAnsi="宋体" w:eastAsia="仿宋_GB2312" w:cs="宋体"/>
          <w:color w:val="000000"/>
          <w:kern w:val="0"/>
          <w:sz w:val="32"/>
          <w:szCs w:val="32"/>
          <w:shd w:val="clear" w:color="auto" w:fill="FFFFFF"/>
          <w:lang w:val="zh-CN"/>
        </w:rPr>
      </w:pPr>
      <w:r>
        <w:rPr>
          <w:rFonts w:hint="eastAsia" w:ascii="仿宋_GB2312" w:hAnsi="宋体" w:eastAsia="仿宋_GB2312" w:cs="宋体"/>
          <w:color w:val="000000"/>
          <w:kern w:val="0"/>
          <w:sz w:val="32"/>
          <w:szCs w:val="32"/>
          <w:shd w:val="clear" w:color="auto" w:fill="FFFFFF"/>
          <w:lang w:val="zh-CN"/>
        </w:rPr>
        <w:t>（二）结果应用情况。</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我镇出台了《镇级单位培训费管理办法》和《镇级单位会议费管理办法》及《机关差旅费管理办法》，对镇机关三公经费严格控制和压缩。201</w:t>
      </w:r>
      <w:r>
        <w:rPr>
          <w:rFonts w:hint="eastAsia" w:ascii="仿宋" w:hAnsi="仿宋" w:eastAsia="仿宋" w:cs="仿宋"/>
          <w:sz w:val="32"/>
          <w:szCs w:val="32"/>
          <w:lang w:val="en-US" w:eastAsia="zh-CN"/>
        </w:rPr>
        <w:t>9</w:t>
      </w:r>
      <w:r>
        <w:rPr>
          <w:rFonts w:hint="eastAsia" w:ascii="仿宋" w:hAnsi="仿宋" w:eastAsia="仿宋" w:cs="仿宋"/>
          <w:sz w:val="32"/>
          <w:szCs w:val="32"/>
        </w:rPr>
        <w:t>年预算差旅费</w:t>
      </w:r>
      <w:r>
        <w:rPr>
          <w:rFonts w:hint="eastAsia" w:ascii="仿宋" w:hAnsi="仿宋" w:eastAsia="仿宋" w:cs="仿宋"/>
          <w:sz w:val="32"/>
          <w:szCs w:val="32"/>
          <w:lang w:val="en-US" w:eastAsia="zh-CN"/>
        </w:rPr>
        <w:t>66.5</w:t>
      </w:r>
      <w:r>
        <w:rPr>
          <w:rFonts w:hint="eastAsia" w:ascii="仿宋" w:hAnsi="仿宋" w:eastAsia="仿宋" w:cs="仿宋"/>
          <w:sz w:val="32"/>
          <w:szCs w:val="32"/>
        </w:rPr>
        <w:t>万元，会议费</w:t>
      </w:r>
      <w:r>
        <w:rPr>
          <w:rFonts w:hint="eastAsia" w:ascii="仿宋" w:hAnsi="仿宋" w:eastAsia="仿宋" w:cs="仿宋"/>
          <w:sz w:val="32"/>
          <w:szCs w:val="32"/>
          <w:lang w:val="en-US" w:eastAsia="zh-CN"/>
        </w:rPr>
        <w:t>4.6</w:t>
      </w:r>
      <w:r>
        <w:rPr>
          <w:rFonts w:hint="eastAsia" w:ascii="仿宋" w:hAnsi="仿宋" w:eastAsia="仿宋" w:cs="仿宋"/>
          <w:sz w:val="32"/>
          <w:szCs w:val="32"/>
        </w:rPr>
        <w:t>万元，培训费</w:t>
      </w:r>
      <w:r>
        <w:rPr>
          <w:rFonts w:hint="eastAsia" w:ascii="仿宋" w:hAnsi="仿宋" w:eastAsia="仿宋" w:cs="仿宋"/>
          <w:sz w:val="32"/>
          <w:szCs w:val="32"/>
          <w:lang w:val="en-US" w:eastAsia="zh-CN"/>
        </w:rPr>
        <w:t>7</w:t>
      </w:r>
      <w:r>
        <w:rPr>
          <w:rFonts w:hint="eastAsia" w:ascii="仿宋" w:hAnsi="仿宋" w:eastAsia="仿宋" w:cs="仿宋"/>
          <w:sz w:val="32"/>
          <w:szCs w:val="32"/>
        </w:rPr>
        <w:t>万元，公务接待费1.</w:t>
      </w:r>
      <w:r>
        <w:rPr>
          <w:rFonts w:hint="eastAsia" w:ascii="仿宋" w:hAnsi="仿宋" w:eastAsia="仿宋" w:cs="仿宋"/>
          <w:sz w:val="32"/>
          <w:szCs w:val="32"/>
          <w:lang w:val="en-US" w:eastAsia="zh-CN"/>
        </w:rPr>
        <w:t>0</w:t>
      </w:r>
      <w:r>
        <w:rPr>
          <w:rFonts w:hint="eastAsia" w:ascii="仿宋" w:hAnsi="仿宋" w:eastAsia="仿宋" w:cs="仿宋"/>
          <w:sz w:val="32"/>
          <w:szCs w:val="32"/>
        </w:rPr>
        <w:t>万元，年终通过努力控制和压缩，实际支出为差旅费</w:t>
      </w:r>
      <w:r>
        <w:rPr>
          <w:rFonts w:hint="eastAsia" w:ascii="仿宋" w:hAnsi="仿宋" w:eastAsia="仿宋" w:cs="仿宋"/>
          <w:sz w:val="32"/>
          <w:szCs w:val="32"/>
          <w:lang w:val="en-US" w:eastAsia="zh-CN"/>
        </w:rPr>
        <w:t>60.42</w:t>
      </w:r>
      <w:r>
        <w:rPr>
          <w:rFonts w:hint="eastAsia" w:ascii="仿宋" w:hAnsi="仿宋" w:eastAsia="仿宋" w:cs="仿宋"/>
          <w:sz w:val="32"/>
          <w:szCs w:val="32"/>
        </w:rPr>
        <w:t>万元，会议费</w:t>
      </w:r>
      <w:r>
        <w:rPr>
          <w:rFonts w:hint="eastAsia" w:ascii="仿宋" w:hAnsi="仿宋" w:eastAsia="仿宋" w:cs="仿宋"/>
          <w:sz w:val="32"/>
          <w:szCs w:val="32"/>
          <w:lang w:val="en-US" w:eastAsia="zh-CN"/>
        </w:rPr>
        <w:t>4.55</w:t>
      </w:r>
      <w:r>
        <w:rPr>
          <w:rFonts w:hint="eastAsia" w:ascii="仿宋" w:hAnsi="仿宋" w:eastAsia="仿宋" w:cs="仿宋"/>
          <w:sz w:val="32"/>
          <w:szCs w:val="32"/>
        </w:rPr>
        <w:t>万元，培训费</w:t>
      </w:r>
      <w:r>
        <w:rPr>
          <w:rFonts w:hint="eastAsia" w:ascii="仿宋" w:hAnsi="仿宋" w:eastAsia="仿宋" w:cs="仿宋"/>
          <w:sz w:val="32"/>
          <w:szCs w:val="32"/>
          <w:lang w:val="en-US" w:eastAsia="zh-CN"/>
        </w:rPr>
        <w:t>7.3</w:t>
      </w:r>
      <w:r>
        <w:rPr>
          <w:rFonts w:hint="eastAsia" w:ascii="仿宋" w:hAnsi="仿宋" w:eastAsia="仿宋" w:cs="仿宋"/>
          <w:sz w:val="32"/>
          <w:szCs w:val="32"/>
        </w:rPr>
        <w:t>万元，公务接待费</w:t>
      </w:r>
      <w:r>
        <w:rPr>
          <w:rFonts w:hint="eastAsia" w:ascii="仿宋" w:hAnsi="仿宋" w:eastAsia="仿宋" w:cs="仿宋"/>
          <w:sz w:val="32"/>
          <w:szCs w:val="32"/>
          <w:lang w:val="en-US" w:eastAsia="zh-CN"/>
        </w:rPr>
        <w:t>0.5</w:t>
      </w:r>
      <w:r>
        <w:rPr>
          <w:rFonts w:hint="eastAsia" w:ascii="仿宋" w:hAnsi="仿宋" w:eastAsia="仿宋" w:cs="仿宋"/>
          <w:sz w:val="32"/>
          <w:szCs w:val="32"/>
        </w:rPr>
        <w:t>万元。机关节能降耗情况等。机关201</w:t>
      </w:r>
      <w:r>
        <w:rPr>
          <w:rFonts w:hint="eastAsia" w:ascii="仿宋" w:hAnsi="仿宋" w:eastAsia="仿宋" w:cs="仿宋"/>
          <w:sz w:val="32"/>
          <w:szCs w:val="32"/>
          <w:lang w:val="en-US" w:eastAsia="zh-CN"/>
        </w:rPr>
        <w:t>9</w:t>
      </w:r>
      <w:r>
        <w:rPr>
          <w:rFonts w:hint="eastAsia" w:ascii="仿宋" w:hAnsi="仿宋" w:eastAsia="仿宋" w:cs="仿宋"/>
          <w:sz w:val="32"/>
          <w:szCs w:val="32"/>
        </w:rPr>
        <w:t>年全年开支水费</w:t>
      </w:r>
      <w:r>
        <w:rPr>
          <w:rFonts w:hint="eastAsia" w:ascii="仿宋" w:hAnsi="仿宋" w:eastAsia="仿宋" w:cs="仿宋"/>
          <w:sz w:val="32"/>
          <w:szCs w:val="32"/>
          <w:lang w:val="en-US" w:eastAsia="zh-CN"/>
        </w:rPr>
        <w:t>0.45</w:t>
      </w:r>
      <w:r>
        <w:rPr>
          <w:rFonts w:hint="eastAsia" w:ascii="仿宋" w:hAnsi="仿宋" w:eastAsia="仿宋" w:cs="仿宋"/>
          <w:sz w:val="32"/>
          <w:szCs w:val="32"/>
        </w:rPr>
        <w:t>万元 ，电费</w:t>
      </w:r>
      <w:r>
        <w:rPr>
          <w:rFonts w:hint="eastAsia" w:ascii="仿宋" w:hAnsi="仿宋" w:eastAsia="仿宋" w:cs="仿宋"/>
          <w:sz w:val="32"/>
          <w:szCs w:val="32"/>
          <w:lang w:val="en-US" w:eastAsia="zh-CN"/>
        </w:rPr>
        <w:t>4.8</w:t>
      </w:r>
      <w:r>
        <w:rPr>
          <w:rFonts w:hint="eastAsia" w:ascii="仿宋" w:hAnsi="仿宋" w:eastAsia="仿宋" w:cs="仿宋"/>
          <w:sz w:val="32"/>
          <w:szCs w:val="32"/>
        </w:rPr>
        <w:t>万元 ，较上年略有下降。</w:t>
      </w:r>
    </w:p>
    <w:p>
      <w:pPr>
        <w:pStyle w:val="31"/>
        <w:ind w:left="432" w:firstLine="0" w:firstLineChars="0"/>
        <w:rPr>
          <w:rFonts w:hint="eastAsia" w:ascii="仿宋" w:hAnsi="仿宋" w:eastAsia="仿宋" w:cs="仿宋"/>
          <w:b w:val="0"/>
          <w:bCs/>
          <w:sz w:val="32"/>
          <w:szCs w:val="32"/>
          <w:lang w:eastAsia="zh-CN"/>
        </w:rPr>
      </w:pPr>
      <w:r>
        <w:rPr>
          <w:rFonts w:hint="eastAsia" w:ascii="仿宋" w:hAnsi="仿宋" w:eastAsia="仿宋" w:cs="仿宋"/>
          <w:b w:val="0"/>
          <w:bCs/>
          <w:sz w:val="32"/>
          <w:szCs w:val="32"/>
          <w:lang w:eastAsia="zh-CN"/>
        </w:rPr>
        <w:t>（三）项目预算管理</w:t>
      </w:r>
    </w:p>
    <w:p>
      <w:pPr>
        <w:pStyle w:val="31"/>
        <w:ind w:left="432" w:firstLine="320" w:firstLineChars="100"/>
        <w:rPr>
          <w:rFonts w:hint="eastAsia" w:ascii="仿宋" w:hAnsi="仿宋" w:eastAsia="仿宋" w:cs="仿宋"/>
          <w:b w:val="0"/>
          <w:bCs/>
          <w:sz w:val="32"/>
          <w:szCs w:val="32"/>
        </w:rPr>
      </w:pPr>
      <w:r>
        <w:rPr>
          <w:rFonts w:hint="eastAsia" w:ascii="仿宋" w:hAnsi="仿宋" w:eastAsia="仿宋" w:cs="仿宋"/>
          <w:b w:val="0"/>
          <w:bCs/>
          <w:sz w:val="32"/>
          <w:szCs w:val="32"/>
          <w:lang w:val="en-US" w:eastAsia="zh-CN"/>
        </w:rPr>
        <w:t>1、项目决策</w:t>
      </w:r>
      <w:r>
        <w:rPr>
          <w:rFonts w:hint="eastAsia" w:ascii="仿宋" w:hAnsi="仿宋" w:eastAsia="仿宋" w:cs="仿宋"/>
          <w:b w:val="0"/>
          <w:bCs/>
          <w:sz w:val="32"/>
          <w:szCs w:val="32"/>
        </w:rPr>
        <w:t>情况</w:t>
      </w:r>
    </w:p>
    <w:p>
      <w:pPr>
        <w:ind w:firstLine="640" w:firstLineChars="200"/>
        <w:rPr>
          <w:rFonts w:hint="eastAsia" w:ascii="仿宋" w:hAnsi="仿宋" w:eastAsia="仿宋" w:cs="仿宋"/>
          <w:sz w:val="32"/>
          <w:szCs w:val="32"/>
        </w:rPr>
      </w:pPr>
      <w:r>
        <w:rPr>
          <w:rFonts w:hint="eastAsia" w:ascii="仿宋" w:hAnsi="仿宋" w:eastAsia="仿宋" w:cs="仿宋"/>
          <w:sz w:val="32"/>
          <w:szCs w:val="32"/>
          <w:lang w:eastAsia="zh-CN"/>
        </w:rPr>
        <w:t>项目</w:t>
      </w:r>
      <w:r>
        <w:rPr>
          <w:rFonts w:hint="eastAsia" w:ascii="仿宋" w:hAnsi="仿宋" w:eastAsia="仿宋" w:cs="仿宋"/>
          <w:sz w:val="32"/>
          <w:szCs w:val="32"/>
        </w:rPr>
        <w:t>资金</w:t>
      </w:r>
      <w:r>
        <w:rPr>
          <w:rFonts w:hint="eastAsia" w:ascii="仿宋" w:hAnsi="仿宋" w:eastAsia="仿宋" w:cs="仿宋"/>
          <w:sz w:val="32"/>
          <w:szCs w:val="32"/>
          <w:lang w:eastAsia="zh-CN"/>
        </w:rPr>
        <w:t>决策按照</w:t>
      </w:r>
      <w:r>
        <w:rPr>
          <w:rFonts w:hint="eastAsia" w:ascii="仿宋" w:hAnsi="仿宋" w:eastAsia="仿宋" w:cs="仿宋"/>
          <w:sz w:val="32"/>
          <w:szCs w:val="32"/>
        </w:rPr>
        <w:t>《四川省省级财政专项资金绩效分配管理暂行办法》实行绩效分配</w:t>
      </w:r>
      <w:r>
        <w:rPr>
          <w:rFonts w:hint="eastAsia" w:ascii="仿宋" w:hAnsi="仿宋" w:eastAsia="仿宋" w:cs="仿宋"/>
          <w:sz w:val="32"/>
          <w:szCs w:val="32"/>
          <w:lang w:eastAsia="zh-CN"/>
        </w:rPr>
        <w:t>执行，严格项目决策程序，合理规划项目资金的使用范畴，真正做到</w:t>
      </w:r>
      <w:r>
        <w:rPr>
          <w:rFonts w:hint="eastAsia" w:ascii="仿宋" w:hAnsi="仿宋" w:eastAsia="仿宋" w:cs="仿宋"/>
          <w:sz w:val="32"/>
          <w:szCs w:val="32"/>
        </w:rPr>
        <w:t>专款专用、专项考核、立项申报、民主决策、严格监督等。</w:t>
      </w:r>
    </w:p>
    <w:p>
      <w:pPr>
        <w:pStyle w:val="31"/>
        <w:ind w:left="432" w:firstLine="320" w:firstLineChars="100"/>
        <w:rPr>
          <w:rFonts w:hint="eastAsia" w:ascii="仿宋" w:hAnsi="仿宋" w:eastAsia="仿宋" w:cs="仿宋"/>
          <w:b w:val="0"/>
          <w:bCs/>
          <w:sz w:val="32"/>
          <w:szCs w:val="32"/>
        </w:rPr>
      </w:pPr>
      <w:r>
        <w:rPr>
          <w:rFonts w:hint="eastAsia" w:ascii="仿宋" w:hAnsi="仿宋" w:eastAsia="仿宋" w:cs="仿宋"/>
          <w:b w:val="0"/>
          <w:bCs/>
          <w:sz w:val="32"/>
          <w:szCs w:val="32"/>
          <w:lang w:val="en-US" w:eastAsia="zh-CN"/>
        </w:rPr>
        <w:t>2、项目实施</w:t>
      </w:r>
      <w:r>
        <w:rPr>
          <w:rFonts w:hint="eastAsia" w:ascii="仿宋" w:hAnsi="仿宋" w:eastAsia="仿宋" w:cs="仿宋"/>
          <w:b w:val="0"/>
          <w:bCs/>
          <w:sz w:val="32"/>
          <w:szCs w:val="32"/>
        </w:rPr>
        <w:t>情况</w:t>
      </w:r>
    </w:p>
    <w:p>
      <w:pPr>
        <w:ind w:firstLine="640" w:firstLineChars="200"/>
        <w:rPr>
          <w:rFonts w:hint="eastAsia" w:ascii="仿宋" w:hAnsi="仿宋" w:eastAsia="仿宋" w:cs="仿宋"/>
          <w:b w:val="0"/>
          <w:bCs w:val="0"/>
          <w:sz w:val="32"/>
          <w:szCs w:val="32"/>
          <w:lang w:eastAsia="zh-CN"/>
        </w:rPr>
      </w:pPr>
      <w:r>
        <w:rPr>
          <w:rFonts w:hint="eastAsia" w:ascii="仿宋" w:hAnsi="仿宋" w:eastAsia="仿宋" w:cs="仿宋"/>
          <w:sz w:val="32"/>
          <w:szCs w:val="32"/>
        </w:rPr>
        <w:t>项目资金的</w:t>
      </w:r>
      <w:r>
        <w:rPr>
          <w:rFonts w:hint="eastAsia" w:ascii="仿宋" w:hAnsi="仿宋" w:eastAsia="仿宋" w:cs="仿宋"/>
          <w:sz w:val="32"/>
          <w:szCs w:val="32"/>
          <w:lang w:eastAsia="zh-CN"/>
        </w:rPr>
        <w:t>实施按照科学分配，合理利用的原则，将项目资金使用的老百姓最关切的地方去，选择合理的项目绩效分配方式，综合考虑项目实施情况，并根据我镇项目实际情况，认真落实，将资金及时拨付给项目实施方，让财政项目</w:t>
      </w:r>
      <w:r>
        <w:rPr>
          <w:rFonts w:hint="eastAsia" w:ascii="仿宋" w:hAnsi="仿宋" w:eastAsia="仿宋" w:cs="仿宋"/>
          <w:b w:val="0"/>
          <w:bCs w:val="0"/>
          <w:sz w:val="32"/>
          <w:szCs w:val="32"/>
          <w:lang w:eastAsia="zh-CN"/>
        </w:rPr>
        <w:t>资金发挥最大效益。</w:t>
      </w:r>
    </w:p>
    <w:p>
      <w:pPr>
        <w:ind w:firstLine="960" w:firstLineChars="300"/>
        <w:rPr>
          <w:rFonts w:hint="eastAsia" w:ascii="仿宋" w:hAnsi="仿宋" w:eastAsia="仿宋" w:cs="仿宋"/>
          <w:b w:val="0"/>
          <w:bCs w:val="0"/>
          <w:sz w:val="32"/>
          <w:szCs w:val="32"/>
        </w:rPr>
      </w:pPr>
      <w:r>
        <w:rPr>
          <w:rFonts w:hint="eastAsia" w:ascii="仿宋" w:hAnsi="仿宋" w:eastAsia="仿宋" w:cs="仿宋"/>
          <w:b w:val="0"/>
          <w:bCs w:val="0"/>
          <w:sz w:val="32"/>
          <w:szCs w:val="32"/>
          <w:lang w:val="en-US" w:eastAsia="zh-CN"/>
        </w:rPr>
        <w:t>3、完成结果</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201</w:t>
      </w:r>
      <w:r>
        <w:rPr>
          <w:rFonts w:hint="eastAsia" w:ascii="仿宋" w:hAnsi="仿宋" w:eastAsia="仿宋" w:cs="仿宋"/>
          <w:sz w:val="32"/>
          <w:szCs w:val="32"/>
          <w:lang w:val="en-US" w:eastAsia="zh-CN"/>
        </w:rPr>
        <w:t>9</w:t>
      </w:r>
      <w:r>
        <w:rPr>
          <w:rFonts w:hint="eastAsia" w:ascii="仿宋" w:hAnsi="仿宋" w:eastAsia="仿宋" w:cs="仿宋"/>
          <w:sz w:val="32"/>
          <w:szCs w:val="32"/>
        </w:rPr>
        <w:t>年各项绩效目标完成情况良好，已开工的各项工程进展顺利，各项资金支付有条不紊，各项预期经济效益、社会效益明显。</w:t>
      </w:r>
    </w:p>
    <w:p>
      <w:pPr>
        <w:ind w:firstLine="640" w:firstLineChars="200"/>
        <w:rPr>
          <w:rFonts w:hint="eastAsia" w:ascii="仿宋" w:hAnsi="仿宋" w:eastAsia="仿宋" w:cs="仿宋"/>
          <w:b w:val="0"/>
          <w:bCs w:val="0"/>
          <w:sz w:val="32"/>
          <w:szCs w:val="32"/>
          <w:lang w:val="en-US" w:eastAsia="zh-CN"/>
        </w:rPr>
      </w:pPr>
      <w:r>
        <w:rPr>
          <w:rFonts w:hint="eastAsia" w:ascii="仿宋" w:hAnsi="仿宋" w:eastAsia="仿宋" w:cs="仿宋"/>
          <w:b w:val="0"/>
          <w:bCs w:val="0"/>
          <w:sz w:val="32"/>
          <w:szCs w:val="32"/>
          <w:lang w:eastAsia="zh-CN"/>
        </w:rPr>
        <w:t>（四）结果应用情况</w:t>
      </w:r>
    </w:p>
    <w:p>
      <w:pPr>
        <w:ind w:firstLine="640" w:firstLineChars="200"/>
        <w:rPr>
          <w:rFonts w:hint="eastAsia" w:ascii="仿宋" w:hAnsi="仿宋" w:eastAsia="仿宋" w:cs="仿宋"/>
          <w:sz w:val="32"/>
          <w:szCs w:val="32"/>
        </w:rPr>
      </w:pPr>
      <w:r>
        <w:t>我镇部门整体支出绩效自评工作开展顺利并定期定时，评价结果运用有效，并得到上级好评。同时出台了《镇级单位培训费管理办法》和《镇级单位会议费管理办法》及《机关差旅费管理办法》，《村级财务管理办法》，规范会计核算，村级账务一季一结，镇级账务日清月结，不断改进。并按照上级要求及时向社会公开部门预算、部门决算等相关情况。</w:t>
      </w:r>
    </w:p>
    <w:p>
      <w:pPr>
        <w:spacing w:line="580" w:lineRule="exact"/>
        <w:ind w:firstLine="640" w:firstLineChars="200"/>
        <w:rPr>
          <w:rFonts w:hint="eastAsia" w:ascii="仿宋" w:hAnsi="仿宋" w:eastAsia="仿宋" w:cs="仿宋"/>
          <w:sz w:val="32"/>
          <w:szCs w:val="32"/>
        </w:rPr>
      </w:pPr>
      <w:r>
        <w:rPr>
          <w:rFonts w:hint="eastAsia" w:ascii="仿宋" w:hAnsi="仿宋" w:eastAsia="仿宋" w:cs="仿宋"/>
          <w:sz w:val="32"/>
          <w:szCs w:val="32"/>
        </w:rPr>
        <w:t>包括部门绩效目标制定、目标完成、预算编制准确、支出控制、预算动态调整、执行进度、预算完成情况和违规记录等情况。</w:t>
      </w:r>
    </w:p>
    <w:p>
      <w:pPr>
        <w:spacing w:line="580" w:lineRule="exact"/>
        <w:ind w:firstLine="640" w:firstLineChars="200"/>
        <w:rPr>
          <w:rFonts w:hint="eastAsia" w:ascii="仿宋" w:hAnsi="仿宋" w:eastAsia="仿宋" w:cs="仿宋"/>
          <w:sz w:val="32"/>
          <w:szCs w:val="32"/>
        </w:rPr>
      </w:pPr>
      <w:r>
        <w:rPr>
          <w:rFonts w:hint="eastAsia" w:ascii="仿宋" w:hAnsi="仿宋" w:eastAsia="仿宋" w:cs="仿宋"/>
          <w:sz w:val="32"/>
          <w:szCs w:val="32"/>
          <w:lang w:eastAsia="zh-CN"/>
        </w:rPr>
        <w:t>（五）</w:t>
      </w:r>
      <w:r>
        <w:rPr>
          <w:rFonts w:hint="eastAsia" w:ascii="仿宋" w:hAnsi="仿宋" w:eastAsia="仿宋" w:cs="仿宋"/>
          <w:sz w:val="32"/>
          <w:szCs w:val="32"/>
        </w:rPr>
        <w:t>专项预算管理。</w:t>
      </w:r>
    </w:p>
    <w:p>
      <w:pPr>
        <w:spacing w:line="580" w:lineRule="exact"/>
        <w:ind w:firstLine="640" w:firstLineChars="200"/>
        <w:rPr>
          <w:rFonts w:hint="eastAsia" w:ascii="仿宋" w:hAnsi="仿宋" w:eastAsia="仿宋" w:cs="仿宋"/>
          <w:sz w:val="32"/>
          <w:szCs w:val="32"/>
        </w:rPr>
      </w:pPr>
      <w:r>
        <w:rPr>
          <w:rFonts w:hint="eastAsia" w:ascii="仿宋" w:hAnsi="仿宋" w:eastAsia="仿宋" w:cs="仿宋"/>
          <w:sz w:val="32"/>
          <w:szCs w:val="32"/>
        </w:rPr>
        <w:t>包括专项预算项目程序严密、规划合理、结果符合、分配科学、分配及时、专项预算绩效目标完成、实施绩效、违规记录等情况。</w:t>
      </w:r>
    </w:p>
    <w:p>
      <w:pPr>
        <w:spacing w:line="580" w:lineRule="exact"/>
        <w:ind w:firstLine="640" w:firstLineChars="200"/>
        <w:rPr>
          <w:rFonts w:hint="eastAsia" w:ascii="仿宋" w:hAnsi="仿宋" w:eastAsia="仿宋" w:cs="仿宋"/>
          <w:sz w:val="32"/>
          <w:szCs w:val="32"/>
        </w:rPr>
      </w:pPr>
      <w:r>
        <w:rPr>
          <w:rFonts w:hint="eastAsia" w:ascii="仿宋" w:hAnsi="仿宋" w:eastAsia="仿宋" w:cs="仿宋"/>
          <w:sz w:val="32"/>
          <w:szCs w:val="32"/>
          <w:lang w:eastAsia="zh-CN"/>
        </w:rPr>
        <w:t>（六）</w:t>
      </w:r>
      <w:r>
        <w:rPr>
          <w:rFonts w:hint="eastAsia" w:ascii="仿宋" w:hAnsi="仿宋" w:eastAsia="仿宋" w:cs="仿宋"/>
          <w:sz w:val="32"/>
          <w:szCs w:val="32"/>
        </w:rPr>
        <w:t>结果应用情况。</w:t>
      </w:r>
    </w:p>
    <w:p>
      <w:pPr>
        <w:spacing w:line="580" w:lineRule="exact"/>
        <w:ind w:firstLine="640" w:firstLineChars="200"/>
        <w:rPr>
          <w:rFonts w:hint="eastAsia" w:ascii="仿宋" w:hAnsi="仿宋" w:eastAsia="仿宋" w:cs="仿宋"/>
          <w:sz w:val="32"/>
          <w:szCs w:val="32"/>
        </w:rPr>
      </w:pPr>
      <w:r>
        <w:rPr>
          <w:rFonts w:hint="eastAsia" w:ascii="仿宋" w:hAnsi="仿宋" w:eastAsia="仿宋" w:cs="仿宋"/>
          <w:sz w:val="32"/>
          <w:szCs w:val="32"/>
        </w:rPr>
        <w:t>包括部门自评质量、绩效目标公开和自评公开、评价结果整改和应用结果反馈等情况。</w:t>
      </w:r>
    </w:p>
    <w:p>
      <w:pPr>
        <w:spacing w:line="580" w:lineRule="exact"/>
        <w:ind w:firstLine="640" w:firstLineChars="200"/>
        <w:rPr>
          <w:rFonts w:ascii="黑体" w:hAnsi="黑体" w:eastAsia="黑体"/>
          <w:sz w:val="32"/>
          <w:szCs w:val="32"/>
        </w:rPr>
      </w:pPr>
      <w:r>
        <w:rPr>
          <w:rFonts w:hint="eastAsia" w:ascii="黑体" w:hAnsi="黑体" w:eastAsia="黑体" w:cs="黑体"/>
          <w:sz w:val="32"/>
          <w:szCs w:val="32"/>
        </w:rPr>
        <w:t>四、评价结论及建议</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（一）评价结论</w:t>
      </w:r>
    </w:p>
    <w:p>
      <w:pPr>
        <w:snapToGrid w:val="0"/>
        <w:spacing w:line="588" w:lineRule="exact"/>
        <w:ind w:firstLine="720" w:firstLineChars="225"/>
        <w:rPr>
          <w:rFonts w:hint="eastAsia" w:ascii="仿宋" w:hAnsi="仿宋" w:eastAsia="仿宋" w:cs="仿宋"/>
          <w:sz w:val="32"/>
          <w:szCs w:val="32"/>
        </w:rPr>
      </w:pPr>
      <w:r>
        <w:rPr>
          <w:rFonts w:hint="eastAsia" w:ascii="仿宋" w:hAnsi="仿宋" w:eastAsia="仿宋" w:cs="仿宋"/>
          <w:sz w:val="32"/>
          <w:szCs w:val="32"/>
        </w:rPr>
        <w:t>总之，一年来，本级预算收支情况良好，</w:t>
      </w:r>
      <w:r>
        <w:rPr>
          <w:rFonts w:hint="eastAsia" w:ascii="仿宋" w:hAnsi="仿宋" w:eastAsia="仿宋" w:cs="仿宋"/>
          <w:sz w:val="32"/>
          <w:szCs w:val="32"/>
          <w:lang w:eastAsia="zh-CN"/>
        </w:rPr>
        <w:t>圆满</w:t>
      </w:r>
      <w:r>
        <w:rPr>
          <w:rFonts w:hint="eastAsia" w:ascii="仿宋" w:hAnsi="仿宋" w:eastAsia="仿宋" w:cs="仿宋"/>
          <w:sz w:val="32"/>
          <w:szCs w:val="32"/>
        </w:rPr>
        <w:t>完成了上级交办的各项工作任务，镇人民政府紧紧围绕“抓发展、强基础、富民生、增收入、控支出”，压缩一切非生产性支出，在保证政府正常运转的前提下，促进辖区内各项公益事业的发展，加大农村产业结构调整，培植新的税源。</w:t>
      </w:r>
    </w:p>
    <w:p>
      <w:pPr>
        <w:snapToGrid w:val="0"/>
        <w:spacing w:line="588" w:lineRule="exact"/>
        <w:ind w:firstLine="720" w:firstLineChars="225"/>
        <w:rPr>
          <w:rFonts w:hint="eastAsia" w:ascii="仿宋" w:hAnsi="仿宋" w:eastAsia="仿宋" w:cs="仿宋"/>
          <w:sz w:val="32"/>
          <w:szCs w:val="32"/>
        </w:rPr>
      </w:pPr>
      <w:r>
        <w:rPr>
          <w:rFonts w:hint="eastAsia" w:ascii="仿宋" w:hAnsi="仿宋" w:eastAsia="仿宋" w:cs="仿宋"/>
          <w:sz w:val="32"/>
          <w:szCs w:val="32"/>
        </w:rPr>
        <w:t>（二）存在问题</w:t>
      </w:r>
    </w:p>
    <w:p>
      <w:pPr>
        <w:snapToGrid w:val="0"/>
        <w:spacing w:line="588" w:lineRule="exact"/>
        <w:ind w:firstLine="720" w:firstLineChars="225"/>
        <w:rPr>
          <w:rFonts w:hint="eastAsia" w:ascii="仿宋" w:hAnsi="仿宋" w:eastAsia="仿宋" w:cs="仿宋"/>
          <w:sz w:val="32"/>
          <w:szCs w:val="32"/>
        </w:rPr>
      </w:pPr>
      <w:r>
        <w:rPr>
          <w:rFonts w:hint="eastAsia" w:ascii="仿宋" w:hAnsi="仿宋" w:eastAsia="仿宋" w:cs="仿宋"/>
          <w:sz w:val="32"/>
          <w:szCs w:val="32"/>
        </w:rPr>
        <w:t>（1）预算收支执行中行政经费只能维持正常运转、预算分项、支出分项很难一一对应。</w:t>
      </w:r>
    </w:p>
    <w:p>
      <w:pPr>
        <w:snapToGrid w:val="0"/>
        <w:spacing w:line="588" w:lineRule="exact"/>
        <w:ind w:firstLine="720" w:firstLineChars="225"/>
        <w:rPr>
          <w:rFonts w:hint="eastAsia" w:ascii="仿宋" w:hAnsi="仿宋" w:eastAsia="仿宋" w:cs="仿宋"/>
          <w:sz w:val="32"/>
          <w:szCs w:val="32"/>
        </w:rPr>
      </w:pPr>
      <w:r>
        <w:rPr>
          <w:rFonts w:hint="eastAsia" w:ascii="仿宋" w:hAnsi="仿宋" w:eastAsia="仿宋" w:cs="仿宋"/>
          <w:sz w:val="32"/>
          <w:szCs w:val="32"/>
        </w:rPr>
        <w:t>（2）村级项目支出预算较少，村级无任何收入来源，但需求又是无限的。</w:t>
      </w:r>
    </w:p>
    <w:p>
      <w:pPr>
        <w:snapToGrid w:val="0"/>
        <w:spacing w:line="588" w:lineRule="exact"/>
        <w:ind w:firstLine="720" w:firstLineChars="225"/>
        <w:rPr>
          <w:rFonts w:hint="eastAsia" w:ascii="仿宋" w:hAnsi="仿宋" w:eastAsia="仿宋" w:cs="仿宋"/>
          <w:sz w:val="32"/>
          <w:szCs w:val="32"/>
        </w:rPr>
      </w:pPr>
      <w:r>
        <w:rPr>
          <w:rFonts w:hint="eastAsia" w:ascii="仿宋" w:hAnsi="仿宋" w:eastAsia="仿宋" w:cs="仿宋"/>
          <w:sz w:val="32"/>
          <w:szCs w:val="32"/>
        </w:rPr>
        <w:t>（3）项目资金整合力度不够，到村项目较为分散，难以综合投入。</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（三）改进建议</w:t>
      </w:r>
    </w:p>
    <w:p>
      <w:pPr>
        <w:ind w:firstLine="640" w:firstLineChars="200"/>
        <w:rPr>
          <w:rFonts w:hint="eastAsia" w:ascii="仿宋" w:hAnsi="仿宋" w:eastAsia="仿宋" w:cs="仿宋"/>
          <w:sz w:val="32"/>
          <w:szCs w:val="32"/>
        </w:rPr>
      </w:pPr>
      <w:r>
        <w:rPr>
          <w:rFonts w:hint="eastAsia" w:ascii="仿宋" w:hAnsi="仿宋" w:eastAsia="仿宋" w:cs="仿宋"/>
          <w:sz w:val="32"/>
          <w:szCs w:val="32"/>
          <w:lang w:val="en-US" w:eastAsia="zh-CN"/>
        </w:rPr>
        <w:t>1、</w:t>
      </w:r>
      <w:r>
        <w:rPr>
          <w:rFonts w:hint="eastAsia" w:ascii="仿宋" w:hAnsi="仿宋" w:eastAsia="仿宋" w:cs="仿宋"/>
          <w:sz w:val="32"/>
          <w:szCs w:val="32"/>
        </w:rPr>
        <w:t>进一步加强《预算法》的学习，加强财务管理，加强业务培训，特别是对村一级会计业务的指导；加强对绩效评价结果的运用和宣传，发扬成绩，以利再战。</w:t>
      </w:r>
    </w:p>
    <w:p>
      <w:pPr>
        <w:ind w:firstLine="640" w:firstLineChars="200"/>
        <w:rPr>
          <w:rFonts w:hint="eastAsia" w:ascii="仿宋" w:hAnsi="仿宋" w:eastAsia="仿宋" w:cs="仿宋"/>
          <w:sz w:val="32"/>
          <w:szCs w:val="32"/>
        </w:rPr>
      </w:pPr>
      <w:r>
        <w:rPr>
          <w:rFonts w:hint="eastAsia" w:ascii="仿宋" w:hAnsi="仿宋" w:eastAsia="仿宋" w:cs="仿宋"/>
          <w:sz w:val="32"/>
          <w:szCs w:val="32"/>
          <w:lang w:val="en-US" w:eastAsia="zh-CN"/>
        </w:rPr>
        <w:t>2、</w:t>
      </w:r>
      <w:r>
        <w:rPr>
          <w:rFonts w:hint="eastAsia" w:ascii="仿宋" w:hAnsi="仿宋" w:eastAsia="仿宋" w:cs="仿宋"/>
          <w:sz w:val="32"/>
          <w:szCs w:val="32"/>
        </w:rPr>
        <w:t>进一步强化绩效理念，将绩效管理理念贯穿于资金分配到资金使用全过程，加大资金整合力度，强化专项资金管理，把有限的资金用在刀刃上，提高财政资金使用效益。</w:t>
      </w:r>
    </w:p>
    <w:p>
      <w:pPr>
        <w:spacing w:line="580" w:lineRule="exact"/>
        <w:rPr>
          <w:rFonts w:hint="eastAsia" w:ascii="宋体" w:hAnsi="宋体" w:eastAsia="宋体" w:cs="宋体"/>
          <w:b w:val="0"/>
          <w:bCs w:val="0"/>
          <w:sz w:val="32"/>
          <w:szCs w:val="32"/>
        </w:rPr>
      </w:pPr>
      <w:r>
        <w:rPr>
          <w:rFonts w:hint="eastAsia" w:ascii="宋体" w:hAnsi="宋体" w:eastAsia="宋体" w:cs="宋体"/>
          <w:b w:val="0"/>
          <w:bCs w:val="0"/>
          <w:sz w:val="32"/>
          <w:szCs w:val="32"/>
        </w:rPr>
        <w:t>附件2</w:t>
      </w:r>
    </w:p>
    <w:p>
      <w:pPr>
        <w:spacing w:line="580" w:lineRule="exact"/>
        <w:rPr>
          <w:rFonts w:hint="eastAsia" w:ascii="宋体" w:hAnsi="宋体" w:eastAsia="宋体" w:cs="宋体"/>
          <w:b/>
          <w:bCs/>
          <w:sz w:val="32"/>
          <w:szCs w:val="32"/>
          <w:lang w:val="en-US" w:eastAsia="zh-CN"/>
        </w:rPr>
      </w:pPr>
    </w:p>
    <w:p>
      <w:pPr>
        <w:widowControl/>
        <w:ind w:firstLine="643" w:firstLineChars="200"/>
        <w:jc w:val="center"/>
        <w:rPr>
          <w:rFonts w:hint="eastAsia" w:ascii="仿宋" w:hAnsi="仿宋" w:eastAsia="仿宋" w:cs="仿宋"/>
          <w:sz w:val="32"/>
          <w:szCs w:val="32"/>
          <w:shd w:val="clear" w:fill="FFFFFF"/>
        </w:rPr>
      </w:pPr>
      <w:r>
        <w:rPr>
          <w:rFonts w:hint="eastAsia" w:ascii="仿宋" w:hAnsi="仿宋" w:eastAsia="仿宋" w:cs="仿宋"/>
          <w:b/>
          <w:bCs/>
          <w:sz w:val="32"/>
          <w:szCs w:val="32"/>
          <w:shd w:val="clear" w:fill="FFFFFF"/>
          <w:lang w:eastAsia="zh-CN"/>
        </w:rPr>
        <w:t>平昌县西兴</w:t>
      </w:r>
      <w:r>
        <w:rPr>
          <w:rFonts w:hint="eastAsia" w:ascii="仿宋" w:hAnsi="仿宋" w:eastAsia="仿宋" w:cs="仿宋"/>
          <w:b/>
          <w:bCs/>
          <w:sz w:val="32"/>
          <w:szCs w:val="32"/>
          <w:shd w:val="clear" w:fill="FFFFFF"/>
        </w:rPr>
        <w:t>镇人民政府关于201</w:t>
      </w:r>
      <w:r>
        <w:rPr>
          <w:rFonts w:hint="eastAsia" w:ascii="仿宋" w:hAnsi="仿宋" w:eastAsia="仿宋" w:cs="仿宋"/>
          <w:b/>
          <w:bCs/>
          <w:sz w:val="32"/>
          <w:szCs w:val="32"/>
          <w:shd w:val="clear" w:fill="FFFFFF"/>
          <w:lang w:val="en-US" w:eastAsia="zh-CN"/>
        </w:rPr>
        <w:t>9</w:t>
      </w:r>
      <w:r>
        <w:rPr>
          <w:rFonts w:hint="eastAsia" w:ascii="仿宋" w:hAnsi="仿宋" w:eastAsia="仿宋" w:cs="仿宋"/>
          <w:b/>
          <w:bCs/>
          <w:sz w:val="32"/>
          <w:szCs w:val="32"/>
          <w:shd w:val="clear" w:fill="FFFFFF"/>
        </w:rPr>
        <w:t>年对村民委员会和村党支部的补助项目支出绩效评价报告</w:t>
      </w:r>
    </w:p>
    <w:p>
      <w:pPr>
        <w:numPr>
          <w:ilvl w:val="0"/>
          <w:numId w:val="9"/>
        </w:numPr>
        <w:spacing w:line="580" w:lineRule="exact"/>
        <w:ind w:firstLine="640" w:firstLineChars="200"/>
        <w:rPr>
          <w:rFonts w:hint="eastAsia" w:ascii="仿宋" w:hAnsi="仿宋" w:eastAsia="仿宋" w:cs="仿宋"/>
          <w:sz w:val="32"/>
          <w:szCs w:val="32"/>
        </w:rPr>
      </w:pPr>
      <w:r>
        <w:rPr>
          <w:rFonts w:hint="eastAsia" w:ascii="仿宋" w:hAnsi="仿宋" w:eastAsia="仿宋" w:cs="仿宋"/>
          <w:sz w:val="32"/>
          <w:szCs w:val="32"/>
        </w:rPr>
        <w:t>评价工作开展及项目情况</w:t>
      </w:r>
    </w:p>
    <w:p>
      <w:pPr>
        <w:numPr>
          <w:ilvl w:val="0"/>
          <w:numId w:val="0"/>
        </w:numPr>
        <w:spacing w:line="580" w:lineRule="exact"/>
        <w:ind w:firstLine="320" w:firstLineChars="100"/>
        <w:rPr>
          <w:rFonts w:hint="eastAsia" w:ascii="仿宋" w:hAnsi="仿宋" w:eastAsia="仿宋" w:cs="仿宋"/>
          <w:sz w:val="32"/>
          <w:szCs w:val="32"/>
          <w:shd w:val="clear" w:fill="FFFFFF"/>
          <w:lang w:eastAsia="zh-CN"/>
        </w:rPr>
      </w:pPr>
      <w:r>
        <w:rPr>
          <w:rFonts w:hint="eastAsia" w:ascii="仿宋" w:hAnsi="仿宋" w:eastAsia="仿宋" w:cs="仿宋"/>
          <w:sz w:val="32"/>
          <w:szCs w:val="32"/>
          <w:shd w:val="clear" w:fill="FFFFFF"/>
          <w:lang w:eastAsia="zh-CN"/>
        </w:rPr>
        <w:t>（一）</w:t>
      </w:r>
      <w:r>
        <w:rPr>
          <w:rFonts w:hint="eastAsia" w:ascii="仿宋" w:hAnsi="仿宋" w:eastAsia="仿宋" w:cs="仿宋"/>
          <w:sz w:val="32"/>
          <w:szCs w:val="32"/>
          <w:shd w:val="clear" w:fill="FFFFFF"/>
        </w:rPr>
        <w:t>经费使用单位基本情况</w:t>
      </w:r>
      <w:r>
        <w:rPr>
          <w:rFonts w:hint="eastAsia" w:ascii="仿宋" w:hAnsi="仿宋" w:eastAsia="仿宋" w:cs="仿宋"/>
          <w:sz w:val="32"/>
          <w:szCs w:val="32"/>
          <w:shd w:val="clear" w:fill="FFFFFF"/>
          <w:lang w:eastAsia="zh-CN"/>
        </w:rPr>
        <w:t>。</w:t>
      </w:r>
    </w:p>
    <w:p>
      <w:pPr>
        <w:numPr>
          <w:ilvl w:val="0"/>
          <w:numId w:val="0"/>
        </w:numPr>
        <w:spacing w:line="580" w:lineRule="exact"/>
        <w:ind w:firstLine="640" w:firstLineChars="200"/>
        <w:rPr>
          <w:rFonts w:hint="eastAsia" w:ascii="仿宋" w:hAnsi="仿宋" w:eastAsia="仿宋" w:cs="仿宋"/>
          <w:sz w:val="32"/>
          <w:szCs w:val="32"/>
          <w:shd w:val="clear" w:fill="FFFFFF"/>
        </w:rPr>
      </w:pPr>
      <w:r>
        <w:rPr>
          <w:rFonts w:hint="eastAsia" w:ascii="仿宋" w:hAnsi="仿宋" w:eastAsia="仿宋" w:cs="仿宋"/>
          <w:sz w:val="32"/>
          <w:szCs w:val="32"/>
          <w:shd w:val="clear" w:fill="FFFFFF"/>
          <w:lang w:eastAsia="zh-CN"/>
        </w:rPr>
        <w:t>西兴</w:t>
      </w:r>
      <w:r>
        <w:rPr>
          <w:rFonts w:hint="eastAsia" w:ascii="仿宋" w:hAnsi="仿宋" w:eastAsia="仿宋" w:cs="仿宋"/>
          <w:sz w:val="32"/>
          <w:szCs w:val="32"/>
          <w:shd w:val="clear" w:fill="FFFFFF"/>
        </w:rPr>
        <w:t>镇人民政府辖</w:t>
      </w:r>
      <w:r>
        <w:rPr>
          <w:rFonts w:hint="eastAsia" w:ascii="仿宋" w:hAnsi="仿宋" w:eastAsia="仿宋" w:cs="仿宋"/>
          <w:sz w:val="32"/>
          <w:szCs w:val="32"/>
          <w:shd w:val="clear" w:fill="FFFFFF"/>
          <w:lang w:val="en-US" w:eastAsia="zh-CN"/>
        </w:rPr>
        <w:t>10</w:t>
      </w:r>
      <w:r>
        <w:rPr>
          <w:rFonts w:hint="eastAsia" w:ascii="仿宋" w:hAnsi="仿宋" w:eastAsia="仿宋" w:cs="仿宋"/>
          <w:sz w:val="32"/>
          <w:szCs w:val="32"/>
          <w:shd w:val="clear" w:fill="FFFFFF"/>
        </w:rPr>
        <w:t>个行政村，农村社区</w:t>
      </w:r>
      <w:r>
        <w:rPr>
          <w:rFonts w:hint="eastAsia" w:ascii="仿宋" w:hAnsi="仿宋" w:eastAsia="仿宋" w:cs="仿宋"/>
          <w:sz w:val="32"/>
          <w:szCs w:val="32"/>
          <w:shd w:val="clear" w:fill="FFFFFF"/>
          <w:lang w:val="en-US" w:eastAsia="zh-CN"/>
        </w:rPr>
        <w:t>1</w:t>
      </w:r>
      <w:r>
        <w:rPr>
          <w:rFonts w:hint="eastAsia" w:ascii="仿宋" w:hAnsi="仿宋" w:eastAsia="仿宋" w:cs="仿宋"/>
          <w:sz w:val="32"/>
          <w:szCs w:val="32"/>
          <w:shd w:val="clear" w:fill="FFFFFF"/>
        </w:rPr>
        <w:t>个，下属二级单位</w:t>
      </w:r>
      <w:r>
        <w:rPr>
          <w:rFonts w:hint="eastAsia" w:ascii="仿宋" w:hAnsi="仿宋" w:eastAsia="仿宋" w:cs="仿宋"/>
          <w:sz w:val="32"/>
          <w:szCs w:val="32"/>
          <w:shd w:val="clear" w:fill="FFFFFF"/>
          <w:lang w:val="en-US" w:eastAsia="zh-CN"/>
        </w:rPr>
        <w:t>5</w:t>
      </w:r>
      <w:r>
        <w:rPr>
          <w:rFonts w:hint="eastAsia" w:ascii="仿宋" w:hAnsi="仿宋" w:eastAsia="仿宋" w:cs="仿宋"/>
          <w:sz w:val="32"/>
          <w:szCs w:val="32"/>
          <w:shd w:val="clear" w:fill="FFFFFF"/>
        </w:rPr>
        <w:t>个，其中行政单位1个</w:t>
      </w:r>
      <w:r>
        <w:rPr>
          <w:rFonts w:hint="eastAsia" w:ascii="仿宋" w:hAnsi="仿宋" w:eastAsia="仿宋" w:cs="仿宋"/>
          <w:sz w:val="32"/>
          <w:szCs w:val="32"/>
          <w:shd w:val="clear" w:fill="FFFFFF"/>
          <w:lang w:eastAsia="zh-CN"/>
        </w:rPr>
        <w:t>，</w:t>
      </w:r>
      <w:r>
        <w:rPr>
          <w:rFonts w:hint="eastAsia" w:ascii="仿宋" w:hAnsi="仿宋" w:eastAsia="仿宋" w:cs="仿宋"/>
          <w:sz w:val="32"/>
          <w:szCs w:val="32"/>
          <w:shd w:val="clear" w:fill="FFFFFF"/>
        </w:rPr>
        <w:t>其他事业单位</w:t>
      </w:r>
      <w:r>
        <w:rPr>
          <w:rFonts w:hint="eastAsia" w:ascii="仿宋" w:hAnsi="仿宋" w:eastAsia="仿宋" w:cs="仿宋"/>
          <w:sz w:val="32"/>
          <w:szCs w:val="32"/>
          <w:shd w:val="clear" w:fill="FFFFFF"/>
          <w:lang w:val="en-US" w:eastAsia="zh-CN"/>
        </w:rPr>
        <w:t>5</w:t>
      </w:r>
      <w:r>
        <w:rPr>
          <w:rFonts w:hint="eastAsia" w:ascii="仿宋" w:hAnsi="仿宋" w:eastAsia="仿宋" w:cs="仿宋"/>
          <w:sz w:val="32"/>
          <w:szCs w:val="32"/>
          <w:shd w:val="clear" w:fill="FFFFFF"/>
        </w:rPr>
        <w:t xml:space="preserve">个。 </w:t>
      </w:r>
    </w:p>
    <w:p>
      <w:pPr>
        <w:numPr>
          <w:ilvl w:val="0"/>
          <w:numId w:val="0"/>
        </w:numPr>
        <w:spacing w:line="580" w:lineRule="exact"/>
        <w:ind w:firstLine="640" w:firstLineChars="200"/>
        <w:rPr>
          <w:rFonts w:hint="eastAsia" w:ascii="仿宋" w:hAnsi="仿宋" w:eastAsia="仿宋" w:cs="仿宋"/>
          <w:sz w:val="32"/>
          <w:szCs w:val="32"/>
          <w:shd w:val="clear" w:fill="FFFFFF"/>
        </w:rPr>
      </w:pPr>
      <w:r>
        <w:rPr>
          <w:rFonts w:hint="eastAsia" w:ascii="仿宋" w:hAnsi="仿宋" w:eastAsia="仿宋" w:cs="仿宋"/>
          <w:sz w:val="32"/>
          <w:szCs w:val="32"/>
          <w:shd w:val="clear" w:fill="FFFFFF"/>
        </w:rPr>
        <w:t>纳入</w:t>
      </w:r>
      <w:r>
        <w:rPr>
          <w:rFonts w:hint="eastAsia" w:ascii="仿宋" w:hAnsi="仿宋" w:eastAsia="仿宋" w:cs="仿宋"/>
          <w:sz w:val="32"/>
          <w:szCs w:val="32"/>
          <w:shd w:val="clear" w:fill="FFFFFF"/>
          <w:lang w:eastAsia="zh-CN"/>
        </w:rPr>
        <w:t>西兴</w:t>
      </w:r>
      <w:r>
        <w:rPr>
          <w:rFonts w:hint="eastAsia" w:ascii="仿宋" w:hAnsi="仿宋" w:eastAsia="仿宋" w:cs="仿宋"/>
          <w:sz w:val="32"/>
          <w:szCs w:val="32"/>
          <w:shd w:val="clear" w:fill="FFFFFF"/>
        </w:rPr>
        <w:t>镇人民政府201</w:t>
      </w:r>
      <w:r>
        <w:rPr>
          <w:rFonts w:hint="eastAsia" w:ascii="仿宋" w:hAnsi="仿宋" w:eastAsia="仿宋" w:cs="仿宋"/>
          <w:sz w:val="32"/>
          <w:szCs w:val="32"/>
          <w:shd w:val="clear" w:fill="FFFFFF"/>
          <w:lang w:val="en-US" w:eastAsia="zh-CN"/>
        </w:rPr>
        <w:t>9</w:t>
      </w:r>
      <w:r>
        <w:rPr>
          <w:rFonts w:hint="eastAsia" w:ascii="仿宋" w:hAnsi="仿宋" w:eastAsia="仿宋" w:cs="仿宋"/>
          <w:sz w:val="32"/>
          <w:szCs w:val="32"/>
          <w:shd w:val="clear" w:fill="FFFFFF"/>
        </w:rPr>
        <w:t>年度部门决算编制范围的二级预算单位包括：政府机关，农业服务中心，社会事业服务中心，村建</w:t>
      </w:r>
      <w:r>
        <w:rPr>
          <w:rFonts w:hint="eastAsia" w:ascii="仿宋" w:hAnsi="仿宋" w:eastAsia="仿宋" w:cs="仿宋"/>
          <w:sz w:val="32"/>
          <w:szCs w:val="32"/>
          <w:shd w:val="clear" w:fill="FFFFFF"/>
          <w:lang w:eastAsia="zh-CN"/>
        </w:rPr>
        <w:t>建设</w:t>
      </w:r>
      <w:r>
        <w:rPr>
          <w:rFonts w:hint="eastAsia" w:ascii="仿宋" w:hAnsi="仿宋" w:eastAsia="仿宋" w:cs="仿宋"/>
          <w:sz w:val="32"/>
          <w:szCs w:val="32"/>
          <w:shd w:val="clear" w:fill="FFFFFF"/>
        </w:rPr>
        <w:t>服务中心，</w:t>
      </w:r>
      <w:r>
        <w:rPr>
          <w:rFonts w:hint="eastAsia" w:ascii="仿宋" w:hAnsi="仿宋" w:eastAsia="仿宋" w:cs="仿宋"/>
          <w:sz w:val="32"/>
          <w:szCs w:val="32"/>
          <w:shd w:val="clear" w:fill="FFFFFF"/>
          <w:lang w:eastAsia="zh-CN"/>
        </w:rPr>
        <w:t>便民服务中心，会计核算中心</w:t>
      </w:r>
      <w:r>
        <w:rPr>
          <w:rFonts w:hint="eastAsia" w:ascii="仿宋" w:hAnsi="仿宋" w:eastAsia="仿宋" w:cs="仿宋"/>
          <w:sz w:val="32"/>
          <w:szCs w:val="32"/>
          <w:shd w:val="clear" w:fill="FFFFFF"/>
        </w:rPr>
        <w:t>。</w:t>
      </w:r>
      <w:r>
        <w:rPr>
          <w:rFonts w:hint="eastAsia" w:ascii="仿宋" w:hAnsi="仿宋" w:eastAsia="仿宋" w:cs="仿宋"/>
          <w:sz w:val="32"/>
          <w:szCs w:val="32"/>
          <w:shd w:val="clear" w:fill="FFFFFF"/>
          <w:lang w:val="en-US" w:eastAsia="zh-CN"/>
        </w:rPr>
        <w:t xml:space="preserve">                   </w:t>
      </w:r>
      <w:r>
        <w:rPr>
          <w:rFonts w:hint="eastAsia" w:ascii="仿宋" w:hAnsi="仿宋" w:eastAsia="仿宋" w:cs="仿宋"/>
          <w:sz w:val="32"/>
          <w:szCs w:val="32"/>
          <w:shd w:val="clear" w:fill="FFFFFF"/>
          <w:lang w:eastAsia="zh-CN"/>
        </w:rPr>
        <w:t>（二）</w:t>
      </w:r>
      <w:r>
        <w:rPr>
          <w:rFonts w:hint="eastAsia" w:ascii="仿宋" w:hAnsi="仿宋" w:eastAsia="仿宋" w:cs="仿宋"/>
          <w:sz w:val="32"/>
          <w:szCs w:val="32"/>
          <w:shd w:val="clear" w:fill="FFFFFF"/>
        </w:rPr>
        <w:t>经费绩效目标、绩效指标设定或调整情况，包括预期总目标及阶段性目标。</w:t>
      </w:r>
    </w:p>
    <w:p>
      <w:pPr>
        <w:numPr>
          <w:ilvl w:val="0"/>
          <w:numId w:val="0"/>
        </w:numPr>
        <w:spacing w:line="580" w:lineRule="exact"/>
        <w:ind w:firstLine="640" w:firstLineChars="200"/>
        <w:rPr>
          <w:rFonts w:hint="eastAsia" w:ascii="仿宋" w:hAnsi="仿宋" w:eastAsia="仿宋" w:cs="仿宋"/>
          <w:sz w:val="32"/>
          <w:szCs w:val="32"/>
          <w:shd w:val="clear" w:fill="FFFFFF"/>
        </w:rPr>
      </w:pPr>
      <w:r>
        <w:rPr>
          <w:rFonts w:hint="eastAsia" w:ascii="仿宋" w:hAnsi="仿宋" w:eastAsia="仿宋" w:cs="仿宋"/>
          <w:sz w:val="32"/>
          <w:szCs w:val="32"/>
          <w:shd w:val="clear" w:fill="FFFFFF"/>
        </w:rPr>
        <w:t>经费资金总额为</w:t>
      </w:r>
      <w:r>
        <w:rPr>
          <w:rFonts w:hint="eastAsia" w:ascii="仿宋" w:hAnsi="仿宋" w:eastAsia="仿宋" w:cs="仿宋"/>
          <w:sz w:val="32"/>
          <w:szCs w:val="32"/>
          <w:shd w:val="clear" w:fill="FFFFFF"/>
          <w:lang w:val="en-US" w:eastAsia="zh-CN"/>
        </w:rPr>
        <w:t>250.81</w:t>
      </w:r>
      <w:r>
        <w:rPr>
          <w:rFonts w:hint="eastAsia" w:ascii="仿宋" w:hAnsi="仿宋" w:eastAsia="仿宋" w:cs="仿宋"/>
          <w:sz w:val="32"/>
          <w:szCs w:val="32"/>
          <w:shd w:val="clear" w:fill="FFFFFF"/>
        </w:rPr>
        <w:t>万元，切实保障基层组织正常开展活动；农村公共运行服务和村（社区）办公运转。经费用于解决村（社区）群众最关心、最直接、最急需解决的各类事项。</w:t>
      </w:r>
    </w:p>
    <w:p>
      <w:pPr>
        <w:numPr>
          <w:ilvl w:val="0"/>
          <w:numId w:val="0"/>
        </w:numPr>
        <w:spacing w:line="580" w:lineRule="exact"/>
        <w:ind w:left="638" w:leftChars="304" w:firstLine="0" w:firstLineChars="0"/>
        <w:rPr>
          <w:rFonts w:hint="eastAsia" w:ascii="仿宋" w:hAnsi="仿宋" w:eastAsia="仿宋" w:cs="仿宋"/>
          <w:sz w:val="32"/>
          <w:szCs w:val="32"/>
        </w:rPr>
      </w:pPr>
      <w:r>
        <w:rPr>
          <w:rFonts w:hint="eastAsia" w:ascii="仿宋" w:hAnsi="仿宋" w:eastAsia="仿宋" w:cs="仿宋"/>
          <w:sz w:val="32"/>
          <w:szCs w:val="32"/>
          <w:shd w:val="clear" w:fill="FFFFFF"/>
          <w:lang w:eastAsia="zh-CN"/>
        </w:rPr>
        <w:t>（三）</w:t>
      </w:r>
      <w:r>
        <w:rPr>
          <w:rFonts w:hint="eastAsia" w:ascii="仿宋" w:hAnsi="仿宋" w:eastAsia="仿宋" w:cs="仿宋"/>
          <w:sz w:val="32"/>
          <w:szCs w:val="32"/>
          <w:shd w:val="clear" w:fill="FFFFFF"/>
        </w:rPr>
        <w:t xml:space="preserve"> 经费基本性质、用途和主要内容、涉及范围。 </w:t>
      </w:r>
    </w:p>
    <w:p>
      <w:pPr>
        <w:spacing w:line="580" w:lineRule="exact"/>
        <w:ind w:firstLine="640" w:firstLineChars="200"/>
        <w:rPr>
          <w:rFonts w:hint="eastAsia" w:ascii="仿宋" w:hAnsi="仿宋" w:eastAsia="仿宋" w:cs="仿宋"/>
          <w:sz w:val="32"/>
          <w:szCs w:val="32"/>
          <w:shd w:val="clear" w:fill="FFFFFF"/>
        </w:rPr>
      </w:pPr>
      <w:r>
        <w:rPr>
          <w:rFonts w:hint="eastAsia" w:ascii="仿宋" w:hAnsi="仿宋" w:eastAsia="仿宋" w:cs="仿宋"/>
          <w:sz w:val="32"/>
          <w:szCs w:val="32"/>
          <w:shd w:val="clear" w:fill="FFFFFF"/>
          <w:lang w:eastAsia="zh-CN"/>
        </w:rPr>
        <w:t>对村民委员会的补助资金按照人民群众利益最大化的原则执行。</w:t>
      </w:r>
      <w:r>
        <w:rPr>
          <w:rFonts w:hint="eastAsia" w:ascii="仿宋" w:hAnsi="仿宋" w:eastAsia="仿宋" w:cs="仿宋"/>
          <w:sz w:val="32"/>
          <w:szCs w:val="32"/>
          <w:shd w:val="clear" w:fill="FFFFFF"/>
        </w:rPr>
        <w:t>经费主要内容是解决村（社区）群众最关心、最直接、最急需解决的各类事项。</w:t>
      </w:r>
    </w:p>
    <w:p>
      <w:pPr>
        <w:spacing w:line="580" w:lineRule="exact"/>
        <w:ind w:firstLine="640" w:firstLineChars="200"/>
        <w:rPr>
          <w:rFonts w:ascii="仿宋" w:hAnsi="仿宋" w:eastAsia="仿宋"/>
          <w:sz w:val="32"/>
          <w:szCs w:val="32"/>
        </w:rPr>
      </w:pPr>
      <w:r>
        <w:rPr>
          <w:rFonts w:hint="eastAsia" w:ascii="仿宋" w:hAnsi="仿宋" w:eastAsia="仿宋" w:cs="仿宋"/>
          <w:sz w:val="32"/>
          <w:szCs w:val="32"/>
          <w:shd w:val="clear" w:fill="FFFFFF"/>
        </w:rPr>
        <w:t>经费严格按照项目支出的范围、用途控制，坚持专款专用，不挤占挪用。项目资金支出的合法性、合理性，由会计</w:t>
      </w:r>
      <w:r>
        <w:rPr>
          <w:rFonts w:hint="eastAsia" w:ascii="仿宋" w:hAnsi="仿宋" w:eastAsia="仿宋" w:cs="仿宋"/>
          <w:sz w:val="32"/>
          <w:szCs w:val="32"/>
          <w:shd w:val="clear" w:fill="FFFFFF"/>
          <w:lang w:eastAsia="zh-CN"/>
        </w:rPr>
        <w:t>核算</w:t>
      </w:r>
      <w:r>
        <w:rPr>
          <w:rFonts w:hint="eastAsia" w:ascii="仿宋" w:hAnsi="仿宋" w:eastAsia="仿宋" w:cs="仿宋"/>
          <w:sz w:val="32"/>
          <w:szCs w:val="32"/>
          <w:shd w:val="clear" w:fill="FFFFFF"/>
        </w:rPr>
        <w:t>中心进行把关以及核对，并进行会计核算，确保了项目资金的安全。资金主要来源于政府</w:t>
      </w:r>
      <w:r>
        <w:rPr>
          <w:rFonts w:hint="eastAsia" w:ascii="仿宋" w:hAnsi="仿宋" w:eastAsia="仿宋" w:cs="仿宋"/>
          <w:sz w:val="32"/>
          <w:szCs w:val="32"/>
          <w:shd w:val="clear" w:fill="FFFFFF"/>
          <w:lang w:eastAsia="zh-CN"/>
        </w:rPr>
        <w:t>补助</w:t>
      </w:r>
      <w:r>
        <w:rPr>
          <w:rFonts w:hint="eastAsia" w:ascii="仿宋" w:hAnsi="仿宋" w:eastAsia="仿宋" w:cs="仿宋"/>
          <w:sz w:val="32"/>
          <w:szCs w:val="32"/>
          <w:shd w:val="clear" w:fill="FFFFFF"/>
        </w:rPr>
        <w:t>。</w:t>
      </w:r>
    </w:p>
    <w:p>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50" w:lineRule="atLeast"/>
        <w:ind w:left="0" w:right="0" w:firstLine="420"/>
        <w:jc w:val="both"/>
        <w:textAlignment w:val="auto"/>
        <w:rPr>
          <w:rFonts w:hint="eastAsia" w:ascii="仿宋" w:hAnsi="仿宋" w:eastAsia="仿宋" w:cs="仿宋"/>
          <w:sz w:val="32"/>
          <w:szCs w:val="32"/>
        </w:rPr>
      </w:pPr>
      <w:r>
        <w:rPr>
          <w:rFonts w:hint="eastAsia" w:ascii="仿宋" w:hAnsi="仿宋" w:eastAsia="仿宋" w:cs="仿宋"/>
          <w:sz w:val="32"/>
          <w:szCs w:val="32"/>
          <w:shd w:val="clear" w:fill="FFFFFF"/>
        </w:rPr>
        <w:t xml:space="preserve">二、评价结论及绩效分析 </w:t>
      </w:r>
    </w:p>
    <w:p>
      <w:pPr>
        <w:spacing w:line="580" w:lineRule="exact"/>
        <w:ind w:firstLine="640" w:firstLineChars="200"/>
        <w:rPr>
          <w:rFonts w:ascii="仿宋" w:hAnsi="仿宋" w:eastAsia="仿宋"/>
          <w:sz w:val="32"/>
          <w:szCs w:val="32"/>
        </w:rPr>
      </w:pPr>
      <w:r>
        <w:rPr>
          <w:rFonts w:hint="eastAsia" w:ascii="仿宋" w:hAnsi="仿宋" w:eastAsia="仿宋" w:cs="仿宋"/>
          <w:sz w:val="32"/>
          <w:szCs w:val="32"/>
        </w:rPr>
        <w:t>（一）评价结论</w:t>
      </w:r>
    </w:p>
    <w:p>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50" w:lineRule="atLeast"/>
        <w:ind w:left="0" w:right="0" w:firstLine="420"/>
        <w:jc w:val="both"/>
        <w:textAlignment w:val="auto"/>
        <w:rPr>
          <w:rFonts w:hint="eastAsia" w:ascii="仿宋" w:hAnsi="仿宋" w:eastAsia="仿宋" w:cs="仿宋"/>
          <w:sz w:val="32"/>
          <w:szCs w:val="32"/>
        </w:rPr>
      </w:pPr>
      <w:r>
        <w:rPr>
          <w:rFonts w:hint="eastAsia" w:ascii="仿宋" w:hAnsi="仿宋" w:eastAsia="仿宋" w:cs="仿宋"/>
          <w:sz w:val="32"/>
          <w:szCs w:val="32"/>
          <w:shd w:val="clear" w:fill="FFFFFF"/>
        </w:rPr>
        <w:t>201</w:t>
      </w:r>
      <w:r>
        <w:rPr>
          <w:rFonts w:hint="eastAsia" w:ascii="仿宋" w:hAnsi="仿宋" w:eastAsia="仿宋" w:cs="仿宋"/>
          <w:sz w:val="32"/>
          <w:szCs w:val="32"/>
          <w:shd w:val="clear" w:fill="FFFFFF"/>
          <w:lang w:val="en-US" w:eastAsia="zh-CN"/>
        </w:rPr>
        <w:t>9</w:t>
      </w:r>
      <w:r>
        <w:rPr>
          <w:rFonts w:hint="eastAsia" w:ascii="仿宋" w:hAnsi="仿宋" w:eastAsia="仿宋" w:cs="仿宋"/>
          <w:sz w:val="32"/>
          <w:szCs w:val="32"/>
          <w:shd w:val="clear" w:fill="FFFFFF"/>
        </w:rPr>
        <w:t xml:space="preserve">年对村民委员会和村党支部的补助专项经费建设主要内容是解决村（社区）群众最关心、最直接、最急需解决的各类事项，经费拨付实施后，群众最关心、最直接、最急需解决的各类事项得以解决。该经费资金到位及时，支出合理合规，设立依据充分，并且目标明确，基本符合我乡要求。 </w:t>
      </w:r>
    </w:p>
    <w:p>
      <w:pPr>
        <w:spacing w:line="580" w:lineRule="exact"/>
        <w:ind w:firstLine="640" w:firstLineChars="200"/>
        <w:rPr>
          <w:rFonts w:ascii="仿宋" w:hAnsi="仿宋" w:eastAsia="仿宋"/>
          <w:sz w:val="32"/>
          <w:szCs w:val="32"/>
        </w:rPr>
      </w:pPr>
      <w:r>
        <w:rPr>
          <w:rFonts w:hint="eastAsia" w:ascii="仿宋" w:hAnsi="仿宋" w:eastAsia="仿宋" w:cs="仿宋"/>
          <w:sz w:val="32"/>
          <w:szCs w:val="32"/>
        </w:rPr>
        <w:t>（二）绩效分析</w:t>
      </w:r>
    </w:p>
    <w:p>
      <w:pPr>
        <w:spacing w:line="580" w:lineRule="exact"/>
        <w:ind w:firstLine="640" w:firstLineChars="200"/>
        <w:rPr>
          <w:rFonts w:ascii="仿宋" w:hAnsi="仿宋" w:eastAsia="仿宋"/>
          <w:sz w:val="32"/>
          <w:szCs w:val="32"/>
        </w:rPr>
      </w:pPr>
      <w:r>
        <w:rPr>
          <w:rFonts w:ascii="仿宋" w:hAnsi="仿宋" w:eastAsia="仿宋" w:cs="仿宋"/>
          <w:sz w:val="32"/>
          <w:szCs w:val="32"/>
        </w:rPr>
        <w:t>1</w:t>
      </w:r>
      <w:r>
        <w:rPr>
          <w:rFonts w:hint="eastAsia" w:ascii="仿宋" w:hAnsi="仿宋" w:eastAsia="仿宋" w:cs="仿宋"/>
          <w:sz w:val="32"/>
          <w:szCs w:val="32"/>
        </w:rPr>
        <w:t>、项目决策</w:t>
      </w:r>
    </w:p>
    <w:p>
      <w:pPr>
        <w:spacing w:line="580" w:lineRule="exact"/>
        <w:ind w:firstLine="640" w:firstLineChars="200"/>
        <w:rPr>
          <w:rFonts w:hint="eastAsia" w:ascii="仿宋" w:hAnsi="仿宋" w:eastAsia="仿宋" w:cs="仿宋"/>
          <w:sz w:val="32"/>
          <w:szCs w:val="32"/>
          <w:shd w:val="clear" w:fill="FFFFFF"/>
          <w:lang w:eastAsia="zh-CN"/>
        </w:rPr>
      </w:pPr>
      <w:r>
        <w:rPr>
          <w:rFonts w:hint="eastAsia" w:ascii="仿宋" w:hAnsi="仿宋" w:eastAsia="仿宋" w:cs="仿宋"/>
          <w:sz w:val="32"/>
          <w:szCs w:val="32"/>
          <w:shd w:val="clear" w:fill="FFFFFF"/>
        </w:rPr>
        <w:t>为了更好的使用对村民委员会和村党支部的补助专项经费，</w:t>
      </w:r>
      <w:r>
        <w:rPr>
          <w:rFonts w:hint="eastAsia" w:ascii="仿宋" w:hAnsi="仿宋" w:eastAsia="仿宋" w:cs="仿宋"/>
          <w:sz w:val="32"/>
          <w:szCs w:val="32"/>
          <w:shd w:val="clear" w:fill="FFFFFF"/>
          <w:lang w:eastAsia="zh-CN"/>
        </w:rPr>
        <w:t>我单位严格按照资金使用要求，按照季度拨付，镇财政所对资金进行支付及监管。</w:t>
      </w:r>
    </w:p>
    <w:p>
      <w:pPr>
        <w:spacing w:line="580" w:lineRule="exact"/>
        <w:ind w:firstLine="640" w:firstLineChars="200"/>
        <w:rPr>
          <w:rFonts w:ascii="仿宋" w:hAnsi="仿宋" w:eastAsia="仿宋"/>
          <w:sz w:val="32"/>
          <w:szCs w:val="32"/>
        </w:rPr>
      </w:pPr>
      <w:r>
        <w:rPr>
          <w:rFonts w:ascii="仿宋" w:hAnsi="仿宋" w:eastAsia="仿宋" w:cs="仿宋"/>
          <w:sz w:val="32"/>
          <w:szCs w:val="32"/>
        </w:rPr>
        <w:t>2</w:t>
      </w:r>
      <w:r>
        <w:rPr>
          <w:rFonts w:hint="eastAsia" w:ascii="仿宋" w:hAnsi="仿宋" w:eastAsia="仿宋" w:cs="仿宋"/>
          <w:sz w:val="32"/>
          <w:szCs w:val="32"/>
        </w:rPr>
        <w:t>、项目管理</w:t>
      </w:r>
    </w:p>
    <w:p>
      <w:pPr>
        <w:spacing w:line="580" w:lineRule="exact"/>
        <w:ind w:firstLine="640" w:firstLineChars="200"/>
        <w:rPr>
          <w:rFonts w:hint="eastAsia" w:ascii="仿宋" w:hAnsi="仿宋" w:eastAsia="仿宋" w:cs="仿宋"/>
          <w:sz w:val="32"/>
          <w:szCs w:val="32"/>
          <w:shd w:val="clear" w:fill="FFFFFF"/>
          <w:lang w:eastAsia="zh-CN"/>
        </w:rPr>
      </w:pPr>
      <w:r>
        <w:rPr>
          <w:rFonts w:hint="eastAsia" w:ascii="仿宋" w:hAnsi="仿宋" w:eastAsia="仿宋" w:cs="仿宋"/>
          <w:sz w:val="32"/>
          <w:szCs w:val="32"/>
          <w:shd w:val="clear" w:fill="FFFFFF"/>
        </w:rPr>
        <w:t>201</w:t>
      </w:r>
      <w:r>
        <w:rPr>
          <w:rFonts w:hint="eastAsia" w:ascii="仿宋" w:hAnsi="仿宋" w:eastAsia="仿宋" w:cs="仿宋"/>
          <w:sz w:val="32"/>
          <w:szCs w:val="32"/>
          <w:shd w:val="clear" w:fill="FFFFFF"/>
          <w:lang w:val="en-US" w:eastAsia="zh-CN"/>
        </w:rPr>
        <w:t>9</w:t>
      </w:r>
      <w:r>
        <w:rPr>
          <w:rFonts w:hint="eastAsia" w:ascii="仿宋" w:hAnsi="仿宋" w:eastAsia="仿宋" w:cs="仿宋"/>
          <w:sz w:val="32"/>
          <w:szCs w:val="32"/>
          <w:shd w:val="clear" w:fill="FFFFFF"/>
        </w:rPr>
        <w:t>年对村民委员会和村党支部的补助专项经费计划批复资金</w:t>
      </w:r>
      <w:r>
        <w:rPr>
          <w:rFonts w:hint="eastAsia" w:ascii="仿宋" w:hAnsi="仿宋" w:eastAsia="仿宋" w:cs="仿宋"/>
          <w:sz w:val="32"/>
          <w:szCs w:val="32"/>
          <w:shd w:val="clear" w:fill="FFFFFF"/>
          <w:lang w:val="en-US" w:eastAsia="zh-CN"/>
        </w:rPr>
        <w:t>250.81</w:t>
      </w:r>
      <w:r>
        <w:rPr>
          <w:rFonts w:hint="eastAsia" w:ascii="仿宋" w:hAnsi="仿宋" w:eastAsia="仿宋" w:cs="仿宋"/>
          <w:sz w:val="32"/>
          <w:szCs w:val="32"/>
          <w:shd w:val="clear" w:fill="FFFFFF"/>
        </w:rPr>
        <w:t>万元，实际到位资金</w:t>
      </w:r>
      <w:r>
        <w:rPr>
          <w:rFonts w:hint="eastAsia" w:ascii="仿宋" w:hAnsi="仿宋" w:eastAsia="仿宋" w:cs="仿宋"/>
          <w:sz w:val="32"/>
          <w:szCs w:val="32"/>
          <w:shd w:val="clear" w:fill="FFFFFF"/>
          <w:lang w:val="en-US" w:eastAsia="zh-CN"/>
        </w:rPr>
        <w:t>250.81</w:t>
      </w:r>
      <w:r>
        <w:rPr>
          <w:rFonts w:hint="eastAsia" w:ascii="仿宋" w:hAnsi="仿宋" w:eastAsia="仿宋" w:cs="仿宋"/>
          <w:sz w:val="32"/>
          <w:szCs w:val="32"/>
          <w:shd w:val="clear" w:fill="FFFFFF"/>
        </w:rPr>
        <w:t>万元，总共支出资金</w:t>
      </w:r>
      <w:r>
        <w:rPr>
          <w:rFonts w:hint="eastAsia" w:ascii="仿宋" w:hAnsi="仿宋" w:eastAsia="仿宋" w:cs="仿宋"/>
          <w:sz w:val="32"/>
          <w:szCs w:val="32"/>
          <w:shd w:val="clear" w:fill="FFFFFF"/>
          <w:lang w:val="en-US" w:eastAsia="zh-CN"/>
        </w:rPr>
        <w:t>250.81</w:t>
      </w:r>
      <w:r>
        <w:rPr>
          <w:rFonts w:hint="eastAsia" w:ascii="仿宋" w:hAnsi="仿宋" w:eastAsia="仿宋" w:cs="仿宋"/>
          <w:sz w:val="32"/>
          <w:szCs w:val="32"/>
          <w:shd w:val="clear" w:fill="FFFFFF"/>
        </w:rPr>
        <w:t>万元</w:t>
      </w:r>
      <w:r>
        <w:rPr>
          <w:rFonts w:hint="eastAsia" w:ascii="仿宋" w:hAnsi="仿宋" w:eastAsia="仿宋" w:cs="仿宋"/>
          <w:sz w:val="32"/>
          <w:szCs w:val="32"/>
          <w:shd w:val="clear" w:fill="FFFFFF"/>
          <w:lang w:eastAsia="zh-CN"/>
        </w:rPr>
        <w:t>。主要用于村居</w:t>
      </w:r>
      <w:r>
        <w:rPr>
          <w:rFonts w:hint="eastAsia" w:ascii="仿宋" w:hAnsi="仿宋" w:eastAsia="仿宋" w:cs="仿宋"/>
          <w:sz w:val="32"/>
          <w:szCs w:val="32"/>
          <w:shd w:val="clear" w:fill="FFFFFF"/>
        </w:rPr>
        <w:t>正常运行经费保障及干部报酬发放，农村基础设施类、环境类、服务类、社会管理类项目的运行维护。</w:t>
      </w:r>
    </w:p>
    <w:p>
      <w:pPr>
        <w:spacing w:line="580" w:lineRule="exact"/>
        <w:ind w:firstLine="640" w:firstLineChars="200"/>
        <w:rPr>
          <w:rFonts w:ascii="仿宋" w:hAnsi="仿宋" w:eastAsia="仿宋"/>
          <w:sz w:val="32"/>
          <w:szCs w:val="32"/>
        </w:rPr>
      </w:pPr>
      <w:r>
        <w:rPr>
          <w:rFonts w:ascii="仿宋" w:hAnsi="仿宋" w:eastAsia="仿宋" w:cs="仿宋"/>
          <w:sz w:val="32"/>
          <w:szCs w:val="32"/>
        </w:rPr>
        <w:t>3</w:t>
      </w:r>
      <w:r>
        <w:rPr>
          <w:rFonts w:hint="eastAsia" w:ascii="仿宋" w:hAnsi="仿宋" w:eastAsia="仿宋" w:cs="仿宋"/>
          <w:sz w:val="32"/>
          <w:szCs w:val="32"/>
        </w:rPr>
        <w:t>、项目绩效</w:t>
      </w:r>
    </w:p>
    <w:p>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50" w:lineRule="atLeast"/>
        <w:ind w:left="0" w:right="0" w:firstLine="420"/>
        <w:jc w:val="both"/>
        <w:textAlignment w:val="auto"/>
        <w:rPr>
          <w:rFonts w:hint="eastAsia" w:ascii="仿宋" w:hAnsi="仿宋" w:eastAsia="仿宋" w:cs="仿宋"/>
          <w:sz w:val="32"/>
          <w:szCs w:val="32"/>
        </w:rPr>
      </w:pPr>
      <w:r>
        <w:rPr>
          <w:rFonts w:hint="eastAsia" w:ascii="仿宋" w:hAnsi="仿宋" w:eastAsia="仿宋"/>
          <w:sz w:val="32"/>
          <w:szCs w:val="32"/>
          <w:lang w:eastAsia="zh-CN"/>
        </w:rPr>
        <w:t>已将资金全额拨付到村，资金已支出完成率</w:t>
      </w:r>
      <w:r>
        <w:rPr>
          <w:rFonts w:hint="eastAsia" w:ascii="仿宋" w:hAnsi="仿宋" w:eastAsia="仿宋"/>
          <w:sz w:val="32"/>
          <w:szCs w:val="32"/>
          <w:lang w:val="en-US" w:eastAsia="zh-CN"/>
        </w:rPr>
        <w:t>100%。按照年初既定目标，开展群众工作。保障了基础组织的正常运转率达到了100%，</w:t>
      </w:r>
      <w:r>
        <w:rPr>
          <w:rFonts w:hint="eastAsia" w:ascii="仿宋" w:hAnsi="仿宋" w:eastAsia="仿宋" w:cs="仿宋"/>
          <w:sz w:val="32"/>
          <w:szCs w:val="32"/>
          <w:shd w:val="clear" w:fill="FFFFFF"/>
        </w:rPr>
        <w:t xml:space="preserve">通过合理地对财、物资源的投入使用，做到了节约资源。经费拨付实施后，解决村（社区）群众最关心、最直接、最急需解决的各类事项。政策方面，我乡坚持“以人为本”的管理原则，切实履行国家和地方政府的管理规定。 </w:t>
      </w:r>
    </w:p>
    <w:p>
      <w:pPr>
        <w:spacing w:line="580" w:lineRule="exact"/>
        <w:rPr>
          <w:rFonts w:hint="default" w:ascii="仿宋" w:hAnsi="仿宋" w:eastAsia="仿宋"/>
          <w:sz w:val="32"/>
          <w:szCs w:val="32"/>
          <w:lang w:val="en-US" w:eastAsia="zh-CN"/>
        </w:rPr>
      </w:pPr>
      <w:r>
        <w:rPr>
          <w:rFonts w:hint="eastAsia" w:ascii="仿宋" w:hAnsi="仿宋" w:eastAsia="仿宋" w:cs="仿宋"/>
          <w:sz w:val="32"/>
          <w:szCs w:val="32"/>
          <w:shd w:val="clear" w:fill="FFFFFF"/>
          <w:lang w:eastAsia="zh-CN"/>
        </w:rPr>
        <w:t>在</w:t>
      </w:r>
      <w:r>
        <w:rPr>
          <w:rFonts w:hint="eastAsia" w:ascii="仿宋" w:hAnsi="仿宋" w:eastAsia="仿宋" w:cs="仿宋"/>
          <w:sz w:val="32"/>
          <w:szCs w:val="32"/>
          <w:shd w:val="clear" w:fill="FFFFFF"/>
        </w:rPr>
        <w:t>可持续性方面，提升</w:t>
      </w:r>
      <w:r>
        <w:rPr>
          <w:rFonts w:hint="eastAsia" w:ascii="仿宋" w:hAnsi="仿宋" w:eastAsia="仿宋" w:cs="仿宋"/>
          <w:sz w:val="32"/>
          <w:szCs w:val="32"/>
          <w:shd w:val="clear" w:fill="FFFFFF"/>
          <w:lang w:eastAsia="zh-CN"/>
        </w:rPr>
        <w:t>了</w:t>
      </w:r>
      <w:r>
        <w:rPr>
          <w:rFonts w:hint="eastAsia" w:ascii="仿宋" w:hAnsi="仿宋" w:eastAsia="仿宋" w:cs="仿宋"/>
          <w:sz w:val="32"/>
          <w:szCs w:val="32"/>
          <w:shd w:val="clear" w:fill="FFFFFF"/>
        </w:rPr>
        <w:t>农村基层干部的素质和战斗力，为乡村振兴提供坚实的人才保障。</w:t>
      </w:r>
    </w:p>
    <w:p>
      <w:pPr>
        <w:numPr>
          <w:ilvl w:val="0"/>
          <w:numId w:val="0"/>
        </w:numPr>
        <w:spacing w:line="580" w:lineRule="exact"/>
        <w:ind w:leftChars="200"/>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三、存在的问题</w:t>
      </w:r>
    </w:p>
    <w:p>
      <w:pPr>
        <w:numPr>
          <w:ilvl w:val="0"/>
          <w:numId w:val="0"/>
        </w:numPr>
        <w:spacing w:line="580" w:lineRule="exact"/>
        <w:ind w:firstLine="640" w:firstLineChars="200"/>
        <w:rPr>
          <w:rFonts w:hint="eastAsia" w:ascii="仿宋" w:hAnsi="仿宋" w:eastAsia="仿宋" w:cs="仿宋"/>
          <w:sz w:val="32"/>
          <w:szCs w:val="32"/>
          <w:shd w:val="clear" w:fill="FFFFFF"/>
        </w:rPr>
      </w:pPr>
      <w:r>
        <w:rPr>
          <w:rFonts w:hint="eastAsia" w:ascii="仿宋" w:hAnsi="仿宋" w:eastAsia="仿宋" w:cs="仿宋"/>
          <w:sz w:val="32"/>
          <w:szCs w:val="32"/>
          <w:shd w:val="clear" w:fill="FFFFFF"/>
        </w:rPr>
        <w:t>资金方面，经费的资金投入结构目前较为单一，主要是政府投资，基层干部报酬低的问题难以解决。</w:t>
      </w:r>
    </w:p>
    <w:p>
      <w:pPr>
        <w:pStyle w:val="13"/>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450" w:lineRule="atLeast"/>
        <w:ind w:left="420" w:leftChars="0" w:right="0" w:rightChars="0"/>
        <w:jc w:val="both"/>
        <w:textAlignment w:val="auto"/>
        <w:rPr>
          <w:rFonts w:hint="eastAsia" w:ascii="仿宋" w:hAnsi="仿宋" w:eastAsia="仿宋" w:cs="仿宋"/>
          <w:sz w:val="32"/>
          <w:szCs w:val="32"/>
          <w:shd w:val="clear" w:fill="FFFFFF"/>
        </w:rPr>
      </w:pPr>
      <w:r>
        <w:rPr>
          <w:rFonts w:hint="eastAsia" w:ascii="仿宋" w:hAnsi="仿宋" w:eastAsia="仿宋" w:cs="仿宋"/>
          <w:sz w:val="32"/>
          <w:szCs w:val="32"/>
          <w:shd w:val="clear" w:fill="FFFFFF"/>
          <w:lang w:val="en-US" w:eastAsia="zh-CN"/>
        </w:rPr>
        <w:t>四、</w:t>
      </w:r>
      <w:r>
        <w:rPr>
          <w:rFonts w:hint="eastAsia" w:ascii="仿宋" w:hAnsi="仿宋" w:eastAsia="仿宋" w:cs="仿宋"/>
          <w:sz w:val="32"/>
          <w:szCs w:val="32"/>
          <w:shd w:val="clear" w:fill="FFFFFF"/>
        </w:rPr>
        <w:t>相关措施建议</w:t>
      </w:r>
    </w:p>
    <w:p>
      <w:pPr>
        <w:pStyle w:val="13"/>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450" w:lineRule="atLeast"/>
        <w:ind w:right="0" w:rightChars="0" w:firstLine="640" w:firstLineChars="200"/>
        <w:jc w:val="both"/>
        <w:textAlignment w:val="auto"/>
        <w:rPr>
          <w:rFonts w:hint="eastAsia" w:ascii="仿宋" w:hAnsi="仿宋" w:eastAsia="仿宋" w:cs="仿宋"/>
          <w:sz w:val="32"/>
          <w:szCs w:val="32"/>
          <w:shd w:val="clear" w:fill="FFFFFF"/>
          <w:lang w:val="en-US" w:eastAsia="zh-CN"/>
        </w:rPr>
      </w:pPr>
      <w:r>
        <w:rPr>
          <w:rFonts w:hint="eastAsia" w:ascii="仿宋" w:hAnsi="仿宋" w:eastAsia="仿宋" w:cs="仿宋"/>
          <w:sz w:val="32"/>
          <w:szCs w:val="32"/>
          <w:shd w:val="clear" w:fill="FFFFFF"/>
        </w:rPr>
        <w:t xml:space="preserve">要通过发展壮大集体经济，创收节支解决资金不足的问题。 </w:t>
      </w:r>
    </w:p>
    <w:p>
      <w:pPr>
        <w:pStyle w:val="3"/>
        <w:rPr>
          <w:rStyle w:val="32"/>
          <w:rFonts w:hint="eastAsia" w:ascii="仿宋" w:hAnsi="仿宋" w:eastAsia="仿宋" w:cs="仿宋"/>
          <w:b w:val="0"/>
          <w:bCs w:val="0"/>
          <w:sz w:val="32"/>
          <w:szCs w:val="32"/>
          <w:lang w:val="en-US" w:eastAsia="zh-CN"/>
        </w:rPr>
      </w:pPr>
      <w:r>
        <w:rPr>
          <w:rStyle w:val="32"/>
          <w:rFonts w:hint="eastAsia" w:ascii="仿宋" w:hAnsi="仿宋" w:eastAsia="仿宋" w:cs="仿宋"/>
          <w:b w:val="0"/>
          <w:bCs w:val="0"/>
          <w:sz w:val="32"/>
          <w:szCs w:val="32"/>
        </w:rPr>
        <w:t>附件</w:t>
      </w:r>
      <w:r>
        <w:rPr>
          <w:rStyle w:val="32"/>
          <w:rFonts w:hint="eastAsia" w:ascii="仿宋" w:hAnsi="仿宋" w:eastAsia="仿宋" w:cs="仿宋"/>
          <w:b w:val="0"/>
          <w:bCs w:val="0"/>
          <w:sz w:val="32"/>
          <w:szCs w:val="32"/>
          <w:lang w:val="en-US" w:eastAsia="zh-CN"/>
        </w:rPr>
        <w:t>3</w:t>
      </w:r>
    </w:p>
    <w:p>
      <w:pPr>
        <w:ind w:firstLine="643" w:firstLineChars="200"/>
        <w:jc w:val="center"/>
        <w:rPr>
          <w:rFonts w:hint="eastAsia" w:ascii="仿宋" w:hAnsi="仿宋" w:eastAsia="仿宋" w:cs="仿宋"/>
          <w:b/>
          <w:bCs/>
          <w:sz w:val="32"/>
          <w:szCs w:val="32"/>
          <w:shd w:val="clear" w:fill="FFFFFF"/>
        </w:rPr>
      </w:pPr>
      <w:r>
        <w:rPr>
          <w:rFonts w:hint="eastAsia" w:ascii="仿宋" w:hAnsi="仿宋" w:eastAsia="仿宋" w:cs="仿宋"/>
          <w:b/>
          <w:bCs/>
          <w:sz w:val="32"/>
          <w:szCs w:val="32"/>
          <w:shd w:val="clear" w:fill="FFFFFF"/>
          <w:lang w:eastAsia="zh-CN"/>
        </w:rPr>
        <w:t>平昌</w:t>
      </w:r>
      <w:r>
        <w:rPr>
          <w:rFonts w:hint="eastAsia" w:ascii="仿宋" w:hAnsi="仿宋" w:eastAsia="仿宋" w:cs="仿宋"/>
          <w:b/>
          <w:bCs/>
          <w:sz w:val="32"/>
          <w:szCs w:val="32"/>
          <w:shd w:val="clear" w:fill="FFFFFF"/>
        </w:rPr>
        <w:t>县</w:t>
      </w:r>
      <w:r>
        <w:rPr>
          <w:rFonts w:hint="eastAsia" w:ascii="仿宋" w:hAnsi="仿宋" w:eastAsia="仿宋" w:cs="仿宋"/>
          <w:b/>
          <w:bCs/>
          <w:sz w:val="32"/>
          <w:szCs w:val="32"/>
          <w:shd w:val="clear" w:fill="FFFFFF"/>
          <w:lang w:eastAsia="zh-CN"/>
        </w:rPr>
        <w:t>西兴</w:t>
      </w:r>
      <w:r>
        <w:rPr>
          <w:rFonts w:hint="eastAsia" w:ascii="仿宋" w:hAnsi="仿宋" w:eastAsia="仿宋" w:cs="仿宋"/>
          <w:b/>
          <w:bCs/>
          <w:sz w:val="32"/>
          <w:szCs w:val="32"/>
          <w:shd w:val="clear" w:fill="FFFFFF"/>
        </w:rPr>
        <w:t>镇人民政府关于201</w:t>
      </w:r>
      <w:r>
        <w:rPr>
          <w:rFonts w:hint="eastAsia" w:ascii="仿宋" w:hAnsi="仿宋" w:eastAsia="仿宋" w:cs="仿宋"/>
          <w:b/>
          <w:bCs/>
          <w:sz w:val="32"/>
          <w:szCs w:val="32"/>
          <w:shd w:val="clear" w:fill="FFFFFF"/>
          <w:lang w:val="en-US" w:eastAsia="zh-CN"/>
        </w:rPr>
        <w:t>9</w:t>
      </w:r>
      <w:r>
        <w:rPr>
          <w:rFonts w:hint="eastAsia" w:ascii="仿宋" w:hAnsi="仿宋" w:eastAsia="仿宋" w:cs="仿宋"/>
          <w:b/>
          <w:bCs/>
          <w:sz w:val="32"/>
          <w:szCs w:val="32"/>
          <w:shd w:val="clear" w:fill="FFFFFF"/>
        </w:rPr>
        <w:t>年乡镇基本财力保障补助项目支出绩效评价报告</w:t>
      </w:r>
    </w:p>
    <w:p>
      <w:pPr>
        <w:ind w:firstLine="643" w:firstLineChars="200"/>
        <w:jc w:val="center"/>
        <w:rPr>
          <w:rFonts w:hint="eastAsia" w:ascii="仿宋" w:hAnsi="仿宋" w:eastAsia="仿宋" w:cs="仿宋"/>
          <w:b/>
          <w:bCs/>
          <w:sz w:val="32"/>
          <w:szCs w:val="32"/>
          <w:shd w:val="clear" w:fill="FFFFFF"/>
        </w:rPr>
      </w:pPr>
    </w:p>
    <w:p>
      <w:pPr>
        <w:spacing w:line="580" w:lineRule="exact"/>
        <w:ind w:firstLine="640" w:firstLineChars="200"/>
        <w:rPr>
          <w:rFonts w:ascii="仿宋" w:hAnsi="仿宋" w:eastAsia="仿宋"/>
          <w:sz w:val="32"/>
          <w:szCs w:val="32"/>
        </w:rPr>
      </w:pPr>
      <w:r>
        <w:rPr>
          <w:rFonts w:hint="eastAsia" w:ascii="仿宋" w:hAnsi="仿宋" w:eastAsia="仿宋" w:cs="仿宋"/>
          <w:sz w:val="32"/>
          <w:szCs w:val="32"/>
        </w:rPr>
        <w:t>一、评价工作开展及项目情况</w:t>
      </w:r>
    </w:p>
    <w:p>
      <w:pPr>
        <w:spacing w:line="580" w:lineRule="exact"/>
        <w:ind w:firstLine="640" w:firstLineChars="200"/>
        <w:rPr>
          <w:rFonts w:hint="eastAsia" w:ascii="仿宋" w:hAnsi="仿宋" w:eastAsia="仿宋" w:cs="仿宋"/>
          <w:sz w:val="32"/>
          <w:szCs w:val="32"/>
          <w:shd w:val="clear" w:fill="FFFFFF"/>
        </w:rPr>
      </w:pPr>
      <w:r>
        <w:rPr>
          <w:rFonts w:hint="eastAsia" w:ascii="仿宋" w:hAnsi="仿宋" w:eastAsia="仿宋" w:cs="仿宋"/>
          <w:sz w:val="32"/>
          <w:szCs w:val="32"/>
          <w:shd w:val="clear" w:fill="FFFFFF"/>
        </w:rPr>
        <w:t>乡镇财力补助项目经费来源为财政拨款，该项目投资</w:t>
      </w:r>
      <w:r>
        <w:rPr>
          <w:rFonts w:hint="eastAsia" w:ascii="仿宋" w:hAnsi="仿宋" w:eastAsia="仿宋" w:cs="仿宋"/>
          <w:sz w:val="32"/>
          <w:szCs w:val="32"/>
          <w:shd w:val="clear" w:fill="FFFFFF"/>
          <w:lang w:val="en-US" w:eastAsia="zh-CN"/>
        </w:rPr>
        <w:t>67.5</w:t>
      </w:r>
      <w:r>
        <w:rPr>
          <w:rFonts w:hint="eastAsia" w:ascii="仿宋" w:hAnsi="仿宋" w:eastAsia="仿宋" w:cs="仿宋"/>
          <w:sz w:val="32"/>
          <w:szCs w:val="32"/>
          <w:shd w:val="clear" w:fill="FFFFFF"/>
        </w:rPr>
        <w:t>万元，主要用于增强政府履职服务能力，落实民生政策，强化安全生产、维护社会稳定，改变生态环境，促进农村经济社会协调发展等方面。</w:t>
      </w:r>
    </w:p>
    <w:p>
      <w:pPr>
        <w:spacing w:line="580" w:lineRule="exact"/>
        <w:ind w:firstLine="640" w:firstLineChars="200"/>
        <w:rPr>
          <w:rFonts w:hint="eastAsia" w:ascii="仿宋" w:hAnsi="仿宋" w:eastAsia="仿宋" w:cs="仿宋"/>
          <w:sz w:val="32"/>
          <w:szCs w:val="32"/>
          <w:shd w:val="clear" w:fill="FFFFFF"/>
        </w:rPr>
      </w:pPr>
      <w:r>
        <w:rPr>
          <w:rFonts w:hint="eastAsia" w:ascii="仿宋" w:hAnsi="仿宋" w:eastAsia="仿宋" w:cs="仿宋"/>
          <w:sz w:val="32"/>
          <w:szCs w:val="32"/>
          <w:shd w:val="clear" w:fill="FFFFFF"/>
        </w:rPr>
        <w:t>经费严格按照项目支出的范围、用途控制，坚持专款专用，不挤占挪用。项目资金支出的合法性、合理性，由乡财政所进行把关以及核对，并进行会计核算，确保了项目资金的安全。</w:t>
      </w:r>
    </w:p>
    <w:p>
      <w:pPr>
        <w:spacing w:line="580" w:lineRule="exact"/>
        <w:ind w:firstLine="640" w:firstLineChars="200"/>
        <w:rPr>
          <w:rFonts w:ascii="仿宋" w:hAnsi="仿宋" w:eastAsia="仿宋"/>
          <w:sz w:val="32"/>
          <w:szCs w:val="32"/>
        </w:rPr>
      </w:pPr>
      <w:r>
        <w:rPr>
          <w:rFonts w:hint="eastAsia" w:ascii="仿宋" w:hAnsi="仿宋" w:eastAsia="仿宋" w:cs="仿宋"/>
          <w:sz w:val="32"/>
          <w:szCs w:val="32"/>
        </w:rPr>
        <w:t>二、评价结论及绩效分析</w:t>
      </w:r>
    </w:p>
    <w:p>
      <w:pPr>
        <w:spacing w:line="580" w:lineRule="exact"/>
        <w:ind w:firstLine="640" w:firstLineChars="200"/>
        <w:rPr>
          <w:rFonts w:hint="eastAsia" w:ascii="仿宋" w:hAnsi="仿宋" w:eastAsia="仿宋" w:cs="仿宋"/>
          <w:sz w:val="32"/>
          <w:szCs w:val="32"/>
        </w:rPr>
      </w:pPr>
      <w:r>
        <w:rPr>
          <w:rFonts w:hint="eastAsia" w:ascii="仿宋" w:hAnsi="仿宋" w:eastAsia="仿宋" w:cs="仿宋"/>
          <w:sz w:val="32"/>
          <w:szCs w:val="32"/>
        </w:rPr>
        <w:t>（一）评价结论</w:t>
      </w:r>
    </w:p>
    <w:p>
      <w:pPr>
        <w:spacing w:line="580" w:lineRule="exact"/>
        <w:ind w:firstLine="640" w:firstLineChars="200"/>
        <w:rPr>
          <w:rFonts w:hint="eastAsia" w:ascii="仿宋" w:hAnsi="仿宋" w:eastAsia="仿宋" w:cs="仿宋"/>
          <w:sz w:val="32"/>
          <w:szCs w:val="32"/>
        </w:rPr>
      </w:pPr>
      <w:r>
        <w:rPr>
          <w:rFonts w:hint="eastAsia" w:ascii="仿宋" w:hAnsi="仿宋" w:eastAsia="仿宋" w:cs="仿宋"/>
          <w:sz w:val="32"/>
          <w:szCs w:val="32"/>
          <w:shd w:val="clear" w:fill="FFFFFF"/>
        </w:rPr>
        <w:t>通过项目实施，保障了单位的正常运转</w:t>
      </w:r>
      <w:r>
        <w:rPr>
          <w:rFonts w:hint="eastAsia" w:ascii="仿宋" w:hAnsi="仿宋" w:eastAsia="仿宋" w:cs="仿宋"/>
          <w:sz w:val="32"/>
          <w:szCs w:val="32"/>
          <w:shd w:val="clear" w:fill="FFFFFF"/>
          <w:lang w:eastAsia="zh-CN"/>
        </w:rPr>
        <w:t>。</w:t>
      </w:r>
      <w:r>
        <w:rPr>
          <w:rFonts w:hint="eastAsia" w:ascii="仿宋" w:hAnsi="仿宋" w:eastAsia="仿宋" w:cs="仿宋"/>
          <w:sz w:val="32"/>
          <w:szCs w:val="32"/>
          <w:shd w:val="clear" w:fill="FFFFFF"/>
        </w:rPr>
        <w:t>通过场镇环境卫生整治，生态环境得到改善；通过法制宣传，提高全民安全意识，防止了事故的发生，实现社会和谐稳定，保障经济建设的安全运行；通过远程教育培训，贯彻执行党在农村的各项方针政策，提高党的执政能力、巩固党在农村的执政基础。促进经济发展，推动社会进步。保障了政府高效运转，促进了经济社会健康发展，提升了为民服务的能力，维护了社会稳定。</w:t>
      </w:r>
    </w:p>
    <w:p>
      <w:pPr>
        <w:spacing w:line="580" w:lineRule="exact"/>
        <w:ind w:firstLine="640" w:firstLineChars="200"/>
        <w:rPr>
          <w:rFonts w:ascii="仿宋" w:hAnsi="仿宋" w:eastAsia="仿宋"/>
          <w:sz w:val="32"/>
          <w:szCs w:val="32"/>
        </w:rPr>
      </w:pPr>
      <w:r>
        <w:rPr>
          <w:rFonts w:hint="eastAsia" w:ascii="仿宋" w:hAnsi="仿宋" w:eastAsia="仿宋" w:cs="仿宋"/>
          <w:sz w:val="32"/>
          <w:szCs w:val="32"/>
        </w:rPr>
        <w:t>（二）绩效分析</w:t>
      </w:r>
    </w:p>
    <w:p>
      <w:pPr>
        <w:spacing w:line="580" w:lineRule="exact"/>
        <w:ind w:firstLine="640" w:firstLineChars="200"/>
        <w:rPr>
          <w:rFonts w:ascii="仿宋" w:hAnsi="仿宋" w:eastAsia="仿宋"/>
          <w:sz w:val="32"/>
          <w:szCs w:val="32"/>
        </w:rPr>
      </w:pPr>
      <w:r>
        <w:rPr>
          <w:rFonts w:ascii="仿宋" w:hAnsi="仿宋" w:eastAsia="仿宋" w:cs="仿宋"/>
          <w:sz w:val="32"/>
          <w:szCs w:val="32"/>
        </w:rPr>
        <w:t>1</w:t>
      </w:r>
      <w:r>
        <w:rPr>
          <w:rFonts w:hint="eastAsia" w:ascii="仿宋" w:hAnsi="仿宋" w:eastAsia="仿宋" w:cs="仿宋"/>
          <w:sz w:val="32"/>
          <w:szCs w:val="32"/>
        </w:rPr>
        <w:t>、项目决策</w:t>
      </w:r>
    </w:p>
    <w:p>
      <w:pPr>
        <w:spacing w:line="580" w:lineRule="exact"/>
        <w:ind w:firstLine="640" w:firstLineChars="200"/>
        <w:rPr>
          <w:rFonts w:hint="eastAsia" w:ascii="仿宋" w:hAnsi="仿宋" w:eastAsia="仿宋" w:cs="仿宋"/>
          <w:sz w:val="32"/>
          <w:szCs w:val="32"/>
          <w:shd w:val="clear" w:fill="FFFFFF"/>
        </w:rPr>
      </w:pPr>
      <w:r>
        <w:rPr>
          <w:rFonts w:hint="eastAsia" w:ascii="仿宋" w:hAnsi="仿宋" w:eastAsia="仿宋" w:cs="仿宋"/>
          <w:sz w:val="32"/>
          <w:szCs w:val="32"/>
          <w:shd w:val="clear" w:fill="FFFFFF"/>
        </w:rPr>
        <w:t>为了更好的使用乡镇财力补助专项经费，我乡严格按照乡人大通过的预算执行。财政所负责经费资金支付进度监督及管理。为提高工作质量和效率，明确规范管理、强化责任、稳中求进的指导思想，根据预算资金项目绩效目标，严格经费使用程序，加强监督管理。</w:t>
      </w:r>
    </w:p>
    <w:p>
      <w:pPr>
        <w:spacing w:line="580" w:lineRule="exact"/>
        <w:ind w:firstLine="640" w:firstLineChars="200"/>
        <w:rPr>
          <w:rFonts w:ascii="仿宋" w:hAnsi="仿宋" w:eastAsia="仿宋"/>
          <w:sz w:val="32"/>
          <w:szCs w:val="32"/>
        </w:rPr>
      </w:pPr>
      <w:r>
        <w:rPr>
          <w:rFonts w:ascii="仿宋" w:hAnsi="仿宋" w:eastAsia="仿宋" w:cs="仿宋"/>
          <w:sz w:val="32"/>
          <w:szCs w:val="32"/>
        </w:rPr>
        <w:t>2</w:t>
      </w:r>
      <w:r>
        <w:rPr>
          <w:rFonts w:hint="eastAsia" w:ascii="仿宋" w:hAnsi="仿宋" w:eastAsia="仿宋" w:cs="仿宋"/>
          <w:sz w:val="32"/>
          <w:szCs w:val="32"/>
        </w:rPr>
        <w:t>、项目管理</w:t>
      </w:r>
    </w:p>
    <w:p>
      <w:pPr>
        <w:spacing w:line="580" w:lineRule="exact"/>
        <w:ind w:firstLine="640" w:firstLineChars="200"/>
        <w:rPr>
          <w:rFonts w:hint="eastAsia" w:ascii="仿宋" w:hAnsi="仿宋" w:eastAsia="仿宋"/>
          <w:sz w:val="32"/>
          <w:szCs w:val="32"/>
          <w:lang w:eastAsia="zh-CN"/>
        </w:rPr>
      </w:pPr>
      <w:r>
        <w:rPr>
          <w:rFonts w:hint="eastAsia" w:ascii="仿宋" w:hAnsi="仿宋" w:eastAsia="仿宋" w:cs="仿宋"/>
          <w:sz w:val="32"/>
          <w:szCs w:val="32"/>
          <w:shd w:val="clear" w:fill="FFFFFF"/>
        </w:rPr>
        <w:t>201</w:t>
      </w:r>
      <w:r>
        <w:rPr>
          <w:rFonts w:hint="eastAsia" w:ascii="仿宋" w:hAnsi="仿宋" w:eastAsia="仿宋" w:cs="仿宋"/>
          <w:sz w:val="32"/>
          <w:szCs w:val="32"/>
          <w:shd w:val="clear" w:fill="FFFFFF"/>
          <w:lang w:val="en-US" w:eastAsia="zh-CN"/>
        </w:rPr>
        <w:t>9</w:t>
      </w:r>
      <w:r>
        <w:rPr>
          <w:rFonts w:hint="eastAsia" w:ascii="仿宋" w:hAnsi="仿宋" w:eastAsia="仿宋" w:cs="仿宋"/>
          <w:sz w:val="32"/>
          <w:szCs w:val="32"/>
          <w:shd w:val="clear" w:fill="FFFFFF"/>
        </w:rPr>
        <w:t>年乡镇财力补助专项经费计划批复资金</w:t>
      </w:r>
      <w:r>
        <w:rPr>
          <w:rFonts w:hint="eastAsia" w:ascii="仿宋" w:hAnsi="仿宋" w:eastAsia="仿宋" w:cs="仿宋"/>
          <w:sz w:val="32"/>
          <w:szCs w:val="32"/>
          <w:shd w:val="clear" w:fill="FFFFFF"/>
          <w:lang w:val="en-US" w:eastAsia="zh-CN"/>
        </w:rPr>
        <w:t>67.5</w:t>
      </w:r>
      <w:r>
        <w:rPr>
          <w:rFonts w:hint="eastAsia" w:ascii="仿宋" w:hAnsi="仿宋" w:eastAsia="仿宋" w:cs="仿宋"/>
          <w:sz w:val="32"/>
          <w:szCs w:val="32"/>
          <w:shd w:val="clear" w:fill="FFFFFF"/>
        </w:rPr>
        <w:t>万元</w:t>
      </w:r>
      <w:r>
        <w:rPr>
          <w:rFonts w:hint="eastAsia" w:ascii="仿宋" w:hAnsi="仿宋" w:eastAsia="仿宋" w:cs="仿宋"/>
          <w:sz w:val="32"/>
          <w:szCs w:val="32"/>
        </w:rPr>
        <w:t>，</w:t>
      </w:r>
      <w:r>
        <w:rPr>
          <w:rFonts w:hint="eastAsia" w:ascii="仿宋" w:hAnsi="仿宋" w:eastAsia="仿宋" w:cs="仿宋"/>
          <w:sz w:val="32"/>
          <w:szCs w:val="32"/>
          <w:shd w:val="clear" w:fill="FFFFFF"/>
        </w:rPr>
        <w:t>主要用于乡村基础设施建设、环境卫生整治、安全生产、社会治安、禁毒工作经费、信访维稳、干部培训、政府向社会力量购买服务</w:t>
      </w:r>
      <w:r>
        <w:rPr>
          <w:rFonts w:hint="eastAsia" w:ascii="仿宋" w:hAnsi="仿宋" w:eastAsia="仿宋" w:cs="仿宋"/>
          <w:sz w:val="32"/>
          <w:szCs w:val="32"/>
          <w:shd w:val="clear" w:fill="FFFFFF"/>
          <w:lang w:eastAsia="zh-CN"/>
        </w:rPr>
        <w:t>等。</w:t>
      </w:r>
    </w:p>
    <w:p>
      <w:pPr>
        <w:spacing w:line="580" w:lineRule="exact"/>
        <w:ind w:firstLine="640" w:firstLineChars="200"/>
        <w:rPr>
          <w:rFonts w:ascii="仿宋" w:hAnsi="仿宋" w:eastAsia="仿宋"/>
          <w:sz w:val="32"/>
          <w:szCs w:val="32"/>
        </w:rPr>
      </w:pPr>
      <w:r>
        <w:rPr>
          <w:rFonts w:ascii="仿宋" w:hAnsi="仿宋" w:eastAsia="仿宋" w:cs="仿宋"/>
          <w:sz w:val="32"/>
          <w:szCs w:val="32"/>
        </w:rPr>
        <w:t>3</w:t>
      </w:r>
      <w:r>
        <w:rPr>
          <w:rFonts w:hint="eastAsia" w:ascii="仿宋" w:hAnsi="仿宋" w:eastAsia="仿宋" w:cs="仿宋"/>
          <w:sz w:val="32"/>
          <w:szCs w:val="32"/>
        </w:rPr>
        <w:t>、项目绩效</w:t>
      </w:r>
    </w:p>
    <w:p>
      <w:pPr>
        <w:spacing w:line="580" w:lineRule="exact"/>
        <w:ind w:firstLine="640" w:firstLineChars="200"/>
        <w:rPr>
          <w:rFonts w:hint="eastAsia" w:ascii="仿宋" w:hAnsi="仿宋" w:eastAsia="仿宋" w:cs="仿宋"/>
          <w:sz w:val="32"/>
          <w:szCs w:val="32"/>
          <w:shd w:val="clear" w:fill="FFFFFF"/>
        </w:rPr>
      </w:pPr>
      <w:r>
        <w:rPr>
          <w:rFonts w:hint="eastAsia" w:ascii="仿宋" w:hAnsi="仿宋" w:eastAsia="仿宋" w:cs="仿宋"/>
          <w:sz w:val="32"/>
          <w:szCs w:val="32"/>
          <w:shd w:val="clear" w:fill="FFFFFF"/>
        </w:rPr>
        <w:t>保障了单位的正常运转，解决了单位公用经费不足的问题，通过场镇环境卫生整治，生态环境得到改善；通过法制宣传，提高全民安全意识，防止了事故的发生，实现社会和谐稳定，保障经济建设的安全运行；通过远程教育培训，贯彻执行党在农村的各项方针政策，提高党的执政能力、巩固党在农村的执政基础。促进经济发展，推动社会进步。</w:t>
      </w:r>
    </w:p>
    <w:p>
      <w:pPr>
        <w:numPr>
          <w:ilvl w:val="0"/>
          <w:numId w:val="0"/>
        </w:numPr>
        <w:spacing w:line="580" w:lineRule="exact"/>
        <w:ind w:leftChars="200" w:firstLine="320" w:firstLineChars="100"/>
        <w:rPr>
          <w:rFonts w:hint="eastAsia" w:ascii="仿宋" w:hAnsi="仿宋" w:eastAsia="仿宋" w:cs="仿宋"/>
          <w:sz w:val="32"/>
          <w:szCs w:val="32"/>
        </w:rPr>
      </w:pPr>
      <w:r>
        <w:rPr>
          <w:rFonts w:hint="eastAsia" w:ascii="仿宋" w:hAnsi="仿宋" w:eastAsia="仿宋" w:cs="仿宋"/>
          <w:sz w:val="32"/>
          <w:szCs w:val="32"/>
          <w:lang w:eastAsia="zh-CN"/>
        </w:rPr>
        <w:t>三、</w:t>
      </w:r>
      <w:r>
        <w:rPr>
          <w:rFonts w:hint="eastAsia" w:ascii="仿宋" w:hAnsi="仿宋" w:eastAsia="仿宋" w:cs="仿宋"/>
          <w:sz w:val="32"/>
          <w:szCs w:val="32"/>
        </w:rPr>
        <w:t>存在主要问题</w:t>
      </w:r>
    </w:p>
    <w:p>
      <w:pPr>
        <w:numPr>
          <w:ilvl w:val="0"/>
          <w:numId w:val="0"/>
        </w:numPr>
        <w:spacing w:line="580" w:lineRule="exact"/>
        <w:ind w:firstLine="640" w:firstLineChars="200"/>
        <w:rPr>
          <w:rFonts w:hint="eastAsia" w:ascii="仿宋" w:hAnsi="仿宋" w:eastAsia="仿宋" w:cs="仿宋"/>
          <w:sz w:val="32"/>
          <w:szCs w:val="32"/>
        </w:rPr>
      </w:pPr>
      <w:r>
        <w:rPr>
          <w:rFonts w:hint="eastAsia" w:ascii="仿宋" w:hAnsi="仿宋" w:eastAsia="仿宋" w:cs="仿宋"/>
          <w:sz w:val="32"/>
          <w:szCs w:val="32"/>
          <w:shd w:val="clear" w:fill="FFFFFF"/>
        </w:rPr>
        <w:t>资金方面:乡财力补助资金有限，满足不了政府经费的需求，缺少事业发展资金保障。</w:t>
      </w:r>
    </w:p>
    <w:p>
      <w:pPr>
        <w:numPr>
          <w:ilvl w:val="0"/>
          <w:numId w:val="2"/>
        </w:numPr>
        <w:spacing w:line="580" w:lineRule="exact"/>
        <w:ind w:left="1360" w:leftChars="0" w:hanging="720" w:firstLineChars="0"/>
        <w:rPr>
          <w:rFonts w:hint="eastAsia" w:ascii="仿宋" w:hAnsi="仿宋" w:eastAsia="仿宋" w:cs="仿宋"/>
          <w:sz w:val="32"/>
          <w:szCs w:val="32"/>
        </w:rPr>
      </w:pPr>
      <w:r>
        <w:rPr>
          <w:rFonts w:hint="eastAsia" w:ascii="仿宋" w:hAnsi="仿宋" w:eastAsia="仿宋" w:cs="仿宋"/>
          <w:sz w:val="32"/>
          <w:szCs w:val="32"/>
        </w:rPr>
        <w:t>相关措施建议</w:t>
      </w:r>
    </w:p>
    <w:p>
      <w:pPr>
        <w:numPr>
          <w:ilvl w:val="0"/>
          <w:numId w:val="0"/>
        </w:numPr>
        <w:spacing w:line="580" w:lineRule="exact"/>
        <w:ind w:firstLine="640" w:firstLineChars="200"/>
        <w:rPr>
          <w:rFonts w:hint="eastAsia" w:ascii="仿宋" w:hAnsi="仿宋" w:eastAsia="仿宋" w:cs="仿宋"/>
          <w:sz w:val="32"/>
          <w:szCs w:val="32"/>
        </w:rPr>
      </w:pPr>
      <w:r>
        <w:rPr>
          <w:rFonts w:hint="eastAsia" w:ascii="仿宋" w:hAnsi="仿宋" w:eastAsia="仿宋" w:cs="仿宋"/>
          <w:sz w:val="32"/>
          <w:szCs w:val="32"/>
          <w:shd w:val="clear" w:fill="FFFFFF"/>
        </w:rPr>
        <w:t>在年度预算内安排资金，确保政府日常工作的正常运行和事业发展的需要。</w:t>
      </w:r>
    </w:p>
    <w:p>
      <w:pPr>
        <w:pStyle w:val="3"/>
        <w:rPr>
          <w:rStyle w:val="32"/>
          <w:rFonts w:hint="eastAsia" w:ascii="仿宋" w:hAnsi="仿宋" w:eastAsia="仿宋" w:cs="仿宋"/>
          <w:b w:val="0"/>
          <w:bCs w:val="0"/>
          <w:sz w:val="32"/>
          <w:szCs w:val="32"/>
          <w:lang w:val="en-US" w:eastAsia="zh-CN"/>
        </w:rPr>
      </w:pPr>
      <w:r>
        <w:rPr>
          <w:rStyle w:val="32"/>
          <w:rFonts w:hint="eastAsia" w:ascii="仿宋" w:hAnsi="仿宋" w:eastAsia="仿宋" w:cs="仿宋"/>
          <w:b w:val="0"/>
          <w:bCs w:val="0"/>
          <w:sz w:val="32"/>
          <w:szCs w:val="32"/>
        </w:rPr>
        <w:t>附件</w:t>
      </w:r>
      <w:r>
        <w:rPr>
          <w:rStyle w:val="32"/>
          <w:rFonts w:hint="eastAsia" w:ascii="仿宋" w:hAnsi="仿宋" w:eastAsia="仿宋" w:cs="仿宋"/>
          <w:b w:val="0"/>
          <w:bCs w:val="0"/>
          <w:sz w:val="32"/>
          <w:szCs w:val="32"/>
          <w:lang w:val="en-US" w:eastAsia="zh-CN"/>
        </w:rPr>
        <w:t>4</w:t>
      </w:r>
    </w:p>
    <w:p>
      <w:pPr>
        <w:spacing w:line="580" w:lineRule="exact"/>
        <w:ind w:firstLine="643" w:firstLineChars="200"/>
        <w:jc w:val="center"/>
        <w:rPr>
          <w:rFonts w:hint="eastAsia" w:ascii="仿宋" w:hAnsi="仿宋" w:eastAsia="仿宋" w:cs="仿宋"/>
          <w:b/>
          <w:bCs/>
          <w:sz w:val="32"/>
          <w:szCs w:val="32"/>
          <w:shd w:val="clear" w:fill="FFFFFF"/>
        </w:rPr>
      </w:pPr>
      <w:r>
        <w:rPr>
          <w:rFonts w:hint="eastAsia" w:ascii="仿宋" w:hAnsi="仿宋" w:eastAsia="仿宋" w:cs="仿宋"/>
          <w:b/>
          <w:bCs/>
          <w:sz w:val="32"/>
          <w:szCs w:val="32"/>
          <w:shd w:val="clear" w:fill="FFFFFF"/>
          <w:lang w:eastAsia="zh-CN"/>
        </w:rPr>
        <w:t>平昌</w:t>
      </w:r>
      <w:r>
        <w:rPr>
          <w:rFonts w:hint="eastAsia" w:ascii="仿宋" w:hAnsi="仿宋" w:eastAsia="仿宋" w:cs="仿宋"/>
          <w:b/>
          <w:bCs/>
          <w:sz w:val="32"/>
          <w:szCs w:val="32"/>
          <w:shd w:val="clear" w:fill="FFFFFF"/>
        </w:rPr>
        <w:t>县</w:t>
      </w:r>
      <w:r>
        <w:rPr>
          <w:rFonts w:hint="eastAsia" w:ascii="仿宋" w:hAnsi="仿宋" w:eastAsia="仿宋" w:cs="仿宋"/>
          <w:b/>
          <w:bCs/>
          <w:sz w:val="32"/>
          <w:szCs w:val="32"/>
          <w:shd w:val="clear" w:fill="FFFFFF"/>
          <w:lang w:eastAsia="zh-CN"/>
        </w:rPr>
        <w:t>西兴</w:t>
      </w:r>
      <w:r>
        <w:rPr>
          <w:rFonts w:hint="eastAsia" w:ascii="仿宋" w:hAnsi="仿宋" w:eastAsia="仿宋" w:cs="仿宋"/>
          <w:b/>
          <w:bCs/>
          <w:sz w:val="32"/>
          <w:szCs w:val="32"/>
          <w:shd w:val="clear" w:fill="FFFFFF"/>
        </w:rPr>
        <w:t>镇人民政府关于201</w:t>
      </w:r>
      <w:r>
        <w:rPr>
          <w:rFonts w:hint="eastAsia" w:ascii="仿宋" w:hAnsi="仿宋" w:eastAsia="仿宋" w:cs="仿宋"/>
          <w:b/>
          <w:bCs/>
          <w:sz w:val="32"/>
          <w:szCs w:val="32"/>
          <w:shd w:val="clear" w:fill="FFFFFF"/>
          <w:lang w:val="en-US" w:eastAsia="zh-CN"/>
        </w:rPr>
        <w:t>9</w:t>
      </w:r>
      <w:r>
        <w:rPr>
          <w:rFonts w:hint="eastAsia" w:ascii="仿宋" w:hAnsi="仿宋" w:eastAsia="仿宋" w:cs="仿宋"/>
          <w:b/>
          <w:bCs/>
          <w:sz w:val="32"/>
          <w:szCs w:val="32"/>
          <w:shd w:val="clear" w:fill="FFFFFF"/>
        </w:rPr>
        <w:t>年</w:t>
      </w:r>
      <w:r>
        <w:rPr>
          <w:rFonts w:hint="eastAsia" w:ascii="仿宋" w:hAnsi="仿宋" w:eastAsia="仿宋" w:cs="仿宋"/>
          <w:b/>
          <w:bCs/>
          <w:sz w:val="32"/>
          <w:szCs w:val="32"/>
          <w:shd w:val="clear" w:fill="FFFFFF"/>
          <w:lang w:val="en-US" w:eastAsia="zh-CN"/>
        </w:rPr>
        <w:t>乡镇贫困户小微经济增收补助</w:t>
      </w:r>
      <w:r>
        <w:rPr>
          <w:rFonts w:hint="eastAsia" w:ascii="仿宋" w:hAnsi="仿宋" w:eastAsia="仿宋" w:cs="仿宋"/>
          <w:b/>
          <w:bCs/>
          <w:sz w:val="32"/>
          <w:szCs w:val="32"/>
          <w:shd w:val="clear" w:fill="FFFFFF"/>
        </w:rPr>
        <w:t>项目支出绩效评价报告</w:t>
      </w:r>
    </w:p>
    <w:p>
      <w:pPr>
        <w:spacing w:line="580" w:lineRule="exact"/>
        <w:ind w:firstLine="640" w:firstLineChars="200"/>
        <w:jc w:val="center"/>
        <w:rPr>
          <w:rFonts w:hint="eastAsia" w:ascii="仿宋" w:hAnsi="仿宋" w:eastAsia="仿宋" w:cs="仿宋"/>
          <w:sz w:val="32"/>
          <w:szCs w:val="32"/>
          <w:shd w:val="clear" w:fill="FFFFFF"/>
        </w:rPr>
      </w:pPr>
    </w:p>
    <w:p>
      <w:pPr>
        <w:spacing w:line="580" w:lineRule="exact"/>
        <w:ind w:firstLine="640" w:firstLineChars="200"/>
        <w:rPr>
          <w:rFonts w:ascii="仿宋" w:hAnsi="仿宋" w:eastAsia="仿宋"/>
          <w:sz w:val="32"/>
          <w:szCs w:val="32"/>
        </w:rPr>
      </w:pPr>
      <w:r>
        <w:rPr>
          <w:rFonts w:hint="eastAsia" w:ascii="仿宋" w:hAnsi="仿宋" w:eastAsia="仿宋" w:cs="仿宋"/>
          <w:sz w:val="32"/>
          <w:szCs w:val="32"/>
        </w:rPr>
        <w:t>一、评价工作开展及项目情况</w:t>
      </w:r>
    </w:p>
    <w:p>
      <w:pPr>
        <w:spacing w:line="580" w:lineRule="exact"/>
        <w:ind w:firstLine="640" w:firstLineChars="200"/>
        <w:rPr>
          <w:rFonts w:hint="eastAsia" w:ascii="仿宋" w:hAnsi="仿宋" w:eastAsia="仿宋" w:cs="仿宋"/>
          <w:sz w:val="32"/>
          <w:szCs w:val="32"/>
          <w:shd w:val="clear" w:fill="FFFFFF"/>
          <w:lang w:eastAsia="zh-CN"/>
        </w:rPr>
      </w:pPr>
      <w:r>
        <w:rPr>
          <w:rFonts w:hint="eastAsia" w:ascii="仿宋" w:hAnsi="仿宋" w:eastAsia="仿宋" w:cs="仿宋"/>
          <w:sz w:val="32"/>
          <w:szCs w:val="32"/>
          <w:shd w:val="clear" w:fill="FFFFFF"/>
          <w:lang w:val="en-US" w:eastAsia="zh-CN"/>
        </w:rPr>
        <w:t>贫困户小微经济增收补助</w:t>
      </w:r>
      <w:r>
        <w:rPr>
          <w:rFonts w:hint="eastAsia" w:ascii="仿宋" w:hAnsi="仿宋" w:eastAsia="仿宋" w:cs="仿宋"/>
          <w:sz w:val="32"/>
          <w:szCs w:val="32"/>
          <w:shd w:val="clear" w:fill="FFFFFF"/>
        </w:rPr>
        <w:t>项目经费来源为财政拨款，该项目投资</w:t>
      </w:r>
      <w:r>
        <w:rPr>
          <w:rFonts w:hint="eastAsia" w:ascii="仿宋" w:hAnsi="仿宋" w:eastAsia="仿宋" w:cs="仿宋"/>
          <w:sz w:val="32"/>
          <w:szCs w:val="32"/>
          <w:shd w:val="clear" w:fill="FFFFFF"/>
          <w:lang w:val="en-US" w:eastAsia="zh-CN"/>
        </w:rPr>
        <w:t>191.45</w:t>
      </w:r>
      <w:r>
        <w:rPr>
          <w:rFonts w:hint="eastAsia" w:ascii="仿宋" w:hAnsi="仿宋" w:eastAsia="仿宋" w:cs="仿宋"/>
          <w:sz w:val="32"/>
          <w:szCs w:val="32"/>
          <w:shd w:val="clear" w:fill="FFFFFF"/>
        </w:rPr>
        <w:t>万元，主要用于</w:t>
      </w:r>
      <w:r>
        <w:rPr>
          <w:rFonts w:hint="eastAsia" w:ascii="仿宋" w:hAnsi="仿宋" w:eastAsia="仿宋" w:cs="仿宋"/>
          <w:sz w:val="32"/>
          <w:szCs w:val="32"/>
          <w:shd w:val="clear" w:fill="FFFFFF"/>
          <w:lang w:eastAsia="zh-CN"/>
        </w:rPr>
        <w:t>贫困户发展小微经济，夯实产业发展基础，助力脱贫攻坚，为提升贫困户脱贫增收信息，打赢打胜脱贫攻坚这场硬仗提供有力资金保障。</w:t>
      </w:r>
    </w:p>
    <w:p>
      <w:pPr>
        <w:spacing w:line="580" w:lineRule="exact"/>
        <w:ind w:firstLine="640" w:firstLineChars="200"/>
        <w:rPr>
          <w:rFonts w:hint="eastAsia" w:ascii="仿宋" w:hAnsi="仿宋" w:eastAsia="仿宋" w:cs="仿宋"/>
          <w:sz w:val="32"/>
          <w:szCs w:val="32"/>
          <w:shd w:val="clear" w:fill="FFFFFF"/>
        </w:rPr>
      </w:pPr>
      <w:r>
        <w:rPr>
          <w:rFonts w:hint="eastAsia" w:ascii="仿宋" w:hAnsi="仿宋" w:eastAsia="仿宋" w:cs="仿宋"/>
          <w:sz w:val="32"/>
          <w:szCs w:val="32"/>
          <w:shd w:val="clear" w:fill="FFFFFF"/>
          <w:lang w:eastAsia="zh-CN"/>
        </w:rPr>
        <w:t>该项目资金</w:t>
      </w:r>
      <w:r>
        <w:rPr>
          <w:rFonts w:hint="eastAsia" w:ascii="仿宋" w:hAnsi="仿宋" w:eastAsia="仿宋" w:cs="仿宋"/>
          <w:sz w:val="32"/>
          <w:szCs w:val="32"/>
          <w:shd w:val="clear" w:fill="FFFFFF"/>
        </w:rPr>
        <w:t>严格按照项目支出的范围、用途控制，坚持专款专用，不挤占挪用。项目资金支出的合法性、合理性，由乡财政所进行把关以及核对，并进行会计核算，确保了项目资金的安全。</w:t>
      </w:r>
    </w:p>
    <w:p>
      <w:pPr>
        <w:spacing w:line="580" w:lineRule="exact"/>
        <w:ind w:firstLine="640" w:firstLineChars="200"/>
        <w:rPr>
          <w:rFonts w:ascii="仿宋" w:hAnsi="仿宋" w:eastAsia="仿宋"/>
          <w:sz w:val="32"/>
          <w:szCs w:val="32"/>
        </w:rPr>
      </w:pPr>
      <w:r>
        <w:rPr>
          <w:rFonts w:hint="eastAsia" w:ascii="仿宋" w:hAnsi="仿宋" w:eastAsia="仿宋" w:cs="仿宋"/>
          <w:sz w:val="32"/>
          <w:szCs w:val="32"/>
        </w:rPr>
        <w:t>二、评价结论及绩效分析</w:t>
      </w:r>
    </w:p>
    <w:p>
      <w:pPr>
        <w:spacing w:line="580" w:lineRule="exact"/>
        <w:ind w:firstLine="640" w:firstLineChars="200"/>
        <w:rPr>
          <w:rFonts w:ascii="仿宋" w:hAnsi="仿宋" w:eastAsia="仿宋"/>
          <w:sz w:val="32"/>
          <w:szCs w:val="32"/>
        </w:rPr>
      </w:pPr>
      <w:r>
        <w:rPr>
          <w:rFonts w:hint="eastAsia" w:ascii="仿宋" w:hAnsi="仿宋" w:eastAsia="仿宋" w:cs="仿宋"/>
          <w:sz w:val="32"/>
          <w:szCs w:val="32"/>
        </w:rPr>
        <w:t>（一）评价结论</w:t>
      </w:r>
    </w:p>
    <w:p>
      <w:pPr>
        <w:spacing w:line="580" w:lineRule="exact"/>
        <w:ind w:firstLine="640" w:firstLineChars="200"/>
        <w:rPr>
          <w:rFonts w:hint="eastAsia" w:ascii="仿宋" w:hAnsi="仿宋" w:eastAsia="仿宋" w:cs="仿宋"/>
          <w:sz w:val="32"/>
          <w:szCs w:val="32"/>
          <w:shd w:val="clear" w:fill="FFFFFF"/>
          <w:lang w:val="en-US" w:eastAsia="zh-CN"/>
        </w:rPr>
      </w:pPr>
      <w:r>
        <w:rPr>
          <w:rFonts w:hint="eastAsia" w:ascii="仿宋" w:hAnsi="仿宋" w:eastAsia="仿宋" w:cs="仿宋"/>
          <w:sz w:val="32"/>
          <w:szCs w:val="32"/>
          <w:shd w:val="clear" w:fill="FFFFFF"/>
          <w:lang w:val="en-US" w:eastAsia="zh-CN"/>
        </w:rPr>
        <w:t>通过项目实施，提升了贫困户发展小微经济增收的信心，为全镇1825人贫困户顺利脱贫退出提供了必要的资金保障。各村通过规划验收，按照县委县政府安排，结合我镇实际情况，发动有劳动能力的贫困户自力更生，积极发展小微经济产业，多发展多补助，不发展不补助的原则。采用一卡通直接发放到户、入股农村产业发展合作社的发展模式，极大的推动了脱贫增收实效。</w:t>
      </w:r>
    </w:p>
    <w:p>
      <w:pPr>
        <w:spacing w:line="580" w:lineRule="exact"/>
        <w:ind w:firstLine="640" w:firstLineChars="200"/>
        <w:rPr>
          <w:rFonts w:ascii="仿宋" w:hAnsi="仿宋" w:eastAsia="仿宋"/>
          <w:sz w:val="32"/>
          <w:szCs w:val="32"/>
        </w:rPr>
      </w:pPr>
      <w:r>
        <w:rPr>
          <w:rFonts w:hint="eastAsia" w:ascii="仿宋" w:hAnsi="仿宋" w:eastAsia="仿宋" w:cs="仿宋"/>
          <w:sz w:val="32"/>
          <w:szCs w:val="32"/>
        </w:rPr>
        <w:t>（二）绩效分析</w:t>
      </w:r>
    </w:p>
    <w:p>
      <w:pPr>
        <w:spacing w:line="580" w:lineRule="exact"/>
        <w:ind w:firstLine="640" w:firstLineChars="200"/>
        <w:rPr>
          <w:rFonts w:ascii="仿宋" w:hAnsi="仿宋" w:eastAsia="仿宋"/>
          <w:sz w:val="32"/>
          <w:szCs w:val="32"/>
        </w:rPr>
      </w:pPr>
      <w:r>
        <w:rPr>
          <w:rFonts w:ascii="仿宋" w:hAnsi="仿宋" w:eastAsia="仿宋" w:cs="仿宋"/>
          <w:sz w:val="32"/>
          <w:szCs w:val="32"/>
        </w:rPr>
        <w:t>1</w:t>
      </w:r>
      <w:r>
        <w:rPr>
          <w:rFonts w:hint="eastAsia" w:ascii="仿宋" w:hAnsi="仿宋" w:eastAsia="仿宋" w:cs="仿宋"/>
          <w:sz w:val="32"/>
          <w:szCs w:val="32"/>
        </w:rPr>
        <w:t>、项目决策</w:t>
      </w:r>
    </w:p>
    <w:p>
      <w:pPr>
        <w:spacing w:line="580" w:lineRule="exact"/>
        <w:ind w:firstLine="640" w:firstLineChars="200"/>
        <w:rPr>
          <w:rFonts w:hint="eastAsia" w:ascii="仿宋" w:hAnsi="仿宋" w:eastAsia="仿宋" w:cs="仿宋"/>
          <w:sz w:val="32"/>
          <w:szCs w:val="32"/>
          <w:lang w:eastAsia="zh-CN"/>
        </w:rPr>
      </w:pPr>
      <w:r>
        <w:rPr>
          <w:rFonts w:hint="eastAsia" w:ascii="仿宋" w:hAnsi="仿宋" w:eastAsia="仿宋" w:cs="仿宋"/>
          <w:sz w:val="32"/>
          <w:szCs w:val="32"/>
          <w:lang w:eastAsia="zh-CN"/>
        </w:rPr>
        <w:t>发展增收补短小微经济，是按照县委县政府坚决打赢脱贫攻坚战，按期脱贫摘帽的必要措施，符合政策要求，在项目实施过程中，能够得到广大人民群众的认可。</w:t>
      </w:r>
    </w:p>
    <w:p>
      <w:pPr>
        <w:spacing w:line="580" w:lineRule="exact"/>
        <w:ind w:firstLine="640" w:firstLineChars="200"/>
        <w:rPr>
          <w:rFonts w:ascii="仿宋" w:hAnsi="仿宋" w:eastAsia="仿宋"/>
          <w:sz w:val="32"/>
          <w:szCs w:val="32"/>
        </w:rPr>
      </w:pPr>
      <w:r>
        <w:rPr>
          <w:rFonts w:ascii="仿宋" w:hAnsi="仿宋" w:eastAsia="仿宋" w:cs="仿宋"/>
          <w:sz w:val="32"/>
          <w:szCs w:val="32"/>
        </w:rPr>
        <w:t>2</w:t>
      </w:r>
      <w:r>
        <w:rPr>
          <w:rFonts w:hint="eastAsia" w:ascii="仿宋" w:hAnsi="仿宋" w:eastAsia="仿宋" w:cs="仿宋"/>
          <w:sz w:val="32"/>
          <w:szCs w:val="32"/>
        </w:rPr>
        <w:t>、项目管理</w:t>
      </w:r>
    </w:p>
    <w:p>
      <w:pPr>
        <w:spacing w:line="580" w:lineRule="exact"/>
        <w:ind w:firstLine="640" w:firstLineChars="200"/>
        <w:rPr>
          <w:rFonts w:hint="eastAsia" w:ascii="仿宋" w:hAnsi="仿宋" w:eastAsia="仿宋" w:cs="仿宋"/>
          <w:sz w:val="32"/>
          <w:szCs w:val="32"/>
          <w:shd w:val="clear" w:fill="FFFFFF"/>
          <w:lang w:eastAsia="zh-CN"/>
        </w:rPr>
      </w:pPr>
      <w:r>
        <w:rPr>
          <w:rFonts w:hint="eastAsia" w:ascii="仿宋" w:hAnsi="仿宋" w:eastAsia="仿宋" w:cs="仿宋"/>
          <w:sz w:val="32"/>
          <w:szCs w:val="32"/>
          <w:shd w:val="clear" w:fill="FFFFFF"/>
        </w:rPr>
        <w:t>201</w:t>
      </w:r>
      <w:r>
        <w:rPr>
          <w:rFonts w:hint="eastAsia" w:ascii="仿宋" w:hAnsi="仿宋" w:eastAsia="仿宋" w:cs="仿宋"/>
          <w:sz w:val="32"/>
          <w:szCs w:val="32"/>
          <w:shd w:val="clear" w:fill="FFFFFF"/>
          <w:lang w:val="en-US" w:eastAsia="zh-CN"/>
        </w:rPr>
        <w:t>9</w:t>
      </w:r>
      <w:r>
        <w:rPr>
          <w:rFonts w:hint="eastAsia" w:ascii="仿宋" w:hAnsi="仿宋" w:eastAsia="仿宋" w:cs="仿宋"/>
          <w:sz w:val="32"/>
          <w:szCs w:val="32"/>
          <w:shd w:val="clear" w:fill="FFFFFF"/>
        </w:rPr>
        <w:t>年</w:t>
      </w:r>
      <w:r>
        <w:rPr>
          <w:rFonts w:hint="eastAsia" w:ascii="仿宋" w:hAnsi="仿宋" w:eastAsia="仿宋" w:cs="仿宋"/>
          <w:sz w:val="32"/>
          <w:szCs w:val="32"/>
          <w:shd w:val="clear" w:fill="FFFFFF"/>
          <w:lang w:val="en-US" w:eastAsia="zh-CN"/>
        </w:rPr>
        <w:t>贫困户小微经济增收补助</w:t>
      </w:r>
      <w:r>
        <w:rPr>
          <w:rFonts w:hint="eastAsia" w:ascii="仿宋" w:hAnsi="仿宋" w:eastAsia="仿宋" w:cs="仿宋"/>
          <w:sz w:val="32"/>
          <w:szCs w:val="32"/>
          <w:shd w:val="clear" w:fill="FFFFFF"/>
        </w:rPr>
        <w:t>项目计划批复资金</w:t>
      </w:r>
      <w:r>
        <w:rPr>
          <w:rFonts w:hint="eastAsia" w:ascii="仿宋" w:hAnsi="仿宋" w:eastAsia="仿宋" w:cs="仿宋"/>
          <w:sz w:val="32"/>
          <w:szCs w:val="32"/>
          <w:shd w:val="clear" w:fill="FFFFFF"/>
          <w:lang w:val="en-US" w:eastAsia="zh-CN"/>
        </w:rPr>
        <w:t>191.45</w:t>
      </w:r>
      <w:r>
        <w:rPr>
          <w:rFonts w:hint="eastAsia" w:ascii="仿宋" w:hAnsi="仿宋" w:eastAsia="仿宋" w:cs="仿宋"/>
          <w:sz w:val="32"/>
          <w:szCs w:val="32"/>
          <w:shd w:val="clear" w:fill="FFFFFF"/>
        </w:rPr>
        <w:t>万元</w:t>
      </w:r>
      <w:r>
        <w:rPr>
          <w:rFonts w:hint="eastAsia" w:ascii="仿宋" w:hAnsi="仿宋" w:eastAsia="仿宋" w:cs="仿宋"/>
          <w:sz w:val="32"/>
          <w:szCs w:val="32"/>
        </w:rPr>
        <w:t>，</w:t>
      </w:r>
      <w:r>
        <w:rPr>
          <w:rFonts w:hint="eastAsia" w:ascii="仿宋" w:hAnsi="仿宋" w:eastAsia="仿宋" w:cs="仿宋"/>
          <w:sz w:val="32"/>
          <w:szCs w:val="32"/>
          <w:shd w:val="clear" w:fill="FFFFFF"/>
        </w:rPr>
        <w:t>主要用于</w:t>
      </w:r>
      <w:r>
        <w:rPr>
          <w:rFonts w:hint="eastAsia" w:ascii="仿宋" w:hAnsi="仿宋" w:eastAsia="仿宋" w:cs="仿宋"/>
          <w:sz w:val="32"/>
          <w:szCs w:val="32"/>
          <w:shd w:val="clear" w:fill="FFFFFF"/>
          <w:lang w:eastAsia="zh-CN"/>
        </w:rPr>
        <w:t>贫困户发展小微经济，增加家庭收入增收致富等方面。</w:t>
      </w:r>
    </w:p>
    <w:p>
      <w:pPr>
        <w:spacing w:line="580" w:lineRule="exact"/>
        <w:ind w:firstLine="640" w:firstLineChars="200"/>
        <w:rPr>
          <w:rFonts w:ascii="仿宋" w:hAnsi="仿宋" w:eastAsia="仿宋"/>
          <w:sz w:val="32"/>
          <w:szCs w:val="32"/>
        </w:rPr>
      </w:pPr>
      <w:r>
        <w:rPr>
          <w:rFonts w:ascii="仿宋" w:hAnsi="仿宋" w:eastAsia="仿宋" w:cs="仿宋"/>
          <w:sz w:val="32"/>
          <w:szCs w:val="32"/>
        </w:rPr>
        <w:t>3</w:t>
      </w:r>
      <w:r>
        <w:rPr>
          <w:rFonts w:hint="eastAsia" w:ascii="仿宋" w:hAnsi="仿宋" w:eastAsia="仿宋" w:cs="仿宋"/>
          <w:sz w:val="32"/>
          <w:szCs w:val="32"/>
        </w:rPr>
        <w:t>、项目绩效</w:t>
      </w:r>
    </w:p>
    <w:p>
      <w:pPr>
        <w:spacing w:line="580" w:lineRule="exact"/>
        <w:ind w:firstLine="640" w:firstLineChars="200"/>
        <w:rPr>
          <w:rFonts w:ascii="仿宋" w:hAnsi="仿宋" w:eastAsia="仿宋"/>
          <w:sz w:val="32"/>
          <w:szCs w:val="32"/>
        </w:rPr>
      </w:pPr>
      <w:r>
        <w:rPr>
          <w:rFonts w:hint="eastAsia" w:ascii="仿宋" w:hAnsi="仿宋" w:eastAsia="仿宋" w:cs="仿宋"/>
          <w:sz w:val="32"/>
          <w:szCs w:val="32"/>
          <w:shd w:val="clear" w:fill="FFFFFF"/>
          <w:lang w:val="en-US" w:eastAsia="zh-CN"/>
        </w:rPr>
        <w:t>提升了贫困户发展小微经济增收的信心，为全镇825人贫困户顺利脱贫退出提供了必要的资金保障。群众认可度普遍提高，夯实贫困户增收发展基础。</w:t>
      </w:r>
    </w:p>
    <w:p>
      <w:pPr>
        <w:numPr>
          <w:ilvl w:val="0"/>
          <w:numId w:val="0"/>
        </w:numPr>
        <w:spacing w:line="580" w:lineRule="exact"/>
        <w:ind w:leftChars="200"/>
        <w:rPr>
          <w:rFonts w:hint="eastAsia" w:ascii="仿宋" w:hAnsi="仿宋" w:eastAsia="仿宋" w:cs="仿宋"/>
          <w:sz w:val="32"/>
          <w:szCs w:val="32"/>
        </w:rPr>
      </w:pPr>
      <w:r>
        <w:rPr>
          <w:rFonts w:hint="eastAsia" w:ascii="仿宋" w:hAnsi="仿宋" w:eastAsia="仿宋" w:cs="仿宋"/>
          <w:sz w:val="32"/>
          <w:szCs w:val="32"/>
          <w:lang w:eastAsia="zh-CN"/>
        </w:rPr>
        <w:t>三、</w:t>
      </w:r>
      <w:r>
        <w:rPr>
          <w:rFonts w:hint="eastAsia" w:ascii="仿宋" w:hAnsi="仿宋" w:eastAsia="仿宋" w:cs="仿宋"/>
          <w:sz w:val="32"/>
          <w:szCs w:val="32"/>
        </w:rPr>
        <w:t>存在主要问题</w:t>
      </w:r>
    </w:p>
    <w:p>
      <w:pPr>
        <w:numPr>
          <w:ilvl w:val="0"/>
          <w:numId w:val="0"/>
        </w:numPr>
        <w:spacing w:line="580" w:lineRule="exact"/>
        <w:ind w:firstLine="640" w:firstLineChars="200"/>
        <w:rPr>
          <w:rFonts w:ascii="仿宋" w:hAnsi="仿宋" w:eastAsia="仿宋"/>
          <w:sz w:val="32"/>
          <w:szCs w:val="32"/>
        </w:rPr>
      </w:pPr>
      <w:r>
        <w:rPr>
          <w:rFonts w:hint="eastAsia" w:ascii="仿宋" w:hAnsi="仿宋" w:eastAsia="仿宋" w:cs="仿宋"/>
          <w:sz w:val="32"/>
          <w:szCs w:val="32"/>
          <w:shd w:val="clear" w:fill="FFFFFF"/>
          <w:lang w:val="en-US" w:eastAsia="zh-CN"/>
        </w:rPr>
        <w:t>资金方面：财政资金经费投入结构目前较为单一，乡镇财力有限，未有限撬动社会资金及农户自有资金的有效投入。</w:t>
      </w:r>
    </w:p>
    <w:p>
      <w:pPr>
        <w:spacing w:line="580" w:lineRule="exact"/>
        <w:ind w:firstLine="640" w:firstLineChars="200"/>
        <w:rPr>
          <w:rStyle w:val="32"/>
          <w:rFonts w:ascii="仿宋" w:hAnsi="仿宋" w:eastAsia="仿宋"/>
          <w:b w:val="0"/>
          <w:bCs w:val="0"/>
          <w:kern w:val="2"/>
          <w:sz w:val="32"/>
          <w:szCs w:val="32"/>
        </w:rPr>
      </w:pPr>
      <w:r>
        <w:rPr>
          <w:rFonts w:hint="eastAsia" w:ascii="仿宋" w:hAnsi="仿宋" w:eastAsia="仿宋" w:cs="仿宋"/>
          <w:sz w:val="32"/>
          <w:szCs w:val="32"/>
        </w:rPr>
        <w:t>四、相关措施建议</w:t>
      </w:r>
    </w:p>
    <w:p>
      <w:pPr>
        <w:numPr>
          <w:ilvl w:val="0"/>
          <w:numId w:val="0"/>
        </w:numPr>
        <w:spacing w:line="580" w:lineRule="exact"/>
        <w:ind w:firstLine="640" w:firstLineChars="200"/>
        <w:rPr>
          <w:rFonts w:hint="default" w:ascii="仿宋" w:hAnsi="仿宋" w:eastAsia="仿宋" w:cs="仿宋"/>
          <w:sz w:val="32"/>
          <w:szCs w:val="32"/>
          <w:shd w:val="clear" w:fill="FFFFFF"/>
          <w:lang w:val="en-US" w:eastAsia="zh-CN"/>
        </w:rPr>
      </w:pPr>
      <w:r>
        <w:rPr>
          <w:rFonts w:hint="eastAsia" w:ascii="仿宋" w:hAnsi="仿宋" w:eastAsia="仿宋" w:cs="仿宋"/>
          <w:sz w:val="32"/>
          <w:szCs w:val="32"/>
          <w:shd w:val="clear" w:fill="FFFFFF"/>
          <w:lang w:val="en-US" w:eastAsia="zh-CN"/>
        </w:rPr>
        <w:t>加大财政资金持续有效投入，通过社交媒体宣传扶贫增收项目，推动社会资本投入助力脱贫攻坚。</w:t>
      </w:r>
    </w:p>
    <w:p>
      <w:pPr>
        <w:widowControl/>
        <w:jc w:val="left"/>
        <w:rPr>
          <w:rFonts w:hint="default" w:ascii="Times New Roman" w:hAnsi="Times New Roman" w:eastAsia="黑体" w:cs="Times New Roman"/>
          <w:color w:val="000000"/>
          <w:sz w:val="44"/>
          <w:szCs w:val="44"/>
        </w:rPr>
      </w:pPr>
      <w:r>
        <w:rPr>
          <w:rStyle w:val="26"/>
          <w:rFonts w:ascii="黑体" w:hAnsi="黑体" w:eastAsia="黑体"/>
          <w:b w:val="0"/>
        </w:rPr>
        <w:br w:type="page"/>
      </w:r>
    </w:p>
    <w:bookmarkEnd w:id="49"/>
    <w:bookmarkEnd w:id="50"/>
    <w:p>
      <w:pPr>
        <w:spacing w:line="600" w:lineRule="exact"/>
        <w:jc w:val="center"/>
        <w:outlineLvl w:val="0"/>
        <w:rPr>
          <w:rStyle w:val="26"/>
          <w:rFonts w:ascii="黑体" w:hAnsi="黑体" w:eastAsia="黑体"/>
          <w:b w:val="0"/>
        </w:rPr>
      </w:pPr>
      <w:r>
        <w:rPr>
          <w:rFonts w:hint="eastAsia" w:ascii="黑体" w:hAnsi="黑体" w:eastAsia="黑体"/>
          <w:color w:val="000000"/>
          <w:sz w:val="44"/>
          <w:szCs w:val="44"/>
        </w:rPr>
        <w:t>第</w:t>
      </w:r>
      <w:r>
        <w:rPr>
          <w:rStyle w:val="26"/>
          <w:rFonts w:hint="eastAsia" w:ascii="黑体" w:hAnsi="黑体" w:eastAsia="黑体"/>
          <w:b w:val="0"/>
        </w:rPr>
        <w:t>五部分 附表</w:t>
      </w:r>
    </w:p>
    <w:p>
      <w:pPr>
        <w:spacing w:line="600" w:lineRule="exact"/>
        <w:jc w:val="center"/>
        <w:outlineLvl w:val="0"/>
        <w:rPr>
          <w:rFonts w:ascii="仿宋" w:hAnsi="仿宋" w:eastAsia="仿宋"/>
          <w:b/>
          <w:color w:val="000000"/>
          <w:sz w:val="44"/>
          <w:szCs w:val="44"/>
        </w:rPr>
      </w:pPr>
    </w:p>
    <w:p>
      <w:pPr>
        <w:pStyle w:val="3"/>
        <w:rPr>
          <w:rFonts w:ascii="仿宋" w:hAnsi="仿宋" w:eastAsia="仿宋"/>
          <w:color w:val="000000"/>
        </w:rPr>
      </w:pPr>
      <w:bookmarkStart w:id="51" w:name="_Toc15396619"/>
      <w:r>
        <w:rPr>
          <w:rFonts w:hint="eastAsia" w:ascii="仿宋" w:hAnsi="仿宋" w:eastAsia="仿宋"/>
          <w:b w:val="0"/>
          <w:color w:val="000000"/>
        </w:rPr>
        <w:t>一、收</w:t>
      </w:r>
      <w:r>
        <w:rPr>
          <w:rStyle w:val="27"/>
          <w:rFonts w:hint="eastAsia" w:ascii="仿宋" w:hAnsi="仿宋" w:eastAsia="仿宋"/>
          <w:b w:val="0"/>
          <w:bCs w:val="0"/>
        </w:rPr>
        <w:t>入支出决算总表</w:t>
      </w:r>
      <w:bookmarkEnd w:id="51"/>
    </w:p>
    <w:p>
      <w:pPr>
        <w:pStyle w:val="3"/>
        <w:rPr>
          <w:rFonts w:ascii="仿宋" w:hAnsi="仿宋" w:eastAsia="仿宋"/>
          <w:color w:val="000000"/>
        </w:rPr>
      </w:pPr>
      <w:bookmarkStart w:id="52" w:name="_Toc15396620"/>
      <w:r>
        <w:rPr>
          <w:rFonts w:hint="eastAsia" w:ascii="仿宋" w:hAnsi="仿宋" w:eastAsia="仿宋"/>
          <w:b w:val="0"/>
          <w:color w:val="000000"/>
        </w:rPr>
        <w:t>二、收</w:t>
      </w:r>
      <w:r>
        <w:rPr>
          <w:rStyle w:val="27"/>
          <w:rFonts w:hint="eastAsia" w:ascii="仿宋" w:hAnsi="仿宋" w:eastAsia="仿宋"/>
          <w:b w:val="0"/>
          <w:bCs w:val="0"/>
        </w:rPr>
        <w:t>入决算表</w:t>
      </w:r>
      <w:bookmarkEnd w:id="52"/>
    </w:p>
    <w:p>
      <w:pPr>
        <w:pStyle w:val="3"/>
        <w:rPr>
          <w:rFonts w:ascii="仿宋" w:hAnsi="仿宋" w:eastAsia="仿宋"/>
          <w:color w:val="000000"/>
        </w:rPr>
      </w:pPr>
      <w:bookmarkStart w:id="53" w:name="_Toc15396621"/>
      <w:r>
        <w:rPr>
          <w:rStyle w:val="27"/>
          <w:rFonts w:hint="eastAsia" w:ascii="仿宋" w:hAnsi="仿宋" w:eastAsia="仿宋"/>
          <w:b w:val="0"/>
          <w:bCs w:val="0"/>
        </w:rPr>
        <w:t>三、</w:t>
      </w:r>
      <w:r>
        <w:rPr>
          <w:rFonts w:hint="eastAsia" w:ascii="仿宋" w:hAnsi="仿宋" w:eastAsia="仿宋"/>
          <w:b w:val="0"/>
          <w:color w:val="000000"/>
        </w:rPr>
        <w:t>支</w:t>
      </w:r>
      <w:r>
        <w:rPr>
          <w:rStyle w:val="27"/>
          <w:rFonts w:hint="eastAsia" w:ascii="仿宋" w:hAnsi="仿宋" w:eastAsia="仿宋"/>
          <w:b w:val="0"/>
          <w:bCs w:val="0"/>
        </w:rPr>
        <w:t>出决算表</w:t>
      </w:r>
      <w:bookmarkEnd w:id="53"/>
    </w:p>
    <w:p>
      <w:pPr>
        <w:pStyle w:val="3"/>
        <w:rPr>
          <w:rFonts w:ascii="仿宋" w:hAnsi="仿宋" w:eastAsia="仿宋"/>
          <w:b w:val="0"/>
          <w:color w:val="000000"/>
        </w:rPr>
      </w:pPr>
      <w:bookmarkStart w:id="54" w:name="_Toc15396622"/>
      <w:r>
        <w:rPr>
          <w:rStyle w:val="27"/>
          <w:rFonts w:hint="eastAsia" w:ascii="仿宋" w:hAnsi="仿宋" w:eastAsia="仿宋"/>
          <w:b w:val="0"/>
          <w:bCs w:val="0"/>
        </w:rPr>
        <w:t>四、</w:t>
      </w:r>
      <w:r>
        <w:rPr>
          <w:rFonts w:hint="eastAsia" w:ascii="仿宋" w:hAnsi="仿宋" w:eastAsia="仿宋"/>
          <w:b w:val="0"/>
          <w:color w:val="000000"/>
        </w:rPr>
        <w:t>财</w:t>
      </w:r>
      <w:r>
        <w:rPr>
          <w:rStyle w:val="27"/>
          <w:rFonts w:hint="eastAsia" w:ascii="仿宋" w:hAnsi="仿宋" w:eastAsia="仿宋"/>
          <w:b w:val="0"/>
          <w:bCs w:val="0"/>
        </w:rPr>
        <w:t>政拨款收入支出决算总表</w:t>
      </w:r>
      <w:bookmarkEnd w:id="54"/>
    </w:p>
    <w:p>
      <w:pPr>
        <w:pStyle w:val="3"/>
        <w:rPr>
          <w:rStyle w:val="27"/>
          <w:rFonts w:ascii="仿宋" w:hAnsi="仿宋" w:eastAsia="仿宋"/>
          <w:b w:val="0"/>
          <w:bCs w:val="0"/>
        </w:rPr>
      </w:pPr>
      <w:bookmarkStart w:id="55" w:name="_Toc15396623"/>
      <w:r>
        <w:rPr>
          <w:rStyle w:val="27"/>
          <w:rFonts w:hint="eastAsia" w:ascii="仿宋" w:hAnsi="仿宋" w:eastAsia="仿宋"/>
          <w:b w:val="0"/>
          <w:bCs w:val="0"/>
        </w:rPr>
        <w:t>五、</w:t>
      </w:r>
      <w:r>
        <w:rPr>
          <w:rFonts w:hint="eastAsia" w:ascii="仿宋" w:hAnsi="仿宋" w:eastAsia="仿宋"/>
          <w:b w:val="0"/>
          <w:color w:val="000000"/>
        </w:rPr>
        <w:t>财</w:t>
      </w:r>
      <w:r>
        <w:rPr>
          <w:rStyle w:val="27"/>
          <w:rFonts w:hint="eastAsia" w:ascii="仿宋" w:hAnsi="仿宋" w:eastAsia="仿宋"/>
          <w:b w:val="0"/>
          <w:bCs w:val="0"/>
        </w:rPr>
        <w:t>政拨款支出决算明细表</w:t>
      </w:r>
      <w:bookmarkEnd w:id="55"/>
      <w:bookmarkStart w:id="56" w:name="_Toc15396624"/>
    </w:p>
    <w:p>
      <w:pPr>
        <w:pStyle w:val="3"/>
        <w:rPr>
          <w:rFonts w:ascii="仿宋" w:hAnsi="仿宋" w:eastAsia="仿宋"/>
          <w:color w:val="000000"/>
        </w:rPr>
      </w:pPr>
      <w:r>
        <w:rPr>
          <w:rStyle w:val="27"/>
          <w:rFonts w:hint="eastAsia" w:ascii="仿宋" w:hAnsi="仿宋" w:eastAsia="仿宋"/>
          <w:b w:val="0"/>
          <w:bCs w:val="0"/>
        </w:rPr>
        <w:t>六、</w:t>
      </w:r>
      <w:r>
        <w:rPr>
          <w:rFonts w:hint="eastAsia" w:ascii="仿宋" w:hAnsi="仿宋" w:eastAsia="仿宋"/>
          <w:b w:val="0"/>
          <w:color w:val="000000"/>
        </w:rPr>
        <w:t>一</w:t>
      </w:r>
      <w:r>
        <w:rPr>
          <w:rStyle w:val="27"/>
          <w:rFonts w:hint="eastAsia" w:ascii="仿宋" w:hAnsi="仿宋" w:eastAsia="仿宋"/>
          <w:b w:val="0"/>
          <w:bCs w:val="0"/>
        </w:rPr>
        <w:t>般公共预算财政拨款支出决算表</w:t>
      </w:r>
      <w:bookmarkEnd w:id="56"/>
    </w:p>
    <w:p>
      <w:pPr>
        <w:pStyle w:val="3"/>
        <w:rPr>
          <w:rFonts w:ascii="仿宋" w:hAnsi="仿宋" w:eastAsia="仿宋"/>
          <w:color w:val="000000"/>
        </w:rPr>
      </w:pPr>
      <w:bookmarkStart w:id="57" w:name="_Toc15396625"/>
      <w:r>
        <w:rPr>
          <w:rStyle w:val="27"/>
          <w:rFonts w:hint="eastAsia" w:ascii="仿宋" w:hAnsi="仿宋" w:eastAsia="仿宋"/>
          <w:b w:val="0"/>
          <w:bCs w:val="0"/>
        </w:rPr>
        <w:t>七、</w:t>
      </w:r>
      <w:r>
        <w:rPr>
          <w:rFonts w:hint="eastAsia" w:ascii="仿宋" w:hAnsi="仿宋" w:eastAsia="仿宋"/>
          <w:b w:val="0"/>
          <w:color w:val="000000"/>
        </w:rPr>
        <w:t>一</w:t>
      </w:r>
      <w:r>
        <w:rPr>
          <w:rStyle w:val="27"/>
          <w:rFonts w:hint="eastAsia" w:ascii="仿宋" w:hAnsi="仿宋" w:eastAsia="仿宋"/>
          <w:b w:val="0"/>
          <w:bCs w:val="0"/>
        </w:rPr>
        <w:t>般公共预算财政拨款支出决算明细表</w:t>
      </w:r>
      <w:bookmarkEnd w:id="57"/>
    </w:p>
    <w:p>
      <w:pPr>
        <w:pStyle w:val="3"/>
        <w:rPr>
          <w:rFonts w:ascii="仿宋" w:hAnsi="仿宋" w:eastAsia="仿宋"/>
          <w:color w:val="000000"/>
        </w:rPr>
      </w:pPr>
      <w:bookmarkStart w:id="58" w:name="_Toc15396626"/>
      <w:r>
        <w:rPr>
          <w:rStyle w:val="27"/>
          <w:rFonts w:hint="eastAsia" w:ascii="仿宋" w:hAnsi="仿宋" w:eastAsia="仿宋"/>
          <w:b w:val="0"/>
          <w:bCs w:val="0"/>
        </w:rPr>
        <w:t>八、</w:t>
      </w:r>
      <w:r>
        <w:rPr>
          <w:rFonts w:hint="eastAsia" w:ascii="仿宋" w:hAnsi="仿宋" w:eastAsia="仿宋"/>
          <w:b w:val="0"/>
          <w:color w:val="000000"/>
        </w:rPr>
        <w:t>一</w:t>
      </w:r>
      <w:r>
        <w:rPr>
          <w:rStyle w:val="27"/>
          <w:rFonts w:hint="eastAsia" w:ascii="仿宋" w:hAnsi="仿宋" w:eastAsia="仿宋"/>
          <w:b w:val="0"/>
          <w:bCs w:val="0"/>
        </w:rPr>
        <w:t>般公共预算财政拨款基本支出决算表</w:t>
      </w:r>
      <w:bookmarkEnd w:id="58"/>
    </w:p>
    <w:p>
      <w:pPr>
        <w:pStyle w:val="3"/>
        <w:rPr>
          <w:rFonts w:ascii="仿宋" w:hAnsi="仿宋" w:eastAsia="仿宋"/>
          <w:color w:val="000000"/>
        </w:rPr>
      </w:pPr>
      <w:bookmarkStart w:id="59" w:name="_Toc15396627"/>
      <w:r>
        <w:rPr>
          <w:rStyle w:val="27"/>
          <w:rFonts w:hint="eastAsia" w:ascii="仿宋" w:hAnsi="仿宋" w:eastAsia="仿宋"/>
          <w:b w:val="0"/>
          <w:bCs w:val="0"/>
        </w:rPr>
        <w:t>九、</w:t>
      </w:r>
      <w:r>
        <w:rPr>
          <w:rFonts w:hint="eastAsia" w:ascii="仿宋" w:hAnsi="仿宋" w:eastAsia="仿宋"/>
          <w:b w:val="0"/>
          <w:color w:val="000000"/>
        </w:rPr>
        <w:t>一</w:t>
      </w:r>
      <w:r>
        <w:rPr>
          <w:rStyle w:val="27"/>
          <w:rFonts w:hint="eastAsia" w:ascii="仿宋" w:hAnsi="仿宋" w:eastAsia="仿宋"/>
          <w:b w:val="0"/>
          <w:bCs w:val="0"/>
        </w:rPr>
        <w:t>般公共预算财政拨款项目支出决算表</w:t>
      </w:r>
      <w:bookmarkEnd w:id="59"/>
    </w:p>
    <w:p>
      <w:pPr>
        <w:pStyle w:val="3"/>
        <w:rPr>
          <w:rFonts w:ascii="仿宋" w:hAnsi="仿宋" w:eastAsia="仿宋"/>
          <w:color w:val="000000"/>
        </w:rPr>
      </w:pPr>
      <w:bookmarkStart w:id="60" w:name="_Toc15396628"/>
      <w:r>
        <w:rPr>
          <w:rStyle w:val="27"/>
          <w:rFonts w:hint="eastAsia" w:ascii="仿宋" w:hAnsi="仿宋" w:eastAsia="仿宋"/>
          <w:b w:val="0"/>
          <w:bCs w:val="0"/>
        </w:rPr>
        <w:t>十、</w:t>
      </w:r>
      <w:r>
        <w:rPr>
          <w:rFonts w:hint="eastAsia" w:ascii="仿宋" w:hAnsi="仿宋" w:eastAsia="仿宋"/>
          <w:b w:val="0"/>
          <w:color w:val="000000"/>
        </w:rPr>
        <w:t>一</w:t>
      </w:r>
      <w:r>
        <w:rPr>
          <w:rStyle w:val="27"/>
          <w:rFonts w:hint="eastAsia" w:ascii="仿宋" w:hAnsi="仿宋" w:eastAsia="仿宋"/>
          <w:b w:val="0"/>
          <w:bCs w:val="0"/>
        </w:rPr>
        <w:t>般公共预算财政拨款“三公”经费支出决算表</w:t>
      </w:r>
      <w:bookmarkEnd w:id="60"/>
    </w:p>
    <w:p>
      <w:pPr>
        <w:pStyle w:val="3"/>
        <w:rPr>
          <w:rFonts w:ascii="仿宋" w:hAnsi="仿宋" w:eastAsia="仿宋"/>
          <w:color w:val="000000"/>
        </w:rPr>
      </w:pPr>
      <w:bookmarkStart w:id="61" w:name="_Toc15396629"/>
      <w:r>
        <w:rPr>
          <w:rStyle w:val="27"/>
          <w:rFonts w:hint="eastAsia" w:ascii="仿宋" w:hAnsi="仿宋" w:eastAsia="仿宋"/>
          <w:b w:val="0"/>
          <w:bCs w:val="0"/>
        </w:rPr>
        <w:t>十一、</w:t>
      </w:r>
      <w:r>
        <w:rPr>
          <w:rFonts w:hint="eastAsia" w:ascii="仿宋" w:hAnsi="仿宋" w:eastAsia="仿宋"/>
          <w:b w:val="0"/>
          <w:color w:val="000000"/>
        </w:rPr>
        <w:t>政</w:t>
      </w:r>
      <w:r>
        <w:rPr>
          <w:rStyle w:val="27"/>
          <w:rFonts w:hint="eastAsia" w:ascii="仿宋" w:hAnsi="仿宋" w:eastAsia="仿宋"/>
          <w:b w:val="0"/>
          <w:bCs w:val="0"/>
        </w:rPr>
        <w:t>府性基金预算财政拨款收入支出决算表</w:t>
      </w:r>
      <w:bookmarkEnd w:id="61"/>
    </w:p>
    <w:p>
      <w:pPr>
        <w:pStyle w:val="3"/>
        <w:rPr>
          <w:rFonts w:ascii="仿宋" w:hAnsi="仿宋" w:eastAsia="仿宋"/>
          <w:color w:val="000000"/>
        </w:rPr>
      </w:pPr>
      <w:bookmarkStart w:id="62" w:name="_Toc15396630"/>
      <w:r>
        <w:rPr>
          <w:rStyle w:val="27"/>
          <w:rFonts w:hint="eastAsia" w:ascii="仿宋" w:hAnsi="仿宋" w:eastAsia="仿宋"/>
          <w:b w:val="0"/>
          <w:bCs w:val="0"/>
        </w:rPr>
        <w:t>十二、</w:t>
      </w:r>
      <w:r>
        <w:rPr>
          <w:rFonts w:hint="eastAsia" w:ascii="仿宋" w:hAnsi="仿宋" w:eastAsia="仿宋"/>
          <w:b w:val="0"/>
          <w:color w:val="000000"/>
        </w:rPr>
        <w:t>政</w:t>
      </w:r>
      <w:r>
        <w:rPr>
          <w:rStyle w:val="27"/>
          <w:rFonts w:hint="eastAsia" w:ascii="仿宋" w:hAnsi="仿宋" w:eastAsia="仿宋"/>
          <w:b w:val="0"/>
          <w:bCs w:val="0"/>
        </w:rPr>
        <w:t>府性基金预算财政拨款“三公”经费支出决算表</w:t>
      </w:r>
      <w:bookmarkEnd w:id="62"/>
    </w:p>
    <w:p>
      <w:pPr>
        <w:pStyle w:val="3"/>
        <w:rPr>
          <w:rFonts w:ascii="仿宋" w:hAnsi="仿宋" w:eastAsia="仿宋"/>
          <w:color w:val="000000" w:themeColor="text1"/>
          <w14:textFill>
            <w14:solidFill>
              <w14:schemeClr w14:val="tx1"/>
            </w14:solidFill>
          </w14:textFill>
        </w:rPr>
      </w:pPr>
      <w:bookmarkStart w:id="63" w:name="_Toc15396631"/>
      <w:r>
        <w:rPr>
          <w:rStyle w:val="27"/>
          <w:rFonts w:hint="eastAsia" w:ascii="仿宋" w:hAnsi="仿宋" w:eastAsia="仿宋"/>
          <w:b w:val="0"/>
          <w:bCs w:val="0"/>
        </w:rPr>
        <w:t>十三、</w:t>
      </w:r>
      <w:r>
        <w:rPr>
          <w:rFonts w:hint="eastAsia" w:ascii="仿宋" w:hAnsi="仿宋" w:eastAsia="仿宋"/>
          <w:b w:val="0"/>
          <w:color w:val="000000"/>
        </w:rPr>
        <w:t>国</w:t>
      </w:r>
      <w:r>
        <w:rPr>
          <w:rStyle w:val="27"/>
          <w:rFonts w:hint="eastAsia" w:ascii="仿宋" w:hAnsi="仿宋" w:eastAsia="仿宋"/>
          <w:b w:val="0"/>
          <w:bCs w:val="0"/>
        </w:rPr>
        <w:t>有资本经营预算支出决算表</w:t>
      </w:r>
      <w:bookmarkEnd w:id="63"/>
    </w:p>
    <w:p>
      <w:pPr>
        <w:rPr>
          <w:rStyle w:val="27"/>
          <w:rFonts w:hint="default" w:eastAsia="仿宋" w:cs="Times New Roman"/>
          <w:b w:val="0"/>
          <w:bCs w:val="0"/>
          <w:lang w:val="en-US" w:eastAsia="zh-CN"/>
        </w:rPr>
      </w:pPr>
    </w:p>
    <w:sectPr>
      <w:headerReference r:id="rId3" w:type="default"/>
      <w:footerReference r:id="rId4" w:type="default"/>
      <w:pgSz w:w="11906" w:h="16838"/>
      <w:pgMar w:top="1440" w:right="1800" w:bottom="1440" w:left="1800" w:header="851" w:footer="992" w:gutter="0"/>
      <w:pgNumType w:start="1"/>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swiss"/>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mbria">
    <w:panose1 w:val="02040503050406030204"/>
    <w:charset w:val="00"/>
    <w:family w:val="roman"/>
    <w:pitch w:val="default"/>
    <w:sig w:usb0="E00002FF" w:usb1="400004FF" w:usb2="00000000" w:usb3="00000000" w:csb0="2000019F" w:csb1="00000000"/>
  </w:font>
  <w:font w:name="仿宋_GB2312">
    <w:panose1 w:val="02010609030101010101"/>
    <w:charset w:val="86"/>
    <w:family w:val="modern"/>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 w:name="方正小标宋简体">
    <w:panose1 w:val="02010601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994781956"/>
    </w:sdtPr>
    <w:sdtContent>
      <w:p>
        <w:pPr>
          <w:pStyle w:val="9"/>
          <w:jc w:val="center"/>
        </w:pPr>
        <w:r>
          <w:fldChar w:fldCharType="begin"/>
        </w:r>
        <w:r>
          <w:instrText xml:space="preserve">PAGE   \* MERGEFORMAT</w:instrText>
        </w:r>
        <w:r>
          <w:fldChar w:fldCharType="separate"/>
        </w:r>
        <w:r>
          <w:rPr>
            <w:lang w:val="zh-CN"/>
          </w:rPr>
          <w:t>20</w:t>
        </w:r>
        <w:r>
          <w:fldChar w:fldCharType="end"/>
        </w:r>
      </w:p>
    </w:sdtContent>
  </w:sdt>
  <w:p>
    <w:pPr>
      <w:pStyle w:val="9"/>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359CE69"/>
    <w:multiLevelType w:val="singleLevel"/>
    <w:tmpl w:val="9359CE69"/>
    <w:lvl w:ilvl="0" w:tentative="0">
      <w:start w:val="1"/>
      <w:numFmt w:val="chineseCounting"/>
      <w:suff w:val="nothing"/>
      <w:lvlText w:val="%1、"/>
      <w:lvlJc w:val="left"/>
      <w:rPr>
        <w:rFonts w:hint="eastAsia"/>
      </w:rPr>
    </w:lvl>
  </w:abstractNum>
  <w:abstractNum w:abstractNumId="1">
    <w:nsid w:val="CF652CEC"/>
    <w:multiLevelType w:val="singleLevel"/>
    <w:tmpl w:val="CF652CEC"/>
    <w:lvl w:ilvl="0" w:tentative="0">
      <w:start w:val="9"/>
      <w:numFmt w:val="chineseCounting"/>
      <w:suff w:val="nothing"/>
      <w:lvlText w:val="%1、"/>
      <w:lvlJc w:val="left"/>
      <w:rPr>
        <w:rFonts w:hint="eastAsia"/>
      </w:rPr>
    </w:lvl>
  </w:abstractNum>
  <w:abstractNum w:abstractNumId="2">
    <w:nsid w:val="E2FA047D"/>
    <w:multiLevelType w:val="singleLevel"/>
    <w:tmpl w:val="E2FA047D"/>
    <w:lvl w:ilvl="0" w:tentative="0">
      <w:start w:val="3"/>
      <w:numFmt w:val="chineseCounting"/>
      <w:suff w:val="space"/>
      <w:lvlText w:val="第%1部分"/>
      <w:lvlJc w:val="left"/>
      <w:rPr>
        <w:rFonts w:hint="eastAsia"/>
      </w:rPr>
    </w:lvl>
  </w:abstractNum>
  <w:abstractNum w:abstractNumId="3">
    <w:nsid w:val="E55F08DB"/>
    <w:multiLevelType w:val="singleLevel"/>
    <w:tmpl w:val="E55F08DB"/>
    <w:lvl w:ilvl="0" w:tentative="0">
      <w:start w:val="1"/>
      <w:numFmt w:val="decimal"/>
      <w:lvlText w:val="%1."/>
      <w:lvlJc w:val="left"/>
      <w:pPr>
        <w:tabs>
          <w:tab w:val="left" w:pos="312"/>
        </w:tabs>
      </w:pPr>
    </w:lvl>
  </w:abstractNum>
  <w:abstractNum w:abstractNumId="4">
    <w:nsid w:val="E5658E04"/>
    <w:multiLevelType w:val="singleLevel"/>
    <w:tmpl w:val="E5658E04"/>
    <w:lvl w:ilvl="0" w:tentative="0">
      <w:start w:val="4"/>
      <w:numFmt w:val="chineseCounting"/>
      <w:suff w:val="nothing"/>
      <w:lvlText w:val="（%1）"/>
      <w:lvlJc w:val="left"/>
      <w:rPr>
        <w:rFonts w:hint="eastAsia"/>
      </w:rPr>
    </w:lvl>
  </w:abstractNum>
  <w:abstractNum w:abstractNumId="5">
    <w:nsid w:val="1272550B"/>
    <w:multiLevelType w:val="multilevel"/>
    <w:tmpl w:val="1272550B"/>
    <w:lvl w:ilvl="0" w:tentative="0">
      <w:start w:val="1"/>
      <w:numFmt w:val="japaneseCounting"/>
      <w:lvlText w:val="%1、"/>
      <w:lvlJc w:val="left"/>
      <w:pPr>
        <w:ind w:left="1360" w:hanging="720"/>
      </w:pPr>
      <w:rPr>
        <w:rFonts w:hint="default"/>
        <w:b w:val="0"/>
      </w:rPr>
    </w:lvl>
    <w:lvl w:ilvl="1" w:tentative="0">
      <w:start w:val="1"/>
      <w:numFmt w:val="lowerLetter"/>
      <w:lvlText w:val="%2)"/>
      <w:lvlJc w:val="left"/>
      <w:pPr>
        <w:ind w:left="1480" w:hanging="420"/>
      </w:pPr>
    </w:lvl>
    <w:lvl w:ilvl="2" w:tentative="0">
      <w:start w:val="1"/>
      <w:numFmt w:val="lowerRoman"/>
      <w:lvlText w:val="%3."/>
      <w:lvlJc w:val="right"/>
      <w:pPr>
        <w:ind w:left="1900" w:hanging="420"/>
      </w:pPr>
    </w:lvl>
    <w:lvl w:ilvl="3" w:tentative="0">
      <w:start w:val="1"/>
      <w:numFmt w:val="decimal"/>
      <w:lvlText w:val="%4."/>
      <w:lvlJc w:val="left"/>
      <w:pPr>
        <w:ind w:left="2320" w:hanging="420"/>
      </w:pPr>
    </w:lvl>
    <w:lvl w:ilvl="4" w:tentative="0">
      <w:start w:val="1"/>
      <w:numFmt w:val="lowerLetter"/>
      <w:lvlText w:val="%5)"/>
      <w:lvlJc w:val="left"/>
      <w:pPr>
        <w:ind w:left="2740" w:hanging="420"/>
      </w:pPr>
    </w:lvl>
    <w:lvl w:ilvl="5" w:tentative="0">
      <w:start w:val="1"/>
      <w:numFmt w:val="lowerRoman"/>
      <w:lvlText w:val="%6."/>
      <w:lvlJc w:val="right"/>
      <w:pPr>
        <w:ind w:left="3160" w:hanging="420"/>
      </w:pPr>
    </w:lvl>
    <w:lvl w:ilvl="6" w:tentative="0">
      <w:start w:val="1"/>
      <w:numFmt w:val="decimal"/>
      <w:lvlText w:val="%7."/>
      <w:lvlJc w:val="left"/>
      <w:pPr>
        <w:ind w:left="3580" w:hanging="420"/>
      </w:pPr>
    </w:lvl>
    <w:lvl w:ilvl="7" w:tentative="0">
      <w:start w:val="1"/>
      <w:numFmt w:val="lowerLetter"/>
      <w:lvlText w:val="%8)"/>
      <w:lvlJc w:val="left"/>
      <w:pPr>
        <w:ind w:left="4000" w:hanging="420"/>
      </w:pPr>
    </w:lvl>
    <w:lvl w:ilvl="8" w:tentative="0">
      <w:start w:val="1"/>
      <w:numFmt w:val="lowerRoman"/>
      <w:lvlText w:val="%9."/>
      <w:lvlJc w:val="right"/>
      <w:pPr>
        <w:ind w:left="4420" w:hanging="420"/>
      </w:pPr>
    </w:lvl>
  </w:abstractNum>
  <w:abstractNum w:abstractNumId="6">
    <w:nsid w:val="1CF0E4D9"/>
    <w:multiLevelType w:val="singleLevel"/>
    <w:tmpl w:val="1CF0E4D9"/>
    <w:lvl w:ilvl="0" w:tentative="0">
      <w:start w:val="1"/>
      <w:numFmt w:val="decimal"/>
      <w:lvlText w:val="%1."/>
      <w:lvlJc w:val="left"/>
      <w:pPr>
        <w:tabs>
          <w:tab w:val="left" w:pos="312"/>
        </w:tabs>
      </w:pPr>
    </w:lvl>
  </w:abstractNum>
  <w:abstractNum w:abstractNumId="7">
    <w:nsid w:val="62621CDC"/>
    <w:multiLevelType w:val="multilevel"/>
    <w:tmpl w:val="62621CDC"/>
    <w:lvl w:ilvl="0" w:tentative="0">
      <w:start w:val="1"/>
      <w:numFmt w:val="decimal"/>
      <w:lvlText w:val="%1."/>
      <w:lvlJc w:val="left"/>
      <w:pPr>
        <w:ind w:left="1152" w:hanging="480"/>
      </w:pPr>
      <w:rPr>
        <w:rFonts w:hint="default"/>
      </w:rPr>
    </w:lvl>
    <w:lvl w:ilvl="1" w:tentative="0">
      <w:start w:val="1"/>
      <w:numFmt w:val="lowerLetter"/>
      <w:lvlText w:val="%2)"/>
      <w:lvlJc w:val="left"/>
      <w:pPr>
        <w:ind w:left="1512" w:hanging="420"/>
      </w:pPr>
    </w:lvl>
    <w:lvl w:ilvl="2" w:tentative="0">
      <w:start w:val="1"/>
      <w:numFmt w:val="lowerRoman"/>
      <w:lvlText w:val="%3."/>
      <w:lvlJc w:val="right"/>
      <w:pPr>
        <w:ind w:left="1932" w:hanging="420"/>
      </w:pPr>
    </w:lvl>
    <w:lvl w:ilvl="3" w:tentative="0">
      <w:start w:val="1"/>
      <w:numFmt w:val="decimal"/>
      <w:lvlText w:val="%4."/>
      <w:lvlJc w:val="left"/>
      <w:pPr>
        <w:ind w:left="2352" w:hanging="420"/>
      </w:pPr>
    </w:lvl>
    <w:lvl w:ilvl="4" w:tentative="0">
      <w:start w:val="1"/>
      <w:numFmt w:val="lowerLetter"/>
      <w:lvlText w:val="%5)"/>
      <w:lvlJc w:val="left"/>
      <w:pPr>
        <w:ind w:left="2772" w:hanging="420"/>
      </w:pPr>
    </w:lvl>
    <w:lvl w:ilvl="5" w:tentative="0">
      <w:start w:val="1"/>
      <w:numFmt w:val="lowerRoman"/>
      <w:lvlText w:val="%6."/>
      <w:lvlJc w:val="right"/>
      <w:pPr>
        <w:ind w:left="3192" w:hanging="420"/>
      </w:pPr>
    </w:lvl>
    <w:lvl w:ilvl="6" w:tentative="0">
      <w:start w:val="1"/>
      <w:numFmt w:val="decimal"/>
      <w:lvlText w:val="%7."/>
      <w:lvlJc w:val="left"/>
      <w:pPr>
        <w:ind w:left="3612" w:hanging="420"/>
      </w:pPr>
    </w:lvl>
    <w:lvl w:ilvl="7" w:tentative="0">
      <w:start w:val="1"/>
      <w:numFmt w:val="lowerLetter"/>
      <w:lvlText w:val="%8)"/>
      <w:lvlJc w:val="left"/>
      <w:pPr>
        <w:ind w:left="4032" w:hanging="420"/>
      </w:pPr>
    </w:lvl>
    <w:lvl w:ilvl="8" w:tentative="0">
      <w:start w:val="1"/>
      <w:numFmt w:val="lowerRoman"/>
      <w:lvlText w:val="%9."/>
      <w:lvlJc w:val="right"/>
      <w:pPr>
        <w:ind w:left="4452" w:hanging="420"/>
      </w:pPr>
    </w:lvl>
  </w:abstractNum>
  <w:abstractNum w:abstractNumId="8">
    <w:nsid w:val="7EBF79DE"/>
    <w:multiLevelType w:val="singleLevel"/>
    <w:tmpl w:val="7EBF79DE"/>
    <w:lvl w:ilvl="0" w:tentative="0">
      <w:start w:val="2"/>
      <w:numFmt w:val="chineseCounting"/>
      <w:suff w:val="nothing"/>
      <w:lvlText w:val="（%1）"/>
      <w:lvlJc w:val="left"/>
      <w:rPr>
        <w:rFonts w:hint="eastAsia"/>
      </w:rPr>
    </w:lvl>
  </w:abstractNum>
  <w:num w:numId="1">
    <w:abstractNumId w:val="7"/>
  </w:num>
  <w:num w:numId="2">
    <w:abstractNumId w:val="5"/>
  </w:num>
  <w:num w:numId="3">
    <w:abstractNumId w:val="3"/>
  </w:num>
  <w:num w:numId="4">
    <w:abstractNumId w:val="6"/>
  </w:num>
  <w:num w:numId="5">
    <w:abstractNumId w:val="1"/>
  </w:num>
  <w:num w:numId="6">
    <w:abstractNumId w:val="4"/>
  </w:num>
  <w:num w:numId="7">
    <w:abstractNumId w:val="2"/>
  </w:num>
  <w:num w:numId="8">
    <w:abstractNumId w:val="8"/>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Tk5ZWJmY2VmMDNjN2VmMzMyNGUzZjYxYmM3ZDBkZWUifQ=="/>
  </w:docVars>
  <w:rsids>
    <w:rsidRoot w:val="00F1361C"/>
    <w:rsid w:val="000222C6"/>
    <w:rsid w:val="0002549F"/>
    <w:rsid w:val="0006487A"/>
    <w:rsid w:val="00065F8F"/>
    <w:rsid w:val="000768F2"/>
    <w:rsid w:val="0009184B"/>
    <w:rsid w:val="0009593C"/>
    <w:rsid w:val="000B047F"/>
    <w:rsid w:val="000B5923"/>
    <w:rsid w:val="000B5A48"/>
    <w:rsid w:val="000B6FF3"/>
    <w:rsid w:val="000C3467"/>
    <w:rsid w:val="000C3CA6"/>
    <w:rsid w:val="000D1267"/>
    <w:rsid w:val="000D1D50"/>
    <w:rsid w:val="000D5782"/>
    <w:rsid w:val="000E6613"/>
    <w:rsid w:val="000E7119"/>
    <w:rsid w:val="00114E9B"/>
    <w:rsid w:val="0014729F"/>
    <w:rsid w:val="00156A34"/>
    <w:rsid w:val="00157BAB"/>
    <w:rsid w:val="001654D1"/>
    <w:rsid w:val="0018106D"/>
    <w:rsid w:val="001877A7"/>
    <w:rsid w:val="00191536"/>
    <w:rsid w:val="00196687"/>
    <w:rsid w:val="001C0962"/>
    <w:rsid w:val="001D42EA"/>
    <w:rsid w:val="001D7531"/>
    <w:rsid w:val="001E737D"/>
    <w:rsid w:val="001F0592"/>
    <w:rsid w:val="001F7506"/>
    <w:rsid w:val="002006CD"/>
    <w:rsid w:val="00202B36"/>
    <w:rsid w:val="00204B7A"/>
    <w:rsid w:val="0021101A"/>
    <w:rsid w:val="00220536"/>
    <w:rsid w:val="00235629"/>
    <w:rsid w:val="00260C38"/>
    <w:rsid w:val="002616C0"/>
    <w:rsid w:val="002662AA"/>
    <w:rsid w:val="00280496"/>
    <w:rsid w:val="00295495"/>
    <w:rsid w:val="002B2613"/>
    <w:rsid w:val="002F1818"/>
    <w:rsid w:val="002F567B"/>
    <w:rsid w:val="003216A9"/>
    <w:rsid w:val="00342743"/>
    <w:rsid w:val="0037013F"/>
    <w:rsid w:val="00380C92"/>
    <w:rsid w:val="003A484F"/>
    <w:rsid w:val="003B0BE0"/>
    <w:rsid w:val="003B0C1B"/>
    <w:rsid w:val="003B688C"/>
    <w:rsid w:val="003C0291"/>
    <w:rsid w:val="003C39AE"/>
    <w:rsid w:val="003C7B60"/>
    <w:rsid w:val="003D1FB2"/>
    <w:rsid w:val="003D66DA"/>
    <w:rsid w:val="003E1310"/>
    <w:rsid w:val="003E6F55"/>
    <w:rsid w:val="00406254"/>
    <w:rsid w:val="004223DE"/>
    <w:rsid w:val="00434489"/>
    <w:rsid w:val="00437085"/>
    <w:rsid w:val="00443880"/>
    <w:rsid w:val="004464F4"/>
    <w:rsid w:val="00471401"/>
    <w:rsid w:val="00473F31"/>
    <w:rsid w:val="004810F6"/>
    <w:rsid w:val="0048263A"/>
    <w:rsid w:val="00487E5D"/>
    <w:rsid w:val="004A711F"/>
    <w:rsid w:val="004B199D"/>
    <w:rsid w:val="004B4690"/>
    <w:rsid w:val="004E0A2D"/>
    <w:rsid w:val="004E206B"/>
    <w:rsid w:val="004E6DF7"/>
    <w:rsid w:val="004F0FBD"/>
    <w:rsid w:val="00505A47"/>
    <w:rsid w:val="00512FDA"/>
    <w:rsid w:val="00520DA0"/>
    <w:rsid w:val="005664BB"/>
    <w:rsid w:val="0057481D"/>
    <w:rsid w:val="0058486E"/>
    <w:rsid w:val="005D1C8B"/>
    <w:rsid w:val="005D5CED"/>
    <w:rsid w:val="005F1A4C"/>
    <w:rsid w:val="00605688"/>
    <w:rsid w:val="006070AF"/>
    <w:rsid w:val="00607E6C"/>
    <w:rsid w:val="006101B1"/>
    <w:rsid w:val="00614E44"/>
    <w:rsid w:val="00622830"/>
    <w:rsid w:val="00630AEF"/>
    <w:rsid w:val="006325F8"/>
    <w:rsid w:val="00634C9A"/>
    <w:rsid w:val="006440E4"/>
    <w:rsid w:val="0066343B"/>
    <w:rsid w:val="00664777"/>
    <w:rsid w:val="006748A4"/>
    <w:rsid w:val="00683E73"/>
    <w:rsid w:val="006A3141"/>
    <w:rsid w:val="006A5E34"/>
    <w:rsid w:val="006B2422"/>
    <w:rsid w:val="006B2B9A"/>
    <w:rsid w:val="006C1937"/>
    <w:rsid w:val="006F020C"/>
    <w:rsid w:val="0070712B"/>
    <w:rsid w:val="007127B7"/>
    <w:rsid w:val="007416B6"/>
    <w:rsid w:val="00746F48"/>
    <w:rsid w:val="0075404D"/>
    <w:rsid w:val="0076182A"/>
    <w:rsid w:val="00767B7E"/>
    <w:rsid w:val="007770C3"/>
    <w:rsid w:val="00784D24"/>
    <w:rsid w:val="00785FBA"/>
    <w:rsid w:val="00786E4A"/>
    <w:rsid w:val="007875EB"/>
    <w:rsid w:val="0079426B"/>
    <w:rsid w:val="007D312A"/>
    <w:rsid w:val="007D3F19"/>
    <w:rsid w:val="007E23B0"/>
    <w:rsid w:val="007F1991"/>
    <w:rsid w:val="007F2C2F"/>
    <w:rsid w:val="007F55FC"/>
    <w:rsid w:val="007F5665"/>
    <w:rsid w:val="00800112"/>
    <w:rsid w:val="008253BB"/>
    <w:rsid w:val="00825EBA"/>
    <w:rsid w:val="0083706E"/>
    <w:rsid w:val="008423A5"/>
    <w:rsid w:val="00850625"/>
    <w:rsid w:val="00853718"/>
    <w:rsid w:val="00855221"/>
    <w:rsid w:val="00860645"/>
    <w:rsid w:val="00871F71"/>
    <w:rsid w:val="00885AF4"/>
    <w:rsid w:val="008939CD"/>
    <w:rsid w:val="008B768C"/>
    <w:rsid w:val="008C4DB1"/>
    <w:rsid w:val="008C4EAF"/>
    <w:rsid w:val="008C5176"/>
    <w:rsid w:val="008C7FD0"/>
    <w:rsid w:val="008E1DE7"/>
    <w:rsid w:val="008E707C"/>
    <w:rsid w:val="00900B08"/>
    <w:rsid w:val="00902155"/>
    <w:rsid w:val="00902FA3"/>
    <w:rsid w:val="00923564"/>
    <w:rsid w:val="0092392E"/>
    <w:rsid w:val="009310B2"/>
    <w:rsid w:val="009315F9"/>
    <w:rsid w:val="00946945"/>
    <w:rsid w:val="00951248"/>
    <w:rsid w:val="0095152F"/>
    <w:rsid w:val="00954C49"/>
    <w:rsid w:val="0097099F"/>
    <w:rsid w:val="00971997"/>
    <w:rsid w:val="00971FFC"/>
    <w:rsid w:val="00974114"/>
    <w:rsid w:val="0098660A"/>
    <w:rsid w:val="009931C3"/>
    <w:rsid w:val="009B2C43"/>
    <w:rsid w:val="009B4EAE"/>
    <w:rsid w:val="009B7573"/>
    <w:rsid w:val="009C22F4"/>
    <w:rsid w:val="009C2E98"/>
    <w:rsid w:val="009D3447"/>
    <w:rsid w:val="009D4711"/>
    <w:rsid w:val="009F1185"/>
    <w:rsid w:val="009F18CD"/>
    <w:rsid w:val="009F2A13"/>
    <w:rsid w:val="00A04EB0"/>
    <w:rsid w:val="00A13CC1"/>
    <w:rsid w:val="00A16847"/>
    <w:rsid w:val="00A237D8"/>
    <w:rsid w:val="00A268C4"/>
    <w:rsid w:val="00A307CD"/>
    <w:rsid w:val="00A40A00"/>
    <w:rsid w:val="00A4142F"/>
    <w:rsid w:val="00A56DF2"/>
    <w:rsid w:val="00A67AB5"/>
    <w:rsid w:val="00A91760"/>
    <w:rsid w:val="00A93B00"/>
    <w:rsid w:val="00A93C21"/>
    <w:rsid w:val="00AC3C6A"/>
    <w:rsid w:val="00AD5620"/>
    <w:rsid w:val="00AD7C1B"/>
    <w:rsid w:val="00AE16BA"/>
    <w:rsid w:val="00AE1EBE"/>
    <w:rsid w:val="00B03C9D"/>
    <w:rsid w:val="00B060AE"/>
    <w:rsid w:val="00B10517"/>
    <w:rsid w:val="00B14E76"/>
    <w:rsid w:val="00B161B8"/>
    <w:rsid w:val="00B2048C"/>
    <w:rsid w:val="00B310B9"/>
    <w:rsid w:val="00B35F3F"/>
    <w:rsid w:val="00B36CBB"/>
    <w:rsid w:val="00B425E0"/>
    <w:rsid w:val="00B440AA"/>
    <w:rsid w:val="00B44B70"/>
    <w:rsid w:val="00B53C56"/>
    <w:rsid w:val="00B77EA6"/>
    <w:rsid w:val="00B81598"/>
    <w:rsid w:val="00B841F1"/>
    <w:rsid w:val="00B944D6"/>
    <w:rsid w:val="00BB4DF0"/>
    <w:rsid w:val="00BC289F"/>
    <w:rsid w:val="00BC5361"/>
    <w:rsid w:val="00BC5460"/>
    <w:rsid w:val="00BC6B50"/>
    <w:rsid w:val="00BD0E25"/>
    <w:rsid w:val="00BF5BD6"/>
    <w:rsid w:val="00C03E31"/>
    <w:rsid w:val="00C33E72"/>
    <w:rsid w:val="00C354B2"/>
    <w:rsid w:val="00C35554"/>
    <w:rsid w:val="00C42709"/>
    <w:rsid w:val="00C533CC"/>
    <w:rsid w:val="00C5751C"/>
    <w:rsid w:val="00C61BFC"/>
    <w:rsid w:val="00C62B85"/>
    <w:rsid w:val="00C65438"/>
    <w:rsid w:val="00C804B1"/>
    <w:rsid w:val="00C91CBB"/>
    <w:rsid w:val="00CC09B6"/>
    <w:rsid w:val="00CC666F"/>
    <w:rsid w:val="00CD1E3F"/>
    <w:rsid w:val="00CE44F6"/>
    <w:rsid w:val="00CE49DA"/>
    <w:rsid w:val="00CE7B61"/>
    <w:rsid w:val="00D00095"/>
    <w:rsid w:val="00D20620"/>
    <w:rsid w:val="00D26091"/>
    <w:rsid w:val="00D34E7C"/>
    <w:rsid w:val="00D35489"/>
    <w:rsid w:val="00D51276"/>
    <w:rsid w:val="00D7035F"/>
    <w:rsid w:val="00DA65AC"/>
    <w:rsid w:val="00DB1913"/>
    <w:rsid w:val="00DC410D"/>
    <w:rsid w:val="00DC68CA"/>
    <w:rsid w:val="00DC7CBA"/>
    <w:rsid w:val="00DD73B7"/>
    <w:rsid w:val="00DF28BC"/>
    <w:rsid w:val="00DF34B9"/>
    <w:rsid w:val="00E01053"/>
    <w:rsid w:val="00E07ACF"/>
    <w:rsid w:val="00E331A1"/>
    <w:rsid w:val="00E33202"/>
    <w:rsid w:val="00E336A9"/>
    <w:rsid w:val="00E50624"/>
    <w:rsid w:val="00E568DF"/>
    <w:rsid w:val="00E64269"/>
    <w:rsid w:val="00E82267"/>
    <w:rsid w:val="00EA010F"/>
    <w:rsid w:val="00EC7754"/>
    <w:rsid w:val="00ED1B63"/>
    <w:rsid w:val="00ED3C1F"/>
    <w:rsid w:val="00ED4085"/>
    <w:rsid w:val="00ED420E"/>
    <w:rsid w:val="00EE2F57"/>
    <w:rsid w:val="00EF4C34"/>
    <w:rsid w:val="00EF77C6"/>
    <w:rsid w:val="00F05438"/>
    <w:rsid w:val="00F1361C"/>
    <w:rsid w:val="00F160C7"/>
    <w:rsid w:val="00F36D8F"/>
    <w:rsid w:val="00F417B1"/>
    <w:rsid w:val="00F602DF"/>
    <w:rsid w:val="00F81FD9"/>
    <w:rsid w:val="00F841AA"/>
    <w:rsid w:val="00FA23E8"/>
    <w:rsid w:val="00FD3CC1"/>
    <w:rsid w:val="00FF1E02"/>
    <w:rsid w:val="00FF30B4"/>
    <w:rsid w:val="013B14D1"/>
    <w:rsid w:val="01404B2F"/>
    <w:rsid w:val="01523498"/>
    <w:rsid w:val="019F3AB5"/>
    <w:rsid w:val="01DD110A"/>
    <w:rsid w:val="01E55A5F"/>
    <w:rsid w:val="021C2B27"/>
    <w:rsid w:val="02655A6F"/>
    <w:rsid w:val="02847A35"/>
    <w:rsid w:val="02A75482"/>
    <w:rsid w:val="02B60977"/>
    <w:rsid w:val="02EB1004"/>
    <w:rsid w:val="02ED3B11"/>
    <w:rsid w:val="03526CE8"/>
    <w:rsid w:val="03622433"/>
    <w:rsid w:val="0365529F"/>
    <w:rsid w:val="03AD6241"/>
    <w:rsid w:val="03B206B1"/>
    <w:rsid w:val="03C61BEC"/>
    <w:rsid w:val="04232A16"/>
    <w:rsid w:val="047D43D3"/>
    <w:rsid w:val="047E30E0"/>
    <w:rsid w:val="04F73C27"/>
    <w:rsid w:val="054C098C"/>
    <w:rsid w:val="057D1182"/>
    <w:rsid w:val="05C93F0E"/>
    <w:rsid w:val="06387227"/>
    <w:rsid w:val="0658350A"/>
    <w:rsid w:val="06B32401"/>
    <w:rsid w:val="06F133DA"/>
    <w:rsid w:val="073224CB"/>
    <w:rsid w:val="076F250C"/>
    <w:rsid w:val="07B937DF"/>
    <w:rsid w:val="07CB7E67"/>
    <w:rsid w:val="080D4656"/>
    <w:rsid w:val="08186F25"/>
    <w:rsid w:val="082615EE"/>
    <w:rsid w:val="085B07C9"/>
    <w:rsid w:val="08963691"/>
    <w:rsid w:val="08AF103A"/>
    <w:rsid w:val="08D32CD0"/>
    <w:rsid w:val="08DA29F2"/>
    <w:rsid w:val="08E0059B"/>
    <w:rsid w:val="093C2178"/>
    <w:rsid w:val="094A2F63"/>
    <w:rsid w:val="095B223A"/>
    <w:rsid w:val="098221A4"/>
    <w:rsid w:val="098C5D53"/>
    <w:rsid w:val="099B5C84"/>
    <w:rsid w:val="09A10B38"/>
    <w:rsid w:val="09CB4F8C"/>
    <w:rsid w:val="09CD45E5"/>
    <w:rsid w:val="09F54F39"/>
    <w:rsid w:val="0A4E6A55"/>
    <w:rsid w:val="0A6B38BA"/>
    <w:rsid w:val="0A7D025F"/>
    <w:rsid w:val="0AB21EEF"/>
    <w:rsid w:val="0B48217C"/>
    <w:rsid w:val="0B707AF4"/>
    <w:rsid w:val="0B917AE3"/>
    <w:rsid w:val="0BE556FA"/>
    <w:rsid w:val="0C550055"/>
    <w:rsid w:val="0C7B02A0"/>
    <w:rsid w:val="0C971C28"/>
    <w:rsid w:val="0CC0096F"/>
    <w:rsid w:val="0CE33B60"/>
    <w:rsid w:val="0CFA4B8C"/>
    <w:rsid w:val="0D3A2244"/>
    <w:rsid w:val="0D4516F6"/>
    <w:rsid w:val="0D565C6C"/>
    <w:rsid w:val="0D5F37BF"/>
    <w:rsid w:val="0DEE7438"/>
    <w:rsid w:val="0E263AA7"/>
    <w:rsid w:val="0E272FAB"/>
    <w:rsid w:val="0E6C2C42"/>
    <w:rsid w:val="0EAF5904"/>
    <w:rsid w:val="0EC856EC"/>
    <w:rsid w:val="0ED33B73"/>
    <w:rsid w:val="0F1707A1"/>
    <w:rsid w:val="0F907357"/>
    <w:rsid w:val="0FCC21AA"/>
    <w:rsid w:val="104A1CA6"/>
    <w:rsid w:val="108020E1"/>
    <w:rsid w:val="109E0557"/>
    <w:rsid w:val="10C055FF"/>
    <w:rsid w:val="11AF1548"/>
    <w:rsid w:val="11FF50D4"/>
    <w:rsid w:val="12BE164E"/>
    <w:rsid w:val="13255DFA"/>
    <w:rsid w:val="1435429F"/>
    <w:rsid w:val="146D6DBC"/>
    <w:rsid w:val="14970367"/>
    <w:rsid w:val="14AF7EE9"/>
    <w:rsid w:val="14EC2E70"/>
    <w:rsid w:val="14F14870"/>
    <w:rsid w:val="150D2C6F"/>
    <w:rsid w:val="15234B72"/>
    <w:rsid w:val="157647A2"/>
    <w:rsid w:val="15830005"/>
    <w:rsid w:val="15A01D62"/>
    <w:rsid w:val="15C7760B"/>
    <w:rsid w:val="16116E05"/>
    <w:rsid w:val="1659401B"/>
    <w:rsid w:val="166E161C"/>
    <w:rsid w:val="16721B99"/>
    <w:rsid w:val="168355D7"/>
    <w:rsid w:val="1693353B"/>
    <w:rsid w:val="16B83FE6"/>
    <w:rsid w:val="16BB723D"/>
    <w:rsid w:val="16DD4714"/>
    <w:rsid w:val="174F605A"/>
    <w:rsid w:val="18033EFF"/>
    <w:rsid w:val="186531B7"/>
    <w:rsid w:val="188A6106"/>
    <w:rsid w:val="18983B04"/>
    <w:rsid w:val="19165242"/>
    <w:rsid w:val="192A7CEB"/>
    <w:rsid w:val="1934261A"/>
    <w:rsid w:val="198470D4"/>
    <w:rsid w:val="1A0D21B2"/>
    <w:rsid w:val="1A362A93"/>
    <w:rsid w:val="1AAA77DE"/>
    <w:rsid w:val="1AAE1224"/>
    <w:rsid w:val="1AB0449C"/>
    <w:rsid w:val="1AD06DEC"/>
    <w:rsid w:val="1B04765A"/>
    <w:rsid w:val="1B2A0C57"/>
    <w:rsid w:val="1B3377C7"/>
    <w:rsid w:val="1BA61ACF"/>
    <w:rsid w:val="1BB03FF5"/>
    <w:rsid w:val="1BBD2FC3"/>
    <w:rsid w:val="1BCF1671"/>
    <w:rsid w:val="1C157ED9"/>
    <w:rsid w:val="1C3E65E0"/>
    <w:rsid w:val="1C7465AF"/>
    <w:rsid w:val="1CB86461"/>
    <w:rsid w:val="1CC500CC"/>
    <w:rsid w:val="1CFE276C"/>
    <w:rsid w:val="1D3D19A9"/>
    <w:rsid w:val="1D552434"/>
    <w:rsid w:val="1D8E4AD6"/>
    <w:rsid w:val="1E677847"/>
    <w:rsid w:val="1F1E5B19"/>
    <w:rsid w:val="1F965934"/>
    <w:rsid w:val="1FC469F9"/>
    <w:rsid w:val="1FCA5E05"/>
    <w:rsid w:val="1FD65B71"/>
    <w:rsid w:val="201F66B8"/>
    <w:rsid w:val="207A5245"/>
    <w:rsid w:val="208E53B6"/>
    <w:rsid w:val="20947BCB"/>
    <w:rsid w:val="20A4336F"/>
    <w:rsid w:val="20A67772"/>
    <w:rsid w:val="20C8663E"/>
    <w:rsid w:val="219827D6"/>
    <w:rsid w:val="21AE096B"/>
    <w:rsid w:val="21DC55AD"/>
    <w:rsid w:val="22155826"/>
    <w:rsid w:val="223C6B42"/>
    <w:rsid w:val="22684BF8"/>
    <w:rsid w:val="22A650E9"/>
    <w:rsid w:val="239F00D0"/>
    <w:rsid w:val="23D9784F"/>
    <w:rsid w:val="240371BF"/>
    <w:rsid w:val="24140F24"/>
    <w:rsid w:val="24143654"/>
    <w:rsid w:val="24365455"/>
    <w:rsid w:val="2461730F"/>
    <w:rsid w:val="24930718"/>
    <w:rsid w:val="24B93D81"/>
    <w:rsid w:val="25760B3D"/>
    <w:rsid w:val="25B04136"/>
    <w:rsid w:val="26114629"/>
    <w:rsid w:val="261218E7"/>
    <w:rsid w:val="26366AEA"/>
    <w:rsid w:val="26D774DC"/>
    <w:rsid w:val="27161069"/>
    <w:rsid w:val="27650ADE"/>
    <w:rsid w:val="27677CFA"/>
    <w:rsid w:val="277A268C"/>
    <w:rsid w:val="27937D6A"/>
    <w:rsid w:val="27DF490E"/>
    <w:rsid w:val="27F2619F"/>
    <w:rsid w:val="27FD5069"/>
    <w:rsid w:val="283304DD"/>
    <w:rsid w:val="286458FC"/>
    <w:rsid w:val="28A24B7A"/>
    <w:rsid w:val="293C5059"/>
    <w:rsid w:val="294120DB"/>
    <w:rsid w:val="29505EA2"/>
    <w:rsid w:val="295D72DE"/>
    <w:rsid w:val="298C089F"/>
    <w:rsid w:val="299E06D5"/>
    <w:rsid w:val="29FD04D3"/>
    <w:rsid w:val="2A1451F8"/>
    <w:rsid w:val="2A4111D4"/>
    <w:rsid w:val="2A775019"/>
    <w:rsid w:val="2A8C256A"/>
    <w:rsid w:val="2AA22A3D"/>
    <w:rsid w:val="2AAD48B7"/>
    <w:rsid w:val="2ADE19C1"/>
    <w:rsid w:val="2B3E3B45"/>
    <w:rsid w:val="2B533899"/>
    <w:rsid w:val="2B5823A0"/>
    <w:rsid w:val="2BC91365"/>
    <w:rsid w:val="2C194459"/>
    <w:rsid w:val="2C1A132C"/>
    <w:rsid w:val="2C3C5ED4"/>
    <w:rsid w:val="2C426068"/>
    <w:rsid w:val="2C456D99"/>
    <w:rsid w:val="2C5354CC"/>
    <w:rsid w:val="2CBD6BCD"/>
    <w:rsid w:val="2CED2723"/>
    <w:rsid w:val="2CEE2DD0"/>
    <w:rsid w:val="2CF3046C"/>
    <w:rsid w:val="2D6B5742"/>
    <w:rsid w:val="2DA77715"/>
    <w:rsid w:val="2DCA2909"/>
    <w:rsid w:val="2E656A81"/>
    <w:rsid w:val="2E74389B"/>
    <w:rsid w:val="2EA91665"/>
    <w:rsid w:val="2EC877F5"/>
    <w:rsid w:val="2F2705EC"/>
    <w:rsid w:val="2F395DAA"/>
    <w:rsid w:val="2F506130"/>
    <w:rsid w:val="2F6646E3"/>
    <w:rsid w:val="2FD40522"/>
    <w:rsid w:val="30F9596C"/>
    <w:rsid w:val="31040A9D"/>
    <w:rsid w:val="31155852"/>
    <w:rsid w:val="312A62B8"/>
    <w:rsid w:val="314D560F"/>
    <w:rsid w:val="31531762"/>
    <w:rsid w:val="319F7F4E"/>
    <w:rsid w:val="31A903CF"/>
    <w:rsid w:val="31B2430A"/>
    <w:rsid w:val="31F5010D"/>
    <w:rsid w:val="321C64E3"/>
    <w:rsid w:val="32621CB4"/>
    <w:rsid w:val="329E59F9"/>
    <w:rsid w:val="33076CF1"/>
    <w:rsid w:val="33434816"/>
    <w:rsid w:val="33BB68B9"/>
    <w:rsid w:val="33BC0111"/>
    <w:rsid w:val="33C53F7A"/>
    <w:rsid w:val="33C555C3"/>
    <w:rsid w:val="33E30B50"/>
    <w:rsid w:val="33EC77BC"/>
    <w:rsid w:val="34775B32"/>
    <w:rsid w:val="348F3A31"/>
    <w:rsid w:val="35486DBF"/>
    <w:rsid w:val="36951200"/>
    <w:rsid w:val="36F3718A"/>
    <w:rsid w:val="372F2CFA"/>
    <w:rsid w:val="37680EBC"/>
    <w:rsid w:val="37765B9B"/>
    <w:rsid w:val="37791FCD"/>
    <w:rsid w:val="378109EF"/>
    <w:rsid w:val="37820F89"/>
    <w:rsid w:val="37885C25"/>
    <w:rsid w:val="378E18F0"/>
    <w:rsid w:val="37AE6A24"/>
    <w:rsid w:val="37E96321"/>
    <w:rsid w:val="37F81F58"/>
    <w:rsid w:val="38122B51"/>
    <w:rsid w:val="385F10A7"/>
    <w:rsid w:val="387639B6"/>
    <w:rsid w:val="39091BC7"/>
    <w:rsid w:val="398479E6"/>
    <w:rsid w:val="39A52082"/>
    <w:rsid w:val="39BE0DD5"/>
    <w:rsid w:val="39C726B6"/>
    <w:rsid w:val="39D77CB2"/>
    <w:rsid w:val="3A3D5337"/>
    <w:rsid w:val="3A3D5E55"/>
    <w:rsid w:val="3A552DF9"/>
    <w:rsid w:val="3A860EF3"/>
    <w:rsid w:val="3ACC57AF"/>
    <w:rsid w:val="3B2B4F9A"/>
    <w:rsid w:val="3B3B2682"/>
    <w:rsid w:val="3B552A01"/>
    <w:rsid w:val="3C471C67"/>
    <w:rsid w:val="3C4D3C46"/>
    <w:rsid w:val="3C5555ED"/>
    <w:rsid w:val="3CB515E2"/>
    <w:rsid w:val="3CE94C63"/>
    <w:rsid w:val="3CEC71EF"/>
    <w:rsid w:val="3CFB2ED0"/>
    <w:rsid w:val="3D286C3A"/>
    <w:rsid w:val="3D6F47CE"/>
    <w:rsid w:val="3D8040E6"/>
    <w:rsid w:val="3D981B2C"/>
    <w:rsid w:val="3DA7588B"/>
    <w:rsid w:val="3E19707C"/>
    <w:rsid w:val="3E310CD3"/>
    <w:rsid w:val="3EA910EE"/>
    <w:rsid w:val="3EEE5BA5"/>
    <w:rsid w:val="3F3D4113"/>
    <w:rsid w:val="3F630127"/>
    <w:rsid w:val="3F771CBB"/>
    <w:rsid w:val="3FC409A7"/>
    <w:rsid w:val="3FD63738"/>
    <w:rsid w:val="40314300"/>
    <w:rsid w:val="407E0D08"/>
    <w:rsid w:val="408E25E2"/>
    <w:rsid w:val="40C5077F"/>
    <w:rsid w:val="40D87292"/>
    <w:rsid w:val="41024391"/>
    <w:rsid w:val="41291B6D"/>
    <w:rsid w:val="41385AD4"/>
    <w:rsid w:val="41560D3A"/>
    <w:rsid w:val="418008CB"/>
    <w:rsid w:val="41B91D91"/>
    <w:rsid w:val="41D44C03"/>
    <w:rsid w:val="42127C6F"/>
    <w:rsid w:val="42373938"/>
    <w:rsid w:val="42390EE0"/>
    <w:rsid w:val="426D55A7"/>
    <w:rsid w:val="429005B0"/>
    <w:rsid w:val="42A453C9"/>
    <w:rsid w:val="42E54A6E"/>
    <w:rsid w:val="42F81A65"/>
    <w:rsid w:val="43096751"/>
    <w:rsid w:val="431047F8"/>
    <w:rsid w:val="4319442A"/>
    <w:rsid w:val="431C2140"/>
    <w:rsid w:val="432637F3"/>
    <w:rsid w:val="43693664"/>
    <w:rsid w:val="437809E0"/>
    <w:rsid w:val="43BA0D8C"/>
    <w:rsid w:val="443811D6"/>
    <w:rsid w:val="44477242"/>
    <w:rsid w:val="445E7E6F"/>
    <w:rsid w:val="447949C5"/>
    <w:rsid w:val="449E5F84"/>
    <w:rsid w:val="44CA728F"/>
    <w:rsid w:val="44DE7080"/>
    <w:rsid w:val="45716A20"/>
    <w:rsid w:val="45AF5D23"/>
    <w:rsid w:val="45D00632"/>
    <w:rsid w:val="46195878"/>
    <w:rsid w:val="462C09E7"/>
    <w:rsid w:val="47017D65"/>
    <w:rsid w:val="470B2BF0"/>
    <w:rsid w:val="47324A14"/>
    <w:rsid w:val="473A3FF6"/>
    <w:rsid w:val="47415B42"/>
    <w:rsid w:val="47673594"/>
    <w:rsid w:val="48086600"/>
    <w:rsid w:val="48B05ECC"/>
    <w:rsid w:val="48B51D0E"/>
    <w:rsid w:val="49134D2F"/>
    <w:rsid w:val="498F7B47"/>
    <w:rsid w:val="49CF65EE"/>
    <w:rsid w:val="4AA60572"/>
    <w:rsid w:val="4AB630CF"/>
    <w:rsid w:val="4B0A4D8F"/>
    <w:rsid w:val="4B2E0698"/>
    <w:rsid w:val="4B6D5157"/>
    <w:rsid w:val="4B6F5DDF"/>
    <w:rsid w:val="4B911E5E"/>
    <w:rsid w:val="4BA82141"/>
    <w:rsid w:val="4BDD4D9A"/>
    <w:rsid w:val="4C1115D4"/>
    <w:rsid w:val="4C862174"/>
    <w:rsid w:val="4C8E00F3"/>
    <w:rsid w:val="4CBD78B0"/>
    <w:rsid w:val="4CC0649C"/>
    <w:rsid w:val="4CCB05B0"/>
    <w:rsid w:val="4D3D4689"/>
    <w:rsid w:val="4D4626E1"/>
    <w:rsid w:val="4D55013B"/>
    <w:rsid w:val="4D6349E9"/>
    <w:rsid w:val="4D810DBE"/>
    <w:rsid w:val="4DF120D2"/>
    <w:rsid w:val="4E3D56BC"/>
    <w:rsid w:val="4E6D5F02"/>
    <w:rsid w:val="4E9055C5"/>
    <w:rsid w:val="4F015DEA"/>
    <w:rsid w:val="4F1151CE"/>
    <w:rsid w:val="4F494FF0"/>
    <w:rsid w:val="4F5E6564"/>
    <w:rsid w:val="4F7435ED"/>
    <w:rsid w:val="4F914F9C"/>
    <w:rsid w:val="4FBD308E"/>
    <w:rsid w:val="4FCA4786"/>
    <w:rsid w:val="501954CB"/>
    <w:rsid w:val="502C4A42"/>
    <w:rsid w:val="504C7739"/>
    <w:rsid w:val="50B61E78"/>
    <w:rsid w:val="50C17523"/>
    <w:rsid w:val="50D7200F"/>
    <w:rsid w:val="50F021FD"/>
    <w:rsid w:val="50FB3B81"/>
    <w:rsid w:val="51325828"/>
    <w:rsid w:val="51A069CC"/>
    <w:rsid w:val="51A32CF3"/>
    <w:rsid w:val="51B45A49"/>
    <w:rsid w:val="51EF63D9"/>
    <w:rsid w:val="52D111CE"/>
    <w:rsid w:val="52F631B9"/>
    <w:rsid w:val="537932AB"/>
    <w:rsid w:val="53B454A7"/>
    <w:rsid w:val="54020964"/>
    <w:rsid w:val="5482777A"/>
    <w:rsid w:val="54D76942"/>
    <w:rsid w:val="54E970F8"/>
    <w:rsid w:val="550940CB"/>
    <w:rsid w:val="555A5C96"/>
    <w:rsid w:val="55A87E93"/>
    <w:rsid w:val="55C75671"/>
    <w:rsid w:val="55D63D47"/>
    <w:rsid w:val="55E62F35"/>
    <w:rsid w:val="56105DDB"/>
    <w:rsid w:val="56134AC9"/>
    <w:rsid w:val="569F765F"/>
    <w:rsid w:val="56AC4570"/>
    <w:rsid w:val="56BA6CF1"/>
    <w:rsid w:val="56E93B36"/>
    <w:rsid w:val="56ED7E7E"/>
    <w:rsid w:val="574C3084"/>
    <w:rsid w:val="57576301"/>
    <w:rsid w:val="576F0C69"/>
    <w:rsid w:val="57760D25"/>
    <w:rsid w:val="577F578D"/>
    <w:rsid w:val="57E87CA5"/>
    <w:rsid w:val="58181098"/>
    <w:rsid w:val="58230B4C"/>
    <w:rsid w:val="58307C56"/>
    <w:rsid w:val="59627ED2"/>
    <w:rsid w:val="596A025D"/>
    <w:rsid w:val="59A156EB"/>
    <w:rsid w:val="59B93671"/>
    <w:rsid w:val="5A5035F6"/>
    <w:rsid w:val="5A8245A0"/>
    <w:rsid w:val="5A852C69"/>
    <w:rsid w:val="5A8B350B"/>
    <w:rsid w:val="5B033DD0"/>
    <w:rsid w:val="5B5227E7"/>
    <w:rsid w:val="5B746016"/>
    <w:rsid w:val="5BB5755B"/>
    <w:rsid w:val="5BD12E6E"/>
    <w:rsid w:val="5C055070"/>
    <w:rsid w:val="5C3D246C"/>
    <w:rsid w:val="5C7D083F"/>
    <w:rsid w:val="5C983C02"/>
    <w:rsid w:val="5CA0403C"/>
    <w:rsid w:val="5CE64BC9"/>
    <w:rsid w:val="5D1763F2"/>
    <w:rsid w:val="5D385BC6"/>
    <w:rsid w:val="5D77367D"/>
    <w:rsid w:val="5DCA7D9F"/>
    <w:rsid w:val="5DE649F7"/>
    <w:rsid w:val="5E987801"/>
    <w:rsid w:val="5EF907D6"/>
    <w:rsid w:val="5F015725"/>
    <w:rsid w:val="5F26767B"/>
    <w:rsid w:val="5F666F44"/>
    <w:rsid w:val="5FB10124"/>
    <w:rsid w:val="5FEF6BCA"/>
    <w:rsid w:val="60040FF7"/>
    <w:rsid w:val="60057702"/>
    <w:rsid w:val="600C6E8A"/>
    <w:rsid w:val="60172FF8"/>
    <w:rsid w:val="601C182B"/>
    <w:rsid w:val="60211F2A"/>
    <w:rsid w:val="60952E38"/>
    <w:rsid w:val="60BB3669"/>
    <w:rsid w:val="60BF0FDA"/>
    <w:rsid w:val="60E6364E"/>
    <w:rsid w:val="60EF4127"/>
    <w:rsid w:val="61255E01"/>
    <w:rsid w:val="613205B7"/>
    <w:rsid w:val="61DC7A61"/>
    <w:rsid w:val="621E6ADD"/>
    <w:rsid w:val="629B1EB3"/>
    <w:rsid w:val="62F101A5"/>
    <w:rsid w:val="62F56F6C"/>
    <w:rsid w:val="63410CF5"/>
    <w:rsid w:val="63937D53"/>
    <w:rsid w:val="639F00A6"/>
    <w:rsid w:val="63F832BB"/>
    <w:rsid w:val="6449280E"/>
    <w:rsid w:val="645B1267"/>
    <w:rsid w:val="647B19DE"/>
    <w:rsid w:val="64874E71"/>
    <w:rsid w:val="64DD150E"/>
    <w:rsid w:val="651C2DAA"/>
    <w:rsid w:val="65AE5A9B"/>
    <w:rsid w:val="65E36D76"/>
    <w:rsid w:val="668566B2"/>
    <w:rsid w:val="66970D9E"/>
    <w:rsid w:val="66A21F41"/>
    <w:rsid w:val="671B5D44"/>
    <w:rsid w:val="67242A8C"/>
    <w:rsid w:val="67267C6A"/>
    <w:rsid w:val="682D4CD4"/>
    <w:rsid w:val="68380972"/>
    <w:rsid w:val="684050A3"/>
    <w:rsid w:val="68D26D1E"/>
    <w:rsid w:val="68F26FE1"/>
    <w:rsid w:val="698E517C"/>
    <w:rsid w:val="699D2674"/>
    <w:rsid w:val="69B44CEB"/>
    <w:rsid w:val="69B74E8C"/>
    <w:rsid w:val="6A056A31"/>
    <w:rsid w:val="6A7445B9"/>
    <w:rsid w:val="6B206B0F"/>
    <w:rsid w:val="6BB14F01"/>
    <w:rsid w:val="6BB57448"/>
    <w:rsid w:val="6BC158B7"/>
    <w:rsid w:val="6BF079E2"/>
    <w:rsid w:val="6C1D2A20"/>
    <w:rsid w:val="6C2A2C9A"/>
    <w:rsid w:val="6C554470"/>
    <w:rsid w:val="6C98646F"/>
    <w:rsid w:val="6CB62998"/>
    <w:rsid w:val="6D006521"/>
    <w:rsid w:val="6D0804C9"/>
    <w:rsid w:val="6D5B7974"/>
    <w:rsid w:val="6D662114"/>
    <w:rsid w:val="6D950126"/>
    <w:rsid w:val="6E3C0802"/>
    <w:rsid w:val="6EA669D1"/>
    <w:rsid w:val="6ED44847"/>
    <w:rsid w:val="6ED5591F"/>
    <w:rsid w:val="6F043D1C"/>
    <w:rsid w:val="6F1E09C6"/>
    <w:rsid w:val="6F7147BD"/>
    <w:rsid w:val="6FD300D9"/>
    <w:rsid w:val="70256EF6"/>
    <w:rsid w:val="706B128C"/>
    <w:rsid w:val="707F649E"/>
    <w:rsid w:val="70A1715B"/>
    <w:rsid w:val="70A83521"/>
    <w:rsid w:val="70A95525"/>
    <w:rsid w:val="70B7702D"/>
    <w:rsid w:val="71064CB1"/>
    <w:rsid w:val="715A78A1"/>
    <w:rsid w:val="715A78A9"/>
    <w:rsid w:val="71984D02"/>
    <w:rsid w:val="71FD1425"/>
    <w:rsid w:val="720A5EC7"/>
    <w:rsid w:val="722948D0"/>
    <w:rsid w:val="72495242"/>
    <w:rsid w:val="72496C9E"/>
    <w:rsid w:val="725958AB"/>
    <w:rsid w:val="727325B2"/>
    <w:rsid w:val="729049CC"/>
    <w:rsid w:val="72D410A8"/>
    <w:rsid w:val="72DA60B1"/>
    <w:rsid w:val="72F327E3"/>
    <w:rsid w:val="73056D32"/>
    <w:rsid w:val="732B2BA2"/>
    <w:rsid w:val="733A703B"/>
    <w:rsid w:val="73457806"/>
    <w:rsid w:val="735F1392"/>
    <w:rsid w:val="73696FB2"/>
    <w:rsid w:val="73722864"/>
    <w:rsid w:val="738E1425"/>
    <w:rsid w:val="73921520"/>
    <w:rsid w:val="73DD64F6"/>
    <w:rsid w:val="73F27C4E"/>
    <w:rsid w:val="744F08B3"/>
    <w:rsid w:val="74710267"/>
    <w:rsid w:val="749A0651"/>
    <w:rsid w:val="74A11CF1"/>
    <w:rsid w:val="74C72B7C"/>
    <w:rsid w:val="755F0F99"/>
    <w:rsid w:val="75A6142E"/>
    <w:rsid w:val="75BB139E"/>
    <w:rsid w:val="75DD50C4"/>
    <w:rsid w:val="76146E75"/>
    <w:rsid w:val="76695589"/>
    <w:rsid w:val="766A2A70"/>
    <w:rsid w:val="76A450A9"/>
    <w:rsid w:val="76F04A08"/>
    <w:rsid w:val="772E60AB"/>
    <w:rsid w:val="774C0587"/>
    <w:rsid w:val="77503532"/>
    <w:rsid w:val="77DD191D"/>
    <w:rsid w:val="77E20F20"/>
    <w:rsid w:val="780C53BF"/>
    <w:rsid w:val="78370A43"/>
    <w:rsid w:val="784908F5"/>
    <w:rsid w:val="785D3E33"/>
    <w:rsid w:val="78892CA7"/>
    <w:rsid w:val="789823B8"/>
    <w:rsid w:val="78F77815"/>
    <w:rsid w:val="79085209"/>
    <w:rsid w:val="795855E1"/>
    <w:rsid w:val="796D19DD"/>
    <w:rsid w:val="79AF4DBA"/>
    <w:rsid w:val="79C20520"/>
    <w:rsid w:val="7A3B4574"/>
    <w:rsid w:val="7A4935BE"/>
    <w:rsid w:val="7A8F6270"/>
    <w:rsid w:val="7AD56B54"/>
    <w:rsid w:val="7ADA3342"/>
    <w:rsid w:val="7AF657DF"/>
    <w:rsid w:val="7B5D0712"/>
    <w:rsid w:val="7C0E157D"/>
    <w:rsid w:val="7C180996"/>
    <w:rsid w:val="7C1C16E5"/>
    <w:rsid w:val="7C3B5B52"/>
    <w:rsid w:val="7C5C334B"/>
    <w:rsid w:val="7C611DDE"/>
    <w:rsid w:val="7C847D7F"/>
    <w:rsid w:val="7C9E535E"/>
    <w:rsid w:val="7CCC2EFB"/>
    <w:rsid w:val="7CDD15C1"/>
    <w:rsid w:val="7CEA1AE7"/>
    <w:rsid w:val="7CFF2E16"/>
    <w:rsid w:val="7DA87959"/>
    <w:rsid w:val="7DD751D5"/>
    <w:rsid w:val="7E786053"/>
    <w:rsid w:val="7E831E39"/>
    <w:rsid w:val="7E943DE2"/>
    <w:rsid w:val="7EA10552"/>
    <w:rsid w:val="7F195DCC"/>
    <w:rsid w:val="7F1A0C80"/>
    <w:rsid w:val="7F367B50"/>
    <w:rsid w:val="7F872018"/>
    <w:rsid w:val="7FA3074A"/>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nhideWhenUsed="0" w:uiPriority="99"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99"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99"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32"/>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7"/>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30"/>
    <w:unhideWhenUsed/>
    <w:qFormat/>
    <w:uiPriority w:val="9"/>
    <w:pPr>
      <w:keepNext/>
      <w:keepLines/>
      <w:spacing w:before="260" w:after="260" w:line="416" w:lineRule="auto"/>
      <w:outlineLvl w:val="2"/>
    </w:pPr>
    <w:rPr>
      <w:b/>
      <w:bCs/>
      <w:sz w:val="32"/>
      <w:szCs w:val="32"/>
    </w:rPr>
  </w:style>
  <w:style w:type="character" w:default="1" w:styleId="15">
    <w:name w:val="Default Paragraph Font"/>
    <w:semiHidden/>
    <w:unhideWhenUsed/>
    <w:qFormat/>
    <w:uiPriority w:val="1"/>
  </w:style>
  <w:style w:type="table" w:default="1" w:styleId="14">
    <w:name w:val="Normal Table"/>
    <w:semiHidden/>
    <w:unhideWhenUsed/>
    <w:qFormat/>
    <w:uiPriority w:val="99"/>
    <w:tblPr>
      <w:tblCellMar>
        <w:top w:w="0" w:type="dxa"/>
        <w:left w:w="108" w:type="dxa"/>
        <w:bottom w:w="0" w:type="dxa"/>
        <w:right w:w="108" w:type="dxa"/>
      </w:tblCellMar>
    </w:tblPr>
  </w:style>
  <w:style w:type="paragraph" w:styleId="5">
    <w:name w:val="annotation text"/>
    <w:basedOn w:val="1"/>
    <w:semiHidden/>
    <w:unhideWhenUsed/>
    <w:qFormat/>
    <w:uiPriority w:val="99"/>
    <w:pPr>
      <w:jc w:val="left"/>
    </w:pPr>
  </w:style>
  <w:style w:type="paragraph" w:styleId="6">
    <w:name w:val="Body Text"/>
    <w:basedOn w:val="1"/>
    <w:link w:val="23"/>
    <w:qFormat/>
    <w:uiPriority w:val="99"/>
    <w:pPr>
      <w:spacing w:beforeLines="30"/>
    </w:pPr>
    <w:rPr>
      <w:rFonts w:ascii="仿宋_GB2312" w:eastAsia="仿宋_GB2312"/>
      <w:kern w:val="0"/>
      <w:sz w:val="30"/>
    </w:rPr>
  </w:style>
  <w:style w:type="paragraph" w:styleId="7">
    <w:name w:val="toc 3"/>
    <w:basedOn w:val="1"/>
    <w:next w:val="1"/>
    <w:unhideWhenUsed/>
    <w:qFormat/>
    <w:uiPriority w:val="39"/>
    <w:pPr>
      <w:tabs>
        <w:tab w:val="right" w:leader="dot" w:pos="8296"/>
      </w:tabs>
      <w:ind w:left="840" w:leftChars="400"/>
    </w:pPr>
  </w:style>
  <w:style w:type="paragraph" w:styleId="8">
    <w:name w:val="Balloon Text"/>
    <w:basedOn w:val="1"/>
    <w:link w:val="29"/>
    <w:semiHidden/>
    <w:unhideWhenUsed/>
    <w:qFormat/>
    <w:uiPriority w:val="99"/>
    <w:rPr>
      <w:sz w:val="18"/>
      <w:szCs w:val="18"/>
    </w:rPr>
  </w:style>
  <w:style w:type="paragraph" w:styleId="9">
    <w:name w:val="footer"/>
    <w:basedOn w:val="1"/>
    <w:link w:val="21"/>
    <w:qFormat/>
    <w:uiPriority w:val="99"/>
    <w:pPr>
      <w:tabs>
        <w:tab w:val="center" w:pos="4153"/>
        <w:tab w:val="right" w:pos="8306"/>
      </w:tabs>
      <w:snapToGrid w:val="0"/>
      <w:jc w:val="left"/>
    </w:pPr>
    <w:rPr>
      <w:rFonts w:ascii="Calibri" w:hAnsi="Calibri"/>
      <w:kern w:val="0"/>
      <w:sz w:val="18"/>
      <w:szCs w:val="18"/>
    </w:rPr>
  </w:style>
  <w:style w:type="paragraph" w:styleId="10">
    <w:name w:val="header"/>
    <w:basedOn w:val="1"/>
    <w:link w:val="19"/>
    <w:semiHidden/>
    <w:qFormat/>
    <w:uiPriority w:val="99"/>
    <w:pPr>
      <w:pBdr>
        <w:bottom w:val="single" w:color="auto" w:sz="6" w:space="1"/>
      </w:pBdr>
      <w:tabs>
        <w:tab w:val="center" w:pos="4153"/>
        <w:tab w:val="right" w:pos="8306"/>
      </w:tabs>
      <w:snapToGrid w:val="0"/>
      <w:jc w:val="center"/>
    </w:pPr>
    <w:rPr>
      <w:rFonts w:ascii="Calibri" w:hAnsi="Calibri"/>
      <w:kern w:val="0"/>
      <w:sz w:val="18"/>
      <w:szCs w:val="18"/>
    </w:rPr>
  </w:style>
  <w:style w:type="paragraph" w:styleId="11">
    <w:name w:val="toc 1"/>
    <w:basedOn w:val="1"/>
    <w:next w:val="1"/>
    <w:unhideWhenUsed/>
    <w:qFormat/>
    <w:uiPriority w:val="39"/>
    <w:pPr>
      <w:tabs>
        <w:tab w:val="right" w:leader="dot" w:pos="8296"/>
      </w:tabs>
      <w:spacing w:before="93"/>
      <w:jc w:val="center"/>
    </w:pPr>
    <w:rPr>
      <w:rFonts w:ascii="仿宋" w:hAnsi="仿宋" w:eastAsia="仿宋"/>
      <w:sz w:val="28"/>
      <w:szCs w:val="28"/>
    </w:rPr>
  </w:style>
  <w:style w:type="paragraph" w:styleId="12">
    <w:name w:val="toc 2"/>
    <w:basedOn w:val="1"/>
    <w:next w:val="1"/>
    <w:unhideWhenUsed/>
    <w:qFormat/>
    <w:uiPriority w:val="39"/>
    <w:pPr>
      <w:tabs>
        <w:tab w:val="right" w:leader="dot" w:pos="8296"/>
      </w:tabs>
      <w:ind w:left="420" w:leftChars="200"/>
    </w:pPr>
  </w:style>
  <w:style w:type="paragraph" w:styleId="13">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6">
    <w:name w:val="Strong"/>
    <w:basedOn w:val="15"/>
    <w:qFormat/>
    <w:uiPriority w:val="99"/>
    <w:rPr>
      <w:b/>
    </w:rPr>
  </w:style>
  <w:style w:type="character" w:styleId="17">
    <w:name w:val="Hyperlink"/>
    <w:basedOn w:val="15"/>
    <w:unhideWhenUsed/>
    <w:qFormat/>
    <w:uiPriority w:val="99"/>
    <w:rPr>
      <w:color w:val="0000FF" w:themeColor="hyperlink"/>
      <w:u w:val="single"/>
      <w14:textFill>
        <w14:solidFill>
          <w14:schemeClr w14:val="hlink"/>
        </w14:solidFill>
      </w14:textFill>
    </w:rPr>
  </w:style>
  <w:style w:type="character" w:customStyle="1" w:styleId="18">
    <w:name w:val="Header Char"/>
    <w:basedOn w:val="15"/>
    <w:semiHidden/>
    <w:qFormat/>
    <w:uiPriority w:val="99"/>
    <w:rPr>
      <w:rFonts w:ascii="Times New Roman" w:hAnsi="Times New Roman"/>
      <w:sz w:val="18"/>
      <w:szCs w:val="18"/>
    </w:rPr>
  </w:style>
  <w:style w:type="character" w:customStyle="1" w:styleId="19">
    <w:name w:val="页眉 Char"/>
    <w:link w:val="10"/>
    <w:semiHidden/>
    <w:qFormat/>
    <w:locked/>
    <w:uiPriority w:val="99"/>
    <w:rPr>
      <w:sz w:val="18"/>
    </w:rPr>
  </w:style>
  <w:style w:type="character" w:customStyle="1" w:styleId="20">
    <w:name w:val="Footer Char"/>
    <w:basedOn w:val="15"/>
    <w:semiHidden/>
    <w:qFormat/>
    <w:uiPriority w:val="99"/>
    <w:rPr>
      <w:rFonts w:ascii="Times New Roman" w:hAnsi="Times New Roman"/>
      <w:sz w:val="18"/>
      <w:szCs w:val="18"/>
    </w:rPr>
  </w:style>
  <w:style w:type="character" w:customStyle="1" w:styleId="21">
    <w:name w:val="页脚 Char"/>
    <w:link w:val="9"/>
    <w:qFormat/>
    <w:locked/>
    <w:uiPriority w:val="99"/>
    <w:rPr>
      <w:sz w:val="18"/>
    </w:rPr>
  </w:style>
  <w:style w:type="character" w:customStyle="1" w:styleId="22">
    <w:name w:val="Body Text Char"/>
    <w:basedOn w:val="15"/>
    <w:semiHidden/>
    <w:qFormat/>
    <w:uiPriority w:val="99"/>
    <w:rPr>
      <w:rFonts w:ascii="Times New Roman" w:hAnsi="Times New Roman"/>
      <w:szCs w:val="24"/>
    </w:rPr>
  </w:style>
  <w:style w:type="character" w:customStyle="1" w:styleId="23">
    <w:name w:val="正文文本 Char"/>
    <w:link w:val="6"/>
    <w:qFormat/>
    <w:locked/>
    <w:uiPriority w:val="99"/>
    <w:rPr>
      <w:rFonts w:ascii="仿宋_GB2312" w:hAnsi="Times New Roman" w:eastAsia="仿宋_GB2312"/>
      <w:sz w:val="24"/>
    </w:rPr>
  </w:style>
  <w:style w:type="paragraph" w:customStyle="1" w:styleId="24">
    <w:name w:val="Default"/>
    <w:qFormat/>
    <w:uiPriority w:val="99"/>
    <w:pPr>
      <w:widowControl w:val="0"/>
      <w:autoSpaceDE w:val="0"/>
      <w:autoSpaceDN w:val="0"/>
      <w:adjustRightInd w:val="0"/>
    </w:pPr>
    <w:rPr>
      <w:rFonts w:ascii="仿宋" w:hAnsi="Calibri" w:eastAsia="仿宋" w:cs="仿宋"/>
      <w:color w:val="000000"/>
      <w:sz w:val="24"/>
      <w:szCs w:val="24"/>
      <w:lang w:val="en-US" w:eastAsia="zh-CN" w:bidi="ar-SA"/>
    </w:rPr>
  </w:style>
  <w:style w:type="paragraph" w:styleId="25">
    <w:name w:val="List Paragraph"/>
    <w:basedOn w:val="1"/>
    <w:qFormat/>
    <w:uiPriority w:val="34"/>
    <w:pPr>
      <w:ind w:firstLine="420" w:firstLineChars="200"/>
    </w:pPr>
  </w:style>
  <w:style w:type="character" w:customStyle="1" w:styleId="26">
    <w:name w:val="标题 1 Char"/>
    <w:basedOn w:val="15"/>
    <w:link w:val="2"/>
    <w:qFormat/>
    <w:uiPriority w:val="9"/>
    <w:rPr>
      <w:rFonts w:ascii="Times New Roman" w:hAnsi="Times New Roman"/>
      <w:b/>
      <w:bCs/>
      <w:kern w:val="44"/>
      <w:sz w:val="44"/>
      <w:szCs w:val="44"/>
    </w:rPr>
  </w:style>
  <w:style w:type="character" w:customStyle="1" w:styleId="27">
    <w:name w:val="标题 2 Char"/>
    <w:basedOn w:val="15"/>
    <w:link w:val="3"/>
    <w:qFormat/>
    <w:uiPriority w:val="9"/>
    <w:rPr>
      <w:rFonts w:asciiTheme="majorHAnsi" w:hAnsiTheme="majorHAnsi" w:eastAsiaTheme="majorEastAsia" w:cstheme="majorBidi"/>
      <w:b/>
      <w:bCs/>
      <w:kern w:val="2"/>
      <w:sz w:val="32"/>
      <w:szCs w:val="32"/>
    </w:rPr>
  </w:style>
  <w:style w:type="paragraph" w:customStyle="1" w:styleId="28">
    <w:name w:val="TOC 标题1"/>
    <w:basedOn w:val="2"/>
    <w:next w:val="1"/>
    <w:unhideWhenUsed/>
    <w:qFormat/>
    <w:uiPriority w:val="39"/>
    <w:pPr>
      <w:widowControl/>
      <w:spacing w:before="480" w:after="0" w:line="276" w:lineRule="auto"/>
      <w:jc w:val="left"/>
      <w:outlineLvl w:val="9"/>
    </w:pPr>
    <w:rPr>
      <w:rFonts w:asciiTheme="majorHAnsi" w:hAnsiTheme="majorHAnsi" w:eastAsiaTheme="majorEastAsia" w:cstheme="majorBidi"/>
      <w:color w:val="376092" w:themeColor="accent1" w:themeShade="BF"/>
      <w:kern w:val="0"/>
      <w:sz w:val="28"/>
      <w:szCs w:val="28"/>
    </w:rPr>
  </w:style>
  <w:style w:type="character" w:customStyle="1" w:styleId="29">
    <w:name w:val="批注框文本 Char"/>
    <w:basedOn w:val="15"/>
    <w:link w:val="8"/>
    <w:semiHidden/>
    <w:qFormat/>
    <w:uiPriority w:val="99"/>
    <w:rPr>
      <w:rFonts w:ascii="Times New Roman" w:hAnsi="Times New Roman"/>
      <w:kern w:val="2"/>
      <w:sz w:val="18"/>
      <w:szCs w:val="18"/>
    </w:rPr>
  </w:style>
  <w:style w:type="character" w:customStyle="1" w:styleId="30">
    <w:name w:val="标题 3 Char"/>
    <w:basedOn w:val="15"/>
    <w:link w:val="4"/>
    <w:qFormat/>
    <w:uiPriority w:val="9"/>
    <w:rPr>
      <w:rFonts w:ascii="Times New Roman" w:hAnsi="Times New Roman"/>
      <w:b/>
      <w:bCs/>
      <w:kern w:val="2"/>
      <w:sz w:val="32"/>
      <w:szCs w:val="32"/>
    </w:rPr>
  </w:style>
  <w:style w:type="paragraph" w:customStyle="1" w:styleId="31">
    <w:name w:val="List Paragraph1"/>
    <w:basedOn w:val="1"/>
    <w:qFormat/>
    <w:uiPriority w:val="99"/>
    <w:pPr>
      <w:ind w:firstLine="420" w:firstLineChars="200"/>
    </w:pPr>
  </w:style>
  <w:style w:type="character" w:customStyle="1" w:styleId="32">
    <w:name w:val="Heading 1 Char"/>
    <w:basedOn w:val="15"/>
    <w:link w:val="2"/>
    <w:qFormat/>
    <w:locked/>
    <w:uiPriority w:val="99"/>
    <w:rPr>
      <w:rFonts w:ascii="Times New Roman" w:hAnsi="Times New Roman" w:cs="Times New Roman"/>
      <w:b/>
      <w:bCs/>
      <w:kern w:val="44"/>
      <w:sz w:val="44"/>
      <w:szCs w:val="44"/>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25116E-D814-40FC-9BE9-37D8BB53B4DA}">
  <ds:schemaRefs/>
</ds:datastoreItem>
</file>

<file path=docProps/app.xml><?xml version="1.0" encoding="utf-8"?>
<Properties xmlns="http://schemas.openxmlformats.org/officeDocument/2006/extended-properties" xmlns:vt="http://schemas.openxmlformats.org/officeDocument/2006/docPropsVTypes">
  <Template>Normal.dotm</Template>
  <Company>四川省财政厅</Company>
  <Pages>43</Pages>
  <Words>17979</Words>
  <Characters>19516</Characters>
  <Lines>67</Lines>
  <Paragraphs>18</Paragraphs>
  <TotalTime>3</TotalTime>
  <ScaleCrop>false</ScaleCrop>
  <LinksUpToDate>false</LinksUpToDate>
  <CharactersWithSpaces>19680</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2019-08-01T01:14:00Z</dcterms:created>
  <dc:creator>张彬茜</dc:creator>
  <cp:lastModifiedBy>平昌县</cp:lastModifiedBy>
  <cp:lastPrinted>2019-08-01T00:48:00Z</cp:lastPrinted>
  <dcterms:modified xsi:type="dcterms:W3CDTF">2023-07-14T01:13:38Z</dcterms:modified>
  <dc:title>四川省***</dc:title>
  <cp:revision>25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C2F72CCCFEE84F9785029E0297BB683E</vt:lpwstr>
  </property>
</Properties>
</file>